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Внеурочная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деятельность  лицея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реализуется через системы неаудиторной занятости и работу учителей-предметников.</w:t>
      </w:r>
    </w:p>
    <w:p w:rsidR="00F24DAB" w:rsidRPr="00E5401B" w:rsidRDefault="00F24DAB" w:rsidP="00F24DAB">
      <w:pPr>
        <w:tabs>
          <w:tab w:val="left" w:pos="142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5401B">
        <w:rPr>
          <w:rFonts w:ascii="Times New Roman" w:eastAsiaTheme="minorHAnsi" w:hAnsi="Times New Roman"/>
          <w:b/>
          <w:sz w:val="24"/>
          <w:szCs w:val="24"/>
        </w:rPr>
        <w:t>Спортивно-оздоровительное направление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Основные задачи направления: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культуры здорового и безопасного образа жизни;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развитие потребности в занятиях физической культурой и спортом.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Формы работы при реализации программы: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занятия в специальном помещении,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занятия на свежем воздухе,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соревнования,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игры,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Дни здоровья,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динамические паузы,</w:t>
      </w:r>
    </w:p>
    <w:p w:rsidR="00F24DAB" w:rsidRPr="00E5401B" w:rsidRDefault="00F24DAB" w:rsidP="00F24DA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физкультминутки.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реализуется за счёт программ:</w:t>
      </w:r>
    </w:p>
    <w:p w:rsidR="00F24DAB" w:rsidRPr="00E5401B" w:rsidRDefault="00F24DAB" w:rsidP="00F24D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«Общая физическая подготовка» (5 класс);</w:t>
      </w:r>
    </w:p>
    <w:p w:rsidR="00F24DAB" w:rsidRPr="00E5401B" w:rsidRDefault="00F24DAB" w:rsidP="00F24D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«Волейбол» (6,7,8 классы).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Актуальность данных программ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обеспечение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—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 в разносторонней физической подготовленности занимающихся.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5401B">
        <w:rPr>
          <w:rFonts w:ascii="Times New Roman" w:eastAsiaTheme="minorHAnsi" w:hAnsi="Times New Roman"/>
          <w:b/>
          <w:sz w:val="24"/>
          <w:szCs w:val="24"/>
        </w:rPr>
        <w:t>Духовно-нравственное направление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Целесообразность названного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lastRenderedPageBreak/>
        <w:t>Основные задачи направления: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- «становиться лучше»;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учащихся позитивной нравственной самооценки и самоуважения, жизненного оптимизма;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основ нравственного самосознания личности (совести) - способности учащихся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принятие обучающимся базовых общенациональных ценностей;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развитие трудолюбия, способности к преодолению трудностей;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основ российской гражданской идентичности;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патриотизма и гражданской солидарности;</w:t>
      </w:r>
    </w:p>
    <w:p w:rsidR="00F24DAB" w:rsidRPr="00E5401B" w:rsidRDefault="00F24DAB" w:rsidP="00F24D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Формы работы при реализации программы: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экскурсии,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занятия в классе,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создание творческих проектов,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исследовательская деятельность,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школьная конференция,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посещение выставок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конкурсы</w:t>
      </w:r>
    </w:p>
    <w:p w:rsidR="00F24DAB" w:rsidRPr="00E5401B" w:rsidRDefault="00F24DAB" w:rsidP="00F24D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тематические линейки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в МБОУ «Лицей № 120 г. Челябинска» реализуется так же через систему воспитательной работы общеобразовательного учреждения, согласно плана воспитательной работы школы. По итогам работы проводятся конкурсы, выставки, тематические линейки, представление социальных проектов.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представлено следующими программами:</w:t>
      </w:r>
    </w:p>
    <w:p w:rsidR="00F24DAB" w:rsidRPr="00E5401B" w:rsidRDefault="00F24DAB" w:rsidP="00F24D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«Я и общество!» (6 класс);</w:t>
      </w:r>
    </w:p>
    <w:p w:rsidR="00F24DAB" w:rsidRPr="00E5401B" w:rsidRDefault="00F24DAB" w:rsidP="00F24D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«Наш край – Южный Урал. История и культура Южного Урала» (9 класс)</w:t>
      </w:r>
    </w:p>
    <w:p w:rsidR="00F24DAB" w:rsidRPr="00E5401B" w:rsidRDefault="00F24DAB" w:rsidP="00F24D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Юный краевед» (6 класс).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Реализация программы «Я и общество!» способствует решению приоритетных образовательных и воспитательных задач, развитию интереса школьников к прошлому и настоящему родной страны, осознанию своей гражданской и социальной идентичности в </w:t>
      </w:r>
      <w:r w:rsidRPr="00E5401B">
        <w:rPr>
          <w:rFonts w:ascii="Times New Roman" w:eastAsiaTheme="minorHAnsi" w:hAnsi="Times New Roman"/>
          <w:sz w:val="24"/>
          <w:szCs w:val="24"/>
        </w:rPr>
        <w:lastRenderedPageBreak/>
        <w:t xml:space="preserve">широком спектре, включающем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этнонациональные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, культурно-религиозные и иные составляющие, развитию исторической памяти и воспитанию патриотизма, гражданственности. Данная программа интегрирована с предметными программами, является дополнением программ предметов обществознание, истории,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Реализация программы «Наш край – Южный Урал. История и культура Южного Урала» для учащихся 9 классов способствует эмоционально-ценностному восприятию школьниками городских и природных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объектов,  музейных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экспозиций и традиций как части не только отечественного, но всемирного культурного наследия, а себя - как носителей традиций мировой культуры, хранителей всемирного культурного наследия, которым вправе гордиться каждый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южноуралец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. При организации обучения учащихся по курсам литературы, иностранных языков, истории России, географии, музыки, изобразительного искусства, трудового обучения используются краеведческие и культурологические материалы, способствующие ознакомлению лицеистов с ролью и местом, которые занимает Южный Урал в отечественной и мировой истории и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культуре..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Изучение своего края как раз и является тем фактором, который способствует формированию нравственно-ценностного отношения к своей родной земле. При реализации данной программы планируется привлечение социальных партнеров лицея - музеев города Челябинска.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Цель курса «Юный краевед»</w:t>
      </w:r>
      <w:r w:rsidRPr="00E540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proofErr w:type="gramStart"/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сформировать  целостное</w:t>
      </w:r>
      <w:proofErr w:type="gramEnd"/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  представление о малой Родине – Челябинской области на основе знаний природоведческого, исторического, культурологического характера, конструированных на краеведческом материале.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5401B">
        <w:rPr>
          <w:rFonts w:ascii="Times New Roman" w:eastAsiaTheme="minorHAnsi" w:hAnsi="Times New Roman"/>
          <w:b/>
          <w:sz w:val="24"/>
          <w:szCs w:val="24"/>
        </w:rPr>
        <w:t>Социальное направление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Целесообразность данного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конфликтологических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Основными задачами направления являются:</w:t>
      </w:r>
    </w:p>
    <w:p w:rsidR="00F24DAB" w:rsidRPr="00E5401B" w:rsidRDefault="00F24DAB" w:rsidP="00F24D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F24DAB" w:rsidRPr="00E5401B" w:rsidRDefault="00F24DAB" w:rsidP="00F24D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F24DAB" w:rsidRPr="00E5401B" w:rsidRDefault="00F24DAB" w:rsidP="00F24D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становление гуманистических и демократических ценностных ориентаций; формирование основы культуры межэтнического общения; формирование отношения к семье как к основе российского общества;</w:t>
      </w:r>
    </w:p>
    <w:p w:rsidR="00F24DAB" w:rsidRPr="00E5401B" w:rsidRDefault="00F24DAB" w:rsidP="00F24D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Формы работы при реализации программы: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беседы,</w:t>
      </w:r>
    </w:p>
    <w:p w:rsidR="00F24DAB" w:rsidRPr="00E5401B" w:rsidRDefault="00F24DAB" w:rsidP="00F24D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экскурсии в музеи города, просмотр фильмов,</w:t>
      </w:r>
    </w:p>
    <w:p w:rsidR="00F24DAB" w:rsidRPr="00E5401B" w:rsidRDefault="00F24DAB" w:rsidP="00F24D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встречи с известными людьми, носителями языка,</w:t>
      </w:r>
    </w:p>
    <w:p w:rsidR="00F24DAB" w:rsidRPr="00E5401B" w:rsidRDefault="00F24DAB" w:rsidP="00F24D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занятия в классе,</w:t>
      </w:r>
    </w:p>
    <w:p w:rsidR="00F24DAB" w:rsidRPr="00E5401B" w:rsidRDefault="00F24DAB" w:rsidP="00F24D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театральное представление.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реализуется в лицее следующими программами:</w:t>
      </w:r>
    </w:p>
    <w:p w:rsidR="00F24DAB" w:rsidRPr="00E5401B" w:rsidRDefault="00F24DAB" w:rsidP="00F24D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«Химия вокруг нас» (8 класс);</w:t>
      </w:r>
    </w:p>
    <w:p w:rsidR="00F24DAB" w:rsidRPr="00E5401B" w:rsidRDefault="00F24DAB" w:rsidP="00F24D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lastRenderedPageBreak/>
        <w:t>«Школа безопасности» (5, 6, 7 класс);</w:t>
      </w:r>
    </w:p>
    <w:p w:rsidR="00F24DAB" w:rsidRPr="00E5401B" w:rsidRDefault="00F24DAB" w:rsidP="00F24D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033AE">
        <w:rPr>
          <w:rFonts w:ascii="Times New Roman" w:eastAsiaTheme="minorHAnsi" w:hAnsi="Times New Roman"/>
          <w:sz w:val="24"/>
          <w:szCs w:val="24"/>
        </w:rPr>
        <w:t>«Занимательный немецкий»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(5 класс);</w:t>
      </w:r>
    </w:p>
    <w:p w:rsidR="00F24DAB" w:rsidRPr="00E5401B" w:rsidRDefault="00F24DAB" w:rsidP="00F24D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«Мир вокруг нас» (6 класс);</w:t>
      </w:r>
    </w:p>
    <w:p w:rsidR="00F24DAB" w:rsidRPr="00E5401B" w:rsidRDefault="00F24DAB" w:rsidP="00F24D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«Клуб путешественников» (5 класс)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Программа внеурочной деятельности «Химия вокруг нас» способствуют формированию умений проводить наблюдения в природе, ставить опыты, заботиться об окружающей среде, проводить поиск информации в энциклопедиях и других изданиях, в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Интернете,  из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рассказов взрослых. Содержание курса строится на основе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Программа «Школа безопасности»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 Настоящий курс призван осветить вопросы, возникающие или могущие возникать в жизни современного человека в быту, на работе, на отдыхе и т. д. Проводя занятия, нужно помнить самим, и доводить до сознания учащихся, что успешность действия любой системы, как гражданской обороны, так и других государственных предприятий: милиции, пожарных, скорой помощи и др., во многом зависит от того, какие действия предпринимал человек в экстремальной ситуации до того момента, когда подоспела квалифицированная помощь. И, наконец, всегда существовали и будут возникать такие условия, когда здоровье, безопасность, а иногда и жизнь человека будут зависеть исключительно от его своевременных и грамотных действий. По итогам работы в данном направлении проводятся конкурсы, выставки, защиты проектов.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Процессы мировой глобализации, беспрецедентное расширение межгосударственных, межнациональных и межкультурных связей сделало актуальной проблему полноценного общения между представителями различных народов. Полноценное общение включает в себя, в первую очередь, общение языковое. Знание иностранного языка повышает образовательный уровень, расширяет кругозор, способствует более толерантному восприятию окружающего мира, в связи с чем в рамках социального направления внеурочной деятельности лицея реализуется программа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33AE">
        <w:rPr>
          <w:rFonts w:ascii="Times New Roman" w:eastAsiaTheme="minorHAnsi" w:hAnsi="Times New Roman"/>
          <w:sz w:val="24"/>
          <w:szCs w:val="24"/>
        </w:rPr>
        <w:t>«Занимательный немецкий»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Эта программа позволяет учащимся сформировать и развить целостную систему знаний о культурах и языках таких стран, как Германия, Швеция, Австрия, развить фонематический слух и речь.</w:t>
      </w:r>
    </w:p>
    <w:p w:rsidR="00F24DAB" w:rsidRPr="00E5401B" w:rsidRDefault="00F24DAB" w:rsidP="00F24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Программа курса «Мир вокруг нас» (6 класс)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Программа «Мир вокруг нас» призвана решать следующие задачи: расширение экологических представлений школьников, формируемых в основном курсе окружающего мира, биологии, их конкретизация, иллюстрирование значительным числом ярких, доступных примеров природных особенностей Южного Урала;</w:t>
      </w:r>
      <w:r w:rsidRPr="00E54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углубление теоретических знаний учащихся в области экологии, формирование ряда основополагающих экологических понятий; формирование понимания</w:t>
      </w:r>
      <w:r w:rsidRPr="00E54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значения биоразнообразия как основы для обеспечения высокого качества </w:t>
      </w:r>
      <w:r w:rsidRPr="00E54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жизни человечества и сохранения биосферы в целом; расширение и углубление знаний учащихся о природных особенностях Южного Урала,</w:t>
      </w:r>
      <w:r w:rsidRPr="00E54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экологических условиях формирования и сохранения биологического разнообразия на Южном Урале; развитие навыков наблюдения и описания объектов и явлений природы на территории региона; формирование основ здорового образа жизни учащихся, умения анализировать и оценивать влияние факторов риска на здоровье человека;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 курса 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«Клуб путешественников» (5 класс) 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– способствовать расширению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 Концептуальные подходы к формированию историко-географических знаний и представлений у учащихся 5 классов в курсе «Клуб путешественников» конкретизируют постановка и решение следующих задач:</w:t>
      </w:r>
    </w:p>
    <w:p w:rsidR="00F24DAB" w:rsidRPr="00E5401B" w:rsidRDefault="00F24DAB" w:rsidP="00F24DAB">
      <w:pPr>
        <w:tabs>
          <w:tab w:val="left" w:pos="5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- обучение специальным знаниям, необходимым для проведения самостоятельных исследований;</w:t>
      </w:r>
    </w:p>
    <w:p w:rsidR="00F24DAB" w:rsidRPr="00E5401B" w:rsidRDefault="00F24DAB" w:rsidP="00F24DAB">
      <w:pPr>
        <w:tabs>
          <w:tab w:val="left" w:pos="5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- формирование и развитие умений и навыков исследовательского поиска, включая работу с различными источниками географической информации;</w:t>
      </w:r>
    </w:p>
    <w:p w:rsidR="00F24DAB" w:rsidRPr="00E5401B" w:rsidRDefault="00F24DAB" w:rsidP="00F24DAB">
      <w:pPr>
        <w:tabs>
          <w:tab w:val="left" w:pos="5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- развитие познавательных потребностей и способностей, креативности.</w:t>
      </w:r>
    </w:p>
    <w:p w:rsidR="00F24DAB" w:rsidRPr="00E5401B" w:rsidRDefault="00F24DAB" w:rsidP="00F24DAB">
      <w:pPr>
        <w:tabs>
          <w:tab w:val="left" w:pos="5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- обогащение учащихся знаниями о родной стране, об общечеловеческих проблемах и ценностях;</w:t>
      </w:r>
    </w:p>
    <w:p w:rsidR="00F24DAB" w:rsidRPr="00E5401B" w:rsidRDefault="00F24DAB" w:rsidP="00F24DAB">
      <w:pPr>
        <w:tabs>
          <w:tab w:val="left" w:pos="5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- создание условий для расширения кругозора школьников.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E5401B">
        <w:rPr>
          <w:rFonts w:ascii="Times New Roman" w:eastAsiaTheme="minorHAnsi" w:hAnsi="Times New Roman"/>
          <w:b/>
          <w:sz w:val="24"/>
          <w:szCs w:val="24"/>
        </w:rPr>
        <w:t>Общеинтеллектуальное</w:t>
      </w:r>
      <w:proofErr w:type="spellEnd"/>
      <w:r w:rsidRPr="00E5401B">
        <w:rPr>
          <w:rFonts w:ascii="Times New Roman" w:eastAsiaTheme="minorHAnsi" w:hAnsi="Times New Roman"/>
          <w:b/>
          <w:sz w:val="24"/>
          <w:szCs w:val="24"/>
        </w:rPr>
        <w:t xml:space="preserve"> направление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Целесообразность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общеинтеллектуального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направления развития личности заключается в обеспечении достижения планируемых результатов освоения основной образовательной программы основного общего образования.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Основными задачами направления являются:</w:t>
      </w:r>
    </w:p>
    <w:p w:rsidR="00F24DAB" w:rsidRPr="00E5401B" w:rsidRDefault="00F24DAB" w:rsidP="00F24D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навыков научно-интеллектуального труда;</w:t>
      </w:r>
    </w:p>
    <w:p w:rsidR="00F24DAB" w:rsidRPr="00E5401B" w:rsidRDefault="00F24DAB" w:rsidP="00F24D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F24DAB" w:rsidRPr="00E5401B" w:rsidRDefault="00F24DAB" w:rsidP="00F24D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F24DAB" w:rsidRPr="00E5401B" w:rsidRDefault="00F24DAB" w:rsidP="00F24D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овладение навыками универсальных учебных действий у обучающихся на уровне</w:t>
      </w:r>
    </w:p>
    <w:p w:rsidR="00F24DAB" w:rsidRPr="00E5401B" w:rsidRDefault="00F24DAB" w:rsidP="00F24D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основного общего образования.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реализуется в лицее следующим программами: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«Математика в нашей жизни» (6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«Доступная математика» (8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«Робототехника на платформе 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EV</w:t>
      </w:r>
      <w:r w:rsidRPr="00E5401B">
        <w:rPr>
          <w:rFonts w:ascii="Times New Roman" w:eastAsiaTheme="minorHAnsi" w:hAnsi="Times New Roman"/>
          <w:sz w:val="24"/>
          <w:szCs w:val="24"/>
        </w:rPr>
        <w:t>-3» (5-7 классы);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«Программирование в среде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КуМир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>» (9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«Язык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программирования  Паскаль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>» (9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«Проектная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мастерская »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(7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«Русский язык и культура речи» (9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«Математический клуб» (9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«История России в лицах!» (9 класс);</w:t>
      </w:r>
    </w:p>
    <w:p w:rsidR="00F24DAB" w:rsidRPr="00E5401B" w:rsidRDefault="00F24DAB" w:rsidP="00F24DA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 «Чудеса в пробирке» (7 класс);</w:t>
      </w:r>
    </w:p>
    <w:p w:rsidR="00F24DAB" w:rsidRPr="00E5401B" w:rsidRDefault="00F24DAB" w:rsidP="00F24DAB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«По просторам Земли» (5 класс);</w:t>
      </w:r>
    </w:p>
    <w:p w:rsidR="00F24DAB" w:rsidRPr="00E5401B" w:rsidRDefault="00F24DAB" w:rsidP="00F24DAB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«Земля загадок» (6 класс).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Формы работы при реализации программы: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lastRenderedPageBreak/>
        <w:t>занятия в компьютерном классе,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беседа,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проектная деятельность,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исследовательская деятельность,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экскурсии,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школьные научные общества.</w:t>
      </w:r>
    </w:p>
    <w:p w:rsidR="00F24DAB" w:rsidRPr="00E5401B" w:rsidRDefault="00F24DAB" w:rsidP="00F24DAB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«Математика в нашей жизни» для учащихся 6-х </w:t>
      </w: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 С целью повышения познавательной активности учащихся, развития способностей самостоятельного освоения знаний школьники обеспечены возможностью проводить самостоятельный поиск решения поставленной проблемы, поиск необходимой и полезной информации.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Программа «Доступная математика» для учащихся 8-х классов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Программа  прививает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интерес к предмету и позволяет использовать полученные знания на практике. </w:t>
      </w:r>
      <w:proofErr w:type="gramStart"/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>Правильно  подобранный</w:t>
      </w:r>
      <w:proofErr w:type="gramEnd"/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материал, уровень сложности заданий, заслуженное оценивание  результата </w:t>
      </w:r>
      <w:r w:rsidRPr="00E5401B">
        <w:rPr>
          <w:rFonts w:ascii="Times New Roman" w:eastAsiaTheme="minorHAnsi" w:hAnsi="Times New Roman"/>
          <w:color w:val="000000"/>
          <w:sz w:val="24"/>
          <w:szCs w:val="24"/>
        </w:rPr>
        <w:t xml:space="preserve">позволит </w:t>
      </w: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 учащихся ощущение продвижения вперед,  обеспечит переживания успеха в деятельности.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«Математический клуб». </w:t>
      </w:r>
      <w:proofErr w:type="gramStart"/>
      <w:r w:rsidRPr="00E5401B">
        <w:rPr>
          <w:rFonts w:ascii="Times New Roman" w:hAnsi="Times New Roman"/>
          <w:sz w:val="24"/>
          <w:szCs w:val="24"/>
        </w:rPr>
        <w:t>Данный  курс</w:t>
      </w:r>
      <w:proofErr w:type="gramEnd"/>
      <w:r w:rsidRPr="00E5401B">
        <w:rPr>
          <w:rFonts w:ascii="Times New Roman" w:hAnsi="Times New Roman"/>
          <w:sz w:val="24"/>
          <w:szCs w:val="24"/>
        </w:rPr>
        <w:t xml:space="preserve">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компетенций школьников с применением коллективных форм организации занятий и использованием современных средств обучения, для развития </w:t>
      </w:r>
      <w:proofErr w:type="spellStart"/>
      <w:r w:rsidRPr="00E5401B">
        <w:rPr>
          <w:rFonts w:ascii="Times New Roman" w:hAnsi="Times New Roman"/>
          <w:sz w:val="24"/>
          <w:szCs w:val="24"/>
        </w:rPr>
        <w:t>метопредметных</w:t>
      </w:r>
      <w:proofErr w:type="spellEnd"/>
      <w:r w:rsidRPr="00E5401B">
        <w:rPr>
          <w:rFonts w:ascii="Times New Roman" w:hAnsi="Times New Roman"/>
          <w:sz w:val="24"/>
          <w:szCs w:val="24"/>
        </w:rPr>
        <w:t xml:space="preserve"> компетенций обучающихся.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</w:t>
      </w:r>
      <w:r w:rsidRPr="00E5401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5401B">
        <w:rPr>
          <w:rFonts w:ascii="Times New Roman" w:hAnsi="Times New Roman"/>
          <w:sz w:val="24"/>
          <w:szCs w:val="24"/>
        </w:rPr>
        <w:t>Это поможет обучающимся применять свои знания либо индивидуально - в олимпиадах и конкурсах, либо группой (командой) обучающихся–в математических боях, математической бирже, интеллектуальных конкурсах «</w:t>
      </w:r>
      <w:proofErr w:type="spellStart"/>
      <w:proofErr w:type="gramStart"/>
      <w:r w:rsidRPr="00E5401B">
        <w:rPr>
          <w:rFonts w:ascii="Times New Roman" w:hAnsi="Times New Roman"/>
          <w:sz w:val="24"/>
          <w:szCs w:val="24"/>
        </w:rPr>
        <w:t>Что?Где</w:t>
      </w:r>
      <w:proofErr w:type="gramEnd"/>
      <w:r w:rsidRPr="00E5401B">
        <w:rPr>
          <w:rFonts w:ascii="Times New Roman" w:hAnsi="Times New Roman"/>
          <w:sz w:val="24"/>
          <w:szCs w:val="24"/>
        </w:rPr>
        <w:t>?Когда</w:t>
      </w:r>
      <w:proofErr w:type="spellEnd"/>
      <w:r w:rsidRPr="00E5401B">
        <w:rPr>
          <w:rFonts w:ascii="Times New Roman" w:hAnsi="Times New Roman"/>
          <w:sz w:val="24"/>
          <w:szCs w:val="24"/>
        </w:rPr>
        <w:t>?» и др.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системно-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подхода. Процессы обучения и воспитания не сами по себе развивают человека, а лишь тогда, когда они имеют </w:t>
      </w:r>
      <w:proofErr w:type="spellStart"/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деятельностные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 формы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и способствуют формированию тех или иных типов деятельности. Деятельность выступает как внешнее условие развития у ребенка познавательных процессов. Образовательная задача состоит в организации условий, провоцирующих детское действие.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Такую стратегию обучения легко реализовать в рамках программ «Робототехника на платформе 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EV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-3» для учащихся 5 классов в образовательной среде 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LEGO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, которая объединяет в себе специально скомпонованные для занятий в группе комплекты 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LEGO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, тщательно продуманную систему заданий для детей и четко сформулированную образовательную концепцию.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Межпредметные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 занятия опираются на естественный интерес к разработке и постройке различных деталей. Работа с образовательными конструкторами 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LEGO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</w:t>
      </w:r>
      <w:r w:rsidRPr="00E5401B">
        <w:rPr>
          <w:rFonts w:ascii="Times New Roman" w:eastAsiaTheme="minorHAnsi" w:hAnsi="Times New Roman"/>
          <w:sz w:val="24"/>
          <w:szCs w:val="24"/>
        </w:rPr>
        <w:lastRenderedPageBreak/>
        <w:t>затрагивается множество проблем из разных областей знания - от теории механики до психологии, - что является вполне естественным. Важным представляется тренировка работы в коллективе и развития самостоятельного технического творчества.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Программы внеурочной деятельности «Программирование в среде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КуМир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» и «Язык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программирования  Паскаль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»  для учащихся 9-х классов имеют развивающий характер, способствуя формированию алгоритмического стиля мышления, логики рассуждения, умений формализации задачи и составления алгоритма ее решения. Курсы построены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информации.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Программа «Проектная мастерская» предназначена для учащихся 7 классов, проявляющих особый интерес к изучению физики. В процессе обучения по данной программе учащиеся получат возможность расширить, систематизировать и углубить исходные представления о природных объектах как компонентах единого мира, научаться ставить опыты, видеть и понимать некоторые причинно-следственные связи в окружающем мире, познакомятся с форматом проектных работ и будут практиковаться в выполнении проектов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Программы «Русский язык и культура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 xml:space="preserve">речи»   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>предназначена для учащихся 9 классов. Задачи курса: обогащения словарного запаса, развитие устной и письменной речи, работа над содержательной стороной слова, формирование навыков, обеспечивающих успешное прохождение итоговой аттестации. Это целенаправленная качественная подготовка учащихся к государственной итоговой аттестации через формирование языковой, лингвистической и коммуникативной компетентности. Формирует у учащихся орфографические и пунктуационные умения и навыки, учит комплексной работе с текстом. Используется блочная система обучения, исходя из материала образовательной программы предмета русского языка.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Осмысление роли великих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деятелей  в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судьбе России, осознание роли личности в истории предусматривает программа для 9-х классов «История России в лицах!», которая  знакомит учащихся с различными точками зрения по поводу деятельности отдельных личностей в различный период времени нашего государства. Программа развивает умения самостоятельно работать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с  исторической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>, энциклопедической и справочной литературой, совершенствует умение формулировать и  обоснованно отстаивать собственную  позицию по отношению к событиям и личностям прошлого, вести дискуссию, что позволит учащимся подготовиться к ОГЭ.</w:t>
      </w:r>
    </w:p>
    <w:p w:rsidR="00F24DAB" w:rsidRPr="00E5401B" w:rsidRDefault="00F24DAB" w:rsidP="00F24DAB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Курс «Чудеса в пробирке» (7 класс)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и  «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Удивительная химия» (9 класс) 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предназначен для учащихся, желающих увеличить свой багаж химических знаний, более глубоко понимать современный мир бытовой химии. </w:t>
      </w:r>
      <w:r w:rsidRPr="00E5401B">
        <w:rPr>
          <w:rFonts w:ascii="Times New Roman" w:eastAsia="Times New Roman" w:hAnsi="Times New Roman"/>
          <w:bCs/>
          <w:sz w:val="24"/>
          <w:szCs w:val="24"/>
          <w:lang w:eastAsia="ar-SA"/>
        </w:rPr>
        <w:t>Цели</w:t>
      </w:r>
      <w:r w:rsidRPr="00E540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изучения этих курсов </w:t>
      </w:r>
      <w:r w:rsidRPr="00E5401B">
        <w:rPr>
          <w:rFonts w:ascii="Times New Roman" w:eastAsia="Times New Roman" w:hAnsi="Times New Roman"/>
          <w:i/>
          <w:sz w:val="24"/>
          <w:szCs w:val="24"/>
          <w:lang w:eastAsia="ru-RU"/>
        </w:rPr>
        <w:t>обогащение</w:t>
      </w: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5401B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воспитание 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отношения к химии как к одному из фундаментальных компонентов</w:t>
      </w:r>
      <w:r w:rsidRPr="00E5401B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E5401B">
        <w:rPr>
          <w:rFonts w:ascii="Times New Roman" w:eastAsia="Times New Roman" w:hAnsi="Times New Roman"/>
          <w:sz w:val="24"/>
          <w:szCs w:val="24"/>
          <w:lang w:eastAsia="ar-SA"/>
        </w:rPr>
        <w:t>естествознания и элементу общечеловеческой культуры.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color w:val="131313"/>
          <w:sz w:val="24"/>
          <w:szCs w:val="24"/>
          <w:lang w:eastAsia="ru-RU"/>
        </w:rPr>
      </w:pPr>
      <w:r w:rsidRPr="00E5401B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 xml:space="preserve">Программа внеурочной деятельности «По просторам Земли» предназначена для учащихся 5 классов и направлена на развитие интереса школьников к предмету, а также на расширение и углубление знаний учащихся по физической географии материков, океанов, даются дополнительные знания страноведческого характера, что усиливает его гуманистическую и культурологическую роль в образовании и воспитании учащихся.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="Times New Roman" w:hAnsi="Times New Roman"/>
          <w:color w:val="131313"/>
          <w:sz w:val="24"/>
          <w:szCs w:val="24"/>
          <w:lang w:eastAsia="ru-RU"/>
        </w:rPr>
      </w:pPr>
      <w:r w:rsidRPr="00E5401B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lastRenderedPageBreak/>
        <w:t xml:space="preserve">Достаточно сложные и глубокие вопросы о природе Земли изучаются в занимательной и доступной форме для учащихся. Ролевые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  </w:t>
      </w:r>
    </w:p>
    <w:p w:rsidR="00F24DAB" w:rsidRPr="00E5401B" w:rsidRDefault="00F24DAB" w:rsidP="00F24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>Программа внеурочной деятельности «Земля загадок»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способствует формированию представлений и основополагающих теоретических знаний об атмосфере Земли, погоде и климате; овладению элементарными практическими умениями использования метеорологических приборов и инструментов; овладению основами картографической грамотности и использования географических карт как одного из языков международного общения; овладению основными навыками нахождения, использования и презентации географической информации;</w:t>
      </w:r>
      <w:r w:rsidRPr="00E5401B">
        <w:rPr>
          <w:rFonts w:ascii="Times New Roman" w:eastAsia="SymbolMT" w:hAnsi="Times New Roman"/>
          <w:sz w:val="20"/>
          <w:szCs w:val="20"/>
        </w:rPr>
        <w:t xml:space="preserve"> </w:t>
      </w:r>
      <w:r w:rsidRPr="00E5401B">
        <w:rPr>
          <w:rFonts w:ascii="Times New Roman" w:eastAsiaTheme="minorHAnsi" w:hAnsi="Times New Roman"/>
          <w:sz w:val="24"/>
          <w:szCs w:val="24"/>
        </w:rPr>
        <w:t>формированию умений и навыков использования разнообразных географических знаний в повседневной жизни для объяснения и оценки различных атмосферных явлений и процессов, самостоятельного оценивания экологического состояния окружающей среды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5401B">
        <w:rPr>
          <w:rFonts w:ascii="Times New Roman" w:eastAsiaTheme="minorHAnsi" w:hAnsi="Times New Roman"/>
          <w:b/>
          <w:sz w:val="24"/>
          <w:szCs w:val="24"/>
        </w:rPr>
        <w:t>Общекультурное направление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Основными задачами направления являются:</w:t>
      </w:r>
    </w:p>
    <w:p w:rsidR="00F24DAB" w:rsidRPr="00E5401B" w:rsidRDefault="00F24DAB" w:rsidP="00F24DA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F24DAB" w:rsidRPr="00E5401B" w:rsidRDefault="00F24DAB" w:rsidP="00F24DA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становление активной жизненной позиции;</w:t>
      </w:r>
    </w:p>
    <w:p w:rsidR="00F24DAB" w:rsidRPr="00E5401B" w:rsidRDefault="00F24DAB" w:rsidP="00F24DAB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воспитание основ правовой, эстетической, физической и экологической культуры.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Формы работы при реализации программы:</w:t>
      </w:r>
    </w:p>
    <w:p w:rsidR="00F24DAB" w:rsidRPr="00E5401B" w:rsidRDefault="00F24DAB" w:rsidP="00F24DA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подготовка учащихся к участию социально-значимых акциях,</w:t>
      </w:r>
    </w:p>
    <w:p w:rsidR="00F24DAB" w:rsidRPr="00E5401B" w:rsidRDefault="00F24DAB" w:rsidP="00F24DA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проектная деятельность,</w:t>
      </w:r>
    </w:p>
    <w:p w:rsidR="00F24DAB" w:rsidRPr="00E5401B" w:rsidRDefault="00F24DAB" w:rsidP="00F24DA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занятия в классе,</w:t>
      </w:r>
    </w:p>
    <w:p w:rsidR="00F24DAB" w:rsidRPr="00E5401B" w:rsidRDefault="00F24DAB" w:rsidP="00F24DA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посещение парков и музеев,</w:t>
      </w:r>
    </w:p>
    <w:p w:rsidR="00F24DAB" w:rsidRPr="00E5401B" w:rsidRDefault="00F24DAB" w:rsidP="00F24DA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беседа.</w:t>
      </w:r>
    </w:p>
    <w:p w:rsidR="00F24DAB" w:rsidRPr="00E5401B" w:rsidRDefault="00F24DAB" w:rsidP="00F24DA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Данное направление реализуется в лицее следующим программами: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«Проектная деятельность с использованием станков с ЧПУ» (8, 9классы)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«Культура речи и этикет» (9 класс)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«Творческая мастерская» (8 класс);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«Основы графической грамотности» (5 класс)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«Мастер презентаций» (7 класс)</w:t>
      </w:r>
    </w:p>
    <w:p w:rsidR="00F24DAB" w:rsidRPr="00E5401B" w:rsidRDefault="00F24DAB" w:rsidP="00F24DA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«Волшебный клубок» (6, 7 классы) 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 xml:space="preserve">Необходимость 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курса  «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>Проектная деятельность с использованием станков с ЧПУ» для учащихся 9 классов обусловлена окончанием курса «Технология», который изучается с 5 по 9 класс и  потребностью учащихся реализовывать свои проектные работы с использованием инженерно-технологического оборудования. Учащиеся учатся работать в программе трехмерного 3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моделирования. Курс позволит учащимся изучить новые </w:t>
      </w:r>
      <w:r w:rsidRPr="00E5401B">
        <w:rPr>
          <w:rFonts w:ascii="Times New Roman" w:eastAsiaTheme="minorHAnsi" w:hAnsi="Times New Roman"/>
          <w:sz w:val="24"/>
          <w:szCs w:val="24"/>
        </w:rPr>
        <w:lastRenderedPageBreak/>
        <w:t>технологии, рассчитывать и подобрать стратегию обработки деталей, подобрать инструмент для обработки, изготовить изделие на фрезерном станке с числовым программным управлением. Либо вывести на 3</w:t>
      </w:r>
      <w:r w:rsidRPr="00E5401B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принтере. Программа курсов «Проектная деятельность с использованием станков с ЧПУ» помогает расширить представления детей о мире профессий и научит детей исследовать свои способности применительно к рассматриваемой профессии. 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Актуальность программы «Творческая мастерская» обусловлена необходимостью в новых подходах к преподаванию эстетических искусств, способных решать современные задачи творческого восприятия и развития личности в целом. Новизна программы состоит в том, что она охватывает широкий спектр разнообразия методов подачи художественного материала. Задания направлены на освоение языка художественной выразительности изобразительного искусства (живопись, графика), а также языка декоративно-прикладного искусства (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декупаж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5401B">
        <w:rPr>
          <w:rFonts w:ascii="Times New Roman" w:eastAsiaTheme="minorHAnsi" w:hAnsi="Times New Roman"/>
          <w:sz w:val="24"/>
          <w:szCs w:val="24"/>
        </w:rPr>
        <w:t>квиллинг</w:t>
      </w:r>
      <w:proofErr w:type="spellEnd"/>
      <w:r w:rsidRPr="00E5401B">
        <w:rPr>
          <w:rFonts w:ascii="Times New Roman" w:eastAsiaTheme="minorHAnsi" w:hAnsi="Times New Roman"/>
          <w:sz w:val="24"/>
          <w:szCs w:val="24"/>
        </w:rPr>
        <w:t>, мозаика).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Программа курса внеурочной деятельности «Волшебный клубок» для учащихся 6,</w:t>
      </w:r>
      <w:proofErr w:type="gramStart"/>
      <w:r w:rsidRPr="00E5401B">
        <w:rPr>
          <w:rFonts w:ascii="Times New Roman" w:eastAsiaTheme="minorHAnsi" w:hAnsi="Times New Roman"/>
          <w:sz w:val="24"/>
          <w:szCs w:val="24"/>
        </w:rPr>
        <w:t>7  классов</w:t>
      </w:r>
      <w:proofErr w:type="gramEnd"/>
      <w:r w:rsidRPr="00E5401B">
        <w:rPr>
          <w:rFonts w:ascii="Times New Roman" w:eastAsiaTheme="minorHAnsi" w:hAnsi="Times New Roman"/>
          <w:sz w:val="24"/>
          <w:szCs w:val="24"/>
        </w:rPr>
        <w:t xml:space="preserve"> позволяет развивать индивидуальность школьника в творчестве, поддерживать своеобразие стиля, стимулировать познавательную активность учащихся. Общение в группе единомышленников позволяет развивать коммуникативные навыки, занятия по прикладной композиции и работа в материале способствуют развитию мышления, творческого воображения, художественных способностей школьников и их эстетическому воспитанию. Структура программы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Современная жизнь, диктуя быстрый ритм и обращение к компьютерным технологиям, часто не оставляет времени на углубленное рассматривание, любование, анализ и оттачивание мастерства ручным способом. Художественное же творчество - это процесс выполнения изделия, произведения автором именно вручную, в единственном оригинальном варианте.</w:t>
      </w:r>
    </w:p>
    <w:p w:rsidR="00F24DAB" w:rsidRPr="00E5401B" w:rsidRDefault="00F24DAB" w:rsidP="00F24DA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Pr="00E5401B">
        <w:rPr>
          <w:rFonts w:ascii="Times New Roman" w:eastAsiaTheme="minorHAnsi" w:hAnsi="Times New Roman"/>
          <w:sz w:val="24"/>
          <w:szCs w:val="24"/>
        </w:rPr>
        <w:t xml:space="preserve"> «Культура речи и этикет» (9 класс)</w:t>
      </w: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совершенствование важнейших умений культурного человека — это способность свободно выражать свои мысли и чувства в устной и письменной форме, владение основ</w:t>
      </w:r>
      <w:r w:rsidRPr="00E5401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нормами русского литературного языка, соблюдение этических норм общения.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401B">
        <w:rPr>
          <w:rFonts w:ascii="Times New Roman" w:eastAsiaTheme="minorHAnsi" w:hAnsi="Times New Roman"/>
          <w:sz w:val="24"/>
          <w:szCs w:val="24"/>
        </w:rPr>
        <w:t>Цель курса «Основы графической грамотности» (5 класс) - подготовить учащихся к выполнению творческих проектов в рамках   образовательной области «Технология», научить детей воплощать свои творческие идеи графическими средствами, читать чертежи, работать со справочной литературой на всех этапах проектирования.</w:t>
      </w:r>
    </w:p>
    <w:p w:rsidR="00F24DAB" w:rsidRPr="00E5401B" w:rsidRDefault="00F24DAB" w:rsidP="00F24D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401B">
        <w:rPr>
          <w:rFonts w:ascii="Times New Roman" w:hAnsi="Times New Roman"/>
          <w:sz w:val="24"/>
          <w:szCs w:val="24"/>
        </w:rPr>
        <w:lastRenderedPageBreak/>
        <w:t xml:space="preserve">Содержание курса «Мастер презентаций2 (7 класс) </w:t>
      </w:r>
      <w:proofErr w:type="gramStart"/>
      <w:r w:rsidRPr="00E5401B">
        <w:rPr>
          <w:rFonts w:ascii="Times New Roman" w:hAnsi="Times New Roman"/>
          <w:sz w:val="24"/>
          <w:szCs w:val="24"/>
        </w:rPr>
        <w:t>предусматривает  развитие</w:t>
      </w:r>
      <w:proofErr w:type="gramEnd"/>
      <w:r w:rsidRPr="00E5401B">
        <w:rPr>
          <w:rFonts w:ascii="Times New Roman" w:hAnsi="Times New Roman"/>
          <w:sz w:val="24"/>
          <w:szCs w:val="24"/>
        </w:rPr>
        <w:t xml:space="preserve"> у учащихся навыков работы с мультимедийными презентациями. Курс включает в себя практическое освоение техники создания </w:t>
      </w:r>
      <w:proofErr w:type="gramStart"/>
      <w:r w:rsidRPr="00E5401B">
        <w:rPr>
          <w:rFonts w:ascii="Times New Roman" w:hAnsi="Times New Roman"/>
          <w:sz w:val="24"/>
          <w:szCs w:val="24"/>
        </w:rPr>
        <w:t>мультимедийных  слайдов</w:t>
      </w:r>
      <w:proofErr w:type="gramEnd"/>
      <w:r w:rsidRPr="00E5401B">
        <w:rPr>
          <w:rFonts w:ascii="Times New Roman" w:hAnsi="Times New Roman"/>
          <w:sz w:val="24"/>
          <w:szCs w:val="24"/>
        </w:rPr>
        <w:t>, презентаций. Каждый учащийся создает личностно значимую для него образовательную продукцию – сначала простейшие слайды, затем целостные презентации.</w:t>
      </w:r>
    </w:p>
    <w:p w:rsidR="00005BFE" w:rsidRDefault="00005BFE">
      <w:bookmarkStart w:id="0" w:name="_GoBack"/>
      <w:bookmarkEnd w:id="0"/>
    </w:p>
    <w:sectPr w:rsidR="0000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0F"/>
    <w:multiLevelType w:val="hybridMultilevel"/>
    <w:tmpl w:val="3C867182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CC0"/>
    <w:multiLevelType w:val="hybridMultilevel"/>
    <w:tmpl w:val="7BB0AA62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2B4"/>
    <w:multiLevelType w:val="hybridMultilevel"/>
    <w:tmpl w:val="2E54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DEE"/>
    <w:multiLevelType w:val="hybridMultilevel"/>
    <w:tmpl w:val="8DA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73A5"/>
    <w:multiLevelType w:val="hybridMultilevel"/>
    <w:tmpl w:val="95569716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31C7"/>
    <w:multiLevelType w:val="hybridMultilevel"/>
    <w:tmpl w:val="AC6ACCB4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05F7"/>
    <w:multiLevelType w:val="hybridMultilevel"/>
    <w:tmpl w:val="08FADBCA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73D1"/>
    <w:multiLevelType w:val="hybridMultilevel"/>
    <w:tmpl w:val="EF78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5C7"/>
    <w:multiLevelType w:val="hybridMultilevel"/>
    <w:tmpl w:val="1DF236F4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42C3D"/>
    <w:multiLevelType w:val="hybridMultilevel"/>
    <w:tmpl w:val="BE3A3438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13F75"/>
    <w:multiLevelType w:val="hybridMultilevel"/>
    <w:tmpl w:val="5D5C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5849"/>
    <w:multiLevelType w:val="hybridMultilevel"/>
    <w:tmpl w:val="7DD6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050B"/>
    <w:multiLevelType w:val="hybridMultilevel"/>
    <w:tmpl w:val="2D0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7AC4"/>
    <w:multiLevelType w:val="hybridMultilevel"/>
    <w:tmpl w:val="1CD6AF70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AB"/>
    <w:rsid w:val="00005BFE"/>
    <w:rsid w:val="008B39CA"/>
    <w:rsid w:val="00F2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A142-F696-4816-97E6-AC9EDA0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2022-10-16T18:22:00Z</dcterms:created>
  <dcterms:modified xsi:type="dcterms:W3CDTF">2022-10-16T18:22:00Z</dcterms:modified>
</cp:coreProperties>
</file>