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7pt;height:713.2pt">
            <v:imagedata r:id="rId4" o:title="Scan5" cropleft="7212f"/>
          </v:shape>
        </w:pict>
      </w:r>
      <w:bookmarkEnd w:id="0"/>
    </w:p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D54DA5" w:rsidSect="00D54DA5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D54DA5" w:rsidSect="00D54DA5">
          <w:type w:val="continuous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D54DA5" w:rsidRDefault="00D54DA5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1.5. Комплекс основных характеристик профессионального обучения по профессии «Портной» (объем, содержание, планируемые результаты), организационно-педагогические условия, формы аттестации, учебный план, календарный учебный график, рабочие программы учебных предметов, курсов, дисциплин (модулей), оценочные материалы определяются образовательной программой профессионального обучения.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276C6B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технологии в 8-9 классах является базовым для изучения специальной технологической подготовки на профильном уровне в 10-11 классах</w:t>
      </w:r>
      <w:r w:rsidR="00E90CE8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компонентом государственного образовательного стандарта</w:t>
      </w:r>
      <w:r w:rsidR="00276C6B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профессионального образования составляют специальная технологическая подготовка по направлению трудовой деятельности в сфере сервиса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ндивидуальный пошив одежды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r w:rsidR="00276C6B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профильного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образовательной области «Технология» федерального компонента государственного образовательного стандарта общего образования(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часов), элективн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«Профессиональная подготовка по профессии «Портной». Практическое обучение</w:t>
      </w:r>
      <w:r w:rsidR="00853583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 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  <w:r w:rsidR="00343469"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профессиональная практика (120 часов)</w:t>
      </w: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6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1.7. Форма получения профессионального образования — очная.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t>1.8. Программа профессионального обучения в МБОУ Лицее №120 реализуется на добровольной основе, при наличии согласия родителей (законных представителей) и учащихся.</w:t>
      </w:r>
    </w:p>
    <w:p w:rsidR="006A0402" w:rsidRPr="00016102" w:rsidRDefault="006A0402" w:rsidP="00016102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182" w:rsidRPr="00016102" w:rsidRDefault="007D29E9" w:rsidP="00016102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16102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t xml:space="preserve">2.1. Организация образовательной деятельности по программе профессионального обучения регламентируется учебным планом, календарным учебным графиком, расписанием </w:t>
      </w:r>
      <w:r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учебных занятий, элективных курсов,  графиком проведения практики,</w:t>
      </w:r>
      <w:r w:rsidRPr="00016102">
        <w:rPr>
          <w:rFonts w:ascii="Times New Roman" w:hAnsi="Times New Roman" w:cs="Times New Roman"/>
          <w:sz w:val="24"/>
          <w:szCs w:val="24"/>
        </w:rPr>
        <w:t xml:space="preserve"> расписанием звонков.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6102">
        <w:rPr>
          <w:rFonts w:ascii="Times New Roman" w:hAnsi="Times New Roman" w:cs="Times New Roman"/>
          <w:sz w:val="24"/>
          <w:szCs w:val="24"/>
        </w:rPr>
        <w:t xml:space="preserve">2.2. Учебный год начинается 01 сентября. Для учащихся </w:t>
      </w:r>
      <w:r w:rsidR="00343469" w:rsidRPr="00016102">
        <w:rPr>
          <w:rFonts w:ascii="Times New Roman" w:hAnsi="Times New Roman" w:cs="Times New Roman"/>
          <w:sz w:val="24"/>
          <w:szCs w:val="24"/>
        </w:rPr>
        <w:t xml:space="preserve">10 </w:t>
      </w:r>
      <w:r w:rsidRPr="00016102">
        <w:rPr>
          <w:rFonts w:ascii="Times New Roman" w:hAnsi="Times New Roman" w:cs="Times New Roman"/>
          <w:sz w:val="24"/>
          <w:szCs w:val="24"/>
        </w:rPr>
        <w:t xml:space="preserve">классов учебный год завершается профессиональной практикой. Профессиональная практика обучающихся является составной </w:t>
      </w:r>
      <w:proofErr w:type="gramStart"/>
      <w:r w:rsidRPr="00016102">
        <w:rPr>
          <w:rFonts w:ascii="Times New Roman" w:hAnsi="Times New Roman" w:cs="Times New Roman"/>
          <w:sz w:val="24"/>
          <w:szCs w:val="24"/>
        </w:rPr>
        <w:t>частью  образовательной</w:t>
      </w:r>
      <w:proofErr w:type="gramEnd"/>
      <w:r w:rsidRPr="00016102"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обучения</w:t>
      </w:r>
      <w:r w:rsidR="00E90CE8" w:rsidRPr="00016102">
        <w:rPr>
          <w:rFonts w:ascii="Times New Roman" w:hAnsi="Times New Roman" w:cs="Times New Roman"/>
          <w:sz w:val="24"/>
          <w:szCs w:val="24"/>
        </w:rPr>
        <w:t xml:space="preserve"> и проходит на добровольной основе</w:t>
      </w:r>
      <w:r w:rsidRPr="00016102">
        <w:rPr>
          <w:rFonts w:ascii="Times New Roman" w:hAnsi="Times New Roman" w:cs="Times New Roman"/>
          <w:sz w:val="24"/>
          <w:szCs w:val="24"/>
        </w:rPr>
        <w:t xml:space="preserve">. Сроки проведения профессиональной практики ежегодно устанавливаются МБОУ Лицеем №120 </w:t>
      </w:r>
      <w:r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летний период и утверждаются приказом директора. 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t xml:space="preserve">2.3. Профессиональная практика обучающихся имеет целью закрепление и углубление знаний, полученных обучающимися в процессе теоретического обучения, приобретение необходимых умений, навыков и опыта </w:t>
      </w:r>
      <w:proofErr w:type="gramStart"/>
      <w:r w:rsidRPr="00016102">
        <w:rPr>
          <w:rFonts w:ascii="Times New Roman" w:hAnsi="Times New Roman" w:cs="Times New Roman"/>
          <w:sz w:val="24"/>
          <w:szCs w:val="24"/>
        </w:rPr>
        <w:t>практической  работы</w:t>
      </w:r>
      <w:proofErr w:type="gramEnd"/>
      <w:r w:rsidRPr="00016102">
        <w:rPr>
          <w:rFonts w:ascii="Times New Roman" w:hAnsi="Times New Roman" w:cs="Times New Roman"/>
          <w:sz w:val="24"/>
          <w:szCs w:val="24"/>
        </w:rPr>
        <w:t xml:space="preserve"> по изучаемой профессии. Порядок проведения практики регламентируется Положением о профессиональной практике МБОУ Лицея №120.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016102">
        <w:rPr>
          <w:rFonts w:ascii="Times New Roman" w:hAnsi="Times New Roman" w:cs="Times New Roman"/>
          <w:sz w:val="24"/>
          <w:szCs w:val="24"/>
        </w:rPr>
        <w:tab/>
        <w:t>Продолжительность каникул в течение учебного года составл</w:t>
      </w:r>
      <w:r w:rsidR="00343469" w:rsidRPr="00016102">
        <w:rPr>
          <w:rFonts w:ascii="Times New Roman" w:hAnsi="Times New Roman" w:cs="Times New Roman"/>
          <w:sz w:val="24"/>
          <w:szCs w:val="24"/>
        </w:rPr>
        <w:t xml:space="preserve">яет </w:t>
      </w:r>
      <w:r w:rsidRPr="00016102">
        <w:rPr>
          <w:rFonts w:ascii="Times New Roman" w:hAnsi="Times New Roman" w:cs="Times New Roman"/>
          <w:sz w:val="24"/>
          <w:szCs w:val="24"/>
        </w:rPr>
        <w:t xml:space="preserve"> не менее 30 календарных дней и регулируется ежегодно календарным  учебным графиком. Продолжительность летних каникул составляет не менее 8 недель. </w:t>
      </w:r>
    </w:p>
    <w:p w:rsidR="000E3182" w:rsidRPr="00016102" w:rsidRDefault="007D29E9" w:rsidP="00016102">
      <w:pPr>
        <w:pStyle w:val="aa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2.5. Профессиональное обучение в МБОУ Лицее №120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требованиям программы профессионального обучения и установления на этой основе учащимся, прошедшим профессиональное обучение, квалификационных разрядов.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2.6. Порядок проведения итоговой аттестации регламентируется Положением </w:t>
      </w:r>
      <w:r w:rsidRPr="00016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итоговой аттестации выпускников Муниципального бюджетного общеобразовательного учре</w:t>
      </w:r>
      <w:r w:rsidR="00853583" w:rsidRPr="0001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 лицея №120, реализующих </w:t>
      </w:r>
      <w:r w:rsidRPr="0001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профессионального обучения </w:t>
      </w: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профессии «Портной».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2.7. В МБОУ Лицее №120 формой квалификационного экзамена определен творческий проект, выполнение которого позволит проверить теоретические знания, практические умения и навыки выпускников в пределах квалификационных требований, указанных в квалификационном справочнике по профессии «Портной».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6102">
        <w:rPr>
          <w:rFonts w:ascii="Times New Roman" w:hAnsi="Times New Roman" w:cs="Times New Roman"/>
          <w:color w:val="auto"/>
          <w:sz w:val="24"/>
          <w:szCs w:val="24"/>
        </w:rPr>
        <w:t xml:space="preserve">2.8. </w:t>
      </w: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Выпускникам, успешно защитившим проект, по результатам итоговой аттестации присваивается квалификация по профессии «Портной» </w:t>
      </w:r>
      <w:r w:rsidR="00343469"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2 -3 разрядов </w:t>
      </w: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выдается свидетельство установленного образца.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1610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2.9. Выпускникам, не прошедшим аттестационных испытаний, не выдается свидетельство о рабочей профессии.</w:t>
      </w:r>
    </w:p>
    <w:p w:rsidR="006A0402" w:rsidRPr="00016102" w:rsidRDefault="006A0402" w:rsidP="00016102">
      <w:pPr>
        <w:pStyle w:val="aa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E3182" w:rsidRPr="00016102" w:rsidRDefault="007D29E9" w:rsidP="00016102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01610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16102">
        <w:rPr>
          <w:rFonts w:ascii="Times New Roman" w:hAnsi="Times New Roman" w:cs="Times New Roman"/>
          <w:sz w:val="24"/>
          <w:szCs w:val="24"/>
        </w:rPr>
        <w:t>Порядок вступления Положения в силу и способ его опубликования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t xml:space="preserve">3.1. Настоящее Положение вступает в силу с момента его утверждения директором </w:t>
      </w:r>
      <w:r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>МБОУ Лицея № 120</w:t>
      </w:r>
      <w:r w:rsidRPr="00016102">
        <w:rPr>
          <w:rFonts w:ascii="Times New Roman" w:hAnsi="Times New Roman" w:cs="Times New Roman"/>
          <w:sz w:val="24"/>
          <w:szCs w:val="24"/>
        </w:rPr>
        <w:t xml:space="preserve">. Изменения, вносимые в Положение, вступают в силу в том же порядке.  </w:t>
      </w:r>
    </w:p>
    <w:p w:rsidR="000E3182" w:rsidRPr="00016102" w:rsidRDefault="007D29E9" w:rsidP="00016102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102">
        <w:rPr>
          <w:rFonts w:ascii="Times New Roman" w:hAnsi="Times New Roman" w:cs="Times New Roman"/>
          <w:sz w:val="24"/>
          <w:szCs w:val="24"/>
        </w:rPr>
        <w:t xml:space="preserve">3.2. После утверждения Положения или изменений, внесенных в него, текст Положения или изменений размещается на официальном сайте </w:t>
      </w:r>
      <w:r w:rsidR="00343469"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Лицея  </w:t>
      </w:r>
      <w:r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>№ 120</w:t>
      </w:r>
      <w:r w:rsidR="006A0402" w:rsidRPr="00016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583" w:rsidRPr="00016102">
        <w:rPr>
          <w:rFonts w:ascii="Times New Roman" w:hAnsi="Times New Roman" w:cs="Times New Roman"/>
          <w:sz w:val="24"/>
          <w:szCs w:val="24"/>
        </w:rPr>
        <w:t xml:space="preserve">и </w:t>
      </w:r>
      <w:r w:rsidR="00343469" w:rsidRPr="00016102">
        <w:rPr>
          <w:rFonts w:ascii="Times New Roman" w:hAnsi="Times New Roman" w:cs="Times New Roman"/>
          <w:sz w:val="24"/>
          <w:szCs w:val="24"/>
        </w:rPr>
        <w:t xml:space="preserve">на </w:t>
      </w:r>
      <w:r w:rsidRPr="00016102">
        <w:rPr>
          <w:rFonts w:ascii="Times New Roman" w:hAnsi="Times New Roman" w:cs="Times New Roman"/>
          <w:sz w:val="24"/>
          <w:szCs w:val="24"/>
        </w:rPr>
        <w:t xml:space="preserve">информационном стенде.  </w:t>
      </w:r>
    </w:p>
    <w:sectPr w:rsidR="000E3182" w:rsidRPr="00016102" w:rsidSect="00D54DA5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2"/>
    <w:rsid w:val="00016102"/>
    <w:rsid w:val="000E3182"/>
    <w:rsid w:val="002431D3"/>
    <w:rsid w:val="00276C6B"/>
    <w:rsid w:val="00343469"/>
    <w:rsid w:val="00385D1B"/>
    <w:rsid w:val="003C0972"/>
    <w:rsid w:val="006A0402"/>
    <w:rsid w:val="007D29E9"/>
    <w:rsid w:val="00853583"/>
    <w:rsid w:val="009A39C8"/>
    <w:rsid w:val="009F4728"/>
    <w:rsid w:val="00B9625D"/>
    <w:rsid w:val="00BA7551"/>
    <w:rsid w:val="00D54DA5"/>
    <w:rsid w:val="00E90CE8"/>
    <w:rsid w:val="00F4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9CA2-0C57-4DF9-AA93-94FBA3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7B"/>
    <w:pPr>
      <w:suppressAutoHyphens/>
      <w:spacing w:after="200"/>
    </w:pPr>
    <w:rPr>
      <w:color w:val="00000A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7D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29E9"/>
    <w:rPr>
      <w:rFonts w:ascii="Tahoma" w:hAnsi="Tahoma" w:cs="Tahoma"/>
      <w:color w:val="00000A"/>
      <w:sz w:val="16"/>
      <w:szCs w:val="16"/>
    </w:rPr>
  </w:style>
  <w:style w:type="paragraph" w:styleId="aa">
    <w:name w:val="No Spacing"/>
    <w:uiPriority w:val="1"/>
    <w:qFormat/>
    <w:rsid w:val="009F4728"/>
    <w:pPr>
      <w:suppressAutoHyphens/>
      <w:spacing w:line="240" w:lineRule="auto"/>
    </w:pPr>
    <w:rPr>
      <w:color w:val="00000A"/>
    </w:rPr>
  </w:style>
  <w:style w:type="paragraph" w:customStyle="1" w:styleId="Standard">
    <w:name w:val="Standard"/>
    <w:rsid w:val="006A0402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Fatum Hell</cp:lastModifiedBy>
  <cp:revision>5</cp:revision>
  <cp:lastPrinted>2014-11-28T12:36:00Z</cp:lastPrinted>
  <dcterms:created xsi:type="dcterms:W3CDTF">2016-05-04T05:51:00Z</dcterms:created>
  <dcterms:modified xsi:type="dcterms:W3CDTF">2016-05-18T16:07:00Z</dcterms:modified>
  <dc:language>ru-RU</dc:language>
</cp:coreProperties>
</file>