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theme/themeOverride8.xml" ContentType="application/vnd.openxmlformats-officedocument.themeOverride+xml"/>
  <Override PartName="/word/charts/chart15.xml" ContentType="application/vnd.openxmlformats-officedocument.drawingml.chart+xml"/>
  <Override PartName="/word/theme/themeOverride9.xml" ContentType="application/vnd.openxmlformats-officedocument.themeOverride+xml"/>
  <Override PartName="/word/charts/chart16.xml" ContentType="application/vnd.openxmlformats-officedocument.drawingml.chart+xml"/>
  <Override PartName="/word/theme/themeOverride10.xml" ContentType="application/vnd.openxmlformats-officedocument.themeOverride+xml"/>
  <Override PartName="/word/charts/chart17.xml" ContentType="application/vnd.openxmlformats-officedocument.drawingml.chart+xml"/>
  <Override PartName="/word/theme/themeOverride11.xml" ContentType="application/vnd.openxmlformats-officedocument.themeOverride+xml"/>
  <Override PartName="/word/charts/chart18.xml" ContentType="application/vnd.openxmlformats-officedocument.drawingml.chart+xml"/>
  <Override PartName="/word/theme/themeOverride12.xml" ContentType="application/vnd.openxmlformats-officedocument.themeOverride+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7852" w:rsidRDefault="00F17852">
      <w:pPr>
        <w:jc w:val="center"/>
      </w:pPr>
      <w:r>
        <w:t xml:space="preserve">Муниципальное </w:t>
      </w:r>
      <w:r w:rsidR="004B4412">
        <w:t xml:space="preserve">бюджетное </w:t>
      </w:r>
      <w:r>
        <w:t>общеобразовательное учреждение</w:t>
      </w:r>
    </w:p>
    <w:p w:rsidR="00F17852" w:rsidRDefault="00F17852">
      <w:pPr>
        <w:jc w:val="center"/>
      </w:pPr>
      <w:r>
        <w:t>лицей № 120</w:t>
      </w:r>
    </w:p>
    <w:p w:rsidR="00F17852" w:rsidRDefault="00F17852">
      <w:pPr>
        <w:jc w:val="center"/>
        <w:rPr>
          <w:rFonts w:ascii="Monotype Corsiva" w:hAnsi="Monotype Corsiva"/>
          <w:b/>
          <w:i/>
          <w:sz w:val="36"/>
          <w:szCs w:val="36"/>
        </w:rPr>
      </w:pPr>
    </w:p>
    <w:p w:rsidR="00F17852" w:rsidRDefault="00F17852">
      <w:pPr>
        <w:jc w:val="center"/>
        <w:rPr>
          <w:rFonts w:ascii="Monotype Corsiva" w:hAnsi="Monotype Corsiva"/>
          <w:b/>
          <w:i/>
          <w:sz w:val="36"/>
          <w:szCs w:val="36"/>
        </w:rPr>
      </w:pPr>
    </w:p>
    <w:p w:rsidR="00F17852" w:rsidRDefault="00F17852">
      <w:pPr>
        <w:jc w:val="center"/>
        <w:rPr>
          <w:rFonts w:ascii="Monotype Corsiva" w:hAnsi="Monotype Corsiva"/>
          <w:b/>
          <w:i/>
          <w:sz w:val="36"/>
          <w:szCs w:val="36"/>
        </w:rPr>
      </w:pPr>
    </w:p>
    <w:p w:rsidR="00F17852" w:rsidRDefault="00F17852">
      <w:pPr>
        <w:jc w:val="center"/>
        <w:rPr>
          <w:rFonts w:ascii="Monotype Corsiva" w:hAnsi="Monotype Corsiva"/>
          <w:b/>
          <w:i/>
          <w:sz w:val="36"/>
          <w:szCs w:val="36"/>
        </w:rPr>
      </w:pPr>
    </w:p>
    <w:p w:rsidR="00F17852" w:rsidRDefault="00F17852">
      <w:pPr>
        <w:jc w:val="center"/>
        <w:rPr>
          <w:rFonts w:ascii="Monotype Corsiva" w:hAnsi="Monotype Corsiva"/>
          <w:b/>
          <w:i/>
          <w:sz w:val="36"/>
          <w:szCs w:val="36"/>
        </w:rPr>
      </w:pPr>
    </w:p>
    <w:p w:rsidR="00F17852" w:rsidRDefault="00F17852">
      <w:pPr>
        <w:jc w:val="center"/>
        <w:rPr>
          <w:rFonts w:ascii="Monotype Corsiva" w:hAnsi="Monotype Corsiva"/>
          <w:b/>
          <w:i/>
          <w:sz w:val="36"/>
          <w:szCs w:val="36"/>
        </w:rPr>
      </w:pPr>
    </w:p>
    <w:p w:rsidR="00F17852" w:rsidRDefault="00F17852">
      <w:pPr>
        <w:jc w:val="center"/>
        <w:rPr>
          <w:rFonts w:ascii="Monotype Corsiva" w:hAnsi="Monotype Corsiva"/>
          <w:b/>
          <w:i/>
          <w:sz w:val="36"/>
          <w:szCs w:val="36"/>
        </w:rPr>
      </w:pPr>
    </w:p>
    <w:p w:rsidR="00F17852" w:rsidRDefault="00F17852">
      <w:pPr>
        <w:jc w:val="center"/>
        <w:rPr>
          <w:rFonts w:ascii="Monotype Corsiva" w:hAnsi="Monotype Corsiva"/>
          <w:b/>
          <w:i/>
          <w:sz w:val="36"/>
          <w:szCs w:val="36"/>
        </w:rPr>
      </w:pPr>
    </w:p>
    <w:p w:rsidR="00F17852" w:rsidRDefault="00F17852">
      <w:pPr>
        <w:jc w:val="center"/>
        <w:rPr>
          <w:rFonts w:ascii="Monotype Corsiva" w:hAnsi="Monotype Corsiva"/>
          <w:b/>
          <w:i/>
          <w:sz w:val="36"/>
          <w:szCs w:val="36"/>
        </w:rPr>
      </w:pPr>
    </w:p>
    <w:p w:rsidR="00F17852" w:rsidRDefault="00F17852">
      <w:pPr>
        <w:jc w:val="center"/>
        <w:rPr>
          <w:rFonts w:ascii="Monotype Corsiva" w:hAnsi="Monotype Corsiva"/>
          <w:b/>
          <w:i/>
          <w:sz w:val="36"/>
          <w:szCs w:val="36"/>
        </w:rPr>
      </w:pPr>
    </w:p>
    <w:p w:rsidR="00F17852" w:rsidRDefault="00F17852">
      <w:pPr>
        <w:jc w:val="center"/>
        <w:rPr>
          <w:rFonts w:ascii="Monotype Corsiva" w:hAnsi="Monotype Corsiva"/>
          <w:b/>
          <w:i/>
          <w:sz w:val="36"/>
          <w:szCs w:val="36"/>
        </w:rPr>
      </w:pPr>
    </w:p>
    <w:p w:rsidR="00F17852" w:rsidRDefault="00F17852">
      <w:pPr>
        <w:jc w:val="center"/>
        <w:rPr>
          <w:rFonts w:ascii="Monotype Corsiva" w:hAnsi="Monotype Corsiva"/>
          <w:b/>
          <w:i/>
          <w:sz w:val="36"/>
          <w:szCs w:val="36"/>
        </w:rPr>
      </w:pPr>
    </w:p>
    <w:p w:rsidR="00F17852" w:rsidRDefault="00F17852">
      <w:pPr>
        <w:jc w:val="center"/>
        <w:rPr>
          <w:rFonts w:ascii="Monotype Corsiva" w:hAnsi="Monotype Corsiva"/>
          <w:b/>
          <w:i/>
          <w:sz w:val="36"/>
          <w:szCs w:val="36"/>
        </w:rPr>
      </w:pPr>
    </w:p>
    <w:p w:rsidR="00F17852" w:rsidRDefault="00F17852">
      <w:pPr>
        <w:jc w:val="center"/>
        <w:rPr>
          <w:rFonts w:ascii="Monotype Corsiva" w:hAnsi="Monotype Corsiva"/>
          <w:b/>
          <w:i/>
          <w:sz w:val="40"/>
          <w:szCs w:val="40"/>
        </w:rPr>
      </w:pPr>
      <w:r>
        <w:rPr>
          <w:rFonts w:ascii="Monotype Corsiva" w:hAnsi="Monotype Corsiva"/>
          <w:b/>
          <w:i/>
          <w:sz w:val="40"/>
          <w:szCs w:val="40"/>
        </w:rPr>
        <w:t xml:space="preserve">Публичный доклад </w:t>
      </w:r>
    </w:p>
    <w:p w:rsidR="00F17852" w:rsidRDefault="00F17852">
      <w:pPr>
        <w:jc w:val="center"/>
        <w:rPr>
          <w:rFonts w:ascii="Monotype Corsiva" w:hAnsi="Monotype Corsiva"/>
          <w:b/>
          <w:i/>
          <w:sz w:val="40"/>
          <w:szCs w:val="40"/>
        </w:rPr>
      </w:pPr>
      <w:r>
        <w:rPr>
          <w:rFonts w:ascii="Monotype Corsiva" w:hAnsi="Monotype Corsiva"/>
          <w:b/>
          <w:i/>
          <w:sz w:val="40"/>
          <w:szCs w:val="40"/>
        </w:rPr>
        <w:t>М</w:t>
      </w:r>
      <w:r w:rsidR="004B4412">
        <w:rPr>
          <w:rFonts w:ascii="Monotype Corsiva" w:hAnsi="Monotype Corsiva"/>
          <w:b/>
          <w:i/>
          <w:sz w:val="40"/>
          <w:szCs w:val="40"/>
        </w:rPr>
        <w:t>Б</w:t>
      </w:r>
      <w:r>
        <w:rPr>
          <w:rFonts w:ascii="Monotype Corsiva" w:hAnsi="Monotype Corsiva"/>
          <w:b/>
          <w:i/>
          <w:sz w:val="40"/>
          <w:szCs w:val="40"/>
        </w:rPr>
        <w:t xml:space="preserve">ОУ Лицея №120 г. Челябинска </w:t>
      </w:r>
    </w:p>
    <w:p w:rsidR="00F17852" w:rsidRDefault="00F17852">
      <w:pPr>
        <w:jc w:val="center"/>
        <w:rPr>
          <w:rFonts w:ascii="Monotype Corsiva" w:hAnsi="Monotype Corsiva"/>
          <w:b/>
          <w:i/>
          <w:sz w:val="40"/>
          <w:szCs w:val="40"/>
        </w:rPr>
      </w:pPr>
      <w:r>
        <w:rPr>
          <w:rFonts w:ascii="Monotype Corsiva" w:hAnsi="Monotype Corsiva"/>
          <w:b/>
          <w:i/>
          <w:sz w:val="40"/>
          <w:szCs w:val="40"/>
        </w:rPr>
        <w:t>«Об образовательной деятельности лицея</w:t>
      </w:r>
    </w:p>
    <w:p w:rsidR="00F17852" w:rsidRDefault="00882A48">
      <w:pPr>
        <w:jc w:val="center"/>
        <w:rPr>
          <w:rFonts w:ascii="Monotype Corsiva" w:hAnsi="Monotype Corsiva"/>
          <w:b/>
          <w:i/>
          <w:sz w:val="40"/>
          <w:szCs w:val="40"/>
        </w:rPr>
      </w:pPr>
      <w:r>
        <w:rPr>
          <w:rFonts w:ascii="Monotype Corsiva" w:hAnsi="Monotype Corsiva"/>
          <w:b/>
          <w:i/>
          <w:sz w:val="40"/>
          <w:szCs w:val="40"/>
        </w:rPr>
        <w:t>в 2016-2017</w:t>
      </w:r>
      <w:r w:rsidR="00F17852">
        <w:rPr>
          <w:rFonts w:ascii="Monotype Corsiva" w:hAnsi="Monotype Corsiva"/>
          <w:b/>
          <w:i/>
          <w:sz w:val="40"/>
          <w:szCs w:val="40"/>
        </w:rPr>
        <w:t xml:space="preserve"> учебном году» </w:t>
      </w:r>
    </w:p>
    <w:p w:rsidR="00F17852" w:rsidRDefault="00F17852">
      <w:pPr>
        <w:jc w:val="center"/>
        <w:rPr>
          <w:b/>
          <w:i/>
          <w:sz w:val="32"/>
          <w:szCs w:val="32"/>
        </w:rPr>
      </w:pPr>
    </w:p>
    <w:p w:rsidR="00F17852" w:rsidRDefault="00F17852">
      <w:pPr>
        <w:jc w:val="center"/>
        <w:rPr>
          <w:b/>
          <w:i/>
          <w:sz w:val="32"/>
          <w:szCs w:val="32"/>
        </w:rPr>
      </w:pPr>
    </w:p>
    <w:p w:rsidR="00F17852" w:rsidRDefault="00F17852">
      <w:pPr>
        <w:jc w:val="center"/>
        <w:rPr>
          <w:b/>
          <w:i/>
          <w:sz w:val="32"/>
          <w:szCs w:val="32"/>
        </w:rPr>
      </w:pPr>
    </w:p>
    <w:p w:rsidR="00F17852" w:rsidRDefault="00F17852">
      <w:pPr>
        <w:jc w:val="center"/>
        <w:rPr>
          <w:b/>
          <w:i/>
          <w:sz w:val="32"/>
          <w:szCs w:val="32"/>
        </w:rPr>
      </w:pPr>
    </w:p>
    <w:p w:rsidR="00F17852" w:rsidRDefault="00F17852">
      <w:pPr>
        <w:jc w:val="center"/>
        <w:rPr>
          <w:b/>
          <w:i/>
          <w:sz w:val="32"/>
          <w:szCs w:val="32"/>
        </w:rPr>
      </w:pPr>
    </w:p>
    <w:p w:rsidR="00F17852" w:rsidRDefault="00F17852">
      <w:pPr>
        <w:jc w:val="center"/>
        <w:rPr>
          <w:b/>
          <w:i/>
          <w:sz w:val="32"/>
          <w:szCs w:val="32"/>
        </w:rPr>
      </w:pPr>
    </w:p>
    <w:p w:rsidR="00F17852" w:rsidRDefault="00F17852">
      <w:pPr>
        <w:jc w:val="center"/>
        <w:rPr>
          <w:b/>
          <w:i/>
          <w:sz w:val="32"/>
          <w:szCs w:val="32"/>
        </w:rPr>
      </w:pPr>
    </w:p>
    <w:p w:rsidR="00F17852" w:rsidRDefault="00F17852">
      <w:pPr>
        <w:jc w:val="center"/>
        <w:rPr>
          <w:b/>
          <w:i/>
          <w:sz w:val="32"/>
          <w:szCs w:val="32"/>
        </w:rPr>
      </w:pPr>
    </w:p>
    <w:p w:rsidR="00F17852" w:rsidRDefault="00F17852">
      <w:pPr>
        <w:jc w:val="center"/>
        <w:rPr>
          <w:b/>
          <w:i/>
          <w:sz w:val="32"/>
          <w:szCs w:val="32"/>
        </w:rPr>
      </w:pPr>
    </w:p>
    <w:p w:rsidR="00F17852" w:rsidRDefault="00F17852">
      <w:pPr>
        <w:jc w:val="center"/>
        <w:rPr>
          <w:b/>
          <w:i/>
          <w:sz w:val="32"/>
          <w:szCs w:val="32"/>
        </w:rPr>
      </w:pPr>
    </w:p>
    <w:p w:rsidR="00F17852" w:rsidRDefault="00F17852">
      <w:pPr>
        <w:jc w:val="center"/>
        <w:rPr>
          <w:b/>
          <w:i/>
          <w:sz w:val="32"/>
          <w:szCs w:val="32"/>
        </w:rPr>
      </w:pPr>
    </w:p>
    <w:p w:rsidR="00F17852" w:rsidRDefault="00F17852">
      <w:pPr>
        <w:jc w:val="center"/>
        <w:rPr>
          <w:b/>
          <w:i/>
          <w:sz w:val="32"/>
          <w:szCs w:val="32"/>
        </w:rPr>
      </w:pPr>
    </w:p>
    <w:p w:rsidR="00F17852" w:rsidRDefault="00F17852">
      <w:pPr>
        <w:jc w:val="center"/>
        <w:rPr>
          <w:b/>
          <w:i/>
          <w:sz w:val="32"/>
          <w:szCs w:val="32"/>
        </w:rPr>
      </w:pPr>
    </w:p>
    <w:p w:rsidR="00F17852" w:rsidRDefault="00F17852">
      <w:pPr>
        <w:jc w:val="center"/>
        <w:rPr>
          <w:b/>
          <w:i/>
          <w:sz w:val="32"/>
          <w:szCs w:val="32"/>
        </w:rPr>
      </w:pPr>
    </w:p>
    <w:p w:rsidR="00F17852" w:rsidRDefault="00F17852">
      <w:pPr>
        <w:jc w:val="center"/>
        <w:rPr>
          <w:b/>
          <w:i/>
          <w:sz w:val="32"/>
          <w:szCs w:val="32"/>
        </w:rPr>
      </w:pPr>
    </w:p>
    <w:p w:rsidR="00F17852" w:rsidRDefault="00F17852">
      <w:pPr>
        <w:jc w:val="center"/>
        <w:rPr>
          <w:b/>
          <w:i/>
          <w:sz w:val="32"/>
          <w:szCs w:val="32"/>
        </w:rPr>
      </w:pPr>
    </w:p>
    <w:p w:rsidR="00F17852" w:rsidRDefault="00F17852">
      <w:pPr>
        <w:jc w:val="center"/>
        <w:rPr>
          <w:b/>
          <w:i/>
          <w:sz w:val="32"/>
          <w:szCs w:val="32"/>
        </w:rPr>
      </w:pPr>
    </w:p>
    <w:p w:rsidR="00F17852" w:rsidRDefault="00F17852">
      <w:pPr>
        <w:jc w:val="center"/>
      </w:pPr>
      <w:r>
        <w:t>Челябинск</w:t>
      </w:r>
    </w:p>
    <w:p w:rsidR="00F17852" w:rsidRDefault="00F17852">
      <w:pPr>
        <w:jc w:val="center"/>
      </w:pPr>
    </w:p>
    <w:p w:rsidR="00F17852" w:rsidRDefault="00F17852">
      <w:pPr>
        <w:jc w:val="center"/>
        <w:rPr>
          <w:b/>
          <w:i/>
          <w:sz w:val="32"/>
          <w:szCs w:val="32"/>
        </w:rPr>
      </w:pPr>
      <w:r>
        <w:rPr>
          <w:b/>
          <w:i/>
          <w:sz w:val="32"/>
          <w:szCs w:val="32"/>
        </w:rPr>
        <w:lastRenderedPageBreak/>
        <w:t>Публичный доклад о деятельности М</w:t>
      </w:r>
      <w:r w:rsidR="004B4412">
        <w:rPr>
          <w:b/>
          <w:i/>
          <w:sz w:val="32"/>
          <w:szCs w:val="32"/>
        </w:rPr>
        <w:t>Б</w:t>
      </w:r>
      <w:r>
        <w:rPr>
          <w:b/>
          <w:i/>
          <w:sz w:val="32"/>
          <w:szCs w:val="32"/>
        </w:rPr>
        <w:t xml:space="preserve">ОУ лицея №120 </w:t>
      </w:r>
    </w:p>
    <w:p w:rsidR="00F17852" w:rsidRDefault="00F17852">
      <w:pPr>
        <w:jc w:val="center"/>
        <w:rPr>
          <w:b/>
          <w:i/>
          <w:sz w:val="32"/>
          <w:szCs w:val="32"/>
        </w:rPr>
      </w:pPr>
      <w:r>
        <w:rPr>
          <w:b/>
          <w:i/>
          <w:sz w:val="32"/>
          <w:szCs w:val="32"/>
        </w:rPr>
        <w:t xml:space="preserve">г. Челябинска </w:t>
      </w:r>
    </w:p>
    <w:p w:rsidR="00F17852" w:rsidRDefault="00E81306">
      <w:pPr>
        <w:jc w:val="center"/>
        <w:rPr>
          <w:b/>
          <w:i/>
          <w:sz w:val="32"/>
          <w:szCs w:val="32"/>
        </w:rPr>
      </w:pPr>
      <w:r>
        <w:rPr>
          <w:b/>
          <w:i/>
          <w:sz w:val="32"/>
          <w:szCs w:val="32"/>
        </w:rPr>
        <w:t>2016-2017</w:t>
      </w:r>
      <w:r w:rsidR="00F17852">
        <w:rPr>
          <w:b/>
          <w:i/>
          <w:sz w:val="32"/>
          <w:szCs w:val="32"/>
        </w:rPr>
        <w:t xml:space="preserve"> учебный год </w:t>
      </w:r>
    </w:p>
    <w:p w:rsidR="00F17852" w:rsidRDefault="00F17852">
      <w:pPr>
        <w:jc w:val="center"/>
        <w:rPr>
          <w:i/>
          <w:sz w:val="36"/>
          <w:szCs w:val="36"/>
        </w:rPr>
      </w:pPr>
    </w:p>
    <w:p w:rsidR="00F17852" w:rsidRDefault="00F17852">
      <w:pPr>
        <w:jc w:val="center"/>
        <w:rPr>
          <w:i/>
          <w:sz w:val="36"/>
          <w:szCs w:val="36"/>
        </w:rPr>
      </w:pPr>
    </w:p>
    <w:p w:rsidR="00F17852" w:rsidRDefault="00F17852">
      <w:pPr>
        <w:jc w:val="center"/>
        <w:rPr>
          <w:i/>
          <w:sz w:val="36"/>
          <w:szCs w:val="36"/>
        </w:rPr>
      </w:pPr>
    </w:p>
    <w:p w:rsidR="00F17852" w:rsidRDefault="00F17852">
      <w:pPr>
        <w:jc w:val="center"/>
      </w:pPr>
      <w:r>
        <w:t>Содержание:</w:t>
      </w:r>
    </w:p>
    <w:p w:rsidR="00F17852" w:rsidRDefault="00F17852">
      <w:pPr>
        <w:jc w:val="center"/>
      </w:pPr>
    </w:p>
    <w:p w:rsidR="00F17852" w:rsidRDefault="00F17852" w:rsidP="00273D4B">
      <w:pPr>
        <w:numPr>
          <w:ilvl w:val="0"/>
          <w:numId w:val="15"/>
        </w:numPr>
        <w:spacing w:line="360" w:lineRule="auto"/>
        <w:jc w:val="both"/>
      </w:pPr>
      <w:r>
        <w:t>Введение</w:t>
      </w:r>
      <w:r w:rsidR="006B1487">
        <w:t xml:space="preserve">. </w:t>
      </w:r>
      <w:r>
        <w:t>Общая характеристика</w:t>
      </w:r>
      <w:r w:rsidR="00A14089">
        <w:t xml:space="preserve"> деятельности</w:t>
      </w:r>
      <w:r>
        <w:t xml:space="preserve"> М</w:t>
      </w:r>
      <w:r w:rsidR="004B4412">
        <w:t>Б</w:t>
      </w:r>
      <w:r>
        <w:t>ОУ лицея  №120</w:t>
      </w:r>
    </w:p>
    <w:p w:rsidR="006B1487" w:rsidRDefault="006B1487" w:rsidP="00273D4B">
      <w:pPr>
        <w:numPr>
          <w:ilvl w:val="0"/>
          <w:numId w:val="15"/>
        </w:numPr>
        <w:spacing w:line="360" w:lineRule="auto"/>
        <w:jc w:val="both"/>
      </w:pPr>
      <w:r>
        <w:t xml:space="preserve">Доля </w:t>
      </w:r>
      <w:proofErr w:type="gramStart"/>
      <w:r>
        <w:t>обучающихся</w:t>
      </w:r>
      <w:proofErr w:type="gramEnd"/>
      <w:r>
        <w:t xml:space="preserve"> в общеобразовательном учреждении, отвечающем современным требованиям</w:t>
      </w:r>
      <w:r w:rsidR="00E74271">
        <w:t>. Целевые индикативы</w:t>
      </w:r>
      <w:r w:rsidR="00216CD9">
        <w:t xml:space="preserve"> и показатели</w:t>
      </w:r>
    </w:p>
    <w:p w:rsidR="00F17852" w:rsidRDefault="00F17852" w:rsidP="00273D4B">
      <w:pPr>
        <w:numPr>
          <w:ilvl w:val="0"/>
          <w:numId w:val="15"/>
        </w:numPr>
        <w:spacing w:line="360" w:lineRule="auto"/>
        <w:jc w:val="both"/>
      </w:pPr>
      <w:r>
        <w:t>Инновационная деятельность М</w:t>
      </w:r>
      <w:r w:rsidR="004B4412">
        <w:t>Б</w:t>
      </w:r>
      <w:r>
        <w:t>ОУ лицея № 120</w:t>
      </w:r>
    </w:p>
    <w:p w:rsidR="00F17852" w:rsidRDefault="00F24080" w:rsidP="00273D4B">
      <w:pPr>
        <w:numPr>
          <w:ilvl w:val="0"/>
          <w:numId w:val="15"/>
        </w:numPr>
        <w:spacing w:line="360" w:lineRule="auto"/>
        <w:jc w:val="both"/>
      </w:pPr>
      <w:r>
        <w:t xml:space="preserve">Состав </w:t>
      </w:r>
      <w:proofErr w:type="gramStart"/>
      <w:r>
        <w:t>обучающихся</w:t>
      </w:r>
      <w:proofErr w:type="gramEnd"/>
      <w:r>
        <w:t xml:space="preserve">  в 2016-2017</w:t>
      </w:r>
      <w:r w:rsidR="00F17852">
        <w:t xml:space="preserve"> учебном году</w:t>
      </w:r>
    </w:p>
    <w:p w:rsidR="00F17852" w:rsidRDefault="00F17852" w:rsidP="00273D4B">
      <w:pPr>
        <w:numPr>
          <w:ilvl w:val="0"/>
          <w:numId w:val="15"/>
        </w:numPr>
        <w:spacing w:line="360" w:lineRule="auto"/>
        <w:jc w:val="both"/>
        <w:rPr>
          <w:bCs/>
        </w:rPr>
      </w:pPr>
      <w:r>
        <w:rPr>
          <w:bCs/>
        </w:rPr>
        <w:t>Структура управления М</w:t>
      </w:r>
      <w:r w:rsidR="004B4412">
        <w:rPr>
          <w:bCs/>
        </w:rPr>
        <w:t>Б</w:t>
      </w:r>
      <w:r>
        <w:rPr>
          <w:bCs/>
        </w:rPr>
        <w:t>ОУ лицеем №120, органы самоуправления</w:t>
      </w:r>
    </w:p>
    <w:p w:rsidR="00F17852" w:rsidRDefault="00F17852" w:rsidP="00273D4B">
      <w:pPr>
        <w:pStyle w:val="21"/>
        <w:numPr>
          <w:ilvl w:val="0"/>
          <w:numId w:val="15"/>
        </w:numPr>
        <w:spacing w:line="360" w:lineRule="auto"/>
        <w:jc w:val="both"/>
        <w:rPr>
          <w:bCs/>
          <w:iCs/>
        </w:rPr>
      </w:pPr>
      <w:proofErr w:type="gramStart"/>
      <w:r>
        <w:rPr>
          <w:bCs/>
          <w:iCs/>
        </w:rPr>
        <w:t>Финансово-хозяйственная деятельность и материально – техническая база, обеспечивающие развитие образовательной среды лицея</w:t>
      </w:r>
      <w:proofErr w:type="gramEnd"/>
    </w:p>
    <w:p w:rsidR="00F17852" w:rsidRDefault="00F17852" w:rsidP="00273D4B">
      <w:pPr>
        <w:numPr>
          <w:ilvl w:val="0"/>
          <w:numId w:val="15"/>
        </w:numPr>
        <w:spacing w:line="360" w:lineRule="auto"/>
        <w:jc w:val="both"/>
      </w:pPr>
      <w:r>
        <w:t>Учебный план М</w:t>
      </w:r>
      <w:r w:rsidR="004B4412">
        <w:t>Б</w:t>
      </w:r>
      <w:r w:rsidR="007450CC">
        <w:t>ОУ лицея №</w:t>
      </w:r>
      <w:r w:rsidR="00E74271">
        <w:t>120 за</w:t>
      </w:r>
      <w:r w:rsidR="006624AA">
        <w:t xml:space="preserve"> </w:t>
      </w:r>
      <w:r w:rsidR="00F24080">
        <w:t>2016-2017</w:t>
      </w:r>
      <w:r w:rsidR="00DD6A03">
        <w:t xml:space="preserve"> </w:t>
      </w:r>
      <w:r>
        <w:t xml:space="preserve">учебный год и режим работы </w:t>
      </w:r>
    </w:p>
    <w:p w:rsidR="00F17852" w:rsidRDefault="00F17852" w:rsidP="00273D4B">
      <w:pPr>
        <w:numPr>
          <w:ilvl w:val="0"/>
          <w:numId w:val="15"/>
        </w:numPr>
        <w:spacing w:line="360" w:lineRule="auto"/>
        <w:jc w:val="both"/>
      </w:pPr>
      <w:r>
        <w:t xml:space="preserve">Кадровое обеспечение образовательного процесса </w:t>
      </w:r>
    </w:p>
    <w:p w:rsidR="00F17852" w:rsidRDefault="00F17852">
      <w:pPr>
        <w:spacing w:line="360" w:lineRule="auto"/>
        <w:ind w:left="180"/>
        <w:jc w:val="both"/>
      </w:pPr>
      <w:r>
        <w:t>9. Результаты образовательной деятельности</w:t>
      </w:r>
    </w:p>
    <w:p w:rsidR="00F17852" w:rsidRDefault="00F17852">
      <w:pPr>
        <w:spacing w:line="360" w:lineRule="auto"/>
      </w:pPr>
      <w:r>
        <w:t xml:space="preserve">   10.Состояние здоровья школьников, меры по охране и укреплению здоровья</w:t>
      </w:r>
    </w:p>
    <w:p w:rsidR="00F17852" w:rsidRDefault="00F17852">
      <w:pPr>
        <w:spacing w:line="360" w:lineRule="auto"/>
        <w:ind w:left="180"/>
        <w:jc w:val="both"/>
        <w:rPr>
          <w:iCs/>
        </w:rPr>
      </w:pPr>
      <w:r>
        <w:rPr>
          <w:iCs/>
        </w:rPr>
        <w:t>11.Организация питания учащихся. Количественные показатели охвата горячим питанием и использование</w:t>
      </w:r>
      <w:r w:rsidR="00E74271">
        <w:rPr>
          <w:iCs/>
        </w:rPr>
        <w:t>м</w:t>
      </w:r>
      <w:r>
        <w:rPr>
          <w:iCs/>
        </w:rPr>
        <w:t xml:space="preserve"> буфетной продукции</w:t>
      </w:r>
    </w:p>
    <w:p w:rsidR="00F17852" w:rsidRDefault="00F17852">
      <w:pPr>
        <w:spacing w:line="360" w:lineRule="auto"/>
        <w:ind w:left="180"/>
        <w:jc w:val="both"/>
      </w:pPr>
      <w:r>
        <w:t>12.Обеспечение безопасности участников образовательного процесса</w:t>
      </w:r>
    </w:p>
    <w:p w:rsidR="00F17852" w:rsidRDefault="00F17852">
      <w:pPr>
        <w:spacing w:line="360" w:lineRule="auto"/>
        <w:ind w:left="180"/>
      </w:pPr>
      <w:r>
        <w:t>13.</w:t>
      </w:r>
      <w:r>
        <w:rPr>
          <w:b/>
          <w:i/>
        </w:rPr>
        <w:t xml:space="preserve"> </w:t>
      </w:r>
      <w:r>
        <w:t>Информация о ходе введения Федеральных государственных образовательных стандартов начального общего образования</w:t>
      </w:r>
      <w:r w:rsidR="00A4141F">
        <w:t>, основного общего образования</w:t>
      </w:r>
    </w:p>
    <w:p w:rsidR="00F17852" w:rsidRDefault="00F17852">
      <w:pPr>
        <w:spacing w:line="360" w:lineRule="auto"/>
        <w:ind w:left="180"/>
        <w:jc w:val="both"/>
      </w:pPr>
      <w:r>
        <w:t>14.Создан</w:t>
      </w:r>
      <w:r w:rsidR="00E301EA">
        <w:t>ие условий для воспитательной и</w:t>
      </w:r>
      <w:r>
        <w:t xml:space="preserve"> внеурочной деятельности обучающихся и организация дополнительного образования</w:t>
      </w:r>
    </w:p>
    <w:p w:rsidR="00F17852" w:rsidRDefault="00E301EA">
      <w:pPr>
        <w:spacing w:line="360" w:lineRule="auto"/>
        <w:ind w:left="180"/>
        <w:jc w:val="both"/>
      </w:pPr>
      <w:r>
        <w:t xml:space="preserve">15.Социальное партнерство  </w:t>
      </w:r>
      <w:r w:rsidR="00F17852">
        <w:t xml:space="preserve"> </w:t>
      </w:r>
    </w:p>
    <w:p w:rsidR="00F17852" w:rsidRDefault="00F17852">
      <w:pPr>
        <w:spacing w:line="360" w:lineRule="auto"/>
        <w:ind w:left="180"/>
        <w:jc w:val="both"/>
      </w:pPr>
      <w:r>
        <w:t>16. Основные сохраняющиеся  проблемы</w:t>
      </w:r>
      <w:r w:rsidR="00F72667">
        <w:t>. Задачи на 2017 – 2018 учебный год</w:t>
      </w:r>
    </w:p>
    <w:p w:rsidR="00F17852" w:rsidRDefault="00F17852">
      <w:pPr>
        <w:rPr>
          <w:b/>
          <w:i/>
        </w:rPr>
      </w:pPr>
    </w:p>
    <w:p w:rsidR="00F17852" w:rsidRDefault="00F17852">
      <w:pPr>
        <w:pStyle w:val="21"/>
        <w:jc w:val="left"/>
        <w:rPr>
          <w:b/>
          <w:bCs/>
          <w:i/>
          <w:iCs/>
        </w:rPr>
      </w:pPr>
    </w:p>
    <w:p w:rsidR="00F17852" w:rsidRDefault="00F17852">
      <w:pPr>
        <w:rPr>
          <w:b/>
          <w:i/>
        </w:rPr>
      </w:pPr>
    </w:p>
    <w:p w:rsidR="00F17852" w:rsidRDefault="00F17852">
      <w:pPr>
        <w:ind w:left="360"/>
        <w:rPr>
          <w:i/>
        </w:rPr>
      </w:pPr>
    </w:p>
    <w:p w:rsidR="00F17852" w:rsidRDefault="00F17852">
      <w:pPr>
        <w:pageBreakBefore/>
        <w:widowControl w:val="0"/>
        <w:shd w:val="clear" w:color="auto" w:fill="FFFFFF"/>
        <w:tabs>
          <w:tab w:val="left" w:pos="758"/>
        </w:tabs>
        <w:autoSpaceDE w:val="0"/>
        <w:spacing w:before="19" w:line="274" w:lineRule="exact"/>
        <w:ind w:left="-454"/>
        <w:jc w:val="center"/>
        <w:rPr>
          <w:b/>
          <w:i/>
          <w:color w:val="000000"/>
          <w:spacing w:val="-1"/>
        </w:rPr>
      </w:pPr>
      <w:r>
        <w:rPr>
          <w:b/>
          <w:i/>
          <w:color w:val="000000"/>
          <w:spacing w:val="-1"/>
        </w:rPr>
        <w:lastRenderedPageBreak/>
        <w:t>1.Введение</w:t>
      </w:r>
    </w:p>
    <w:p w:rsidR="00F17852" w:rsidRDefault="00F17852">
      <w:pPr>
        <w:widowControl w:val="0"/>
        <w:shd w:val="clear" w:color="auto" w:fill="FFFFFF"/>
        <w:tabs>
          <w:tab w:val="left" w:pos="758"/>
        </w:tabs>
        <w:autoSpaceDE w:val="0"/>
        <w:spacing w:before="19" w:line="274" w:lineRule="exact"/>
        <w:ind w:left="-454"/>
        <w:jc w:val="center"/>
        <w:rPr>
          <w:b/>
          <w:i/>
          <w:color w:val="000000"/>
          <w:spacing w:val="-1"/>
        </w:rPr>
      </w:pPr>
    </w:p>
    <w:p w:rsidR="00F17852" w:rsidRDefault="00F17852">
      <w:pPr>
        <w:widowControl w:val="0"/>
        <w:shd w:val="clear" w:color="auto" w:fill="FFFFFF"/>
        <w:tabs>
          <w:tab w:val="left" w:pos="758"/>
        </w:tabs>
        <w:autoSpaceDE w:val="0"/>
        <w:spacing w:before="19" w:line="360" w:lineRule="auto"/>
        <w:ind w:firstLine="540"/>
        <w:jc w:val="both"/>
        <w:rPr>
          <w:color w:val="000000"/>
          <w:spacing w:val="-1"/>
        </w:rPr>
      </w:pPr>
      <w:r>
        <w:rPr>
          <w:color w:val="000000"/>
          <w:spacing w:val="-1"/>
        </w:rPr>
        <w:t xml:space="preserve">Публичный доклад муниципального </w:t>
      </w:r>
      <w:r w:rsidR="004B4412">
        <w:rPr>
          <w:color w:val="000000"/>
          <w:spacing w:val="-1"/>
        </w:rPr>
        <w:t xml:space="preserve">бюджетного </w:t>
      </w:r>
      <w:r>
        <w:rPr>
          <w:color w:val="000000"/>
          <w:spacing w:val="-1"/>
        </w:rPr>
        <w:t xml:space="preserve">общеобразовательного учреждения </w:t>
      </w:r>
      <w:r w:rsidR="00B63C64">
        <w:rPr>
          <w:color w:val="000000"/>
          <w:spacing w:val="-1"/>
        </w:rPr>
        <w:t>«Лицей</w:t>
      </w:r>
      <w:r>
        <w:rPr>
          <w:color w:val="000000"/>
          <w:spacing w:val="-1"/>
        </w:rPr>
        <w:t xml:space="preserve"> №120                 г. Челябинска</w:t>
      </w:r>
      <w:r w:rsidR="00B63C64">
        <w:rPr>
          <w:color w:val="000000"/>
          <w:spacing w:val="-1"/>
        </w:rPr>
        <w:t>»</w:t>
      </w:r>
      <w:r>
        <w:rPr>
          <w:color w:val="000000"/>
          <w:spacing w:val="-1"/>
        </w:rPr>
        <w:t xml:space="preserve"> издается в соответствии с письмом Управления по дел</w:t>
      </w:r>
      <w:r w:rsidR="006B1487">
        <w:rPr>
          <w:color w:val="000000"/>
          <w:spacing w:val="-1"/>
        </w:rPr>
        <w:t>ам образования</w:t>
      </w:r>
      <w:r>
        <w:rPr>
          <w:color w:val="000000"/>
          <w:spacing w:val="-1"/>
        </w:rPr>
        <w:t xml:space="preserve"> г. Челябинска «О подготовке публичных докладов общеобразовательных учреждений» от 10.04.2007 г. № 16-05/559 .</w:t>
      </w:r>
    </w:p>
    <w:p w:rsidR="00F17852" w:rsidRDefault="00F17852">
      <w:pPr>
        <w:widowControl w:val="0"/>
        <w:shd w:val="clear" w:color="auto" w:fill="FFFFFF"/>
        <w:tabs>
          <w:tab w:val="left" w:pos="758"/>
        </w:tabs>
        <w:autoSpaceDE w:val="0"/>
        <w:spacing w:before="19" w:line="360" w:lineRule="auto"/>
        <w:ind w:firstLine="540"/>
        <w:jc w:val="both"/>
        <w:rPr>
          <w:color w:val="000000"/>
          <w:spacing w:val="-1"/>
        </w:rPr>
      </w:pPr>
      <w:r>
        <w:rPr>
          <w:color w:val="000000"/>
          <w:spacing w:val="-1"/>
        </w:rPr>
        <w:t xml:space="preserve">Разработчики публичного доклада: Пашкова М.Ю., Горбачева И.В., </w:t>
      </w:r>
      <w:proofErr w:type="spellStart"/>
      <w:r>
        <w:rPr>
          <w:color w:val="000000"/>
          <w:spacing w:val="-1"/>
        </w:rPr>
        <w:t>Булыго</w:t>
      </w:r>
      <w:proofErr w:type="spellEnd"/>
      <w:r>
        <w:rPr>
          <w:color w:val="000000"/>
          <w:spacing w:val="-1"/>
        </w:rPr>
        <w:t xml:space="preserve"> Е.А., Терентьева Т.П., </w:t>
      </w:r>
      <w:proofErr w:type="spellStart"/>
      <w:r>
        <w:rPr>
          <w:color w:val="000000"/>
          <w:spacing w:val="-1"/>
        </w:rPr>
        <w:t>Чильчагова</w:t>
      </w:r>
      <w:proofErr w:type="spellEnd"/>
      <w:r>
        <w:rPr>
          <w:color w:val="000000"/>
          <w:spacing w:val="-1"/>
        </w:rPr>
        <w:t xml:space="preserve"> В.П.,</w:t>
      </w:r>
      <w:r w:rsidR="00DD6A03">
        <w:rPr>
          <w:color w:val="000000"/>
          <w:spacing w:val="-1"/>
        </w:rPr>
        <w:t xml:space="preserve"> </w:t>
      </w:r>
      <w:proofErr w:type="spellStart"/>
      <w:r w:rsidR="00FE71B2">
        <w:rPr>
          <w:color w:val="000000"/>
          <w:spacing w:val="-1"/>
        </w:rPr>
        <w:t>Нугуманова</w:t>
      </w:r>
      <w:proofErr w:type="spellEnd"/>
      <w:r w:rsidR="00FE71B2">
        <w:rPr>
          <w:color w:val="000000"/>
          <w:spacing w:val="-1"/>
        </w:rPr>
        <w:t xml:space="preserve"> Р. Ф</w:t>
      </w:r>
      <w:r w:rsidR="00DD6A03">
        <w:rPr>
          <w:color w:val="000000"/>
          <w:spacing w:val="-1"/>
        </w:rPr>
        <w:t>.</w:t>
      </w:r>
      <w:r w:rsidR="00BC0CA5">
        <w:rPr>
          <w:color w:val="000000"/>
          <w:spacing w:val="-1"/>
        </w:rPr>
        <w:t xml:space="preserve">, </w:t>
      </w:r>
      <w:proofErr w:type="spellStart"/>
      <w:r w:rsidR="00BC0CA5">
        <w:rPr>
          <w:color w:val="000000"/>
          <w:spacing w:val="-1"/>
        </w:rPr>
        <w:t>Подобряева</w:t>
      </w:r>
      <w:proofErr w:type="spellEnd"/>
      <w:r w:rsidR="00BC0CA5">
        <w:rPr>
          <w:color w:val="000000"/>
          <w:spacing w:val="-1"/>
        </w:rPr>
        <w:t xml:space="preserve"> Н. Л.</w:t>
      </w:r>
      <w:r>
        <w:rPr>
          <w:color w:val="000000"/>
          <w:spacing w:val="-1"/>
        </w:rPr>
        <w:t xml:space="preserve"> Под общей редакцией зам.</w:t>
      </w:r>
      <w:r w:rsidR="008A6FD5">
        <w:rPr>
          <w:color w:val="000000"/>
          <w:spacing w:val="-1"/>
        </w:rPr>
        <w:t xml:space="preserve"> </w:t>
      </w:r>
      <w:r>
        <w:rPr>
          <w:color w:val="000000"/>
          <w:spacing w:val="-1"/>
        </w:rPr>
        <w:t>директора по НМР Горбачевой И.В..</w:t>
      </w:r>
    </w:p>
    <w:p w:rsidR="00F17852" w:rsidRDefault="00F17852">
      <w:pPr>
        <w:widowControl w:val="0"/>
        <w:shd w:val="clear" w:color="auto" w:fill="FFFFFF"/>
        <w:tabs>
          <w:tab w:val="left" w:pos="758"/>
        </w:tabs>
        <w:autoSpaceDE w:val="0"/>
        <w:spacing w:before="19" w:line="360" w:lineRule="auto"/>
        <w:ind w:firstLine="540"/>
        <w:jc w:val="both"/>
        <w:rPr>
          <w:color w:val="000000"/>
          <w:spacing w:val="-1"/>
        </w:rPr>
      </w:pPr>
      <w:r>
        <w:rPr>
          <w:color w:val="000000"/>
          <w:spacing w:val="-1"/>
        </w:rPr>
        <w:t>Публичный доклад М</w:t>
      </w:r>
      <w:r w:rsidR="004B4412">
        <w:rPr>
          <w:color w:val="000000"/>
          <w:spacing w:val="-1"/>
        </w:rPr>
        <w:t>Б</w:t>
      </w:r>
      <w:r>
        <w:rPr>
          <w:color w:val="000000"/>
          <w:spacing w:val="-1"/>
        </w:rPr>
        <w:t xml:space="preserve">ОУ </w:t>
      </w:r>
      <w:r w:rsidR="00B63C64">
        <w:rPr>
          <w:color w:val="000000"/>
          <w:spacing w:val="-1"/>
        </w:rPr>
        <w:t>«Лицей</w:t>
      </w:r>
      <w:r w:rsidR="00A4141F">
        <w:rPr>
          <w:color w:val="000000"/>
          <w:spacing w:val="-1"/>
        </w:rPr>
        <w:t xml:space="preserve"> №</w:t>
      </w:r>
      <w:r>
        <w:rPr>
          <w:color w:val="000000"/>
          <w:spacing w:val="-1"/>
        </w:rPr>
        <w:t xml:space="preserve"> 120</w:t>
      </w:r>
      <w:r w:rsidR="00B63C64">
        <w:rPr>
          <w:color w:val="000000"/>
          <w:spacing w:val="-1"/>
        </w:rPr>
        <w:t>»</w:t>
      </w:r>
      <w:r>
        <w:rPr>
          <w:color w:val="000000"/>
          <w:spacing w:val="-1"/>
        </w:rPr>
        <w:t xml:space="preserve"> является формой обеспечения информационной открытости и прозрачности функционирования школы. Доклад отражает состояние дел в общеобразовательном учреждении и рез</w:t>
      </w:r>
      <w:r w:rsidR="00173FEB">
        <w:rPr>
          <w:color w:val="000000"/>
          <w:spacing w:val="-1"/>
        </w:rPr>
        <w:t xml:space="preserve">ультаты его деятельности за </w:t>
      </w:r>
      <w:r w:rsidR="00B63C64">
        <w:t>2016-2017</w:t>
      </w:r>
      <w:r w:rsidR="00DD6A03">
        <w:t xml:space="preserve"> </w:t>
      </w:r>
      <w:r>
        <w:rPr>
          <w:color w:val="000000"/>
          <w:spacing w:val="-1"/>
        </w:rPr>
        <w:t>учебный год. В подготовке доклада участвовали представители различных групп общешкольного коллектива.</w:t>
      </w:r>
    </w:p>
    <w:p w:rsidR="00F17852" w:rsidRDefault="00F17852">
      <w:pPr>
        <w:widowControl w:val="0"/>
        <w:shd w:val="clear" w:color="auto" w:fill="FFFFFF"/>
        <w:tabs>
          <w:tab w:val="left" w:pos="758"/>
        </w:tabs>
        <w:autoSpaceDE w:val="0"/>
        <w:spacing w:before="19" w:line="360" w:lineRule="auto"/>
        <w:ind w:firstLine="540"/>
        <w:jc w:val="both"/>
        <w:rPr>
          <w:color w:val="000000"/>
          <w:spacing w:val="-1"/>
        </w:rPr>
      </w:pPr>
      <w:r>
        <w:rPr>
          <w:i/>
          <w:color w:val="000000"/>
          <w:spacing w:val="-1"/>
        </w:rPr>
        <w:t>Цель публичного доклада</w:t>
      </w:r>
      <w:r>
        <w:rPr>
          <w:color w:val="000000"/>
          <w:spacing w:val="-1"/>
        </w:rPr>
        <w:t xml:space="preserve"> – дать значимую информацию субъектам образовательного сообщества М</w:t>
      </w:r>
      <w:r w:rsidR="004B4412">
        <w:rPr>
          <w:color w:val="000000"/>
          <w:spacing w:val="-1"/>
        </w:rPr>
        <w:t>Б</w:t>
      </w:r>
      <w:r>
        <w:rPr>
          <w:color w:val="000000"/>
          <w:spacing w:val="-1"/>
        </w:rPr>
        <w:t xml:space="preserve">ОУ </w:t>
      </w:r>
      <w:r w:rsidR="00B63C64">
        <w:rPr>
          <w:color w:val="000000"/>
          <w:spacing w:val="-1"/>
        </w:rPr>
        <w:t>«Лицей</w:t>
      </w:r>
      <w:r>
        <w:rPr>
          <w:color w:val="000000"/>
          <w:spacing w:val="-1"/>
        </w:rPr>
        <w:t xml:space="preserve"> № 120</w:t>
      </w:r>
      <w:r w:rsidR="00B63C64">
        <w:rPr>
          <w:color w:val="000000"/>
          <w:spacing w:val="-1"/>
        </w:rPr>
        <w:t>»</w:t>
      </w:r>
      <w:r>
        <w:rPr>
          <w:color w:val="000000"/>
          <w:spacing w:val="-1"/>
        </w:rPr>
        <w:t xml:space="preserve"> (педагогам, родителям, обучающимся, учредителю, местной общественности, спонсорам и др.) о положении дел, успехах и проблемах школы, способствовать увеличению социальных партнеров и повышению их взаимодействия с образовательным учреждением.</w:t>
      </w:r>
    </w:p>
    <w:p w:rsidR="00F17852" w:rsidRDefault="00F17852">
      <w:pPr>
        <w:widowControl w:val="0"/>
        <w:shd w:val="clear" w:color="auto" w:fill="FFFFFF"/>
        <w:tabs>
          <w:tab w:val="left" w:pos="758"/>
        </w:tabs>
        <w:autoSpaceDE w:val="0"/>
        <w:spacing w:before="19" w:line="360" w:lineRule="auto"/>
        <w:ind w:firstLine="540"/>
        <w:jc w:val="both"/>
        <w:rPr>
          <w:i/>
          <w:color w:val="000000"/>
          <w:spacing w:val="-1"/>
        </w:rPr>
      </w:pPr>
      <w:r>
        <w:rPr>
          <w:color w:val="000000"/>
          <w:spacing w:val="-1"/>
        </w:rPr>
        <w:t xml:space="preserve">Для достижения поставленной цели определены следующие </w:t>
      </w:r>
      <w:r>
        <w:rPr>
          <w:i/>
          <w:color w:val="000000"/>
          <w:spacing w:val="-1"/>
        </w:rPr>
        <w:t>задачи:</w:t>
      </w:r>
    </w:p>
    <w:p w:rsidR="00F17852" w:rsidRDefault="00F17852">
      <w:pPr>
        <w:widowControl w:val="0"/>
        <w:shd w:val="clear" w:color="auto" w:fill="FFFFFF"/>
        <w:tabs>
          <w:tab w:val="left" w:pos="758"/>
        </w:tabs>
        <w:autoSpaceDE w:val="0"/>
        <w:spacing w:before="19" w:line="360" w:lineRule="auto"/>
        <w:ind w:firstLine="540"/>
        <w:jc w:val="both"/>
        <w:rPr>
          <w:color w:val="000000"/>
          <w:spacing w:val="-1"/>
        </w:rPr>
      </w:pPr>
      <w:r>
        <w:rPr>
          <w:color w:val="000000"/>
          <w:spacing w:val="-1"/>
        </w:rPr>
        <w:t>1. Информировать субъект</w:t>
      </w:r>
      <w:r w:rsidR="00B63C64">
        <w:rPr>
          <w:color w:val="000000"/>
          <w:spacing w:val="-1"/>
        </w:rPr>
        <w:t xml:space="preserve">ов образовательного сообщества </w:t>
      </w:r>
      <w:r>
        <w:rPr>
          <w:color w:val="000000"/>
          <w:spacing w:val="-1"/>
        </w:rPr>
        <w:t xml:space="preserve"> лицея № 120 об образовательной деятельности, основных результатах и пробл</w:t>
      </w:r>
      <w:r w:rsidR="00780419">
        <w:rPr>
          <w:color w:val="000000"/>
          <w:spacing w:val="-1"/>
        </w:rPr>
        <w:t xml:space="preserve">емах функционирования школы </w:t>
      </w:r>
      <w:r w:rsidR="00A34D98">
        <w:rPr>
          <w:color w:val="000000"/>
          <w:spacing w:val="-1"/>
        </w:rPr>
        <w:t xml:space="preserve">в </w:t>
      </w:r>
      <w:r w:rsidR="00B63C64">
        <w:t>2016-2017</w:t>
      </w:r>
      <w:r w:rsidR="00DD6A03">
        <w:t xml:space="preserve"> </w:t>
      </w:r>
      <w:r>
        <w:rPr>
          <w:color w:val="000000"/>
          <w:spacing w:val="-1"/>
        </w:rPr>
        <w:t>учебном году.</w:t>
      </w:r>
    </w:p>
    <w:p w:rsidR="00F17852" w:rsidRDefault="00F17852">
      <w:pPr>
        <w:widowControl w:val="0"/>
        <w:shd w:val="clear" w:color="auto" w:fill="FFFFFF"/>
        <w:tabs>
          <w:tab w:val="left" w:pos="758"/>
        </w:tabs>
        <w:autoSpaceDE w:val="0"/>
        <w:spacing w:before="19" w:line="360" w:lineRule="auto"/>
        <w:ind w:firstLine="540"/>
        <w:jc w:val="both"/>
        <w:rPr>
          <w:color w:val="000000"/>
          <w:spacing w:val="-1"/>
        </w:rPr>
      </w:pPr>
      <w:r>
        <w:rPr>
          <w:color w:val="000000"/>
          <w:spacing w:val="-1"/>
        </w:rPr>
        <w:t>2. Способствовать обеспечению активного диалога субъектов образовательного сообщества М</w:t>
      </w:r>
      <w:r w:rsidR="004B4412">
        <w:rPr>
          <w:color w:val="000000"/>
          <w:spacing w:val="-1"/>
        </w:rPr>
        <w:t>Б</w:t>
      </w:r>
      <w:r>
        <w:rPr>
          <w:color w:val="000000"/>
          <w:spacing w:val="-1"/>
        </w:rPr>
        <w:t xml:space="preserve">ОУ </w:t>
      </w:r>
      <w:r w:rsidR="00B63C64">
        <w:rPr>
          <w:color w:val="000000"/>
          <w:spacing w:val="-1"/>
        </w:rPr>
        <w:t>«Лицей</w:t>
      </w:r>
      <w:r>
        <w:rPr>
          <w:color w:val="000000"/>
          <w:spacing w:val="-1"/>
        </w:rPr>
        <w:t xml:space="preserve"> № 120</w:t>
      </w:r>
      <w:r w:rsidR="00B63C64">
        <w:rPr>
          <w:color w:val="000000"/>
          <w:spacing w:val="-1"/>
        </w:rPr>
        <w:t xml:space="preserve"> г. Челябинска»</w:t>
      </w:r>
      <w:r>
        <w:rPr>
          <w:color w:val="000000"/>
          <w:spacing w:val="-1"/>
        </w:rPr>
        <w:t xml:space="preserve"> по разли</w:t>
      </w:r>
      <w:r w:rsidR="00B63C64">
        <w:rPr>
          <w:color w:val="000000"/>
          <w:spacing w:val="-1"/>
        </w:rPr>
        <w:t>чным аспектам деятельности учреждения</w:t>
      </w:r>
      <w:r>
        <w:rPr>
          <w:color w:val="000000"/>
          <w:spacing w:val="-1"/>
        </w:rPr>
        <w:t>.</w:t>
      </w:r>
    </w:p>
    <w:p w:rsidR="00F17852" w:rsidRDefault="00F17852">
      <w:pPr>
        <w:widowControl w:val="0"/>
        <w:shd w:val="clear" w:color="auto" w:fill="FFFFFF"/>
        <w:tabs>
          <w:tab w:val="left" w:pos="758"/>
        </w:tabs>
        <w:autoSpaceDE w:val="0"/>
        <w:spacing w:before="19" w:line="360" w:lineRule="auto"/>
        <w:ind w:firstLine="540"/>
        <w:jc w:val="both"/>
        <w:rPr>
          <w:color w:val="000000"/>
          <w:spacing w:val="-1"/>
        </w:rPr>
      </w:pPr>
      <w:r>
        <w:rPr>
          <w:color w:val="000000"/>
          <w:spacing w:val="-1"/>
        </w:rPr>
        <w:t>3. Способствовать расширению круга социальных партнеров и повышению эффективности и</w:t>
      </w:r>
      <w:r w:rsidR="00B63C64">
        <w:rPr>
          <w:color w:val="000000"/>
          <w:spacing w:val="-1"/>
        </w:rPr>
        <w:t>х деятельности в интересах лицея</w:t>
      </w:r>
      <w:r>
        <w:rPr>
          <w:color w:val="000000"/>
          <w:spacing w:val="-1"/>
        </w:rPr>
        <w:t>.</w:t>
      </w:r>
    </w:p>
    <w:p w:rsidR="00F17852" w:rsidRDefault="00F17852">
      <w:pPr>
        <w:widowControl w:val="0"/>
        <w:shd w:val="clear" w:color="auto" w:fill="FFFFFF"/>
        <w:tabs>
          <w:tab w:val="left" w:pos="758"/>
        </w:tabs>
        <w:autoSpaceDE w:val="0"/>
        <w:spacing w:before="19" w:line="360" w:lineRule="auto"/>
        <w:ind w:firstLine="540"/>
        <w:jc w:val="both"/>
        <w:rPr>
          <w:color w:val="000000"/>
          <w:spacing w:val="-1"/>
        </w:rPr>
      </w:pPr>
      <w:r>
        <w:rPr>
          <w:i/>
          <w:color w:val="000000"/>
          <w:spacing w:val="-1"/>
        </w:rPr>
        <w:t xml:space="preserve">Особенностями </w:t>
      </w:r>
      <w:r>
        <w:rPr>
          <w:color w:val="000000"/>
          <w:spacing w:val="-1"/>
        </w:rPr>
        <w:t>публичного доклада является его объективность, документальность и доступность.</w:t>
      </w:r>
    </w:p>
    <w:p w:rsidR="00F17852" w:rsidRDefault="00F17852">
      <w:pPr>
        <w:spacing w:line="360" w:lineRule="auto"/>
        <w:ind w:left="-227" w:firstLine="303"/>
        <w:jc w:val="both"/>
      </w:pPr>
    </w:p>
    <w:p w:rsidR="00F17852" w:rsidRDefault="00F17852">
      <w:pPr>
        <w:jc w:val="center"/>
        <w:rPr>
          <w:rFonts w:ascii="Monotype Corsiva" w:hAnsi="Monotype Corsiva"/>
          <w:b/>
          <w:i/>
          <w:sz w:val="36"/>
          <w:szCs w:val="36"/>
        </w:rPr>
      </w:pPr>
    </w:p>
    <w:p w:rsidR="00F17852" w:rsidRDefault="00F17852">
      <w:pPr>
        <w:jc w:val="center"/>
        <w:rPr>
          <w:rFonts w:ascii="Monotype Corsiva" w:hAnsi="Monotype Corsiva"/>
          <w:b/>
          <w:i/>
          <w:sz w:val="36"/>
          <w:szCs w:val="36"/>
        </w:rPr>
      </w:pPr>
    </w:p>
    <w:p w:rsidR="00F17852" w:rsidRDefault="00F17852">
      <w:pPr>
        <w:jc w:val="center"/>
        <w:rPr>
          <w:rFonts w:ascii="Monotype Corsiva" w:hAnsi="Monotype Corsiva"/>
          <w:b/>
          <w:i/>
          <w:sz w:val="36"/>
          <w:szCs w:val="36"/>
        </w:rPr>
      </w:pPr>
    </w:p>
    <w:p w:rsidR="00F17852" w:rsidRDefault="00F17852">
      <w:pPr>
        <w:jc w:val="center"/>
        <w:rPr>
          <w:rFonts w:ascii="Monotype Corsiva" w:hAnsi="Monotype Corsiva"/>
          <w:b/>
          <w:i/>
          <w:sz w:val="36"/>
          <w:szCs w:val="36"/>
        </w:rPr>
      </w:pPr>
    </w:p>
    <w:p w:rsidR="00F17852" w:rsidRDefault="00F17852" w:rsidP="002B71B5">
      <w:pPr>
        <w:rPr>
          <w:rFonts w:ascii="Monotype Corsiva" w:hAnsi="Monotype Corsiva"/>
          <w:b/>
          <w:i/>
          <w:sz w:val="36"/>
          <w:szCs w:val="36"/>
        </w:rPr>
      </w:pPr>
    </w:p>
    <w:p w:rsidR="00080EE4" w:rsidRDefault="00080EE4" w:rsidP="002B71B5">
      <w:pPr>
        <w:rPr>
          <w:rFonts w:ascii="Monotype Corsiva" w:hAnsi="Monotype Corsiva"/>
          <w:b/>
          <w:i/>
          <w:sz w:val="36"/>
          <w:szCs w:val="36"/>
        </w:rPr>
      </w:pPr>
    </w:p>
    <w:p w:rsidR="00F17852" w:rsidRDefault="00F17852">
      <w:pPr>
        <w:jc w:val="center"/>
        <w:rPr>
          <w:b/>
          <w:i/>
        </w:rPr>
      </w:pPr>
      <w:r>
        <w:rPr>
          <w:b/>
          <w:i/>
        </w:rPr>
        <w:lastRenderedPageBreak/>
        <w:t xml:space="preserve">                   Общая характеристика М</w:t>
      </w:r>
      <w:r w:rsidR="004B4412">
        <w:rPr>
          <w:b/>
          <w:i/>
        </w:rPr>
        <w:t>Б</w:t>
      </w:r>
      <w:r>
        <w:rPr>
          <w:b/>
          <w:i/>
        </w:rPr>
        <w:t xml:space="preserve">ОУ </w:t>
      </w:r>
      <w:r w:rsidR="003A1E3E">
        <w:rPr>
          <w:b/>
          <w:i/>
        </w:rPr>
        <w:t>«Лицей</w:t>
      </w:r>
      <w:r>
        <w:rPr>
          <w:b/>
          <w:i/>
        </w:rPr>
        <w:t xml:space="preserve">  №120</w:t>
      </w:r>
      <w:r w:rsidR="003A1E3E">
        <w:rPr>
          <w:b/>
          <w:i/>
        </w:rPr>
        <w:t xml:space="preserve"> г. Челябинска»</w:t>
      </w:r>
      <w:r>
        <w:rPr>
          <w:b/>
          <w:i/>
        </w:rPr>
        <w:t xml:space="preserve"> </w:t>
      </w:r>
    </w:p>
    <w:p w:rsidR="004B4412" w:rsidRPr="00223680" w:rsidRDefault="00A53BCB" w:rsidP="00223680">
      <w:pPr>
        <w:pStyle w:val="16"/>
        <w:rPr>
          <w:i/>
          <w:szCs w:val="28"/>
          <w14:shadow w14:blurRad="50800" w14:dist="38100" w14:dir="2700000" w14:sx="100000" w14:sy="100000" w14:kx="0" w14:ky="0" w14:algn="tl">
            <w14:srgbClr w14:val="000000">
              <w14:alpha w14:val="60000"/>
            </w14:srgbClr>
          </w14:shadow>
        </w:rPr>
      </w:pPr>
      <w:r>
        <w:rPr>
          <w:noProof/>
          <w:lang w:eastAsia="ru-RU"/>
        </w:rPr>
        <w:drawing>
          <wp:anchor distT="0" distB="0" distL="114935" distR="114935" simplePos="0" relativeHeight="251670016" behindDoc="1" locked="0" layoutInCell="1" allowOverlap="1" wp14:anchorId="07410C93" wp14:editId="658C07BE">
            <wp:simplePos x="0" y="0"/>
            <wp:positionH relativeFrom="column">
              <wp:posOffset>-114300</wp:posOffset>
            </wp:positionH>
            <wp:positionV relativeFrom="paragraph">
              <wp:posOffset>43180</wp:posOffset>
            </wp:positionV>
            <wp:extent cx="2008505" cy="1132205"/>
            <wp:effectExtent l="0" t="0" r="0" b="0"/>
            <wp:wrapNone/>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8505" cy="11322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223680">
        <w:rPr>
          <w:i/>
          <w:color w:val="000080"/>
          <w:sz w:val="36"/>
        </w:rPr>
        <w:t xml:space="preserve">                       </w:t>
      </w:r>
      <w:r w:rsidR="00F17852" w:rsidRPr="00A53BCB">
        <w:rPr>
          <w:i/>
          <w:sz w:val="36"/>
          <w:szCs w:val="36"/>
          <w14:shadow w14:blurRad="50800" w14:dist="38100" w14:dir="2700000" w14:sx="100000" w14:sy="100000" w14:kx="0" w14:ky="0" w14:algn="tl">
            <w14:srgbClr w14:val="000000">
              <w14:alpha w14:val="60000"/>
            </w14:srgbClr>
          </w14:shadow>
        </w:rPr>
        <w:t>М</w:t>
      </w:r>
      <w:r w:rsidR="00F17852" w:rsidRPr="00223680">
        <w:rPr>
          <w:i/>
          <w:szCs w:val="28"/>
          <w14:shadow w14:blurRad="50800" w14:dist="38100" w14:dir="2700000" w14:sx="100000" w14:sy="100000" w14:kx="0" w14:ky="0" w14:algn="tl">
            <w14:srgbClr w14:val="000000">
              <w14:alpha w14:val="60000"/>
            </w14:srgbClr>
          </w14:shadow>
        </w:rPr>
        <w:t>УНИЦИПАЛЬНОЕ</w:t>
      </w:r>
    </w:p>
    <w:p w:rsidR="004B4412" w:rsidRPr="00223680" w:rsidRDefault="004B4412">
      <w:pPr>
        <w:pStyle w:val="16"/>
        <w:ind w:left="2268"/>
        <w:rPr>
          <w:i/>
          <w:szCs w:val="28"/>
          <w14:shadow w14:blurRad="50800" w14:dist="38100" w14:dir="2700000" w14:sx="100000" w14:sy="100000" w14:kx="0" w14:ky="0" w14:algn="tl">
            <w14:srgbClr w14:val="000000">
              <w14:alpha w14:val="60000"/>
            </w14:srgbClr>
          </w14:shadow>
        </w:rPr>
      </w:pPr>
      <w:r w:rsidRPr="00223680">
        <w:rPr>
          <w:i/>
          <w:szCs w:val="28"/>
          <w14:shadow w14:blurRad="50800" w14:dist="38100" w14:dir="2700000" w14:sx="100000" w14:sy="100000" w14:kx="0" w14:ky="0" w14:algn="tl">
            <w14:srgbClr w14:val="000000">
              <w14:alpha w14:val="60000"/>
            </w14:srgbClr>
          </w14:shadow>
        </w:rPr>
        <w:t>БЮДЖЕТНОЕ</w:t>
      </w:r>
    </w:p>
    <w:p w:rsidR="00F17852" w:rsidRPr="00223680" w:rsidRDefault="00F17852">
      <w:pPr>
        <w:pStyle w:val="16"/>
        <w:ind w:left="2268"/>
        <w:rPr>
          <w:i/>
          <w:szCs w:val="28"/>
          <w14:shadow w14:blurRad="50800" w14:dist="38100" w14:dir="2700000" w14:sx="100000" w14:sy="100000" w14:kx="0" w14:ky="0" w14:algn="tl">
            <w14:srgbClr w14:val="000000">
              <w14:alpha w14:val="60000"/>
            </w14:srgbClr>
          </w14:shadow>
        </w:rPr>
      </w:pPr>
      <w:r w:rsidRPr="00223680">
        <w:rPr>
          <w:i/>
          <w:szCs w:val="28"/>
          <w14:shadow w14:blurRad="50800" w14:dist="38100" w14:dir="2700000" w14:sx="100000" w14:sy="100000" w14:kx="0" w14:ky="0" w14:algn="tl">
            <w14:srgbClr w14:val="000000">
              <w14:alpha w14:val="60000"/>
            </w14:srgbClr>
          </w14:shadow>
        </w:rPr>
        <w:t>ОБЩЕОБРАЗОВАТЕЛЬНОЕ УЧРЕЖДЕНИЕ</w:t>
      </w:r>
    </w:p>
    <w:p w:rsidR="00F17852" w:rsidRPr="00223680" w:rsidRDefault="003A1E3E">
      <w:pPr>
        <w:pStyle w:val="16"/>
        <w:ind w:left="2268"/>
        <w:rPr>
          <w:i/>
          <w:szCs w:val="28"/>
          <w14:shadow w14:blurRad="50800" w14:dist="38100" w14:dir="2700000" w14:sx="100000" w14:sy="100000" w14:kx="0" w14:ky="0" w14:algn="tl">
            <w14:srgbClr w14:val="000000">
              <w14:alpha w14:val="60000"/>
            </w14:srgbClr>
          </w14:shadow>
        </w:rPr>
      </w:pPr>
      <w:r>
        <w:rPr>
          <w:i/>
          <w:szCs w:val="28"/>
          <w14:shadow w14:blurRad="50800" w14:dist="38100" w14:dir="2700000" w14:sx="100000" w14:sy="100000" w14:kx="0" w14:ky="0" w14:algn="tl">
            <w14:srgbClr w14:val="000000">
              <w14:alpha w14:val="60000"/>
            </w14:srgbClr>
          </w14:shadow>
        </w:rPr>
        <w:t>«</w:t>
      </w:r>
      <w:r w:rsidR="00F17852" w:rsidRPr="00223680">
        <w:rPr>
          <w:i/>
          <w:szCs w:val="28"/>
          <w14:shadow w14:blurRad="50800" w14:dist="38100" w14:dir="2700000" w14:sx="100000" w14:sy="100000" w14:kx="0" w14:ky="0" w14:algn="tl">
            <w14:srgbClr w14:val="000000">
              <w14:alpha w14:val="60000"/>
            </w14:srgbClr>
          </w14:shadow>
        </w:rPr>
        <w:t>ЛИЦЕЙ № 120</w:t>
      </w:r>
    </w:p>
    <w:p w:rsidR="00F17852" w:rsidRPr="00223680" w:rsidRDefault="00F17852">
      <w:pPr>
        <w:pStyle w:val="16"/>
        <w:ind w:left="2268"/>
        <w:rPr>
          <w:i/>
          <w:szCs w:val="28"/>
          <w14:shadow w14:blurRad="50800" w14:dist="38100" w14:dir="2700000" w14:sx="100000" w14:sy="100000" w14:kx="0" w14:ky="0" w14:algn="tl">
            <w14:srgbClr w14:val="000000">
              <w14:alpha w14:val="60000"/>
            </w14:srgbClr>
          </w14:shadow>
        </w:rPr>
      </w:pPr>
      <w:r w:rsidRPr="00223680">
        <w:rPr>
          <w:i/>
          <w:szCs w:val="28"/>
          <w14:shadow w14:blurRad="50800" w14:dist="38100" w14:dir="2700000" w14:sx="100000" w14:sy="100000" w14:kx="0" w14:ky="0" w14:algn="tl">
            <w14:srgbClr w14:val="000000">
              <w14:alpha w14:val="60000"/>
            </w14:srgbClr>
          </w14:shadow>
        </w:rPr>
        <w:t>Г. ЧЕЛЯБИНСКА</w:t>
      </w:r>
      <w:r w:rsidR="003A1E3E">
        <w:rPr>
          <w:i/>
          <w:szCs w:val="28"/>
          <w14:shadow w14:blurRad="50800" w14:dist="38100" w14:dir="2700000" w14:sx="100000" w14:sy="100000" w14:kx="0" w14:ky="0" w14:algn="tl">
            <w14:srgbClr w14:val="000000">
              <w14:alpha w14:val="60000"/>
            </w14:srgbClr>
          </w14:shadow>
        </w:rPr>
        <w:t>»</w:t>
      </w:r>
    </w:p>
    <w:p w:rsidR="00F17852" w:rsidRDefault="00F17852">
      <w:pPr>
        <w:jc w:val="center"/>
        <w:rPr>
          <w:b/>
        </w:rPr>
      </w:pPr>
    </w:p>
    <w:p w:rsidR="00F17852" w:rsidRDefault="00F17852">
      <w:pPr>
        <w:jc w:val="both"/>
        <w:rPr>
          <w:b/>
          <w:i/>
        </w:rPr>
      </w:pPr>
      <w:r>
        <w:t xml:space="preserve">Адрес: </w:t>
      </w:r>
      <w:r>
        <w:rPr>
          <w:b/>
          <w:i/>
        </w:rPr>
        <w:t>454074 г. Челябинск, ул. Бажова 32</w:t>
      </w:r>
    </w:p>
    <w:p w:rsidR="00F17852" w:rsidRDefault="00F17852">
      <w:pPr>
        <w:jc w:val="both"/>
        <w:rPr>
          <w:b/>
          <w:i/>
        </w:rPr>
      </w:pPr>
      <w:r>
        <w:t>Телефон: 7</w:t>
      </w:r>
      <w:r>
        <w:rPr>
          <w:b/>
          <w:i/>
        </w:rPr>
        <w:t>72-25-73, 772-26-44</w:t>
      </w:r>
    </w:p>
    <w:p w:rsidR="00F17852" w:rsidRPr="00A858F9" w:rsidRDefault="00F17852">
      <w:pPr>
        <w:jc w:val="both"/>
      </w:pPr>
      <w:proofErr w:type="gramStart"/>
      <w:r>
        <w:rPr>
          <w:lang w:val="en-US"/>
        </w:rPr>
        <w:t>e</w:t>
      </w:r>
      <w:r w:rsidRPr="00A858F9">
        <w:t>-</w:t>
      </w:r>
      <w:r>
        <w:rPr>
          <w:lang w:val="en-US"/>
        </w:rPr>
        <w:t>mail</w:t>
      </w:r>
      <w:proofErr w:type="gramEnd"/>
      <w:r w:rsidRPr="00A858F9">
        <w:t xml:space="preserve">: </w:t>
      </w:r>
      <w:hyperlink r:id="rId10" w:history="1">
        <w:r w:rsidR="00BF664B" w:rsidRPr="00B4188A">
          <w:rPr>
            <w:rStyle w:val="a3"/>
            <w:lang w:val="en-US"/>
          </w:rPr>
          <w:t>licey</w:t>
        </w:r>
        <w:r w:rsidR="00BF664B" w:rsidRPr="00B4188A">
          <w:rPr>
            <w:rStyle w:val="a3"/>
          </w:rPr>
          <w:t>120@</w:t>
        </w:r>
        <w:r w:rsidR="00BF664B" w:rsidRPr="00B4188A">
          <w:rPr>
            <w:rStyle w:val="a3"/>
            <w:lang w:val="en-US"/>
          </w:rPr>
          <w:t>yandex</w:t>
        </w:r>
        <w:r w:rsidR="00BF664B" w:rsidRPr="00B4188A">
          <w:rPr>
            <w:rStyle w:val="a3"/>
          </w:rPr>
          <w:t>.</w:t>
        </w:r>
        <w:proofErr w:type="spellStart"/>
        <w:r w:rsidR="00BF664B" w:rsidRPr="00B4188A">
          <w:rPr>
            <w:rStyle w:val="a3"/>
            <w:lang w:val="en-US"/>
          </w:rPr>
          <w:t>ru</w:t>
        </w:r>
        <w:proofErr w:type="spellEnd"/>
      </w:hyperlink>
    </w:p>
    <w:p w:rsidR="00F17852" w:rsidRPr="00F17852" w:rsidRDefault="00F17852">
      <w:pPr>
        <w:jc w:val="both"/>
        <w:rPr>
          <w:b/>
          <w:i/>
        </w:rPr>
      </w:pPr>
      <w:r>
        <w:t xml:space="preserve">сайт: </w:t>
      </w:r>
      <w:r>
        <w:rPr>
          <w:b/>
          <w:i/>
          <w:lang w:val="en-US"/>
        </w:rPr>
        <w:t>www</w:t>
      </w:r>
      <w:r>
        <w:rPr>
          <w:b/>
          <w:i/>
        </w:rPr>
        <w:t>.</w:t>
      </w:r>
      <w:proofErr w:type="spellStart"/>
      <w:r>
        <w:rPr>
          <w:b/>
          <w:i/>
          <w:lang w:val="en-US"/>
        </w:rPr>
        <w:t>tehnolic</w:t>
      </w:r>
      <w:proofErr w:type="spellEnd"/>
      <w:r>
        <w:rPr>
          <w:b/>
          <w:i/>
        </w:rPr>
        <w:t>120.</w:t>
      </w:r>
      <w:proofErr w:type="spellStart"/>
      <w:r>
        <w:rPr>
          <w:b/>
          <w:i/>
          <w:lang w:val="en-US"/>
        </w:rPr>
        <w:t>ucoz</w:t>
      </w:r>
      <w:proofErr w:type="spellEnd"/>
      <w:r>
        <w:rPr>
          <w:b/>
          <w:i/>
        </w:rPr>
        <w:t>.</w:t>
      </w:r>
      <w:proofErr w:type="spellStart"/>
      <w:r>
        <w:rPr>
          <w:b/>
          <w:i/>
          <w:lang w:val="en-US"/>
        </w:rPr>
        <w:t>ru</w:t>
      </w:r>
      <w:proofErr w:type="spellEnd"/>
    </w:p>
    <w:p w:rsidR="00F17852" w:rsidRDefault="00F17852">
      <w:pPr>
        <w:jc w:val="both"/>
        <w:rPr>
          <w:b/>
          <w:i/>
        </w:rPr>
      </w:pPr>
      <w:r>
        <w:t xml:space="preserve">Директор лицея:  </w:t>
      </w:r>
      <w:r>
        <w:rPr>
          <w:b/>
          <w:i/>
        </w:rPr>
        <w:t xml:space="preserve">Пашкова Марина Юрьевна, </w:t>
      </w:r>
    </w:p>
    <w:p w:rsidR="00F17852" w:rsidRDefault="00F17852">
      <w:pPr>
        <w:ind w:left="2127"/>
        <w:rPr>
          <w:i/>
        </w:rPr>
      </w:pPr>
      <w:r>
        <w:rPr>
          <w:i/>
        </w:rPr>
        <w:t>Заслуженный учитель Российской Федерации,</w:t>
      </w:r>
    </w:p>
    <w:p w:rsidR="00F17852" w:rsidRDefault="00F17852">
      <w:pPr>
        <w:ind w:left="2127"/>
        <w:rPr>
          <w:i/>
        </w:rPr>
      </w:pPr>
      <w:r>
        <w:rPr>
          <w:i/>
        </w:rPr>
        <w:t>Отличник</w:t>
      </w:r>
      <w:r w:rsidR="003A1E3E">
        <w:rPr>
          <w:i/>
        </w:rPr>
        <w:t xml:space="preserve"> народного</w:t>
      </w:r>
      <w:r>
        <w:rPr>
          <w:i/>
        </w:rPr>
        <w:t xml:space="preserve"> просвещения Российской Федерации,</w:t>
      </w:r>
    </w:p>
    <w:p w:rsidR="00F17852" w:rsidRDefault="00F17852">
      <w:pPr>
        <w:ind w:left="2127"/>
        <w:rPr>
          <w:i/>
        </w:rPr>
      </w:pPr>
      <w:r>
        <w:rPr>
          <w:i/>
        </w:rPr>
        <w:t>Победитель конкурса «Человек года-2002» в номинации «Образование».</w:t>
      </w:r>
    </w:p>
    <w:p w:rsidR="00F17852" w:rsidRDefault="00F17852">
      <w:pPr>
        <w:pStyle w:val="210"/>
        <w:ind w:left="0"/>
        <w:rPr>
          <w:sz w:val="4"/>
          <w:szCs w:val="4"/>
        </w:rPr>
      </w:pPr>
    </w:p>
    <w:p w:rsidR="00F17852" w:rsidRDefault="00F17852">
      <w:pPr>
        <w:spacing w:line="360" w:lineRule="auto"/>
        <w:ind w:firstLine="540"/>
        <w:jc w:val="both"/>
      </w:pPr>
      <w:r>
        <w:t xml:space="preserve">Школа №120 открыта в сентябре 1963 года. </w:t>
      </w:r>
      <w:r w:rsidR="00521159">
        <w:t>В 2000 году она</w:t>
      </w:r>
      <w:r w:rsidR="00080EE4">
        <w:t xml:space="preserve"> стала лауреатом Всероссийского конкурса «Школа года». В 2002 году</w:t>
      </w:r>
      <w:r>
        <w:t xml:space="preserve"> получила статус лицея с технологическим профилем обучения,  в 2007 году,   в ходе государственной аккредитации, лицей подтвердил свой статус. </w:t>
      </w:r>
    </w:p>
    <w:p w:rsidR="00F17852" w:rsidRDefault="00F17852">
      <w:pPr>
        <w:spacing w:line="360" w:lineRule="auto"/>
        <w:ind w:firstLine="540"/>
        <w:jc w:val="both"/>
      </w:pPr>
      <w:r>
        <w:t xml:space="preserve">С 2004 по 2009 гг. лицей являлся Федеральной инновационной площадкой по теме «Формирование системы </w:t>
      </w:r>
      <w:proofErr w:type="spellStart"/>
      <w:r>
        <w:t>предпрофильного</w:t>
      </w:r>
      <w:proofErr w:type="spellEnd"/>
      <w:r>
        <w:t xml:space="preserve"> и профильного образования в условиях технологического лицея».  </w:t>
      </w:r>
    </w:p>
    <w:p w:rsidR="00F17852" w:rsidRDefault="00F17852">
      <w:pPr>
        <w:spacing w:line="360" w:lineRule="auto"/>
        <w:ind w:firstLine="540"/>
        <w:jc w:val="both"/>
      </w:pPr>
      <w:r>
        <w:t>В 2006 году стал победителем конкурса общеобразовательных учреждений Челябинской области, внедряющих инновационные образовательные программы, в рамках национального проекта «Образование» и получил грант Президента РФ.</w:t>
      </w:r>
    </w:p>
    <w:p w:rsidR="00F17852" w:rsidRDefault="00F17852">
      <w:pPr>
        <w:spacing w:line="360" w:lineRule="auto"/>
        <w:ind w:firstLine="540"/>
        <w:jc w:val="both"/>
        <w:rPr>
          <w:vanish/>
          <w:sz w:val="28"/>
          <w:szCs w:val="28"/>
        </w:rPr>
      </w:pPr>
      <w:r>
        <w:t xml:space="preserve">Лицей - член Российской ассоциации содействия в развитии Советов образовательных учреждений. </w:t>
      </w:r>
      <w:r>
        <w:rPr>
          <w:vanish/>
          <w:sz w:val="28"/>
          <w:szCs w:val="28"/>
        </w:rPr>
        <w:t>кола 120 открыты в сентябре 1963 года. ния ю Президента Российской Федерации</w:t>
      </w:r>
    </w:p>
    <w:p w:rsidR="00F17852" w:rsidRDefault="00F17852">
      <w:pPr>
        <w:spacing w:line="360" w:lineRule="auto"/>
        <w:ind w:firstLine="540"/>
        <w:jc w:val="both"/>
      </w:pP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r>
        <w:rPr>
          <w:vanish/>
          <w:sz w:val="28"/>
          <w:szCs w:val="28"/>
        </w:rPr>
        <w:fldChar w:fldCharType="begin"/>
      </w:r>
      <w:r>
        <w:rPr>
          <w:vanish/>
          <w:sz w:val="28"/>
          <w:szCs w:val="28"/>
        </w:rPr>
        <w:instrText xml:space="preserve"> PAGE \*Arabic </w:instrText>
      </w:r>
      <w:r>
        <w:rPr>
          <w:vanish/>
          <w:sz w:val="28"/>
          <w:szCs w:val="28"/>
        </w:rPr>
        <w:fldChar w:fldCharType="separate"/>
      </w:r>
      <w:r w:rsidR="000D63C1">
        <w:rPr>
          <w:noProof/>
          <w:vanish/>
          <w:sz w:val="28"/>
          <w:szCs w:val="28"/>
        </w:rPr>
        <w:t>4</w:t>
      </w:r>
      <w:r>
        <w:rPr>
          <w:vanish/>
          <w:sz w:val="28"/>
          <w:szCs w:val="28"/>
        </w:rPr>
        <w:fldChar w:fldCharType="end"/>
      </w:r>
    </w:p>
    <w:p w:rsidR="00F17852" w:rsidRDefault="00F17852">
      <w:pPr>
        <w:spacing w:line="360" w:lineRule="auto"/>
        <w:ind w:firstLine="540"/>
        <w:jc w:val="both"/>
      </w:pPr>
      <w:r>
        <w:t>В 2006, 2009 годах лицей был представлен на региональной выставке «Учение с увлечением», в 2010,</w:t>
      </w:r>
      <w:r w:rsidR="003A1E3E">
        <w:t xml:space="preserve"> </w:t>
      </w:r>
      <w:r>
        <w:t>2011 годах – на выставке «Образование и карьера. Книга-2010</w:t>
      </w:r>
      <w:r w:rsidR="009B6600">
        <w:t>. Книга-2011</w:t>
      </w:r>
      <w:r>
        <w:t>».</w:t>
      </w:r>
    </w:p>
    <w:p w:rsidR="004B4412" w:rsidRDefault="00F17852" w:rsidP="002B71B5">
      <w:pPr>
        <w:spacing w:line="360" w:lineRule="auto"/>
        <w:ind w:firstLine="540"/>
        <w:jc w:val="both"/>
      </w:pPr>
      <w:r>
        <w:t>Лицей – лауреат Всероссийского конкурса «Школа года – 2000», с 2003 года является Ассоциированной школой ЮНЕСКО.</w:t>
      </w:r>
      <w:r w:rsidR="002B71B5">
        <w:t xml:space="preserve">  </w:t>
      </w:r>
    </w:p>
    <w:p w:rsidR="00F17852" w:rsidRDefault="00F17852" w:rsidP="001E5741">
      <w:pPr>
        <w:spacing w:line="360" w:lineRule="auto"/>
        <w:ind w:firstLine="540"/>
        <w:jc w:val="both"/>
      </w:pPr>
      <w:r>
        <w:t>В 2008 году образовательное учреждение стало победителем конкурса на создание предметной лаборатории для работы с одаренными детьми. Решением Челябинской городской Думы № 38/16 от 2.12.2008 года на базе лицея открыта муниципальная лаборатория «Технология» в рамках городской целевой программы приоритетного национального проекта «Образование».</w:t>
      </w:r>
    </w:p>
    <w:p w:rsidR="001E5741" w:rsidRDefault="00C95ABD" w:rsidP="001E5741">
      <w:pPr>
        <w:spacing w:line="360" w:lineRule="auto"/>
      </w:pPr>
      <w:r>
        <w:lastRenderedPageBreak/>
        <w:t>В 2011 году команда лицея стала победителем областного конкурса школьных команд по</w:t>
      </w:r>
      <w:r w:rsidR="001E5741">
        <w:t xml:space="preserve"> информатиз</w:t>
      </w:r>
      <w:r w:rsidR="0012653C">
        <w:t>ации образовательных учреждений.</w:t>
      </w:r>
    </w:p>
    <w:p w:rsidR="00F4360F" w:rsidRDefault="00780419" w:rsidP="00FD0CEE">
      <w:pPr>
        <w:spacing w:line="360" w:lineRule="auto"/>
        <w:ind w:firstLine="540"/>
        <w:jc w:val="both"/>
      </w:pPr>
      <w:r>
        <w:t>В 2012 году лицей участвовал в конкурсном отборе на создание</w:t>
      </w:r>
      <w:r w:rsidR="00FD0CEE">
        <w:t xml:space="preserve"> региональной предметной лаборатории для работы с одаренными детьми и выиграл этот конкурс, получив Грант в размере 2</w:t>
      </w:r>
      <w:r w:rsidR="005456BE">
        <w:t xml:space="preserve"> </w:t>
      </w:r>
      <w:r w:rsidR="00FD0CEE">
        <w:t>000 000 рублей на развитие лаборатории по робототехнике, ручному труду, дерево- и металлообработке, лаборатории домоводства и лаборато</w:t>
      </w:r>
      <w:r w:rsidR="00D120A7">
        <w:t>рии по обработке ткани.</w:t>
      </w:r>
    </w:p>
    <w:p w:rsidR="00F4360F" w:rsidRDefault="00C95ABD" w:rsidP="00FD0CEE">
      <w:pPr>
        <w:spacing w:line="360" w:lineRule="auto"/>
        <w:ind w:firstLine="540"/>
        <w:jc w:val="both"/>
      </w:pPr>
      <w:r>
        <w:t>В этом же году лицей представлял международный проект «Актуальные вопросы молодёжной и социальной политики» в рамках приёма французской делегации СЕМЕА.</w:t>
      </w:r>
    </w:p>
    <w:p w:rsidR="00FB2A83" w:rsidRDefault="00C95ABD" w:rsidP="00FD0CEE">
      <w:pPr>
        <w:spacing w:line="360" w:lineRule="auto"/>
        <w:ind w:firstLine="540"/>
        <w:jc w:val="both"/>
      </w:pPr>
      <w:r>
        <w:t xml:space="preserve">В 2013 году </w:t>
      </w:r>
      <w:r w:rsidR="00FB2A83">
        <w:t>на базе</w:t>
      </w:r>
      <w:r>
        <w:t xml:space="preserve"> </w:t>
      </w:r>
      <w:r w:rsidR="003A1E3E">
        <w:t>школы</w:t>
      </w:r>
      <w:r>
        <w:t xml:space="preserve"> проводил</w:t>
      </w:r>
      <w:r w:rsidR="00FB2A83">
        <w:t>ся</w:t>
      </w:r>
      <w:r>
        <w:t xml:space="preserve"> муниципальный этап конкурса «</w:t>
      </w:r>
      <w:r w:rsidR="00FB2A83">
        <w:t>Учитель года». По итогам участия в интеллектуальном форуме «Шаг в будущее» учреждение стало обладателем кубка «Лучший лицей».</w:t>
      </w:r>
    </w:p>
    <w:p w:rsidR="00FB2A83" w:rsidRDefault="00FB2A83" w:rsidP="00FD0CEE">
      <w:pPr>
        <w:spacing w:line="360" w:lineRule="auto"/>
        <w:ind w:firstLine="540"/>
        <w:jc w:val="both"/>
      </w:pPr>
      <w:r>
        <w:t>В 2014</w:t>
      </w:r>
      <w:r w:rsidR="003A1E3E">
        <w:t>, 2015, 2016 годах</w:t>
      </w:r>
      <w:r>
        <w:t xml:space="preserve"> лицей представлял Чел</w:t>
      </w:r>
      <w:r w:rsidR="003A1E3E">
        <w:t>ябинскую область на региональных технических форумах</w:t>
      </w:r>
      <w:r>
        <w:t>.</w:t>
      </w:r>
    </w:p>
    <w:p w:rsidR="00C95ABD" w:rsidRDefault="003A1E3E" w:rsidP="00FD0CEE">
      <w:pPr>
        <w:spacing w:line="360" w:lineRule="auto"/>
        <w:ind w:firstLine="540"/>
        <w:jc w:val="both"/>
      </w:pPr>
      <w:r>
        <w:t>С 2015 года учреждение</w:t>
      </w:r>
      <w:r w:rsidR="00FB2A83">
        <w:t xml:space="preserve"> осуществляет разработку</w:t>
      </w:r>
      <w:r w:rsidR="001E5741">
        <w:t xml:space="preserve"> инновационного</w:t>
      </w:r>
      <w:r w:rsidR="00FB2A83">
        <w:t xml:space="preserve"> научно-прикладного проекта по теме «Педагогическая</w:t>
      </w:r>
      <w:r w:rsidR="0047599E">
        <w:t xml:space="preserve"> система развития инженерной культуры обучающихся в образовательном процессе»  совместно с Челябинским институтом переподготовки и повышения квалификации работников образования.</w:t>
      </w:r>
      <w:r w:rsidR="005456BE">
        <w:t xml:space="preserve"> По итогам государственной итоговой аттестации  и результативности участия во всероссийской олимпиаде школьников лицей вошёл в топ 500 лучших школ России и топ </w:t>
      </w:r>
      <w:r w:rsidR="00503D5D">
        <w:t xml:space="preserve">лучших школ </w:t>
      </w:r>
      <w:r w:rsidR="005456BE">
        <w:t>100 по индустриально</w:t>
      </w:r>
      <w:r w:rsidR="0021669C">
        <w:t xml:space="preserve"> </w:t>
      </w:r>
      <w:r w:rsidR="005456BE">
        <w:t>- технологическому профилю.</w:t>
      </w:r>
    </w:p>
    <w:p w:rsidR="00C85EF2" w:rsidRDefault="005456BE" w:rsidP="0026024D">
      <w:pPr>
        <w:spacing w:line="360" w:lineRule="auto"/>
        <w:ind w:firstLine="540"/>
        <w:jc w:val="both"/>
      </w:pPr>
      <w:r>
        <w:t xml:space="preserve">В 2016 году по </w:t>
      </w:r>
      <w:r w:rsidR="0026024D">
        <w:t>итогам городского конкурса лицею присвоен статус  опорной площадки</w:t>
      </w:r>
      <w:r w:rsidR="000A0657">
        <w:t xml:space="preserve"> по реализации Концепции образовательного проекта «ТЕМП: масштаб – город Челябинск» (Приказ комитета по делам образования г. Челябинска </w:t>
      </w:r>
      <w:r w:rsidR="004821D8">
        <w:t>№ 762-у от 20.05.2016)</w:t>
      </w:r>
      <w:r w:rsidR="0026024D">
        <w:t xml:space="preserve">. В этом же году по итогам конкурса </w:t>
      </w:r>
      <w:r w:rsidR="00C85EF2">
        <w:t xml:space="preserve"> школа становится лауреатом муниципальной премии «Признание» за вклад в развитие образования.</w:t>
      </w:r>
    </w:p>
    <w:p w:rsidR="00C85EF2" w:rsidRDefault="00C85EF2" w:rsidP="00FD0CEE">
      <w:pPr>
        <w:spacing w:line="360" w:lineRule="auto"/>
        <w:ind w:firstLine="540"/>
        <w:jc w:val="both"/>
      </w:pPr>
      <w:r>
        <w:t>В 2017 году лицей получает статус региональной инновационной площадки по реализации образовательного проекта развития естественно-математического и технологического образования «ТЕМП».</w:t>
      </w:r>
      <w:r w:rsidR="0026024D" w:rsidRPr="0026024D">
        <w:t xml:space="preserve"> </w:t>
      </w:r>
      <w:r w:rsidR="0026024D">
        <w:t>(Приказ Министерства образования и науки Челябинской области № 01/4072 от 29.12.2016).</w:t>
      </w:r>
      <w:r>
        <w:t xml:space="preserve"> </w:t>
      </w:r>
      <w:r w:rsidR="008F6FF3">
        <w:t xml:space="preserve"> По итогам конкурсного отбора на предоставление грантов в рамках реализации Федеральной целевой программы развития образования на 2016 - 2020</w:t>
      </w:r>
      <w:r>
        <w:t xml:space="preserve"> </w:t>
      </w:r>
      <w:r w:rsidR="008F6FF3">
        <w:t>годы по мероприятию «Создание сети школ, реализующих инновационные программы для отработки новых технологий и содержания обучения и воспитания»</w:t>
      </w:r>
      <w:r w:rsidR="0026024D">
        <w:t xml:space="preserve"> учреждение</w:t>
      </w:r>
      <w:r w:rsidR="008F6FF3">
        <w:t xml:space="preserve"> выигрывает грант и получает статус Федеральной инновационной площадки.</w:t>
      </w:r>
    </w:p>
    <w:p w:rsidR="00503D5D" w:rsidRDefault="00503D5D" w:rsidP="00FD0CEE">
      <w:pPr>
        <w:spacing w:line="360" w:lineRule="auto"/>
        <w:ind w:firstLine="540"/>
        <w:jc w:val="both"/>
      </w:pPr>
    </w:p>
    <w:p w:rsidR="005456BE" w:rsidRDefault="005456BE" w:rsidP="00FD0CEE">
      <w:pPr>
        <w:spacing w:line="360" w:lineRule="auto"/>
        <w:ind w:firstLine="540"/>
        <w:jc w:val="both"/>
      </w:pPr>
    </w:p>
    <w:p w:rsidR="008F6FF3" w:rsidRDefault="008F6FF3" w:rsidP="00FD0CEE">
      <w:pPr>
        <w:spacing w:line="360" w:lineRule="auto"/>
        <w:ind w:firstLine="540"/>
        <w:jc w:val="both"/>
      </w:pPr>
    </w:p>
    <w:p w:rsidR="008F6FF3" w:rsidRDefault="008F6FF3" w:rsidP="00FD0CEE">
      <w:pPr>
        <w:spacing w:line="360" w:lineRule="auto"/>
        <w:ind w:firstLine="540"/>
        <w:jc w:val="both"/>
      </w:pPr>
    </w:p>
    <w:p w:rsidR="00F17852" w:rsidRDefault="00F17852" w:rsidP="0028358D">
      <w:pPr>
        <w:spacing w:line="360" w:lineRule="auto"/>
        <w:ind w:firstLine="540"/>
        <w:jc w:val="center"/>
        <w:rPr>
          <w:i/>
        </w:rPr>
      </w:pPr>
      <w:r>
        <w:rPr>
          <w:i/>
        </w:rPr>
        <w:t>Должностные лица</w:t>
      </w:r>
      <w:r w:rsidR="008F6FF3">
        <w:rPr>
          <w:i/>
        </w:rPr>
        <w:t xml:space="preserve"> лицея</w:t>
      </w:r>
      <w:r>
        <w:rPr>
          <w:i/>
        </w:rPr>
        <w:t>:</w:t>
      </w:r>
    </w:p>
    <w:tbl>
      <w:tblPr>
        <w:tblW w:w="0" w:type="auto"/>
        <w:tblInd w:w="-262" w:type="dxa"/>
        <w:tblLayout w:type="fixed"/>
        <w:tblLook w:val="0000" w:firstRow="0" w:lastRow="0" w:firstColumn="0" w:lastColumn="0" w:noHBand="0" w:noVBand="0"/>
      </w:tblPr>
      <w:tblGrid>
        <w:gridCol w:w="644"/>
        <w:gridCol w:w="2828"/>
        <w:gridCol w:w="3476"/>
        <w:gridCol w:w="2177"/>
        <w:gridCol w:w="1515"/>
      </w:tblGrid>
      <w:tr w:rsidR="00F17852">
        <w:tc>
          <w:tcPr>
            <w:tcW w:w="644" w:type="dxa"/>
            <w:tcBorders>
              <w:top w:val="single" w:sz="4" w:space="0" w:color="000000"/>
              <w:left w:val="single" w:sz="4" w:space="0" w:color="000000"/>
              <w:bottom w:val="single" w:sz="4" w:space="0" w:color="000000"/>
            </w:tcBorders>
            <w:shd w:val="clear" w:color="auto" w:fill="auto"/>
            <w:vAlign w:val="center"/>
          </w:tcPr>
          <w:p w:rsidR="00F17852" w:rsidRDefault="00F17852">
            <w:pPr>
              <w:snapToGrid w:val="0"/>
              <w:jc w:val="center"/>
              <w:rPr>
                <w:i/>
              </w:rPr>
            </w:pPr>
            <w:r>
              <w:rPr>
                <w:i/>
              </w:rPr>
              <w:t xml:space="preserve">№ </w:t>
            </w:r>
            <w:proofErr w:type="gramStart"/>
            <w:r>
              <w:rPr>
                <w:i/>
              </w:rPr>
              <w:t>п</w:t>
            </w:r>
            <w:proofErr w:type="gramEnd"/>
            <w:r>
              <w:rPr>
                <w:i/>
              </w:rPr>
              <w:t>/п</w:t>
            </w:r>
          </w:p>
        </w:tc>
        <w:tc>
          <w:tcPr>
            <w:tcW w:w="2828" w:type="dxa"/>
            <w:tcBorders>
              <w:top w:val="single" w:sz="4" w:space="0" w:color="000000"/>
              <w:left w:val="single" w:sz="4" w:space="0" w:color="000000"/>
              <w:bottom w:val="single" w:sz="4" w:space="0" w:color="000000"/>
            </w:tcBorders>
            <w:shd w:val="clear" w:color="auto" w:fill="auto"/>
            <w:vAlign w:val="center"/>
          </w:tcPr>
          <w:p w:rsidR="00F17852" w:rsidRDefault="00F17852">
            <w:pPr>
              <w:snapToGrid w:val="0"/>
              <w:jc w:val="center"/>
              <w:rPr>
                <w:i/>
              </w:rPr>
            </w:pPr>
            <w:r>
              <w:rPr>
                <w:i/>
              </w:rPr>
              <w:t>Должность</w:t>
            </w:r>
          </w:p>
        </w:tc>
        <w:tc>
          <w:tcPr>
            <w:tcW w:w="3476" w:type="dxa"/>
            <w:tcBorders>
              <w:top w:val="single" w:sz="4" w:space="0" w:color="000000"/>
              <w:left w:val="single" w:sz="4" w:space="0" w:color="000000"/>
              <w:bottom w:val="single" w:sz="4" w:space="0" w:color="000000"/>
            </w:tcBorders>
            <w:shd w:val="clear" w:color="auto" w:fill="auto"/>
            <w:vAlign w:val="center"/>
          </w:tcPr>
          <w:p w:rsidR="00F17852" w:rsidRDefault="00F17852">
            <w:pPr>
              <w:snapToGrid w:val="0"/>
              <w:jc w:val="center"/>
              <w:rPr>
                <w:i/>
              </w:rPr>
            </w:pPr>
            <w:r>
              <w:rPr>
                <w:i/>
              </w:rPr>
              <w:t>Ф.И.О.</w:t>
            </w:r>
          </w:p>
        </w:tc>
        <w:tc>
          <w:tcPr>
            <w:tcW w:w="2177" w:type="dxa"/>
            <w:tcBorders>
              <w:top w:val="single" w:sz="4" w:space="0" w:color="000000"/>
              <w:left w:val="single" w:sz="4" w:space="0" w:color="000000"/>
              <w:bottom w:val="single" w:sz="4" w:space="0" w:color="000000"/>
            </w:tcBorders>
            <w:shd w:val="clear" w:color="auto" w:fill="auto"/>
          </w:tcPr>
          <w:p w:rsidR="00F17852" w:rsidRDefault="00F17852">
            <w:pPr>
              <w:snapToGrid w:val="0"/>
              <w:jc w:val="center"/>
              <w:rPr>
                <w:i/>
              </w:rPr>
            </w:pPr>
            <w:r>
              <w:rPr>
                <w:i/>
              </w:rPr>
              <w:t xml:space="preserve">Квалификационная категория  </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7852" w:rsidRDefault="00F17852">
            <w:pPr>
              <w:snapToGrid w:val="0"/>
              <w:jc w:val="center"/>
              <w:rPr>
                <w:i/>
              </w:rPr>
            </w:pPr>
            <w:r>
              <w:rPr>
                <w:i/>
              </w:rPr>
              <w:t>Телефон рабочий</w:t>
            </w:r>
          </w:p>
        </w:tc>
      </w:tr>
      <w:tr w:rsidR="00F17852">
        <w:trPr>
          <w:trHeight w:val="319"/>
        </w:trPr>
        <w:tc>
          <w:tcPr>
            <w:tcW w:w="644" w:type="dxa"/>
            <w:tcBorders>
              <w:top w:val="single" w:sz="4" w:space="0" w:color="000000"/>
              <w:left w:val="single" w:sz="4" w:space="0" w:color="000000"/>
              <w:bottom w:val="single" w:sz="4" w:space="0" w:color="000000"/>
            </w:tcBorders>
            <w:shd w:val="clear" w:color="auto" w:fill="auto"/>
            <w:vAlign w:val="center"/>
          </w:tcPr>
          <w:p w:rsidR="00F17852" w:rsidRDefault="00F17852">
            <w:pPr>
              <w:numPr>
                <w:ilvl w:val="0"/>
                <w:numId w:val="3"/>
              </w:numPr>
              <w:snapToGrid w:val="0"/>
              <w:spacing w:line="360" w:lineRule="auto"/>
              <w:jc w:val="center"/>
            </w:pPr>
          </w:p>
        </w:tc>
        <w:tc>
          <w:tcPr>
            <w:tcW w:w="2828" w:type="dxa"/>
            <w:tcBorders>
              <w:top w:val="single" w:sz="4" w:space="0" w:color="000000"/>
              <w:left w:val="single" w:sz="4" w:space="0" w:color="000000"/>
              <w:bottom w:val="single" w:sz="4" w:space="0" w:color="000000"/>
            </w:tcBorders>
            <w:shd w:val="clear" w:color="auto" w:fill="auto"/>
            <w:vAlign w:val="center"/>
          </w:tcPr>
          <w:p w:rsidR="00F17852" w:rsidRDefault="00F17852">
            <w:pPr>
              <w:snapToGrid w:val="0"/>
              <w:spacing w:line="360" w:lineRule="auto"/>
              <w:jc w:val="center"/>
            </w:pPr>
            <w:r>
              <w:t>Директор</w:t>
            </w:r>
          </w:p>
        </w:tc>
        <w:tc>
          <w:tcPr>
            <w:tcW w:w="3476" w:type="dxa"/>
            <w:tcBorders>
              <w:top w:val="single" w:sz="4" w:space="0" w:color="000000"/>
              <w:left w:val="single" w:sz="4" w:space="0" w:color="000000"/>
              <w:bottom w:val="single" w:sz="4" w:space="0" w:color="000000"/>
            </w:tcBorders>
            <w:shd w:val="clear" w:color="auto" w:fill="auto"/>
            <w:vAlign w:val="center"/>
          </w:tcPr>
          <w:p w:rsidR="00F17852" w:rsidRDefault="00F17852">
            <w:pPr>
              <w:snapToGrid w:val="0"/>
              <w:spacing w:line="360" w:lineRule="auto"/>
              <w:jc w:val="center"/>
            </w:pPr>
            <w:r>
              <w:t>Пашкова Марина Юрьевна</w:t>
            </w:r>
          </w:p>
        </w:tc>
        <w:tc>
          <w:tcPr>
            <w:tcW w:w="2177" w:type="dxa"/>
            <w:tcBorders>
              <w:top w:val="single" w:sz="4" w:space="0" w:color="000000"/>
              <w:left w:val="single" w:sz="4" w:space="0" w:color="000000"/>
              <w:bottom w:val="single" w:sz="4" w:space="0" w:color="000000"/>
            </w:tcBorders>
            <w:shd w:val="clear" w:color="auto" w:fill="auto"/>
          </w:tcPr>
          <w:p w:rsidR="00F17852" w:rsidRDefault="00F17852">
            <w:pPr>
              <w:snapToGrid w:val="0"/>
              <w:spacing w:line="360" w:lineRule="auto"/>
              <w:jc w:val="center"/>
            </w:pPr>
            <w:r>
              <w:t xml:space="preserve">Высшая </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7852" w:rsidRDefault="00F17852">
            <w:pPr>
              <w:snapToGrid w:val="0"/>
              <w:spacing w:line="360" w:lineRule="auto"/>
              <w:jc w:val="center"/>
            </w:pPr>
            <w:r>
              <w:t>772-25-73</w:t>
            </w:r>
          </w:p>
        </w:tc>
      </w:tr>
      <w:tr w:rsidR="00F17852">
        <w:tc>
          <w:tcPr>
            <w:tcW w:w="644" w:type="dxa"/>
            <w:tcBorders>
              <w:top w:val="single" w:sz="4" w:space="0" w:color="000000"/>
              <w:left w:val="single" w:sz="4" w:space="0" w:color="000000"/>
              <w:bottom w:val="single" w:sz="4" w:space="0" w:color="000000"/>
            </w:tcBorders>
            <w:shd w:val="clear" w:color="auto" w:fill="auto"/>
            <w:vAlign w:val="center"/>
          </w:tcPr>
          <w:p w:rsidR="00F17852" w:rsidRDefault="00F17852">
            <w:pPr>
              <w:numPr>
                <w:ilvl w:val="0"/>
                <w:numId w:val="3"/>
              </w:numPr>
              <w:snapToGrid w:val="0"/>
              <w:spacing w:line="360" w:lineRule="auto"/>
              <w:jc w:val="center"/>
            </w:pPr>
          </w:p>
        </w:tc>
        <w:tc>
          <w:tcPr>
            <w:tcW w:w="2828" w:type="dxa"/>
            <w:tcBorders>
              <w:top w:val="single" w:sz="4" w:space="0" w:color="000000"/>
              <w:left w:val="single" w:sz="4" w:space="0" w:color="000000"/>
              <w:bottom w:val="single" w:sz="4" w:space="0" w:color="000000"/>
            </w:tcBorders>
            <w:shd w:val="clear" w:color="auto" w:fill="auto"/>
            <w:vAlign w:val="center"/>
          </w:tcPr>
          <w:p w:rsidR="00F17852" w:rsidRDefault="00F17852">
            <w:pPr>
              <w:snapToGrid w:val="0"/>
              <w:spacing w:line="360" w:lineRule="auto"/>
              <w:jc w:val="center"/>
            </w:pPr>
            <w:r>
              <w:t>Зам. директора по УВР</w:t>
            </w:r>
          </w:p>
        </w:tc>
        <w:tc>
          <w:tcPr>
            <w:tcW w:w="3476" w:type="dxa"/>
            <w:tcBorders>
              <w:top w:val="single" w:sz="4" w:space="0" w:color="000000"/>
              <w:left w:val="single" w:sz="4" w:space="0" w:color="000000"/>
              <w:bottom w:val="single" w:sz="4" w:space="0" w:color="000000"/>
            </w:tcBorders>
            <w:shd w:val="clear" w:color="auto" w:fill="auto"/>
            <w:vAlign w:val="center"/>
          </w:tcPr>
          <w:p w:rsidR="00F17852" w:rsidRDefault="00F17852">
            <w:pPr>
              <w:snapToGrid w:val="0"/>
              <w:spacing w:line="360" w:lineRule="auto"/>
              <w:jc w:val="center"/>
            </w:pPr>
            <w:proofErr w:type="spellStart"/>
            <w:r>
              <w:t>Булыго</w:t>
            </w:r>
            <w:proofErr w:type="spellEnd"/>
            <w:r>
              <w:t xml:space="preserve"> Елена Анатольевна </w:t>
            </w:r>
          </w:p>
        </w:tc>
        <w:tc>
          <w:tcPr>
            <w:tcW w:w="2177" w:type="dxa"/>
            <w:tcBorders>
              <w:top w:val="single" w:sz="4" w:space="0" w:color="000000"/>
              <w:left w:val="single" w:sz="4" w:space="0" w:color="000000"/>
              <w:bottom w:val="single" w:sz="4" w:space="0" w:color="000000"/>
            </w:tcBorders>
            <w:shd w:val="clear" w:color="auto" w:fill="auto"/>
          </w:tcPr>
          <w:p w:rsidR="00F17852" w:rsidRDefault="00F17852">
            <w:pPr>
              <w:snapToGrid w:val="0"/>
              <w:spacing w:line="360" w:lineRule="auto"/>
              <w:jc w:val="center"/>
            </w:pPr>
            <w:r>
              <w:t xml:space="preserve">Первая </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7852" w:rsidRDefault="00F17852">
            <w:pPr>
              <w:snapToGrid w:val="0"/>
              <w:spacing w:line="360" w:lineRule="auto"/>
              <w:jc w:val="center"/>
            </w:pPr>
            <w:r>
              <w:t>772-26-44</w:t>
            </w:r>
          </w:p>
        </w:tc>
      </w:tr>
      <w:tr w:rsidR="00F17852">
        <w:tc>
          <w:tcPr>
            <w:tcW w:w="644" w:type="dxa"/>
            <w:tcBorders>
              <w:top w:val="single" w:sz="4" w:space="0" w:color="000000"/>
              <w:left w:val="single" w:sz="4" w:space="0" w:color="000000"/>
              <w:bottom w:val="single" w:sz="4" w:space="0" w:color="000000"/>
            </w:tcBorders>
            <w:shd w:val="clear" w:color="auto" w:fill="auto"/>
            <w:vAlign w:val="center"/>
          </w:tcPr>
          <w:p w:rsidR="00F17852" w:rsidRDefault="00F17852">
            <w:pPr>
              <w:numPr>
                <w:ilvl w:val="0"/>
                <w:numId w:val="3"/>
              </w:numPr>
              <w:snapToGrid w:val="0"/>
              <w:spacing w:line="360" w:lineRule="auto"/>
              <w:jc w:val="center"/>
            </w:pPr>
          </w:p>
        </w:tc>
        <w:tc>
          <w:tcPr>
            <w:tcW w:w="2828" w:type="dxa"/>
            <w:tcBorders>
              <w:top w:val="single" w:sz="4" w:space="0" w:color="000000"/>
              <w:left w:val="single" w:sz="4" w:space="0" w:color="000000"/>
              <w:bottom w:val="single" w:sz="4" w:space="0" w:color="000000"/>
            </w:tcBorders>
            <w:shd w:val="clear" w:color="auto" w:fill="auto"/>
            <w:vAlign w:val="center"/>
          </w:tcPr>
          <w:p w:rsidR="00F17852" w:rsidRDefault="00F17852">
            <w:pPr>
              <w:snapToGrid w:val="0"/>
              <w:spacing w:line="360" w:lineRule="auto"/>
              <w:jc w:val="center"/>
            </w:pPr>
            <w:r>
              <w:t>Зам. директора по УВР</w:t>
            </w:r>
          </w:p>
        </w:tc>
        <w:tc>
          <w:tcPr>
            <w:tcW w:w="3476" w:type="dxa"/>
            <w:tcBorders>
              <w:top w:val="single" w:sz="4" w:space="0" w:color="000000"/>
              <w:left w:val="single" w:sz="4" w:space="0" w:color="000000"/>
              <w:bottom w:val="single" w:sz="4" w:space="0" w:color="000000"/>
            </w:tcBorders>
            <w:shd w:val="clear" w:color="auto" w:fill="auto"/>
            <w:vAlign w:val="center"/>
          </w:tcPr>
          <w:p w:rsidR="00F17852" w:rsidRDefault="00F17852">
            <w:pPr>
              <w:snapToGrid w:val="0"/>
              <w:spacing w:line="360" w:lineRule="auto"/>
              <w:jc w:val="center"/>
            </w:pPr>
            <w:r>
              <w:t>Терентьева Татьяна Павловна</w:t>
            </w:r>
          </w:p>
        </w:tc>
        <w:tc>
          <w:tcPr>
            <w:tcW w:w="2177" w:type="dxa"/>
            <w:tcBorders>
              <w:top w:val="single" w:sz="4" w:space="0" w:color="000000"/>
              <w:left w:val="single" w:sz="4" w:space="0" w:color="000000"/>
              <w:bottom w:val="single" w:sz="4" w:space="0" w:color="000000"/>
            </w:tcBorders>
            <w:shd w:val="clear" w:color="auto" w:fill="auto"/>
          </w:tcPr>
          <w:p w:rsidR="00F17852" w:rsidRDefault="00F17852">
            <w:pPr>
              <w:snapToGrid w:val="0"/>
              <w:spacing w:line="360" w:lineRule="auto"/>
              <w:jc w:val="center"/>
            </w:pPr>
            <w:r>
              <w:t xml:space="preserve">Высшая </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7852" w:rsidRDefault="00F17852">
            <w:pPr>
              <w:snapToGrid w:val="0"/>
              <w:spacing w:line="360" w:lineRule="auto"/>
              <w:jc w:val="center"/>
            </w:pPr>
            <w:r>
              <w:t>772-26-44</w:t>
            </w:r>
          </w:p>
        </w:tc>
      </w:tr>
      <w:tr w:rsidR="00F17852">
        <w:tc>
          <w:tcPr>
            <w:tcW w:w="644" w:type="dxa"/>
            <w:tcBorders>
              <w:top w:val="single" w:sz="4" w:space="0" w:color="000000"/>
              <w:left w:val="single" w:sz="4" w:space="0" w:color="000000"/>
              <w:bottom w:val="single" w:sz="4" w:space="0" w:color="000000"/>
            </w:tcBorders>
            <w:shd w:val="clear" w:color="auto" w:fill="auto"/>
            <w:vAlign w:val="center"/>
          </w:tcPr>
          <w:p w:rsidR="00F17852" w:rsidRDefault="00F17852">
            <w:pPr>
              <w:numPr>
                <w:ilvl w:val="0"/>
                <w:numId w:val="3"/>
              </w:numPr>
              <w:snapToGrid w:val="0"/>
              <w:spacing w:line="360" w:lineRule="auto"/>
              <w:jc w:val="center"/>
            </w:pPr>
          </w:p>
        </w:tc>
        <w:tc>
          <w:tcPr>
            <w:tcW w:w="2828" w:type="dxa"/>
            <w:tcBorders>
              <w:top w:val="single" w:sz="4" w:space="0" w:color="000000"/>
              <w:left w:val="single" w:sz="4" w:space="0" w:color="000000"/>
              <w:bottom w:val="single" w:sz="4" w:space="0" w:color="000000"/>
            </w:tcBorders>
            <w:shd w:val="clear" w:color="auto" w:fill="auto"/>
            <w:vAlign w:val="center"/>
          </w:tcPr>
          <w:p w:rsidR="00F17852" w:rsidRDefault="00F17852">
            <w:pPr>
              <w:snapToGrid w:val="0"/>
              <w:spacing w:line="360" w:lineRule="auto"/>
              <w:jc w:val="center"/>
            </w:pPr>
            <w:r>
              <w:t>Зам. директора по ВР</w:t>
            </w:r>
          </w:p>
        </w:tc>
        <w:tc>
          <w:tcPr>
            <w:tcW w:w="3476" w:type="dxa"/>
            <w:tcBorders>
              <w:top w:val="single" w:sz="4" w:space="0" w:color="000000"/>
              <w:left w:val="single" w:sz="4" w:space="0" w:color="000000"/>
              <w:bottom w:val="single" w:sz="4" w:space="0" w:color="000000"/>
            </w:tcBorders>
            <w:shd w:val="clear" w:color="auto" w:fill="auto"/>
            <w:vAlign w:val="center"/>
          </w:tcPr>
          <w:p w:rsidR="00F17852" w:rsidRDefault="00F17852">
            <w:pPr>
              <w:snapToGrid w:val="0"/>
              <w:spacing w:line="360" w:lineRule="auto"/>
              <w:jc w:val="center"/>
            </w:pPr>
            <w:proofErr w:type="spellStart"/>
            <w:r>
              <w:t>Чильчагова</w:t>
            </w:r>
            <w:proofErr w:type="spellEnd"/>
            <w:r>
              <w:t xml:space="preserve"> Вера Павловна</w:t>
            </w:r>
          </w:p>
        </w:tc>
        <w:tc>
          <w:tcPr>
            <w:tcW w:w="2177" w:type="dxa"/>
            <w:tcBorders>
              <w:top w:val="single" w:sz="4" w:space="0" w:color="000000"/>
              <w:left w:val="single" w:sz="4" w:space="0" w:color="000000"/>
              <w:bottom w:val="single" w:sz="4" w:space="0" w:color="000000"/>
            </w:tcBorders>
            <w:shd w:val="clear" w:color="auto" w:fill="auto"/>
          </w:tcPr>
          <w:p w:rsidR="00F17852" w:rsidRDefault="00F17852">
            <w:pPr>
              <w:snapToGrid w:val="0"/>
              <w:spacing w:line="360" w:lineRule="auto"/>
              <w:jc w:val="center"/>
            </w:pPr>
            <w:r>
              <w:t xml:space="preserve">Высшая </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7852" w:rsidRDefault="00F17852">
            <w:pPr>
              <w:snapToGrid w:val="0"/>
              <w:spacing w:line="360" w:lineRule="auto"/>
              <w:jc w:val="center"/>
            </w:pPr>
            <w:r>
              <w:t>772-26-44</w:t>
            </w:r>
          </w:p>
        </w:tc>
      </w:tr>
      <w:tr w:rsidR="00F17852">
        <w:tc>
          <w:tcPr>
            <w:tcW w:w="644" w:type="dxa"/>
            <w:tcBorders>
              <w:top w:val="single" w:sz="4" w:space="0" w:color="000000"/>
              <w:left w:val="single" w:sz="4" w:space="0" w:color="000000"/>
              <w:bottom w:val="single" w:sz="4" w:space="0" w:color="000000"/>
            </w:tcBorders>
            <w:shd w:val="clear" w:color="auto" w:fill="auto"/>
            <w:vAlign w:val="center"/>
          </w:tcPr>
          <w:p w:rsidR="00F17852" w:rsidRDefault="00F17852">
            <w:pPr>
              <w:numPr>
                <w:ilvl w:val="0"/>
                <w:numId w:val="3"/>
              </w:numPr>
              <w:snapToGrid w:val="0"/>
              <w:spacing w:line="360" w:lineRule="auto"/>
              <w:jc w:val="center"/>
            </w:pPr>
          </w:p>
        </w:tc>
        <w:tc>
          <w:tcPr>
            <w:tcW w:w="2828" w:type="dxa"/>
            <w:tcBorders>
              <w:top w:val="single" w:sz="4" w:space="0" w:color="000000"/>
              <w:left w:val="single" w:sz="4" w:space="0" w:color="000000"/>
              <w:bottom w:val="single" w:sz="4" w:space="0" w:color="000000"/>
            </w:tcBorders>
            <w:shd w:val="clear" w:color="auto" w:fill="auto"/>
            <w:vAlign w:val="center"/>
          </w:tcPr>
          <w:p w:rsidR="00F17852" w:rsidRDefault="00F17852">
            <w:pPr>
              <w:snapToGrid w:val="0"/>
              <w:spacing w:line="360" w:lineRule="auto"/>
              <w:jc w:val="center"/>
            </w:pPr>
            <w:r>
              <w:t>Зам. директора по НМР</w:t>
            </w:r>
          </w:p>
        </w:tc>
        <w:tc>
          <w:tcPr>
            <w:tcW w:w="3476" w:type="dxa"/>
            <w:tcBorders>
              <w:top w:val="single" w:sz="4" w:space="0" w:color="000000"/>
              <w:left w:val="single" w:sz="4" w:space="0" w:color="000000"/>
              <w:bottom w:val="single" w:sz="4" w:space="0" w:color="000000"/>
            </w:tcBorders>
            <w:shd w:val="clear" w:color="auto" w:fill="auto"/>
            <w:vAlign w:val="center"/>
          </w:tcPr>
          <w:p w:rsidR="00F17852" w:rsidRDefault="00F17852">
            <w:pPr>
              <w:snapToGrid w:val="0"/>
              <w:spacing w:line="360" w:lineRule="auto"/>
              <w:jc w:val="center"/>
            </w:pPr>
            <w:r>
              <w:t>Горбачева Ирина Васильевна</w:t>
            </w:r>
          </w:p>
        </w:tc>
        <w:tc>
          <w:tcPr>
            <w:tcW w:w="2177" w:type="dxa"/>
            <w:tcBorders>
              <w:top w:val="single" w:sz="4" w:space="0" w:color="000000"/>
              <w:left w:val="single" w:sz="4" w:space="0" w:color="000000"/>
              <w:bottom w:val="single" w:sz="4" w:space="0" w:color="000000"/>
            </w:tcBorders>
            <w:shd w:val="clear" w:color="auto" w:fill="auto"/>
          </w:tcPr>
          <w:p w:rsidR="00F17852" w:rsidRDefault="00F17852">
            <w:pPr>
              <w:snapToGrid w:val="0"/>
              <w:spacing w:line="360" w:lineRule="auto"/>
              <w:jc w:val="center"/>
            </w:pPr>
            <w:r>
              <w:t xml:space="preserve">Высшая </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7852" w:rsidRDefault="00F17852">
            <w:pPr>
              <w:snapToGrid w:val="0"/>
              <w:spacing w:line="360" w:lineRule="auto"/>
              <w:jc w:val="center"/>
            </w:pPr>
            <w:r>
              <w:t>772-26-44</w:t>
            </w:r>
          </w:p>
        </w:tc>
      </w:tr>
      <w:tr w:rsidR="00F17852">
        <w:tc>
          <w:tcPr>
            <w:tcW w:w="644" w:type="dxa"/>
            <w:tcBorders>
              <w:top w:val="single" w:sz="4" w:space="0" w:color="000000"/>
              <w:left w:val="single" w:sz="4" w:space="0" w:color="000000"/>
              <w:bottom w:val="single" w:sz="4" w:space="0" w:color="000000"/>
            </w:tcBorders>
            <w:shd w:val="clear" w:color="auto" w:fill="auto"/>
            <w:vAlign w:val="center"/>
          </w:tcPr>
          <w:p w:rsidR="00F17852" w:rsidRDefault="00F17852">
            <w:pPr>
              <w:numPr>
                <w:ilvl w:val="0"/>
                <w:numId w:val="3"/>
              </w:numPr>
              <w:snapToGrid w:val="0"/>
              <w:spacing w:line="360" w:lineRule="auto"/>
              <w:jc w:val="center"/>
            </w:pPr>
          </w:p>
        </w:tc>
        <w:tc>
          <w:tcPr>
            <w:tcW w:w="2828" w:type="dxa"/>
            <w:tcBorders>
              <w:top w:val="single" w:sz="4" w:space="0" w:color="000000"/>
              <w:left w:val="single" w:sz="4" w:space="0" w:color="000000"/>
              <w:bottom w:val="single" w:sz="4" w:space="0" w:color="000000"/>
            </w:tcBorders>
            <w:shd w:val="clear" w:color="auto" w:fill="auto"/>
            <w:vAlign w:val="center"/>
          </w:tcPr>
          <w:p w:rsidR="00F17852" w:rsidRDefault="00F17852">
            <w:pPr>
              <w:snapToGrid w:val="0"/>
              <w:spacing w:line="360" w:lineRule="auto"/>
              <w:jc w:val="center"/>
            </w:pPr>
            <w:r>
              <w:t>Зам. директора по АХЧ</w:t>
            </w:r>
          </w:p>
        </w:tc>
        <w:tc>
          <w:tcPr>
            <w:tcW w:w="3476" w:type="dxa"/>
            <w:tcBorders>
              <w:top w:val="single" w:sz="4" w:space="0" w:color="000000"/>
              <w:left w:val="single" w:sz="4" w:space="0" w:color="000000"/>
              <w:bottom w:val="single" w:sz="4" w:space="0" w:color="000000"/>
            </w:tcBorders>
            <w:shd w:val="clear" w:color="auto" w:fill="auto"/>
            <w:vAlign w:val="center"/>
          </w:tcPr>
          <w:p w:rsidR="00F17852" w:rsidRDefault="00F17852">
            <w:pPr>
              <w:snapToGrid w:val="0"/>
              <w:spacing w:line="360" w:lineRule="auto"/>
              <w:jc w:val="center"/>
            </w:pPr>
            <w:r>
              <w:t>Ипатова Елена Геннадьевна</w:t>
            </w:r>
          </w:p>
        </w:tc>
        <w:tc>
          <w:tcPr>
            <w:tcW w:w="2177" w:type="dxa"/>
            <w:tcBorders>
              <w:top w:val="single" w:sz="4" w:space="0" w:color="000000"/>
              <w:left w:val="single" w:sz="4" w:space="0" w:color="000000"/>
              <w:bottom w:val="single" w:sz="4" w:space="0" w:color="000000"/>
            </w:tcBorders>
            <w:shd w:val="clear" w:color="auto" w:fill="auto"/>
          </w:tcPr>
          <w:p w:rsidR="00F17852" w:rsidRDefault="00F17852">
            <w:pPr>
              <w:snapToGrid w:val="0"/>
              <w:spacing w:line="360" w:lineRule="auto"/>
              <w:jc w:val="center"/>
            </w:pPr>
            <w:r>
              <w:t xml:space="preserve">Первая </w:t>
            </w:r>
          </w:p>
        </w:tc>
        <w:tc>
          <w:tcPr>
            <w:tcW w:w="15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7852" w:rsidRDefault="00F17852">
            <w:pPr>
              <w:snapToGrid w:val="0"/>
              <w:spacing w:line="360" w:lineRule="auto"/>
              <w:jc w:val="center"/>
            </w:pPr>
            <w:r>
              <w:t>772-26-44</w:t>
            </w:r>
          </w:p>
        </w:tc>
      </w:tr>
    </w:tbl>
    <w:p w:rsidR="00F17852" w:rsidRDefault="00F17852">
      <w:pPr>
        <w:spacing w:line="360" w:lineRule="auto"/>
        <w:ind w:firstLine="540"/>
        <w:jc w:val="both"/>
      </w:pPr>
    </w:p>
    <w:p w:rsidR="001421BB" w:rsidRDefault="006B1487" w:rsidP="0012653C">
      <w:pPr>
        <w:spacing w:line="360" w:lineRule="auto"/>
        <w:ind w:firstLine="540"/>
        <w:jc w:val="both"/>
      </w:pPr>
      <w:r>
        <w:t xml:space="preserve">В лицее </w:t>
      </w:r>
      <w:r w:rsidRPr="004F2750">
        <w:t>обучается  9</w:t>
      </w:r>
      <w:r w:rsidR="004F2750">
        <w:t>70</w:t>
      </w:r>
      <w:r w:rsidR="00F17852">
        <w:t xml:space="preserve"> человек, образов</w:t>
      </w:r>
      <w:r w:rsidR="0047599E">
        <w:t xml:space="preserve">ательный процесс обеспечивают </w:t>
      </w:r>
      <w:r w:rsidR="004F2750">
        <w:t>55</w:t>
      </w:r>
      <w:r w:rsidR="00F17852">
        <w:t xml:space="preserve"> педагог</w:t>
      </w:r>
      <w:r w:rsidR="0047599E">
        <w:t>ов</w:t>
      </w:r>
      <w:r w:rsidR="00F17852">
        <w:t xml:space="preserve">, из </w:t>
      </w:r>
      <w:r w:rsidR="00F17852" w:rsidRPr="000D170F">
        <w:t>них</w:t>
      </w:r>
      <w:r w:rsidR="00496AFF" w:rsidRPr="000D170F">
        <w:t xml:space="preserve"> 9</w:t>
      </w:r>
      <w:r w:rsidR="00F17852" w:rsidRPr="000D170F">
        <w:t>2%</w:t>
      </w:r>
      <w:r w:rsidR="00F17852">
        <w:t xml:space="preserve"> и</w:t>
      </w:r>
      <w:r w:rsidR="0012653C">
        <w:t>меют высшую и первую категории.</w:t>
      </w:r>
    </w:p>
    <w:p w:rsidR="00F17852" w:rsidRDefault="00F17852">
      <w:pPr>
        <w:spacing w:line="360" w:lineRule="auto"/>
        <w:ind w:firstLine="540"/>
        <w:jc w:val="both"/>
      </w:pPr>
      <w:r>
        <w:t xml:space="preserve">Удостоены: </w:t>
      </w:r>
    </w:p>
    <w:p w:rsidR="00F17852" w:rsidRDefault="00F17852" w:rsidP="00273D4B">
      <w:pPr>
        <w:numPr>
          <w:ilvl w:val="0"/>
          <w:numId w:val="16"/>
        </w:numPr>
        <w:spacing w:line="360" w:lineRule="auto"/>
        <w:jc w:val="both"/>
      </w:pPr>
      <w:r>
        <w:t>почетного з</w:t>
      </w:r>
      <w:r w:rsidR="004821D8">
        <w:t>вания Заслуженный учитель РФ – 2</w:t>
      </w:r>
      <w:r>
        <w:t>;</w:t>
      </w:r>
    </w:p>
    <w:p w:rsidR="00F17852" w:rsidRDefault="00F17852" w:rsidP="00273D4B">
      <w:pPr>
        <w:numPr>
          <w:ilvl w:val="0"/>
          <w:numId w:val="16"/>
        </w:numPr>
        <w:spacing w:line="360" w:lineRule="auto"/>
        <w:jc w:val="both"/>
      </w:pPr>
      <w:r>
        <w:t>нагрудного знака</w:t>
      </w:r>
      <w:r w:rsidR="00642C90">
        <w:t xml:space="preserve">  «Отличник  п</w:t>
      </w:r>
      <w:r w:rsidR="004821D8">
        <w:t>росвещения РФ» - 5</w:t>
      </w:r>
      <w:r>
        <w:t>;</w:t>
      </w:r>
    </w:p>
    <w:p w:rsidR="00F17852" w:rsidRDefault="00F17852" w:rsidP="00273D4B">
      <w:pPr>
        <w:numPr>
          <w:ilvl w:val="0"/>
          <w:numId w:val="16"/>
        </w:numPr>
        <w:spacing w:line="360" w:lineRule="auto"/>
        <w:jc w:val="both"/>
      </w:pPr>
      <w:r>
        <w:t>нагрудного знака «Почетный раб</w:t>
      </w:r>
      <w:r w:rsidR="000667AF">
        <w:t>отник общего образования РФ» - 6</w:t>
      </w:r>
      <w:r>
        <w:t>;</w:t>
      </w:r>
    </w:p>
    <w:p w:rsidR="00F17852" w:rsidRDefault="00F17852" w:rsidP="00273D4B">
      <w:pPr>
        <w:numPr>
          <w:ilvl w:val="0"/>
          <w:numId w:val="16"/>
        </w:numPr>
        <w:spacing w:line="360" w:lineRule="auto"/>
        <w:jc w:val="both"/>
      </w:pPr>
      <w:r>
        <w:t xml:space="preserve">почетной грамоты </w:t>
      </w:r>
      <w:r w:rsidR="00F4360F">
        <w:t xml:space="preserve"> </w:t>
      </w:r>
      <w:r w:rsidR="007F2F74">
        <w:t>Министерства образования РФ – 10</w:t>
      </w:r>
      <w:r>
        <w:t>;</w:t>
      </w:r>
    </w:p>
    <w:p w:rsidR="00F17852" w:rsidRDefault="00F17852" w:rsidP="00273D4B">
      <w:pPr>
        <w:numPr>
          <w:ilvl w:val="0"/>
          <w:numId w:val="16"/>
        </w:numPr>
        <w:spacing w:line="360" w:lineRule="auto"/>
        <w:jc w:val="both"/>
      </w:pPr>
      <w:r>
        <w:t>премии Губ</w:t>
      </w:r>
      <w:r w:rsidR="0047599E">
        <w:t>ернатора Челябинской области - 6</w:t>
      </w:r>
      <w:r>
        <w:t>;</w:t>
      </w:r>
    </w:p>
    <w:p w:rsidR="00F17852" w:rsidRDefault="00F17852" w:rsidP="00273D4B">
      <w:pPr>
        <w:numPr>
          <w:ilvl w:val="0"/>
          <w:numId w:val="16"/>
        </w:numPr>
        <w:spacing w:line="360" w:lineRule="auto"/>
        <w:jc w:val="both"/>
      </w:pPr>
      <w:r>
        <w:t xml:space="preserve">почетного знака Главы Администрации </w:t>
      </w:r>
      <w:proofErr w:type="spellStart"/>
      <w:r>
        <w:t>Тракторозаводского</w:t>
      </w:r>
      <w:proofErr w:type="spellEnd"/>
      <w:r>
        <w:t xml:space="preserve"> района г. Челябинска «За заслуги в развитии обр</w:t>
      </w:r>
      <w:r w:rsidR="003C5F89">
        <w:t>азовательной системы района» - 15</w:t>
      </w:r>
      <w:r>
        <w:t>;</w:t>
      </w:r>
    </w:p>
    <w:p w:rsidR="00F17852" w:rsidRDefault="00F17852" w:rsidP="00273D4B">
      <w:pPr>
        <w:numPr>
          <w:ilvl w:val="0"/>
          <w:numId w:val="16"/>
        </w:numPr>
        <w:spacing w:line="360" w:lineRule="auto"/>
        <w:jc w:val="both"/>
      </w:pPr>
      <w:r>
        <w:t xml:space="preserve">звания «Почетный гражданин </w:t>
      </w:r>
      <w:proofErr w:type="spellStart"/>
      <w:r>
        <w:t>Тракторозаводского</w:t>
      </w:r>
      <w:proofErr w:type="spellEnd"/>
      <w:r>
        <w:t xml:space="preserve"> района» - 1;</w:t>
      </w:r>
    </w:p>
    <w:p w:rsidR="00F17852" w:rsidRDefault="00F17852" w:rsidP="00273D4B">
      <w:pPr>
        <w:numPr>
          <w:ilvl w:val="0"/>
          <w:numId w:val="16"/>
        </w:numPr>
        <w:spacing w:line="360" w:lineRule="auto"/>
        <w:jc w:val="both"/>
      </w:pPr>
      <w:r>
        <w:t>звания «Победитель конкурса лучших учителей</w:t>
      </w:r>
      <w:r w:rsidR="003408CB">
        <w:t xml:space="preserve"> России и лучших учителей</w:t>
      </w:r>
      <w:r>
        <w:t xml:space="preserve"> Челябинской области в рамках приоритетного национального проекта «Образование»-</w:t>
      </w:r>
      <w:r w:rsidR="000667AF">
        <w:t>11 (5+6</w:t>
      </w:r>
      <w:r w:rsidR="00247FD4">
        <w:t xml:space="preserve"> </w:t>
      </w:r>
      <w:r w:rsidR="003408CB">
        <w:t>соответственно)</w:t>
      </w:r>
      <w:r>
        <w:t xml:space="preserve">: </w:t>
      </w:r>
    </w:p>
    <w:p w:rsidR="00F17852" w:rsidRDefault="00F17852">
      <w:pPr>
        <w:spacing w:line="360" w:lineRule="auto"/>
        <w:ind w:left="360"/>
        <w:jc w:val="both"/>
      </w:pPr>
      <w:proofErr w:type="gramStart"/>
      <w:r>
        <w:t>(Грант Президента:</w:t>
      </w:r>
      <w:proofErr w:type="gramEnd"/>
      <w:r>
        <w:t xml:space="preserve"> Горбачева И.В., </w:t>
      </w:r>
      <w:proofErr w:type="spellStart"/>
      <w:r>
        <w:t>Подобряева</w:t>
      </w:r>
      <w:proofErr w:type="spellEnd"/>
      <w:r>
        <w:t xml:space="preserve"> Н.</w:t>
      </w:r>
      <w:r w:rsidR="003408CB">
        <w:t xml:space="preserve">Л., Полякова О.Н., Полторак Т.Ю., </w:t>
      </w:r>
      <w:proofErr w:type="spellStart"/>
      <w:r w:rsidR="003408CB">
        <w:t>Подобряева</w:t>
      </w:r>
      <w:proofErr w:type="spellEnd"/>
      <w:r w:rsidR="003408CB">
        <w:t xml:space="preserve"> Н. Л.</w:t>
      </w:r>
      <w:r>
        <w:t>;</w:t>
      </w:r>
    </w:p>
    <w:p w:rsidR="00F17852" w:rsidRDefault="00F17852">
      <w:pPr>
        <w:spacing w:line="360" w:lineRule="auto"/>
        <w:ind w:left="360"/>
        <w:jc w:val="both"/>
      </w:pPr>
      <w:r>
        <w:t>Грант Губернатора Челябинской области: Федянин П.П., Казанцева Т.А., Машкина Н.А.</w:t>
      </w:r>
      <w:r w:rsidR="003408CB">
        <w:t xml:space="preserve">, Курылева  </w:t>
      </w:r>
      <w:r w:rsidR="00247FD4">
        <w:t>Ю. Ю.</w:t>
      </w:r>
      <w:r w:rsidR="002B03BD">
        <w:t>, Пережогина М. В.</w:t>
      </w:r>
      <w:r w:rsidR="000667AF">
        <w:t>, Гаврилов М. С.</w:t>
      </w:r>
      <w:r>
        <w:t>)</w:t>
      </w:r>
    </w:p>
    <w:p w:rsidR="004B4412" w:rsidRDefault="00F17852" w:rsidP="00273D4B">
      <w:pPr>
        <w:numPr>
          <w:ilvl w:val="0"/>
          <w:numId w:val="16"/>
        </w:numPr>
        <w:spacing w:line="360" w:lineRule="auto"/>
        <w:jc w:val="both"/>
      </w:pPr>
      <w:r>
        <w:t>медали «100 лет профсоюзам России» - 1.</w:t>
      </w:r>
    </w:p>
    <w:p w:rsidR="00F17852" w:rsidRDefault="00F17852">
      <w:pPr>
        <w:spacing w:line="360" w:lineRule="auto"/>
        <w:ind w:firstLine="540"/>
        <w:jc w:val="both"/>
      </w:pPr>
      <w:r>
        <w:t xml:space="preserve">По результатам единого государственного экзамена лицей неоднократно был включен в список 100 лучших школ Челябинской области. </w:t>
      </w:r>
    </w:p>
    <w:p w:rsidR="00F17852" w:rsidRDefault="00F17852">
      <w:pPr>
        <w:spacing w:line="360" w:lineRule="auto"/>
        <w:ind w:firstLine="540"/>
        <w:jc w:val="both"/>
      </w:pPr>
      <w:r>
        <w:t xml:space="preserve">Лицей расположен в жилом массиве </w:t>
      </w:r>
      <w:proofErr w:type="spellStart"/>
      <w:r>
        <w:t>Тракторозаводского</w:t>
      </w:r>
      <w:proofErr w:type="spellEnd"/>
      <w:r>
        <w:t xml:space="preserve"> района. Проезд осуществляется троллейбусами маршрутов № 6, 19, 21, 26 до остановки «Магазин «Россия». </w:t>
      </w:r>
    </w:p>
    <w:p w:rsidR="006B1487" w:rsidRPr="00593788" w:rsidRDefault="006B1487" w:rsidP="00F6212C">
      <w:pPr>
        <w:spacing w:line="360" w:lineRule="auto"/>
        <w:ind w:firstLine="540"/>
        <w:jc w:val="both"/>
        <w:rPr>
          <w:color w:val="000000" w:themeColor="text1"/>
        </w:rPr>
      </w:pPr>
      <w:r w:rsidRPr="00593788">
        <w:rPr>
          <w:color w:val="000000" w:themeColor="text1"/>
        </w:rPr>
        <w:t>Распоряжением Главы администрации города Челябинска «О закреплении территорий за муниципальными общеобразовательными у</w:t>
      </w:r>
      <w:r w:rsidR="00C3484F" w:rsidRPr="00593788">
        <w:rPr>
          <w:color w:val="000000" w:themeColor="text1"/>
        </w:rPr>
        <w:t>чреждениями г. Челябинска</w:t>
      </w:r>
      <w:r w:rsidR="00F6212C" w:rsidRPr="00593788">
        <w:rPr>
          <w:color w:val="000000" w:themeColor="text1"/>
        </w:rPr>
        <w:t>» №1147</w:t>
      </w:r>
      <w:r w:rsidR="00C3484F" w:rsidRPr="00593788">
        <w:rPr>
          <w:color w:val="000000" w:themeColor="text1"/>
        </w:rPr>
        <w:t xml:space="preserve"> от 28.02.2014</w:t>
      </w:r>
      <w:r w:rsidRPr="00593788">
        <w:rPr>
          <w:color w:val="000000" w:themeColor="text1"/>
        </w:rPr>
        <w:t xml:space="preserve">: </w:t>
      </w:r>
    </w:p>
    <w:p w:rsidR="00024E3F" w:rsidRPr="00593788" w:rsidRDefault="00F17852" w:rsidP="00F6212C">
      <w:pPr>
        <w:spacing w:line="360" w:lineRule="auto"/>
        <w:ind w:firstLine="540"/>
        <w:jc w:val="both"/>
        <w:rPr>
          <w:color w:val="000000" w:themeColor="text1"/>
        </w:rPr>
      </w:pPr>
      <w:r w:rsidRPr="00593788">
        <w:rPr>
          <w:color w:val="000000" w:themeColor="text1"/>
        </w:rPr>
        <w:lastRenderedPageBreak/>
        <w:t>- ул. Бажова, дома №№ 16,</w:t>
      </w:r>
      <w:r w:rsidR="00024E3F" w:rsidRPr="00593788">
        <w:rPr>
          <w:color w:val="000000" w:themeColor="text1"/>
        </w:rPr>
        <w:t xml:space="preserve"> 18, 20, 22, 24, 26, 28, 30, </w:t>
      </w:r>
      <w:r w:rsidR="00F00422" w:rsidRPr="00593788">
        <w:rPr>
          <w:color w:val="000000" w:themeColor="text1"/>
        </w:rPr>
        <w:t xml:space="preserve"> 34, 36, 36а, 38,40, 42, </w:t>
      </w:r>
      <w:r w:rsidRPr="00593788">
        <w:rPr>
          <w:color w:val="000000" w:themeColor="text1"/>
        </w:rPr>
        <w:t>- ул. 3-я №№ 1, 3, 5, 7, 9, 11, 13,</w:t>
      </w:r>
      <w:r w:rsidR="005C7E8F" w:rsidRPr="00593788">
        <w:rPr>
          <w:color w:val="000000" w:themeColor="text1"/>
        </w:rPr>
        <w:t xml:space="preserve"> 19,</w:t>
      </w:r>
      <w:r w:rsidR="00024E3F" w:rsidRPr="00593788">
        <w:rPr>
          <w:color w:val="000000" w:themeColor="text1"/>
        </w:rPr>
        <w:t xml:space="preserve"> 28,  30.</w:t>
      </w:r>
    </w:p>
    <w:p w:rsidR="00F17852" w:rsidRPr="001421BB" w:rsidRDefault="00024E3F" w:rsidP="00F6212C">
      <w:pPr>
        <w:spacing w:line="360" w:lineRule="auto"/>
        <w:ind w:firstLine="540"/>
        <w:jc w:val="both"/>
        <w:rPr>
          <w:color w:val="000000" w:themeColor="text1"/>
        </w:rPr>
      </w:pPr>
      <w:r w:rsidRPr="00593788">
        <w:rPr>
          <w:color w:val="000000" w:themeColor="text1"/>
        </w:rPr>
        <w:t>- пер. 1 Лермонтова, дом 1</w:t>
      </w:r>
      <w:r w:rsidR="00F17852" w:rsidRPr="001421BB">
        <w:rPr>
          <w:color w:val="000000" w:themeColor="text1"/>
        </w:rPr>
        <w:t xml:space="preserve"> </w:t>
      </w:r>
    </w:p>
    <w:p w:rsidR="006028B1" w:rsidRDefault="00F17852">
      <w:pPr>
        <w:spacing w:line="360" w:lineRule="auto"/>
        <w:ind w:firstLine="540"/>
        <w:jc w:val="both"/>
      </w:pPr>
      <w:proofErr w:type="gramStart"/>
      <w:r>
        <w:t>В лицее оборудованы учебные кабинеты физики, химии, информатики (2), биологии, географии, общественных наук, иностранного языка, математики, музыки, черчения, русского языка и литературы, начальной школы.</w:t>
      </w:r>
      <w:proofErr w:type="gramEnd"/>
      <w:r>
        <w:t xml:space="preserve">  База технологического образования представлена </w:t>
      </w:r>
      <w:r w:rsidR="00AE4A9E">
        <w:t xml:space="preserve">лабораториями: «Технологии обработки  текстильных </w:t>
      </w:r>
      <w:r w:rsidR="006028B1">
        <w:t xml:space="preserve">материалов», «Робототехника, станки с ЧПУ и </w:t>
      </w:r>
      <w:proofErr w:type="spellStart"/>
      <w:r w:rsidR="006028B1">
        <w:t>лего</w:t>
      </w:r>
      <w:proofErr w:type="spellEnd"/>
      <w:r w:rsidR="006028B1">
        <w:t>-конструирование», «Технологии обработки конструкционных материалов», «Комбинированной лабо</w:t>
      </w:r>
      <w:r w:rsidR="004F2750">
        <w:t>раторией по обработке ткани и пи</w:t>
      </w:r>
      <w:r w:rsidR="006028B1">
        <w:t xml:space="preserve">щевых продуктов», </w:t>
      </w:r>
      <w:r>
        <w:t>швейным цехом,  столярно-слесарной мастерской</w:t>
      </w:r>
      <w:r w:rsidR="00AE4A9E">
        <w:t>, т</w:t>
      </w:r>
      <w:r w:rsidR="006028B1">
        <w:t xml:space="preserve">окарной мастерской, </w:t>
      </w:r>
      <w:r>
        <w:t>кабинетом ручного труда, мастерской по раскрою ткани, тка</w:t>
      </w:r>
      <w:r w:rsidR="006B1487">
        <w:t xml:space="preserve">честву и </w:t>
      </w:r>
      <w:proofErr w:type="spellStart"/>
      <w:r w:rsidR="006B1487">
        <w:t>фелтингу</w:t>
      </w:r>
      <w:proofErr w:type="spellEnd"/>
      <w:r w:rsidR="00F73536">
        <w:t>,</w:t>
      </w:r>
      <w:r w:rsidR="004F2750">
        <w:t xml:space="preserve"> технопарком «Старт+»</w:t>
      </w:r>
      <w:r w:rsidR="00F73536">
        <w:t>.</w:t>
      </w:r>
    </w:p>
    <w:p w:rsidR="00F17852" w:rsidRDefault="00F17852">
      <w:pPr>
        <w:spacing w:line="360" w:lineRule="auto"/>
        <w:ind w:firstLine="540"/>
        <w:jc w:val="both"/>
      </w:pPr>
      <w:r>
        <w:t xml:space="preserve">Спортивная база состоит из спортзала, малого гимнастического зала, футбольного поля и баскетбольной площадки. </w:t>
      </w:r>
    </w:p>
    <w:p w:rsidR="00F17852" w:rsidRDefault="00F17852">
      <w:pPr>
        <w:spacing w:line="360" w:lineRule="auto"/>
        <w:ind w:firstLine="540"/>
        <w:jc w:val="both"/>
      </w:pPr>
      <w:r>
        <w:t>Основные направления деятельности:</w:t>
      </w:r>
    </w:p>
    <w:p w:rsidR="00F17852" w:rsidRDefault="00F17852" w:rsidP="00B63C19">
      <w:pPr>
        <w:numPr>
          <w:ilvl w:val="0"/>
          <w:numId w:val="26"/>
        </w:numPr>
        <w:spacing w:line="360" w:lineRule="auto"/>
        <w:ind w:left="0" w:firstLine="540"/>
        <w:jc w:val="both"/>
        <w:rPr>
          <w:b/>
          <w:i/>
        </w:rPr>
      </w:pPr>
      <w:r>
        <w:rPr>
          <w:b/>
          <w:i/>
        </w:rPr>
        <w:t xml:space="preserve">Лицей реализует общеобразовательные программы начального, основного (общего), среднего (полного) образования. </w:t>
      </w:r>
    </w:p>
    <w:p w:rsidR="00F17852" w:rsidRDefault="006B1487" w:rsidP="00B63C19">
      <w:pPr>
        <w:numPr>
          <w:ilvl w:val="0"/>
          <w:numId w:val="33"/>
        </w:numPr>
        <w:spacing w:line="360" w:lineRule="auto"/>
        <w:ind w:left="0" w:firstLine="540"/>
        <w:jc w:val="both"/>
      </w:pPr>
      <w:r>
        <w:t>Осуществлен переход</w:t>
      </w:r>
      <w:r w:rsidR="00F17852">
        <w:t xml:space="preserve"> на Федеральные государственные образовательные стандарт</w:t>
      </w:r>
      <w:r w:rsidR="005241ED">
        <w:t>ы начального общего образования</w:t>
      </w:r>
      <w:r w:rsidR="006028B1">
        <w:t xml:space="preserve"> и основного общего образования. У</w:t>
      </w:r>
      <w:r w:rsidR="00DF2A82">
        <w:t>чащиеся 1</w:t>
      </w:r>
      <w:r w:rsidR="00911A9C">
        <w:t>,2</w:t>
      </w:r>
      <w:r w:rsidR="00BC30EC">
        <w:t>,3</w:t>
      </w:r>
      <w:r w:rsidR="00161AB9">
        <w:t>,4</w:t>
      </w:r>
      <w:r w:rsidR="006028B1">
        <w:t>,5</w:t>
      </w:r>
      <w:r w:rsidR="004F2750">
        <w:t>,6</w:t>
      </w:r>
      <w:r w:rsidR="00DF2A82">
        <w:t xml:space="preserve"> классов проходили обучение в соответ</w:t>
      </w:r>
      <w:r w:rsidR="00A4141F">
        <w:t>ствии с новыми стандартами</w:t>
      </w:r>
      <w:r w:rsidR="00DF2A82">
        <w:t>;</w:t>
      </w:r>
      <w:r w:rsidR="00F17852">
        <w:t xml:space="preserve"> </w:t>
      </w:r>
    </w:p>
    <w:p w:rsidR="004F2750" w:rsidRDefault="00F17852" w:rsidP="00B63C19">
      <w:pPr>
        <w:numPr>
          <w:ilvl w:val="0"/>
          <w:numId w:val="33"/>
        </w:numPr>
        <w:spacing w:line="360" w:lineRule="auto"/>
        <w:ind w:left="0" w:firstLine="540"/>
        <w:jc w:val="both"/>
      </w:pPr>
      <w:r>
        <w:t xml:space="preserve">в начальной школе </w:t>
      </w:r>
      <w:r w:rsidR="004F2750">
        <w:t xml:space="preserve"> учащиеся</w:t>
      </w:r>
      <w:r w:rsidR="00A4141F">
        <w:t xml:space="preserve"> обучались</w:t>
      </w:r>
      <w:r w:rsidR="00161AB9">
        <w:t xml:space="preserve"> </w:t>
      </w:r>
      <w:r w:rsidR="004F2750">
        <w:t>по учебно-методическому комплексу «Перспектива», позволяющему</w:t>
      </w:r>
      <w:r>
        <w:t xml:space="preserve"> добиваться высоких </w:t>
      </w:r>
      <w:r w:rsidR="0094333B">
        <w:t>результатов</w:t>
      </w:r>
      <w:r w:rsidR="004F2750">
        <w:t>.</w:t>
      </w:r>
    </w:p>
    <w:p w:rsidR="00F17852" w:rsidRDefault="00161AB9" w:rsidP="00B63C19">
      <w:pPr>
        <w:numPr>
          <w:ilvl w:val="0"/>
          <w:numId w:val="33"/>
        </w:numPr>
        <w:spacing w:line="360" w:lineRule="auto"/>
        <w:ind w:left="0" w:firstLine="540"/>
        <w:jc w:val="both"/>
      </w:pPr>
      <w:r>
        <w:t xml:space="preserve"> </w:t>
      </w:r>
      <w:r w:rsidR="00F17852">
        <w:t>со 2 класса</w:t>
      </w:r>
      <w:r w:rsidR="004F2750">
        <w:t xml:space="preserve"> в лицее осуществляется</w:t>
      </w:r>
      <w:r w:rsidR="00F17852">
        <w:t xml:space="preserve"> преподавание</w:t>
      </w:r>
      <w:r w:rsidR="00B971C0">
        <w:t xml:space="preserve"> английского языка</w:t>
      </w:r>
      <w:r w:rsidR="00F17852">
        <w:t xml:space="preserve">; </w:t>
      </w:r>
    </w:p>
    <w:p w:rsidR="00F17852" w:rsidRDefault="00F17852" w:rsidP="00B63C19">
      <w:pPr>
        <w:numPr>
          <w:ilvl w:val="0"/>
          <w:numId w:val="33"/>
        </w:numPr>
        <w:spacing w:line="360" w:lineRule="auto"/>
        <w:ind w:left="0" w:firstLine="540"/>
        <w:jc w:val="both"/>
      </w:pPr>
      <w:r>
        <w:t xml:space="preserve">созданы условия для успешной реализации вариативной части школьного учебного плана; </w:t>
      </w:r>
    </w:p>
    <w:p w:rsidR="00F17852" w:rsidRDefault="00F17852" w:rsidP="00B63C19">
      <w:pPr>
        <w:numPr>
          <w:ilvl w:val="0"/>
          <w:numId w:val="33"/>
        </w:numPr>
        <w:spacing w:line="360" w:lineRule="auto"/>
        <w:ind w:left="0" w:firstLine="540"/>
        <w:jc w:val="both"/>
      </w:pPr>
      <w:r>
        <w:t xml:space="preserve">преподавание ведется по образовательным программам, утвержденным </w:t>
      </w:r>
      <w:proofErr w:type="spellStart"/>
      <w:r>
        <w:t>МОиН</w:t>
      </w:r>
      <w:proofErr w:type="spellEnd"/>
      <w:r>
        <w:t xml:space="preserve"> РФ и по учебникам, включенным в федеральный перечень учебников, рекомендованных </w:t>
      </w:r>
      <w:proofErr w:type="spellStart"/>
      <w:r>
        <w:t>МОиН</w:t>
      </w:r>
      <w:proofErr w:type="spellEnd"/>
      <w:r>
        <w:t xml:space="preserve"> РФ; </w:t>
      </w:r>
    </w:p>
    <w:p w:rsidR="00F17852" w:rsidRDefault="00F17852" w:rsidP="00B63C19">
      <w:pPr>
        <w:numPr>
          <w:ilvl w:val="0"/>
          <w:numId w:val="33"/>
        </w:numPr>
        <w:spacing w:line="360" w:lineRule="auto"/>
        <w:ind w:left="0" w:firstLine="540"/>
        <w:jc w:val="both"/>
      </w:pPr>
      <w:r>
        <w:t xml:space="preserve">апробированы и внедрены новые учебно-методические комплексы по всем предметам учебного плана средней школы (10-11 классы); </w:t>
      </w:r>
    </w:p>
    <w:p w:rsidR="00F17852" w:rsidRDefault="00F17852" w:rsidP="00B63C19">
      <w:pPr>
        <w:numPr>
          <w:ilvl w:val="0"/>
          <w:numId w:val="33"/>
        </w:numPr>
        <w:spacing w:line="360" w:lineRule="auto"/>
        <w:ind w:left="0" w:firstLine="540"/>
        <w:jc w:val="both"/>
      </w:pPr>
      <w:proofErr w:type="gramStart"/>
      <w:r>
        <w:t>достигнут</w:t>
      </w:r>
      <w:proofErr w:type="gramEnd"/>
      <w:r>
        <w:t xml:space="preserve"> оптимальный уровень результатов государственной (итоговой)</w:t>
      </w:r>
      <w:r w:rsidR="00350816">
        <w:t xml:space="preserve"> аттестации</w:t>
      </w:r>
      <w:r w:rsidR="004F2750">
        <w:t>, второй год в школе 3 учащихся сдают ЕГЭ на 100 баллов по различным предметам</w:t>
      </w:r>
      <w:r>
        <w:t xml:space="preserve">; </w:t>
      </w:r>
    </w:p>
    <w:p w:rsidR="00F17852" w:rsidRDefault="00F17852" w:rsidP="00B63C19">
      <w:pPr>
        <w:numPr>
          <w:ilvl w:val="0"/>
          <w:numId w:val="33"/>
        </w:numPr>
        <w:spacing w:line="360" w:lineRule="auto"/>
        <w:ind w:left="0" w:firstLine="540"/>
        <w:jc w:val="both"/>
      </w:pPr>
      <w:r>
        <w:t>достигнуты высокие результаты участия учащих</w:t>
      </w:r>
      <w:r w:rsidR="00D25944">
        <w:t xml:space="preserve">ся в конкурсах, олимпиадах, </w:t>
      </w:r>
      <w:r>
        <w:t xml:space="preserve"> акциях социального характера; </w:t>
      </w:r>
    </w:p>
    <w:p w:rsidR="00F17852" w:rsidRDefault="00F17852" w:rsidP="00B63C19">
      <w:pPr>
        <w:numPr>
          <w:ilvl w:val="0"/>
          <w:numId w:val="33"/>
        </w:numPr>
        <w:spacing w:line="360" w:lineRule="auto"/>
        <w:ind w:left="0" w:firstLine="540"/>
        <w:jc w:val="both"/>
      </w:pPr>
      <w:r>
        <w:t>выстроена вертикаль технологического образования с</w:t>
      </w:r>
      <w:r w:rsidR="00350816">
        <w:t xml:space="preserve">о 2 по </w:t>
      </w:r>
      <w:r>
        <w:t>11 классы;</w:t>
      </w:r>
    </w:p>
    <w:p w:rsidR="002D4932" w:rsidRDefault="00F17852" w:rsidP="00B63C19">
      <w:pPr>
        <w:numPr>
          <w:ilvl w:val="0"/>
          <w:numId w:val="33"/>
        </w:numPr>
        <w:spacing w:line="360" w:lineRule="auto"/>
        <w:ind w:left="0" w:firstLine="540"/>
        <w:jc w:val="both"/>
      </w:pPr>
      <w:r>
        <w:t>отсутствует отрицательная динамика выбытия из лицея учащихся, не достигших 15 – летнего возраста.</w:t>
      </w:r>
    </w:p>
    <w:p w:rsidR="00F17852" w:rsidRDefault="00037DFF" w:rsidP="00B63C19">
      <w:pPr>
        <w:numPr>
          <w:ilvl w:val="0"/>
          <w:numId w:val="33"/>
        </w:numPr>
        <w:spacing w:line="360" w:lineRule="auto"/>
        <w:ind w:left="0" w:firstLine="540"/>
        <w:jc w:val="both"/>
      </w:pPr>
      <w:r>
        <w:lastRenderedPageBreak/>
        <w:t xml:space="preserve">созданы условия для </w:t>
      </w:r>
      <w:r w:rsidR="005241ED">
        <w:t>ведения предмета</w:t>
      </w:r>
      <w:r w:rsidR="002D4932">
        <w:t xml:space="preserve"> </w:t>
      </w:r>
      <w:r w:rsidR="002550BF">
        <w:t>«Основы духовно-нравственной культуры народов России»</w:t>
      </w:r>
      <w:r w:rsidR="00F17852">
        <w:t xml:space="preserve"> </w:t>
      </w:r>
    </w:p>
    <w:p w:rsidR="004F2750" w:rsidRDefault="007D1184" w:rsidP="00B63C19">
      <w:pPr>
        <w:numPr>
          <w:ilvl w:val="0"/>
          <w:numId w:val="33"/>
        </w:numPr>
        <w:spacing w:line="360" w:lineRule="auto"/>
        <w:ind w:left="0" w:firstLine="540"/>
        <w:jc w:val="both"/>
      </w:pPr>
      <w:proofErr w:type="gramStart"/>
      <w:r>
        <w:t>В лицее осуществляется инновационная деятельность на муниципальном, региональном и Федеральном уровнях по различным вопросам технологического образования.</w:t>
      </w:r>
      <w:proofErr w:type="gramEnd"/>
    </w:p>
    <w:p w:rsidR="00F17852" w:rsidRDefault="007D1184">
      <w:pPr>
        <w:spacing w:line="360" w:lineRule="auto"/>
        <w:ind w:firstLine="540"/>
        <w:jc w:val="both"/>
      </w:pPr>
      <w:r>
        <w:t>Таким образом, в учреждении</w:t>
      </w:r>
      <w:r w:rsidR="00F17852">
        <w:t xml:space="preserve"> созданы</w:t>
      </w:r>
      <w:r>
        <w:t xml:space="preserve"> все</w:t>
      </w:r>
      <w:r w:rsidR="00F17852">
        <w:t xml:space="preserve"> условия для обеспечения доступности качественного образования.</w:t>
      </w:r>
      <w:r w:rsidR="00350816">
        <w:t xml:space="preserve"> Образовательный процесс</w:t>
      </w:r>
      <w:r>
        <w:t xml:space="preserve"> ориентирован на удовлетворение</w:t>
      </w:r>
      <w:r w:rsidR="00F17852">
        <w:t xml:space="preserve"> образовательных интересов учащихся и подготовку социально адаптированных выпускников.  </w:t>
      </w:r>
    </w:p>
    <w:p w:rsidR="004C1C8E" w:rsidRDefault="004C1C8E" w:rsidP="007A6F7B">
      <w:pPr>
        <w:tabs>
          <w:tab w:val="left" w:pos="4532"/>
        </w:tabs>
        <w:spacing w:line="360" w:lineRule="auto"/>
        <w:jc w:val="both"/>
      </w:pPr>
    </w:p>
    <w:p w:rsidR="00F17852" w:rsidRDefault="00F17852" w:rsidP="00B63C19">
      <w:pPr>
        <w:numPr>
          <w:ilvl w:val="1"/>
          <w:numId w:val="33"/>
        </w:numPr>
        <w:tabs>
          <w:tab w:val="left" w:pos="720"/>
        </w:tabs>
        <w:spacing w:line="360" w:lineRule="auto"/>
        <w:ind w:left="0" w:firstLine="540"/>
        <w:jc w:val="both"/>
        <w:rPr>
          <w:b/>
          <w:i/>
        </w:rPr>
      </w:pPr>
      <w:r>
        <w:rPr>
          <w:b/>
          <w:i/>
        </w:rPr>
        <w:t xml:space="preserve">Лицей реализует образовательную программу «Формирование системы профильного образования в условиях технологического лицея»: </w:t>
      </w:r>
    </w:p>
    <w:p w:rsidR="00F17852" w:rsidRDefault="00F17852" w:rsidP="00B63C19">
      <w:pPr>
        <w:numPr>
          <w:ilvl w:val="0"/>
          <w:numId w:val="31"/>
        </w:numPr>
        <w:spacing w:line="360" w:lineRule="auto"/>
        <w:ind w:left="0" w:firstLine="540"/>
        <w:jc w:val="both"/>
      </w:pPr>
      <w:r>
        <w:t xml:space="preserve">разработаны содержательные компоненты деятельности по профильному и </w:t>
      </w:r>
      <w:proofErr w:type="spellStart"/>
      <w:r>
        <w:t>предпрофильному</w:t>
      </w:r>
      <w:proofErr w:type="spellEnd"/>
      <w:r>
        <w:t xml:space="preserve"> образованию учащихся технологического лицея; </w:t>
      </w:r>
    </w:p>
    <w:p w:rsidR="00F17852" w:rsidRDefault="00F17852" w:rsidP="00B63C19">
      <w:pPr>
        <w:numPr>
          <w:ilvl w:val="0"/>
          <w:numId w:val="31"/>
        </w:numPr>
        <w:spacing w:line="360" w:lineRule="auto"/>
        <w:ind w:left="0" w:firstLine="540"/>
        <w:jc w:val="both"/>
      </w:pPr>
      <w:r>
        <w:t xml:space="preserve">в старшей школе (10-11 </w:t>
      </w:r>
      <w:proofErr w:type="spellStart"/>
      <w:r>
        <w:t>кл</w:t>
      </w:r>
      <w:proofErr w:type="spellEnd"/>
      <w:r>
        <w:t>.) обучение ведется в пр</w:t>
      </w:r>
      <w:r w:rsidR="00350816">
        <w:t xml:space="preserve">офильных классах </w:t>
      </w:r>
      <w:r>
        <w:t xml:space="preserve"> </w:t>
      </w:r>
      <w:r w:rsidR="00350816">
        <w:t>(</w:t>
      </w:r>
      <w:r>
        <w:t>те</w:t>
      </w:r>
      <w:r w:rsidR="00B971C0">
        <w:t>хнологический профиль, индустриально</w:t>
      </w:r>
      <w:r>
        <w:t>-</w:t>
      </w:r>
      <w:r w:rsidR="00B971C0">
        <w:t>технологический</w:t>
      </w:r>
      <w:r>
        <w:t xml:space="preserve"> профиль)</w:t>
      </w:r>
    </w:p>
    <w:p w:rsidR="00F17852" w:rsidRDefault="00F17852" w:rsidP="00B63C19">
      <w:pPr>
        <w:numPr>
          <w:ilvl w:val="0"/>
          <w:numId w:val="19"/>
        </w:numPr>
        <w:tabs>
          <w:tab w:val="left" w:pos="720"/>
        </w:tabs>
        <w:spacing w:line="360" w:lineRule="auto"/>
        <w:ind w:left="0" w:firstLine="540"/>
        <w:jc w:val="both"/>
      </w:pPr>
      <w:r>
        <w:t xml:space="preserve">отрабатывается механизм реализации индивидуальных учебных планов учащихся старшей школы; </w:t>
      </w:r>
    </w:p>
    <w:p w:rsidR="00F17852" w:rsidRDefault="00F17852" w:rsidP="00B63C19">
      <w:pPr>
        <w:numPr>
          <w:ilvl w:val="0"/>
          <w:numId w:val="19"/>
        </w:numPr>
        <w:tabs>
          <w:tab w:val="left" w:pos="720"/>
        </w:tabs>
        <w:spacing w:line="360" w:lineRule="auto"/>
        <w:ind w:left="0" w:firstLine="540"/>
        <w:jc w:val="both"/>
      </w:pPr>
      <w:r>
        <w:t>действует система психолого-педагогического сопровождения профильного  образования;</w:t>
      </w:r>
    </w:p>
    <w:p w:rsidR="00F17852" w:rsidRDefault="00F17852" w:rsidP="00B63C19">
      <w:pPr>
        <w:numPr>
          <w:ilvl w:val="0"/>
          <w:numId w:val="27"/>
        </w:numPr>
        <w:tabs>
          <w:tab w:val="left" w:pos="720"/>
        </w:tabs>
        <w:spacing w:line="360" w:lineRule="auto"/>
        <w:ind w:left="0" w:firstLine="540"/>
        <w:jc w:val="both"/>
      </w:pPr>
      <w:r>
        <w:t xml:space="preserve">разработаны различные формы сетевого взаимодействия; </w:t>
      </w:r>
    </w:p>
    <w:p w:rsidR="00F17852" w:rsidRDefault="00F17852" w:rsidP="00B63C19">
      <w:pPr>
        <w:numPr>
          <w:ilvl w:val="0"/>
          <w:numId w:val="27"/>
        </w:numPr>
        <w:tabs>
          <w:tab w:val="left" w:pos="720"/>
        </w:tabs>
        <w:spacing w:line="360" w:lineRule="auto"/>
        <w:ind w:left="0" w:firstLine="540"/>
        <w:jc w:val="both"/>
        <w:rPr>
          <w:szCs w:val="28"/>
        </w:rPr>
      </w:pPr>
      <w:proofErr w:type="gramStart"/>
      <w:r>
        <w:t>внедрена система начального профессионального обучения (</w:t>
      </w:r>
      <w:r>
        <w:rPr>
          <w:szCs w:val="28"/>
        </w:rPr>
        <w:t>Сфера сервиса.</w:t>
      </w:r>
      <w:proofErr w:type="gramEnd"/>
      <w:r>
        <w:rPr>
          <w:szCs w:val="28"/>
        </w:rPr>
        <w:t xml:space="preserve"> Направление: </w:t>
      </w:r>
      <w:proofErr w:type="gramStart"/>
      <w:r>
        <w:rPr>
          <w:szCs w:val="28"/>
        </w:rPr>
        <w:t>«Индивидуальный пошив одежды»).</w:t>
      </w:r>
      <w:proofErr w:type="gramEnd"/>
    </w:p>
    <w:p w:rsidR="00F17852" w:rsidRDefault="00F17852" w:rsidP="00B63C19">
      <w:pPr>
        <w:numPr>
          <w:ilvl w:val="0"/>
          <w:numId w:val="27"/>
        </w:numPr>
        <w:tabs>
          <w:tab w:val="left" w:pos="720"/>
        </w:tabs>
        <w:spacing w:line="360" w:lineRule="auto"/>
        <w:ind w:left="0" w:firstLine="540"/>
        <w:jc w:val="both"/>
      </w:pPr>
      <w:r>
        <w:t>построена и функционирует система элективных курсов</w:t>
      </w:r>
      <w:r w:rsidR="002D4932">
        <w:t xml:space="preserve"> для учащихся 9,10,11 классов. 9</w:t>
      </w:r>
      <w:r w:rsidR="003961E0">
        <w:t xml:space="preserve"> программ элективных курсов и 3</w:t>
      </w:r>
      <w:r w:rsidR="007608F0">
        <w:t xml:space="preserve"> программы профильных учебных предметов</w:t>
      </w:r>
      <w:r>
        <w:t>, разработанные педагогами лицея, допущены</w:t>
      </w:r>
      <w:r w:rsidR="007608F0">
        <w:t xml:space="preserve"> для использования</w:t>
      </w:r>
      <w:r>
        <w:t xml:space="preserve"> в образовательных учреждениях Челябинской области</w:t>
      </w:r>
      <w:r w:rsidR="007608F0">
        <w:t>;</w:t>
      </w:r>
    </w:p>
    <w:p w:rsidR="00F17852" w:rsidRDefault="00F17852" w:rsidP="00B63C19">
      <w:pPr>
        <w:numPr>
          <w:ilvl w:val="0"/>
          <w:numId w:val="27"/>
        </w:numPr>
        <w:tabs>
          <w:tab w:val="left" w:pos="720"/>
        </w:tabs>
        <w:spacing w:line="360" w:lineRule="auto"/>
        <w:ind w:left="0" w:firstLine="540"/>
        <w:jc w:val="both"/>
      </w:pPr>
      <w:r>
        <w:t>Разработан</w:t>
      </w:r>
      <w:r w:rsidR="00B971C0">
        <w:t xml:space="preserve"> и апробируется</w:t>
      </w:r>
      <w:r>
        <w:t xml:space="preserve"> учебно-методический комплекс для учащихся профильных 10-11 классов «Компьютерное моделирование и индустриальные технологии» для работы на станках с ЧПУ и</w:t>
      </w:r>
      <w:r w:rsidR="000F1874">
        <w:t xml:space="preserve"> с</w:t>
      </w:r>
      <w:r>
        <w:t xml:space="preserve"> робототехникой</w:t>
      </w:r>
    </w:p>
    <w:p w:rsidR="00F17852" w:rsidRDefault="00F17852" w:rsidP="00B63C19">
      <w:pPr>
        <w:numPr>
          <w:ilvl w:val="0"/>
          <w:numId w:val="27"/>
        </w:numPr>
        <w:tabs>
          <w:tab w:val="left" w:pos="720"/>
        </w:tabs>
        <w:spacing w:line="360" w:lineRule="auto"/>
        <w:ind w:left="0" w:firstLine="540"/>
        <w:jc w:val="both"/>
      </w:pPr>
      <w:r>
        <w:t>отрабатывается и внедря</w:t>
      </w:r>
      <w:r w:rsidR="007608F0">
        <w:t>ется в 4,8,9,10,11 классах</w:t>
      </w:r>
      <w:r>
        <w:t xml:space="preserve"> система оценки достижений учащихся – «Портфолио»; </w:t>
      </w:r>
    </w:p>
    <w:p w:rsidR="00F17852" w:rsidRDefault="00F17852" w:rsidP="00806913">
      <w:pPr>
        <w:spacing w:line="360" w:lineRule="auto"/>
        <w:ind w:firstLine="540"/>
        <w:jc w:val="both"/>
      </w:pPr>
      <w:r>
        <w:t>Социальными партнерами  для реализации профильного обучения в лицее являются учебные заведения города</w:t>
      </w:r>
      <w:r>
        <w:rPr>
          <w:i/>
        </w:rPr>
        <w:t>:</w:t>
      </w:r>
      <w:r w:rsidR="007608F0">
        <w:t xml:space="preserve"> </w:t>
      </w:r>
      <w:proofErr w:type="spellStart"/>
      <w:r w:rsidR="007608F0">
        <w:t>РАНХиГС</w:t>
      </w:r>
      <w:proofErr w:type="spellEnd"/>
      <w:r>
        <w:t xml:space="preserve">, </w:t>
      </w:r>
      <w:proofErr w:type="spellStart"/>
      <w:r>
        <w:t>ЮУрГУ</w:t>
      </w:r>
      <w:proofErr w:type="spellEnd"/>
      <w:r>
        <w:t xml:space="preserve">, </w:t>
      </w:r>
      <w:r w:rsidR="009E32E2">
        <w:rPr>
          <w:highlight w:val="yellow"/>
        </w:rPr>
        <w:t xml:space="preserve"> </w:t>
      </w:r>
      <w:proofErr w:type="spellStart"/>
      <w:r w:rsidR="009E32E2" w:rsidRPr="009E32E2">
        <w:t>ЮУрГ</w:t>
      </w:r>
      <w:r w:rsidRPr="009E32E2">
        <w:t>ГПУ</w:t>
      </w:r>
      <w:proofErr w:type="spellEnd"/>
      <w:r w:rsidRPr="009E32E2">
        <w:rPr>
          <w:highlight w:val="yellow"/>
        </w:rPr>
        <w:t>,</w:t>
      </w:r>
      <w:r>
        <w:t xml:space="preserve"> ЧИ экономики и права им. М.В. </w:t>
      </w:r>
      <w:proofErr w:type="spellStart"/>
      <w:r>
        <w:t>Ладошина</w:t>
      </w:r>
      <w:proofErr w:type="spellEnd"/>
      <w:r>
        <w:t xml:space="preserve">; Технологический колледж сервиса при </w:t>
      </w:r>
      <w:proofErr w:type="spellStart"/>
      <w:r>
        <w:t>ЮУрГу</w:t>
      </w:r>
      <w:proofErr w:type="spellEnd"/>
      <w:r>
        <w:t>,</w:t>
      </w:r>
      <w:r w:rsidR="001751CA">
        <w:t xml:space="preserve"> </w:t>
      </w:r>
      <w:proofErr w:type="spellStart"/>
      <w:r w:rsidR="001751CA">
        <w:t>ЧелГУ</w:t>
      </w:r>
      <w:proofErr w:type="spellEnd"/>
      <w:r w:rsidR="001751CA">
        <w:t>,</w:t>
      </w:r>
      <w:r>
        <w:t xml:space="preserve"> Монтажный колледж, колледж Комитент, техникум легкой промышленности, Педагогически</w:t>
      </w:r>
      <w:r w:rsidR="003961E0">
        <w:t>е  училища №1,2, ДК «Смена» и т.д.</w:t>
      </w:r>
    </w:p>
    <w:p w:rsidR="00F17852" w:rsidRDefault="00F17852" w:rsidP="00327F95">
      <w:pPr>
        <w:numPr>
          <w:ilvl w:val="0"/>
          <w:numId w:val="6"/>
        </w:numPr>
        <w:tabs>
          <w:tab w:val="left" w:pos="0"/>
        </w:tabs>
        <w:spacing w:line="360" w:lineRule="auto"/>
        <w:ind w:left="0" w:firstLine="540"/>
        <w:jc w:val="both"/>
        <w:rPr>
          <w:b/>
          <w:i/>
        </w:rPr>
      </w:pPr>
      <w:r>
        <w:rPr>
          <w:b/>
          <w:i/>
        </w:rPr>
        <w:lastRenderedPageBreak/>
        <w:t>Лицей является муниципальной</w:t>
      </w:r>
      <w:r w:rsidR="003961E0">
        <w:rPr>
          <w:b/>
          <w:i/>
        </w:rPr>
        <w:t xml:space="preserve">, </w:t>
      </w:r>
      <w:r w:rsidR="000F1874">
        <w:rPr>
          <w:b/>
          <w:i/>
        </w:rPr>
        <w:t xml:space="preserve"> региона</w:t>
      </w:r>
      <w:r w:rsidR="003961E0">
        <w:rPr>
          <w:b/>
          <w:i/>
        </w:rPr>
        <w:t xml:space="preserve">льной и Федеральной инновационной опорной площадкой </w:t>
      </w:r>
      <w:r>
        <w:rPr>
          <w:b/>
          <w:i/>
        </w:rPr>
        <w:t xml:space="preserve">по следующим направлениям учебно-воспитательной деятельности: </w:t>
      </w:r>
    </w:p>
    <w:p w:rsidR="00DC0571" w:rsidRDefault="00B971C0" w:rsidP="00B63C19">
      <w:pPr>
        <w:numPr>
          <w:ilvl w:val="0"/>
          <w:numId w:val="29"/>
        </w:numPr>
        <w:tabs>
          <w:tab w:val="left" w:pos="0"/>
        </w:tabs>
        <w:spacing w:line="360" w:lineRule="auto"/>
        <w:ind w:left="0" w:firstLine="360"/>
        <w:jc w:val="both"/>
      </w:pPr>
      <w:r>
        <w:t>«Формирование культуры комплексного применения обучающимися естественно-математических и технологических</w:t>
      </w:r>
      <w:r w:rsidR="00DC0571">
        <w:t xml:space="preserve"> знаний в условиях реализации образовательного проекта «ТЕМП»</w:t>
      </w:r>
      <w:r w:rsidR="003961E0">
        <w:t>;</w:t>
      </w:r>
    </w:p>
    <w:p w:rsidR="003D2BEA" w:rsidRDefault="00DC0571" w:rsidP="00B63C19">
      <w:pPr>
        <w:numPr>
          <w:ilvl w:val="0"/>
          <w:numId w:val="29"/>
        </w:numPr>
        <w:tabs>
          <w:tab w:val="left" w:pos="0"/>
        </w:tabs>
        <w:spacing w:line="360" w:lineRule="auto"/>
        <w:ind w:left="0" w:firstLine="360"/>
        <w:jc w:val="both"/>
      </w:pPr>
      <w:r>
        <w:t xml:space="preserve"> </w:t>
      </w:r>
      <w:r w:rsidR="003961E0">
        <w:t>р</w:t>
      </w:r>
      <w:r w:rsidR="003D2BEA">
        <w:t>аботе с одаренными детьми</w:t>
      </w:r>
      <w:r w:rsidR="006A1333">
        <w:t xml:space="preserve"> в рамках деятельности региональной лаборатории по технологии</w:t>
      </w:r>
      <w:r w:rsidR="003961E0">
        <w:t>;</w:t>
      </w:r>
    </w:p>
    <w:p w:rsidR="003961E0" w:rsidRDefault="00052344" w:rsidP="000354AC">
      <w:pPr>
        <w:numPr>
          <w:ilvl w:val="0"/>
          <w:numId w:val="29"/>
        </w:numPr>
        <w:tabs>
          <w:tab w:val="left" w:pos="0"/>
        </w:tabs>
        <w:spacing w:line="360" w:lineRule="auto"/>
        <w:ind w:left="0" w:firstLine="360"/>
        <w:jc w:val="both"/>
      </w:pPr>
      <w:r>
        <w:t>разработке</w:t>
      </w:r>
      <w:r w:rsidR="00DF12C6">
        <w:t xml:space="preserve"> научно-прикладного проекта по теме «Педагогическая система развития инженерной культуры </w:t>
      </w:r>
      <w:proofErr w:type="gramStart"/>
      <w:r w:rsidR="00DF12C6">
        <w:t>обучающихся</w:t>
      </w:r>
      <w:proofErr w:type="gramEnd"/>
      <w:r w:rsidR="00DF12C6">
        <w:t xml:space="preserve"> в образовательном процессе»</w:t>
      </w:r>
      <w:r>
        <w:t>;</w:t>
      </w:r>
    </w:p>
    <w:p w:rsidR="003961E0" w:rsidRDefault="003820A3" w:rsidP="000354AC">
      <w:pPr>
        <w:numPr>
          <w:ilvl w:val="0"/>
          <w:numId w:val="29"/>
        </w:numPr>
        <w:tabs>
          <w:tab w:val="left" w:pos="0"/>
        </w:tabs>
        <w:spacing w:line="360" w:lineRule="auto"/>
        <w:ind w:left="0" w:firstLine="360"/>
        <w:jc w:val="both"/>
      </w:pPr>
      <w:r>
        <w:t>разработке инновационного образовательного проекта «Модель уровневого развития технологической направленности мышления учащихся общеобразовательной организации для экономики будущего</w:t>
      </w:r>
      <w:r w:rsidR="00CA7561">
        <w:t xml:space="preserve"> (в рамках Федеральной опорной площадки)</w:t>
      </w:r>
      <w:r>
        <w:t>;</w:t>
      </w:r>
    </w:p>
    <w:p w:rsidR="00F17852" w:rsidRDefault="00F17852" w:rsidP="00B63C19">
      <w:pPr>
        <w:numPr>
          <w:ilvl w:val="0"/>
          <w:numId w:val="24"/>
        </w:numPr>
        <w:tabs>
          <w:tab w:val="left" w:pos="0"/>
        </w:tabs>
        <w:spacing w:line="360" w:lineRule="auto"/>
        <w:ind w:left="0" w:firstLine="540"/>
        <w:jc w:val="both"/>
        <w:rPr>
          <w:b/>
          <w:i/>
        </w:rPr>
      </w:pPr>
      <w:r>
        <w:rPr>
          <w:b/>
          <w:i/>
        </w:rPr>
        <w:t xml:space="preserve">В лицее внедрен региональный компонент государственного стандарта и апробированы образовательные программы по предметам: информационные технологии, основы графической грамотности (5 </w:t>
      </w:r>
      <w:proofErr w:type="spellStart"/>
      <w:r>
        <w:rPr>
          <w:b/>
          <w:i/>
        </w:rPr>
        <w:t>кл</w:t>
      </w:r>
      <w:proofErr w:type="spellEnd"/>
      <w:r>
        <w:rPr>
          <w:b/>
          <w:i/>
        </w:rPr>
        <w:t xml:space="preserve">.), технология (программа подготовки учащихся по профессии «Портной», 8-11 </w:t>
      </w:r>
      <w:proofErr w:type="spellStart"/>
      <w:r>
        <w:rPr>
          <w:b/>
          <w:i/>
        </w:rPr>
        <w:t>кл</w:t>
      </w:r>
      <w:proofErr w:type="spellEnd"/>
      <w:r>
        <w:rPr>
          <w:b/>
          <w:i/>
        </w:rPr>
        <w:t xml:space="preserve">.), технический труд (деревообработка, металлообработка, 5-9 </w:t>
      </w:r>
      <w:proofErr w:type="spellStart"/>
      <w:r>
        <w:rPr>
          <w:b/>
          <w:i/>
        </w:rPr>
        <w:t>кл</w:t>
      </w:r>
      <w:proofErr w:type="spellEnd"/>
      <w:r>
        <w:rPr>
          <w:b/>
          <w:i/>
        </w:rPr>
        <w:t>.), компьютерное моделирование и индустриальные технологии (10-1</w:t>
      </w:r>
      <w:r w:rsidR="0023460D">
        <w:rPr>
          <w:b/>
          <w:i/>
        </w:rPr>
        <w:t xml:space="preserve">1 </w:t>
      </w:r>
      <w:proofErr w:type="spellStart"/>
      <w:r w:rsidR="0023460D">
        <w:rPr>
          <w:b/>
          <w:i/>
        </w:rPr>
        <w:t>кл</w:t>
      </w:r>
      <w:proofErr w:type="spellEnd"/>
      <w:r w:rsidR="0023460D">
        <w:rPr>
          <w:b/>
          <w:i/>
        </w:rPr>
        <w:t xml:space="preserve">.), </w:t>
      </w:r>
      <w:proofErr w:type="spellStart"/>
      <w:r w:rsidR="0023460D">
        <w:rPr>
          <w:b/>
          <w:i/>
        </w:rPr>
        <w:t>леготехнологии</w:t>
      </w:r>
      <w:proofErr w:type="spellEnd"/>
      <w:r w:rsidR="0023460D">
        <w:rPr>
          <w:b/>
          <w:i/>
        </w:rPr>
        <w:t xml:space="preserve"> (5-8)</w:t>
      </w:r>
      <w:r>
        <w:rPr>
          <w:b/>
          <w:i/>
        </w:rPr>
        <w:t>;</w:t>
      </w:r>
    </w:p>
    <w:p w:rsidR="004B4412" w:rsidRDefault="00A35C4E" w:rsidP="00B63C19">
      <w:pPr>
        <w:numPr>
          <w:ilvl w:val="0"/>
          <w:numId w:val="30"/>
        </w:numPr>
        <w:spacing w:line="360" w:lineRule="auto"/>
        <w:ind w:left="0" w:firstLine="540"/>
        <w:jc w:val="both"/>
      </w:pPr>
      <w:r>
        <w:t>ведется преподавание</w:t>
      </w:r>
      <w:r w:rsidR="00F17852">
        <w:t xml:space="preserve"> иностранного языка со 2 класса начальной школы, реализуются инновационные программы основного общего и среднего образования по предметам: экономика, технология,  информационные технологии;</w:t>
      </w:r>
    </w:p>
    <w:p w:rsidR="00F17852" w:rsidRDefault="006641DF" w:rsidP="00B63C19">
      <w:pPr>
        <w:numPr>
          <w:ilvl w:val="0"/>
          <w:numId w:val="30"/>
        </w:numPr>
        <w:spacing w:line="360" w:lineRule="auto"/>
        <w:ind w:left="0" w:firstLine="540"/>
        <w:jc w:val="both"/>
      </w:pPr>
      <w:r>
        <w:t xml:space="preserve">в практике преподавания </w:t>
      </w:r>
      <w:r w:rsidR="00F17852">
        <w:t>используются современные образовательные технологии: проектные методы</w:t>
      </w:r>
      <w:r w:rsidR="00F17852">
        <w:rPr>
          <w:i/>
        </w:rPr>
        <w:t xml:space="preserve"> </w:t>
      </w:r>
      <w:r w:rsidR="00F17852">
        <w:t xml:space="preserve">обучения, проблемное и </w:t>
      </w:r>
      <w:proofErr w:type="spellStart"/>
      <w:r w:rsidR="00F17852">
        <w:t>разноуровневое</w:t>
      </w:r>
      <w:proofErr w:type="spellEnd"/>
      <w:r w:rsidR="00F17852">
        <w:t xml:space="preserve">  обучение, исследовательские методы, технология решения изобретательских задач, модульное и </w:t>
      </w:r>
      <w:proofErr w:type="spellStart"/>
      <w:r w:rsidR="00F17852">
        <w:t>блочно</w:t>
      </w:r>
      <w:proofErr w:type="spellEnd"/>
      <w:r w:rsidR="00F17852">
        <w:t xml:space="preserve"> - модульное обучение, система инновационной оценки учащихся - «портфолио», технология критического мышления, эвристического обучения</w:t>
      </w:r>
      <w:r w:rsidR="00A35C4E">
        <w:t>, кейс технология</w:t>
      </w:r>
      <w:r w:rsidR="00030C25">
        <w:t xml:space="preserve"> и т.д.</w:t>
      </w:r>
    </w:p>
    <w:p w:rsidR="00030C25" w:rsidRDefault="00030C25" w:rsidP="00B63C19">
      <w:pPr>
        <w:numPr>
          <w:ilvl w:val="0"/>
          <w:numId w:val="30"/>
        </w:numPr>
        <w:spacing w:line="360" w:lineRule="auto"/>
        <w:ind w:left="0" w:firstLine="540"/>
        <w:jc w:val="both"/>
      </w:pPr>
      <w:r>
        <w:t xml:space="preserve">ведутся занятия в рамках творческих объединений «Робототехника и </w:t>
      </w:r>
      <w:proofErr w:type="spellStart"/>
      <w:r>
        <w:t>лего</w:t>
      </w:r>
      <w:proofErr w:type="spellEnd"/>
      <w:r>
        <w:t>-конструирование» а также «</w:t>
      </w:r>
      <w:proofErr w:type="spellStart"/>
      <w:r>
        <w:t>Джуниор-скилс</w:t>
      </w:r>
      <w:proofErr w:type="spellEnd"/>
      <w:r>
        <w:t>», способствующие ранней профориентации и профессиональной подготовке школьников.</w:t>
      </w:r>
    </w:p>
    <w:p w:rsidR="00F17852" w:rsidRPr="00223680" w:rsidRDefault="00F17852" w:rsidP="00B63C19">
      <w:pPr>
        <w:pStyle w:val="aff0"/>
        <w:numPr>
          <w:ilvl w:val="0"/>
          <w:numId w:val="69"/>
        </w:numPr>
        <w:tabs>
          <w:tab w:val="left" w:pos="720"/>
        </w:tabs>
        <w:spacing w:line="360" w:lineRule="auto"/>
        <w:jc w:val="both"/>
        <w:rPr>
          <w:b/>
          <w:i/>
        </w:rPr>
      </w:pPr>
      <w:r w:rsidRPr="00223680">
        <w:rPr>
          <w:b/>
          <w:i/>
        </w:rPr>
        <w:t xml:space="preserve">В лицее целенаправленно обновляется  материально – техническая база: </w:t>
      </w:r>
    </w:p>
    <w:p w:rsidR="00F17852" w:rsidRDefault="00F17852" w:rsidP="00273D4B">
      <w:pPr>
        <w:pStyle w:val="31"/>
        <w:numPr>
          <w:ilvl w:val="0"/>
          <w:numId w:val="9"/>
        </w:numPr>
        <w:tabs>
          <w:tab w:val="left" w:pos="0"/>
        </w:tabs>
        <w:spacing w:after="0" w:line="360" w:lineRule="auto"/>
        <w:ind w:left="0" w:firstLine="540"/>
        <w:jc w:val="both"/>
        <w:rPr>
          <w:sz w:val="24"/>
          <w:szCs w:val="24"/>
        </w:rPr>
      </w:pPr>
      <w:r>
        <w:rPr>
          <w:sz w:val="24"/>
          <w:szCs w:val="24"/>
        </w:rPr>
        <w:t>приобретено за счет бюджетных средств современное учебное и лабораторное оборудование кабинетов физики, технологии, информатики, химии, русского языка, общественных дисциплин, географии, черчения, биологии;</w:t>
      </w:r>
    </w:p>
    <w:p w:rsidR="00A35C4E" w:rsidRDefault="00A35C4E" w:rsidP="00273D4B">
      <w:pPr>
        <w:pStyle w:val="31"/>
        <w:numPr>
          <w:ilvl w:val="0"/>
          <w:numId w:val="9"/>
        </w:numPr>
        <w:tabs>
          <w:tab w:val="left" w:pos="0"/>
        </w:tabs>
        <w:spacing w:after="0" w:line="360" w:lineRule="auto"/>
        <w:ind w:left="0" w:firstLine="540"/>
        <w:jc w:val="both"/>
        <w:rPr>
          <w:sz w:val="24"/>
          <w:szCs w:val="24"/>
        </w:rPr>
      </w:pPr>
      <w:r>
        <w:rPr>
          <w:sz w:val="24"/>
          <w:szCs w:val="24"/>
        </w:rPr>
        <w:t>библиотечный фонд укомплектован учебниками и учебными пособиями, необходимыми для осуществления образовательного процесса.</w:t>
      </w:r>
    </w:p>
    <w:p w:rsidR="00F17852" w:rsidRDefault="00F17852" w:rsidP="00B63C19">
      <w:pPr>
        <w:pStyle w:val="31"/>
        <w:numPr>
          <w:ilvl w:val="0"/>
          <w:numId w:val="69"/>
        </w:numPr>
        <w:tabs>
          <w:tab w:val="left" w:pos="0"/>
        </w:tabs>
        <w:spacing w:after="0" w:line="360" w:lineRule="auto"/>
        <w:jc w:val="both"/>
        <w:rPr>
          <w:b/>
          <w:i/>
          <w:sz w:val="24"/>
          <w:szCs w:val="24"/>
        </w:rPr>
      </w:pPr>
      <w:r>
        <w:rPr>
          <w:b/>
          <w:i/>
          <w:sz w:val="24"/>
          <w:szCs w:val="24"/>
        </w:rPr>
        <w:lastRenderedPageBreak/>
        <w:t xml:space="preserve">Лицей активно участвует в программе «Информатизация системы образования» в рамках приоритетного национального проекта «Образование»: </w:t>
      </w:r>
    </w:p>
    <w:p w:rsidR="00F17852" w:rsidRDefault="00A35C4E" w:rsidP="00273D4B">
      <w:pPr>
        <w:numPr>
          <w:ilvl w:val="0"/>
          <w:numId w:val="17"/>
        </w:numPr>
        <w:tabs>
          <w:tab w:val="left" w:pos="0"/>
        </w:tabs>
        <w:spacing w:line="360" w:lineRule="auto"/>
        <w:ind w:left="0" w:firstLine="540"/>
        <w:jc w:val="both"/>
      </w:pPr>
      <w:r>
        <w:t>Р</w:t>
      </w:r>
      <w:r w:rsidR="00F17852">
        <w:t>азработана</w:t>
      </w:r>
      <w:r>
        <w:t xml:space="preserve"> и функционирует</w:t>
      </w:r>
      <w:r w:rsidR="00F17852">
        <w:t xml:space="preserve"> Программа информатизации М</w:t>
      </w:r>
      <w:r w:rsidR="004B4412">
        <w:t>Б</w:t>
      </w:r>
      <w:r w:rsidR="00F17852">
        <w:t xml:space="preserve">ОУ лицея №120. </w:t>
      </w:r>
    </w:p>
    <w:p w:rsidR="00F17852" w:rsidRDefault="00F17852" w:rsidP="00273D4B">
      <w:pPr>
        <w:numPr>
          <w:ilvl w:val="0"/>
          <w:numId w:val="17"/>
        </w:numPr>
        <w:tabs>
          <w:tab w:val="left" w:pos="0"/>
        </w:tabs>
        <w:spacing w:line="360" w:lineRule="auto"/>
        <w:ind w:left="0" w:firstLine="540"/>
        <w:jc w:val="both"/>
      </w:pPr>
      <w:r>
        <w:t>разработана программа непрерывн</w:t>
      </w:r>
      <w:r w:rsidR="00A35C4E">
        <w:t>ого курса информатики и ИКТ с 5</w:t>
      </w:r>
      <w:r>
        <w:t xml:space="preserve"> по 11 класс, обучение ведется с делением на группы; </w:t>
      </w:r>
    </w:p>
    <w:p w:rsidR="00F17852" w:rsidRDefault="00F17852" w:rsidP="00273D4B">
      <w:pPr>
        <w:numPr>
          <w:ilvl w:val="0"/>
          <w:numId w:val="17"/>
        </w:numPr>
        <w:tabs>
          <w:tab w:val="left" w:pos="0"/>
        </w:tabs>
        <w:spacing w:line="360" w:lineRule="auto"/>
        <w:ind w:left="0" w:firstLine="540"/>
        <w:jc w:val="both"/>
      </w:pPr>
      <w:r>
        <w:t>100% учителей используют И</w:t>
      </w:r>
      <w:proofErr w:type="gramStart"/>
      <w:r>
        <w:t>КТ в св</w:t>
      </w:r>
      <w:proofErr w:type="gramEnd"/>
      <w:r>
        <w:t>оей профессиональ</w:t>
      </w:r>
      <w:r w:rsidR="00FE5516">
        <w:t>ной деятельности, оборудовано 28</w:t>
      </w:r>
      <w:r>
        <w:t xml:space="preserve">  автоматизированных рабочих мест учителя;</w:t>
      </w:r>
    </w:p>
    <w:p w:rsidR="00F17852" w:rsidRDefault="006B1487" w:rsidP="00273D4B">
      <w:pPr>
        <w:numPr>
          <w:ilvl w:val="0"/>
          <w:numId w:val="17"/>
        </w:numPr>
        <w:tabs>
          <w:tab w:val="left" w:pos="0"/>
        </w:tabs>
        <w:spacing w:line="360" w:lineRule="auto"/>
        <w:ind w:left="0" w:firstLine="540"/>
        <w:jc w:val="both"/>
      </w:pPr>
      <w:r>
        <w:t>осуществлён</w:t>
      </w:r>
      <w:r w:rsidR="00F17852">
        <w:t xml:space="preserve"> выход в Интернет, действует электронная почта; </w:t>
      </w:r>
    </w:p>
    <w:p w:rsidR="00F17852" w:rsidRDefault="00F17852" w:rsidP="00273D4B">
      <w:pPr>
        <w:numPr>
          <w:ilvl w:val="0"/>
          <w:numId w:val="17"/>
        </w:numPr>
        <w:tabs>
          <w:tab w:val="left" w:pos="0"/>
        </w:tabs>
        <w:spacing w:line="360" w:lineRule="auto"/>
        <w:ind w:left="0" w:firstLine="540"/>
        <w:jc w:val="both"/>
      </w:pPr>
      <w:r>
        <w:t xml:space="preserve">разработан  школьный сайт: </w:t>
      </w:r>
      <w:r w:rsidRPr="004B4412">
        <w:rPr>
          <w:color w:val="0000FF"/>
          <w:u w:val="single"/>
          <w:lang w:val="en-US"/>
        </w:rPr>
        <w:t>www</w:t>
      </w:r>
      <w:r w:rsidRPr="004B4412">
        <w:rPr>
          <w:color w:val="0000FF"/>
          <w:u w:val="single"/>
        </w:rPr>
        <w:t>.</w:t>
      </w:r>
      <w:proofErr w:type="spellStart"/>
      <w:r w:rsidR="00696ADD">
        <w:fldChar w:fldCharType="begin"/>
      </w:r>
      <w:r w:rsidR="00696ADD">
        <w:instrText xml:space="preserve"> HYPERLINK "mailto:mou120@74.ru" </w:instrText>
      </w:r>
      <w:r w:rsidR="00696ADD">
        <w:fldChar w:fldCharType="separate"/>
      </w:r>
      <w:r>
        <w:rPr>
          <w:rStyle w:val="a3"/>
        </w:rPr>
        <w:t>lic</w:t>
      </w:r>
      <w:r w:rsidR="009E32E2">
        <w:rPr>
          <w:rStyle w:val="a3"/>
          <w:lang w:val="en-US"/>
        </w:rPr>
        <w:t>ey</w:t>
      </w:r>
      <w:proofErr w:type="spellEnd"/>
      <w:r w:rsidR="009E32E2">
        <w:rPr>
          <w:rStyle w:val="a3"/>
        </w:rPr>
        <w:t>120</w:t>
      </w:r>
      <w:r>
        <w:rPr>
          <w:rStyle w:val="a3"/>
        </w:rPr>
        <w:t>.ru</w:t>
      </w:r>
      <w:r w:rsidR="00696ADD">
        <w:rPr>
          <w:rStyle w:val="a3"/>
        </w:rPr>
        <w:fldChar w:fldCharType="end"/>
      </w:r>
      <w:r>
        <w:t>;</w:t>
      </w:r>
    </w:p>
    <w:p w:rsidR="00F17852" w:rsidRDefault="00F17852" w:rsidP="00273D4B">
      <w:pPr>
        <w:numPr>
          <w:ilvl w:val="0"/>
          <w:numId w:val="17"/>
        </w:numPr>
        <w:tabs>
          <w:tab w:val="left" w:pos="0"/>
        </w:tabs>
        <w:spacing w:line="360" w:lineRule="auto"/>
        <w:ind w:left="0" w:firstLine="540"/>
        <w:jc w:val="both"/>
      </w:pPr>
      <w:r>
        <w:t xml:space="preserve">пополнен библиотечный фонд </w:t>
      </w:r>
      <w:r w:rsidR="0023460D">
        <w:t xml:space="preserve">учебниками на печатной основе, </w:t>
      </w:r>
      <w:r>
        <w:t>электронными учебниками, методическими и дидак</w:t>
      </w:r>
      <w:r w:rsidR="00F63A7B">
        <w:t>тическими пособиями</w:t>
      </w:r>
      <w:proofErr w:type="gramStart"/>
      <w:r w:rsidR="00F63A7B">
        <w:t xml:space="preserve"> </w:t>
      </w:r>
      <w:r>
        <w:t>;</w:t>
      </w:r>
      <w:proofErr w:type="gramEnd"/>
      <w:r>
        <w:t xml:space="preserve"> </w:t>
      </w:r>
    </w:p>
    <w:p w:rsidR="00F17852" w:rsidRDefault="00F17852" w:rsidP="00273D4B">
      <w:pPr>
        <w:numPr>
          <w:ilvl w:val="0"/>
          <w:numId w:val="17"/>
        </w:numPr>
        <w:tabs>
          <w:tab w:val="left" w:pos="0"/>
        </w:tabs>
        <w:spacing w:line="360" w:lineRule="auto"/>
        <w:ind w:left="0" w:firstLine="540"/>
        <w:jc w:val="both"/>
      </w:pPr>
      <w:r>
        <w:t xml:space="preserve">организованы рабочие компьютерные зоны для учащихся в кабинетах физики, химии черчения, географии, технологии, экономики и обществознания, работают 2 кабинета информатики; </w:t>
      </w:r>
    </w:p>
    <w:p w:rsidR="00F17852" w:rsidRDefault="00F17852" w:rsidP="00273D4B">
      <w:pPr>
        <w:numPr>
          <w:ilvl w:val="0"/>
          <w:numId w:val="17"/>
        </w:numPr>
        <w:tabs>
          <w:tab w:val="left" w:pos="0"/>
        </w:tabs>
        <w:spacing w:line="360" w:lineRule="auto"/>
        <w:ind w:left="0" w:firstLine="540"/>
        <w:jc w:val="both"/>
      </w:pPr>
      <w:r>
        <w:t xml:space="preserve">осуществляется информационная поддержка деятельности служб сопровождения: информационно – аналитической,  социально – психологической, бухгалтерии, библиотеки; </w:t>
      </w:r>
    </w:p>
    <w:p w:rsidR="003A38FC" w:rsidRDefault="00564824" w:rsidP="00273D4B">
      <w:pPr>
        <w:numPr>
          <w:ilvl w:val="0"/>
          <w:numId w:val="17"/>
        </w:numPr>
        <w:tabs>
          <w:tab w:val="left" w:pos="0"/>
        </w:tabs>
        <w:spacing w:line="360" w:lineRule="auto"/>
        <w:ind w:left="0" w:firstLine="540"/>
        <w:jc w:val="both"/>
      </w:pPr>
      <w:r>
        <w:t xml:space="preserve">действует </w:t>
      </w:r>
      <w:r w:rsidR="00F17852">
        <w:t xml:space="preserve">программа «Сетевой  город». </w:t>
      </w:r>
    </w:p>
    <w:p w:rsidR="00F17852" w:rsidRDefault="00F17852">
      <w:pPr>
        <w:numPr>
          <w:ilvl w:val="0"/>
          <w:numId w:val="4"/>
        </w:numPr>
        <w:spacing w:line="360" w:lineRule="auto"/>
        <w:jc w:val="both"/>
        <w:rPr>
          <w:b/>
          <w:i/>
        </w:rPr>
      </w:pPr>
      <w:r>
        <w:rPr>
          <w:b/>
          <w:i/>
        </w:rPr>
        <w:t xml:space="preserve">В лицее развиваются формы государственно-общественного управления: </w:t>
      </w:r>
    </w:p>
    <w:p w:rsidR="00223680" w:rsidRDefault="00F17852" w:rsidP="00B63C19">
      <w:pPr>
        <w:numPr>
          <w:ilvl w:val="0"/>
          <w:numId w:val="20"/>
        </w:numPr>
        <w:tabs>
          <w:tab w:val="left" w:pos="0"/>
        </w:tabs>
        <w:spacing w:line="360" w:lineRule="auto"/>
        <w:ind w:left="0" w:firstLine="540"/>
        <w:jc w:val="both"/>
      </w:pPr>
      <w:r>
        <w:t xml:space="preserve">созданы мотивационные условия активного участия школьников в органах самоуправления (Школы «Лидер», «Актив»); </w:t>
      </w:r>
    </w:p>
    <w:p w:rsidR="00F17852" w:rsidRDefault="00F17852" w:rsidP="00B63C19">
      <w:pPr>
        <w:numPr>
          <w:ilvl w:val="0"/>
          <w:numId w:val="20"/>
        </w:numPr>
        <w:tabs>
          <w:tab w:val="left" w:pos="0"/>
        </w:tabs>
        <w:spacing w:line="360" w:lineRule="auto"/>
        <w:ind w:left="0" w:firstLine="540"/>
        <w:jc w:val="both"/>
      </w:pPr>
      <w:r>
        <w:t>разработан пакет документов, обеспечивающих правовую и организационную основу общес</w:t>
      </w:r>
      <w:r w:rsidR="00F63A7B">
        <w:t>твенного самоуправления в лицее.</w:t>
      </w:r>
    </w:p>
    <w:p w:rsidR="00F17852" w:rsidRPr="00134CC7" w:rsidRDefault="00F17852" w:rsidP="00B63C19">
      <w:pPr>
        <w:pStyle w:val="aff0"/>
        <w:numPr>
          <w:ilvl w:val="0"/>
          <w:numId w:val="69"/>
        </w:numPr>
        <w:spacing w:line="360" w:lineRule="auto"/>
        <w:rPr>
          <w:b/>
          <w:i/>
        </w:rPr>
      </w:pPr>
      <w:r w:rsidRPr="00134CC7">
        <w:rPr>
          <w:b/>
          <w:i/>
        </w:rPr>
        <w:t>Созданы условия для повышения профессионального мастерства педагогов:</w:t>
      </w:r>
    </w:p>
    <w:p w:rsidR="00096CD7" w:rsidRPr="00537CB4" w:rsidRDefault="00A14900" w:rsidP="00273D4B">
      <w:pPr>
        <w:numPr>
          <w:ilvl w:val="0"/>
          <w:numId w:val="12"/>
        </w:numPr>
        <w:tabs>
          <w:tab w:val="left" w:pos="0"/>
        </w:tabs>
        <w:spacing w:line="360" w:lineRule="auto"/>
        <w:ind w:left="0" w:firstLine="540"/>
        <w:jc w:val="both"/>
      </w:pPr>
      <w:proofErr w:type="gramStart"/>
      <w:r w:rsidRPr="00537CB4">
        <w:t>Педагоги лицея</w:t>
      </w:r>
      <w:r w:rsidR="00134CC7">
        <w:t xml:space="preserve"> принимали участие и</w:t>
      </w:r>
      <w:r w:rsidR="00920FC6" w:rsidRPr="00537CB4">
        <w:t xml:space="preserve"> заняли призовые места в конкурсах профессионального мастерства</w:t>
      </w:r>
      <w:r w:rsidR="006641DF">
        <w:t>:</w:t>
      </w:r>
      <w:r w:rsidR="003820A3">
        <w:t xml:space="preserve"> в городском конкурсе «Педагогический калейдоскоп</w:t>
      </w:r>
      <w:r w:rsidR="00537CB4" w:rsidRPr="00537CB4">
        <w:t xml:space="preserve">», </w:t>
      </w:r>
      <w:r w:rsidR="006641DF">
        <w:t xml:space="preserve">городском конкурсе «Безопасность в информационном обществе» (номинация «Методическая разработка по </w:t>
      </w:r>
      <w:proofErr w:type="spellStart"/>
      <w:r w:rsidR="006641DF">
        <w:t>медиабез</w:t>
      </w:r>
      <w:r w:rsidR="000354AC">
        <w:t>опасности</w:t>
      </w:r>
      <w:proofErr w:type="spellEnd"/>
      <w:r w:rsidR="000354AC">
        <w:t>»), муниципальном  конкурсе контрольно-измерительных материалов для диагностики уровня индивидуальных достижений обучающихся при освоении образовательных программ начального общего образования</w:t>
      </w:r>
      <w:r w:rsidR="006641DF">
        <w:t xml:space="preserve">, конкурсе программ курсов </w:t>
      </w:r>
      <w:r w:rsidR="006C2981">
        <w:t>внеурочной деятельности на уров</w:t>
      </w:r>
      <w:r w:rsidR="006641DF">
        <w:t>не начального общего образования</w:t>
      </w:r>
      <w:r w:rsidR="006044D1">
        <w:t>,</w:t>
      </w:r>
      <w:r w:rsidR="006C2981">
        <w:t xml:space="preserve"> международном интернет-конкурсе «Творческий учитель – одарённый</w:t>
      </w:r>
      <w:proofErr w:type="gramEnd"/>
      <w:r w:rsidR="006C2981">
        <w:t xml:space="preserve"> ученик» и т. д.</w:t>
      </w:r>
    </w:p>
    <w:p w:rsidR="00F17852" w:rsidRDefault="00F17852" w:rsidP="00273D4B">
      <w:pPr>
        <w:numPr>
          <w:ilvl w:val="0"/>
          <w:numId w:val="12"/>
        </w:numPr>
        <w:tabs>
          <w:tab w:val="left" w:pos="0"/>
        </w:tabs>
        <w:spacing w:line="360" w:lineRule="auto"/>
        <w:ind w:left="0" w:firstLine="540"/>
        <w:jc w:val="both"/>
      </w:pPr>
      <w:r>
        <w:t>все педагоги вовлечены в систему повышения квалификации на базе ЧИППКРО, УМЦ; лицей является базовой площадкой для</w:t>
      </w:r>
      <w:r w:rsidR="00661838">
        <w:t xml:space="preserve"> проведения</w:t>
      </w:r>
      <w:r>
        <w:t xml:space="preserve"> курсов повышения квалификации </w:t>
      </w:r>
      <w:r w:rsidR="00090A25">
        <w:t xml:space="preserve">МБОУ </w:t>
      </w:r>
      <w:r w:rsidR="00090A25">
        <w:lastRenderedPageBreak/>
        <w:t xml:space="preserve">ДПО </w:t>
      </w:r>
      <w:r w:rsidRPr="00090A25">
        <w:t>ЧИППКРО</w:t>
      </w:r>
      <w:r>
        <w:t>, для педагогической практики студентов</w:t>
      </w:r>
      <w:r w:rsidR="00090A25">
        <w:t xml:space="preserve"> </w:t>
      </w:r>
      <w:r w:rsidR="00090A25" w:rsidRPr="00090A25">
        <w:t xml:space="preserve"> </w:t>
      </w:r>
      <w:proofErr w:type="spellStart"/>
      <w:r w:rsidR="00090A25" w:rsidRPr="009E32E2">
        <w:t>ЮУрГГПУ</w:t>
      </w:r>
      <w:proofErr w:type="spellEnd"/>
      <w:proofErr w:type="gramStart"/>
      <w:r>
        <w:t xml:space="preserve"> </w:t>
      </w:r>
      <w:r w:rsidR="00090A25">
        <w:t>,</w:t>
      </w:r>
      <w:proofErr w:type="gramEnd"/>
      <w:r w:rsidR="00090A25">
        <w:t xml:space="preserve"> педагогического колледжа</w:t>
      </w:r>
      <w:r>
        <w:t xml:space="preserve"> №2.</w:t>
      </w:r>
    </w:p>
    <w:p w:rsidR="00BE3FD8" w:rsidRDefault="00F17852" w:rsidP="00090A25">
      <w:pPr>
        <w:tabs>
          <w:tab w:val="left" w:pos="0"/>
        </w:tabs>
        <w:spacing w:line="360" w:lineRule="auto"/>
        <w:jc w:val="both"/>
      </w:pPr>
      <w:r>
        <w:t>В лицее созданы условия для реализации интеллектуальной инициативы и индивидуальных способностей учащихся.</w:t>
      </w:r>
    </w:p>
    <w:p w:rsidR="00B46A13" w:rsidRDefault="00090A25" w:rsidP="00BE3FD8">
      <w:pPr>
        <w:tabs>
          <w:tab w:val="left" w:pos="0"/>
        </w:tabs>
        <w:spacing w:line="360" w:lineRule="auto"/>
        <w:jc w:val="both"/>
      </w:pPr>
      <w:r w:rsidRPr="00090A25">
        <w:t xml:space="preserve"> </w:t>
      </w:r>
      <w:r>
        <w:t>На 2016-2017 учебный год перед педагогическим коллективом был</w:t>
      </w:r>
      <w:r w:rsidR="00BE3FD8">
        <w:t>и поставлены следующие задачи:</w:t>
      </w:r>
    </w:p>
    <w:p w:rsidR="004C1C8E" w:rsidRDefault="00733BCC" w:rsidP="004C1C8E">
      <w:pPr>
        <w:tabs>
          <w:tab w:val="left" w:pos="0"/>
        </w:tabs>
        <w:spacing w:line="360" w:lineRule="auto"/>
        <w:jc w:val="both"/>
        <w:rPr>
          <w:color w:val="FF0000"/>
        </w:rPr>
      </w:pPr>
      <w:r w:rsidRPr="00733BCC">
        <w:rPr>
          <w:color w:val="FF0000"/>
        </w:rPr>
        <w:object w:dxaOrig="9355" w:dyaOrig="117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586.05pt" o:ole="">
            <v:imagedata r:id="rId11" o:title=""/>
          </v:shape>
          <o:OLEObject Type="Embed" ProgID="Word.Document.12" ShapeID="_x0000_i1025" DrawAspect="Content" ObjectID="_1570339757" r:id="rId12">
            <o:FieldCodes>\s</o:FieldCodes>
          </o:OLEObject>
        </w:object>
      </w:r>
    </w:p>
    <w:p w:rsidR="00090A25" w:rsidRDefault="00090A25" w:rsidP="004C1C8E">
      <w:pPr>
        <w:tabs>
          <w:tab w:val="left" w:pos="0"/>
        </w:tabs>
        <w:spacing w:line="360" w:lineRule="auto"/>
        <w:jc w:val="both"/>
      </w:pPr>
    </w:p>
    <w:p w:rsidR="00030C25" w:rsidRDefault="00030C25" w:rsidP="0069324B">
      <w:pPr>
        <w:tabs>
          <w:tab w:val="left" w:pos="0"/>
        </w:tabs>
        <w:spacing w:line="360" w:lineRule="auto"/>
        <w:ind w:left="-142"/>
        <w:jc w:val="both"/>
      </w:pPr>
    </w:p>
    <w:p w:rsidR="00F17852" w:rsidRDefault="00F17852" w:rsidP="006F4B6C">
      <w:pPr>
        <w:tabs>
          <w:tab w:val="left" w:pos="0"/>
        </w:tabs>
        <w:spacing w:line="360" w:lineRule="auto"/>
        <w:ind w:right="-427"/>
        <w:jc w:val="both"/>
        <w:sectPr w:rsidR="00F17852" w:rsidSect="00223680">
          <w:pgSz w:w="11906" w:h="16838"/>
          <w:pgMar w:top="1134" w:right="707" w:bottom="1134" w:left="1134" w:header="720" w:footer="720" w:gutter="0"/>
          <w:cols w:space="720"/>
          <w:docGrid w:linePitch="360"/>
        </w:sectPr>
      </w:pPr>
    </w:p>
    <w:p w:rsidR="005A6C19" w:rsidRPr="00733BCC" w:rsidRDefault="001C0AAB" w:rsidP="005A6C19">
      <w:pPr>
        <w:suppressAutoHyphens w:val="0"/>
        <w:jc w:val="center"/>
        <w:rPr>
          <w:b/>
          <w:i/>
          <w:lang w:eastAsia="ru-RU"/>
        </w:rPr>
      </w:pPr>
      <w:r w:rsidRPr="00733BCC">
        <w:rPr>
          <w:b/>
          <w:i/>
        </w:rPr>
        <w:lastRenderedPageBreak/>
        <w:t>2</w:t>
      </w:r>
      <w:r w:rsidRPr="0034014B">
        <w:rPr>
          <w:b/>
          <w:i/>
        </w:rPr>
        <w:t>.</w:t>
      </w:r>
      <w:r w:rsidRPr="00733BCC">
        <w:rPr>
          <w:b/>
          <w:i/>
        </w:rPr>
        <w:t xml:space="preserve"> </w:t>
      </w:r>
      <w:r w:rsidR="005A6C19" w:rsidRPr="00733BCC">
        <w:rPr>
          <w:b/>
          <w:i/>
          <w:lang w:eastAsia="ru-RU"/>
        </w:rPr>
        <w:t xml:space="preserve">Доля обучающихся в общеобразовательных учреждениях, которым предоставлена возможность обучаться в общеобразовательных учреждениях, отвечающих современным требованиям </w:t>
      </w:r>
      <w:proofErr w:type="gramStart"/>
      <w:r w:rsidR="005A6C19" w:rsidRPr="00733BCC">
        <w:rPr>
          <w:b/>
          <w:i/>
          <w:lang w:eastAsia="ru-RU"/>
        </w:rPr>
        <w:t>в</w:t>
      </w:r>
      <w:proofErr w:type="gramEnd"/>
      <w:r w:rsidR="005A6C19" w:rsidRPr="00733BCC">
        <w:rPr>
          <w:b/>
          <w:i/>
          <w:lang w:eastAsia="ru-RU"/>
        </w:rPr>
        <w:t xml:space="preserve"> </w:t>
      </w:r>
    </w:p>
    <w:p w:rsidR="005A6C19" w:rsidRDefault="005A6C19" w:rsidP="005A6C19">
      <w:pPr>
        <w:suppressAutoHyphens w:val="0"/>
        <w:jc w:val="center"/>
        <w:rPr>
          <w:b/>
          <w:i/>
          <w:lang w:eastAsia="ru-RU"/>
        </w:rPr>
      </w:pPr>
      <w:r w:rsidRPr="00733BCC">
        <w:rPr>
          <w:b/>
          <w:i/>
          <w:lang w:eastAsia="ru-RU"/>
        </w:rPr>
        <w:t xml:space="preserve">Муниципальном бюджетном общеобразовательном </w:t>
      </w:r>
      <w:proofErr w:type="gramStart"/>
      <w:r w:rsidRPr="00733BCC">
        <w:rPr>
          <w:b/>
          <w:i/>
          <w:lang w:eastAsia="ru-RU"/>
        </w:rPr>
        <w:t>учреждении</w:t>
      </w:r>
      <w:proofErr w:type="gramEnd"/>
      <w:r w:rsidRPr="00733BCC">
        <w:rPr>
          <w:b/>
          <w:i/>
          <w:lang w:eastAsia="ru-RU"/>
        </w:rPr>
        <w:t xml:space="preserve"> </w:t>
      </w:r>
      <w:r w:rsidR="00733BCC">
        <w:rPr>
          <w:b/>
          <w:i/>
          <w:lang w:eastAsia="ru-RU"/>
        </w:rPr>
        <w:t>«</w:t>
      </w:r>
      <w:r w:rsidR="00194FA1" w:rsidRPr="00733BCC">
        <w:rPr>
          <w:b/>
          <w:i/>
          <w:lang w:eastAsia="ru-RU"/>
        </w:rPr>
        <w:t>Л</w:t>
      </w:r>
      <w:r w:rsidRPr="00733BCC">
        <w:rPr>
          <w:b/>
          <w:i/>
          <w:lang w:eastAsia="ru-RU"/>
        </w:rPr>
        <w:t>ицей № 120 г. Челябинска</w:t>
      </w:r>
      <w:r w:rsidR="00733BCC">
        <w:rPr>
          <w:b/>
          <w:i/>
          <w:lang w:eastAsia="ru-RU"/>
        </w:rPr>
        <w:t>»</w:t>
      </w:r>
    </w:p>
    <w:p w:rsidR="00733BCC" w:rsidRDefault="00733BCC" w:rsidP="005A6C19">
      <w:pPr>
        <w:suppressAutoHyphens w:val="0"/>
        <w:jc w:val="center"/>
        <w:rPr>
          <w:b/>
          <w:i/>
          <w:lang w:eastAsia="ru-RU"/>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676"/>
        <w:gridCol w:w="4252"/>
        <w:gridCol w:w="2674"/>
        <w:gridCol w:w="2174"/>
        <w:gridCol w:w="1815"/>
      </w:tblGrid>
      <w:tr w:rsidR="00733BCC" w:rsidTr="00733BCC">
        <w:tc>
          <w:tcPr>
            <w:tcW w:w="543" w:type="dxa"/>
            <w:vMerge w:val="restart"/>
            <w:tcBorders>
              <w:top w:val="single" w:sz="4" w:space="0" w:color="auto"/>
              <w:left w:val="single" w:sz="4" w:space="0" w:color="auto"/>
              <w:bottom w:val="single" w:sz="4" w:space="0" w:color="auto"/>
              <w:right w:val="single" w:sz="4" w:space="0" w:color="auto"/>
            </w:tcBorders>
            <w:hideMark/>
          </w:tcPr>
          <w:p w:rsidR="00733BCC" w:rsidRDefault="00733BCC" w:rsidP="00733BCC">
            <w:pPr>
              <w:jc w:val="center"/>
            </w:pPr>
            <w:r>
              <w:t>№</w:t>
            </w:r>
          </w:p>
          <w:p w:rsidR="00733BCC" w:rsidRDefault="00733BCC" w:rsidP="00733BCC">
            <w:pPr>
              <w:jc w:val="center"/>
            </w:pPr>
            <w:proofErr w:type="gramStart"/>
            <w:r>
              <w:t>п</w:t>
            </w:r>
            <w:proofErr w:type="gramEnd"/>
            <w:r>
              <w:t>/п</w:t>
            </w:r>
          </w:p>
        </w:tc>
        <w:tc>
          <w:tcPr>
            <w:tcW w:w="3676" w:type="dxa"/>
            <w:vMerge w:val="restart"/>
            <w:tcBorders>
              <w:top w:val="single" w:sz="4" w:space="0" w:color="auto"/>
              <w:left w:val="single" w:sz="4" w:space="0" w:color="auto"/>
              <w:bottom w:val="single" w:sz="4" w:space="0" w:color="auto"/>
              <w:right w:val="single" w:sz="4" w:space="0" w:color="auto"/>
            </w:tcBorders>
            <w:hideMark/>
          </w:tcPr>
          <w:p w:rsidR="00733BCC" w:rsidRDefault="00733BCC" w:rsidP="00733BCC">
            <w:pPr>
              <w:jc w:val="center"/>
            </w:pPr>
            <w:r>
              <w:t>Параметры показателя</w:t>
            </w:r>
          </w:p>
        </w:tc>
        <w:tc>
          <w:tcPr>
            <w:tcW w:w="4252" w:type="dxa"/>
            <w:vMerge w:val="restart"/>
            <w:tcBorders>
              <w:top w:val="single" w:sz="4" w:space="0" w:color="auto"/>
              <w:left w:val="single" w:sz="4" w:space="0" w:color="auto"/>
              <w:bottom w:val="single" w:sz="4" w:space="0" w:color="auto"/>
              <w:right w:val="single" w:sz="4" w:space="0" w:color="auto"/>
            </w:tcBorders>
            <w:hideMark/>
          </w:tcPr>
          <w:p w:rsidR="00733BCC" w:rsidRDefault="00733BCC" w:rsidP="00733BCC">
            <w:pPr>
              <w:jc w:val="center"/>
            </w:pPr>
            <w:r>
              <w:t>Нормативный документ, устанавливающие нормы и требования</w:t>
            </w:r>
          </w:p>
        </w:tc>
        <w:tc>
          <w:tcPr>
            <w:tcW w:w="2674" w:type="dxa"/>
            <w:vMerge w:val="restart"/>
            <w:tcBorders>
              <w:top w:val="single" w:sz="4" w:space="0" w:color="auto"/>
              <w:left w:val="single" w:sz="4" w:space="0" w:color="auto"/>
              <w:bottom w:val="single" w:sz="4" w:space="0" w:color="auto"/>
              <w:right w:val="single" w:sz="4" w:space="0" w:color="auto"/>
            </w:tcBorders>
            <w:hideMark/>
          </w:tcPr>
          <w:p w:rsidR="00733BCC" w:rsidRDefault="00733BCC" w:rsidP="00733BCC">
            <w:pPr>
              <w:jc w:val="center"/>
            </w:pPr>
            <w:r>
              <w:t>Способ определения соответствия (несоответствия) установленным требованиям</w:t>
            </w:r>
          </w:p>
        </w:tc>
        <w:tc>
          <w:tcPr>
            <w:tcW w:w="3989" w:type="dxa"/>
            <w:gridSpan w:val="2"/>
            <w:tcBorders>
              <w:top w:val="single" w:sz="4" w:space="0" w:color="auto"/>
              <w:left w:val="single" w:sz="4" w:space="0" w:color="auto"/>
              <w:bottom w:val="single" w:sz="4" w:space="0" w:color="auto"/>
              <w:right w:val="single" w:sz="4" w:space="0" w:color="auto"/>
            </w:tcBorders>
            <w:hideMark/>
          </w:tcPr>
          <w:p w:rsidR="00733BCC" w:rsidRDefault="00733BCC" w:rsidP="00733BCC">
            <w:pPr>
              <w:jc w:val="center"/>
            </w:pPr>
            <w:r>
              <w:t>Отметка о фактически достигнутом значении параметров</w:t>
            </w:r>
          </w:p>
        </w:tc>
      </w:tr>
      <w:tr w:rsidR="00733BCC" w:rsidTr="00733BCC">
        <w:tc>
          <w:tcPr>
            <w:tcW w:w="0" w:type="auto"/>
            <w:vMerge/>
            <w:tcBorders>
              <w:top w:val="single" w:sz="4" w:space="0" w:color="auto"/>
              <w:left w:val="single" w:sz="4" w:space="0" w:color="auto"/>
              <w:bottom w:val="single" w:sz="4" w:space="0" w:color="auto"/>
              <w:right w:val="single" w:sz="4" w:space="0" w:color="auto"/>
            </w:tcBorders>
            <w:vAlign w:val="center"/>
            <w:hideMark/>
          </w:tcPr>
          <w:p w:rsidR="00733BCC" w:rsidRDefault="00733BCC" w:rsidP="00733BCC"/>
        </w:tc>
        <w:tc>
          <w:tcPr>
            <w:tcW w:w="0" w:type="auto"/>
            <w:vMerge/>
            <w:tcBorders>
              <w:top w:val="single" w:sz="4" w:space="0" w:color="auto"/>
              <w:left w:val="single" w:sz="4" w:space="0" w:color="auto"/>
              <w:bottom w:val="single" w:sz="4" w:space="0" w:color="auto"/>
              <w:right w:val="single" w:sz="4" w:space="0" w:color="auto"/>
            </w:tcBorders>
            <w:vAlign w:val="center"/>
            <w:hideMark/>
          </w:tcPr>
          <w:p w:rsidR="00733BCC" w:rsidRDefault="00733BCC" w:rsidP="00733BCC"/>
        </w:tc>
        <w:tc>
          <w:tcPr>
            <w:tcW w:w="0" w:type="auto"/>
            <w:vMerge/>
            <w:tcBorders>
              <w:top w:val="single" w:sz="4" w:space="0" w:color="auto"/>
              <w:left w:val="single" w:sz="4" w:space="0" w:color="auto"/>
              <w:bottom w:val="single" w:sz="4" w:space="0" w:color="auto"/>
              <w:right w:val="single" w:sz="4" w:space="0" w:color="auto"/>
            </w:tcBorders>
            <w:vAlign w:val="center"/>
            <w:hideMark/>
          </w:tcPr>
          <w:p w:rsidR="00733BCC" w:rsidRDefault="00733BCC" w:rsidP="00733BCC"/>
        </w:tc>
        <w:tc>
          <w:tcPr>
            <w:tcW w:w="0" w:type="auto"/>
            <w:vMerge/>
            <w:tcBorders>
              <w:top w:val="single" w:sz="4" w:space="0" w:color="auto"/>
              <w:left w:val="single" w:sz="4" w:space="0" w:color="auto"/>
              <w:bottom w:val="single" w:sz="4" w:space="0" w:color="auto"/>
              <w:right w:val="single" w:sz="4" w:space="0" w:color="auto"/>
            </w:tcBorders>
            <w:vAlign w:val="center"/>
            <w:hideMark/>
          </w:tcPr>
          <w:p w:rsidR="00733BCC" w:rsidRDefault="00733BCC" w:rsidP="00733BCC"/>
        </w:tc>
        <w:tc>
          <w:tcPr>
            <w:tcW w:w="2174"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center"/>
            </w:pPr>
            <w:r>
              <w:t xml:space="preserve">для </w:t>
            </w:r>
            <w:proofErr w:type="spellStart"/>
            <w:proofErr w:type="gramStart"/>
            <w:r>
              <w:t>общеобразователь-ного</w:t>
            </w:r>
            <w:proofErr w:type="spellEnd"/>
            <w:proofErr w:type="gramEnd"/>
            <w:r>
              <w:t xml:space="preserve"> учреждения</w:t>
            </w:r>
          </w:p>
          <w:p w:rsidR="00733BCC" w:rsidRDefault="00733BCC" w:rsidP="00733BCC">
            <w:pPr>
              <w:jc w:val="center"/>
            </w:pPr>
            <w:r>
              <w:t>(чел. /0)</w:t>
            </w:r>
          </w:p>
        </w:tc>
        <w:tc>
          <w:tcPr>
            <w:tcW w:w="1815"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center"/>
            </w:pPr>
            <w:r>
              <w:t>причины несоответствия установленным требованиям</w:t>
            </w:r>
          </w:p>
        </w:tc>
      </w:tr>
      <w:tr w:rsidR="00733BCC" w:rsidTr="00733BCC">
        <w:trPr>
          <w:trHeight w:val="347"/>
        </w:trPr>
        <w:tc>
          <w:tcPr>
            <w:tcW w:w="543"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center"/>
            </w:pPr>
            <w:r>
              <w:t>1</w:t>
            </w:r>
          </w:p>
        </w:tc>
        <w:tc>
          <w:tcPr>
            <w:tcW w:w="3676"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center"/>
            </w:pPr>
            <w:r>
              <w:t>2</w:t>
            </w:r>
          </w:p>
        </w:tc>
        <w:tc>
          <w:tcPr>
            <w:tcW w:w="4252"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center"/>
            </w:pPr>
            <w:r>
              <w:t>3</w:t>
            </w:r>
          </w:p>
        </w:tc>
        <w:tc>
          <w:tcPr>
            <w:tcW w:w="2674"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center"/>
            </w:pPr>
            <w:r>
              <w:t>4</w:t>
            </w:r>
          </w:p>
        </w:tc>
        <w:tc>
          <w:tcPr>
            <w:tcW w:w="2174"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center"/>
            </w:pPr>
            <w:r>
              <w:t>5</w:t>
            </w:r>
          </w:p>
        </w:tc>
        <w:tc>
          <w:tcPr>
            <w:tcW w:w="1815"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center"/>
            </w:pPr>
            <w:r>
              <w:t>6</w:t>
            </w:r>
          </w:p>
        </w:tc>
      </w:tr>
      <w:tr w:rsidR="00733BCC" w:rsidTr="00733BCC">
        <w:trPr>
          <w:trHeight w:val="347"/>
        </w:trPr>
        <w:tc>
          <w:tcPr>
            <w:tcW w:w="543" w:type="dxa"/>
            <w:tcBorders>
              <w:top w:val="single" w:sz="4" w:space="0" w:color="auto"/>
              <w:left w:val="single" w:sz="4" w:space="0" w:color="auto"/>
              <w:bottom w:val="single" w:sz="4" w:space="0" w:color="auto"/>
              <w:right w:val="single" w:sz="4" w:space="0" w:color="auto"/>
            </w:tcBorders>
          </w:tcPr>
          <w:p w:rsidR="00733BCC" w:rsidRDefault="00733BCC" w:rsidP="00733BCC">
            <w:pPr>
              <w:jc w:val="both"/>
            </w:pPr>
          </w:p>
        </w:tc>
        <w:tc>
          <w:tcPr>
            <w:tcW w:w="3676"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 xml:space="preserve">Количество </w:t>
            </w:r>
            <w:proofErr w:type="gramStart"/>
            <w:r>
              <w:t>обучающихся</w:t>
            </w:r>
            <w:proofErr w:type="gramEnd"/>
          </w:p>
        </w:tc>
        <w:tc>
          <w:tcPr>
            <w:tcW w:w="4252" w:type="dxa"/>
            <w:tcBorders>
              <w:top w:val="single" w:sz="4" w:space="0" w:color="auto"/>
              <w:left w:val="single" w:sz="4" w:space="0" w:color="auto"/>
              <w:bottom w:val="single" w:sz="4" w:space="0" w:color="auto"/>
              <w:right w:val="single" w:sz="4" w:space="0" w:color="auto"/>
            </w:tcBorders>
          </w:tcPr>
          <w:p w:rsidR="00733BCC" w:rsidRDefault="00733BCC" w:rsidP="00733BCC">
            <w:pPr>
              <w:jc w:val="both"/>
              <w:rPr>
                <w:sz w:val="22"/>
                <w:szCs w:val="22"/>
              </w:rPr>
            </w:pPr>
          </w:p>
        </w:tc>
        <w:tc>
          <w:tcPr>
            <w:tcW w:w="2674" w:type="dxa"/>
            <w:tcBorders>
              <w:top w:val="single" w:sz="4" w:space="0" w:color="auto"/>
              <w:left w:val="single" w:sz="4" w:space="0" w:color="auto"/>
              <w:bottom w:val="single" w:sz="4" w:space="0" w:color="auto"/>
              <w:right w:val="single" w:sz="4" w:space="0" w:color="auto"/>
            </w:tcBorders>
          </w:tcPr>
          <w:p w:rsidR="00733BCC" w:rsidRDefault="00733BCC" w:rsidP="00733BCC">
            <w:pPr>
              <w:rPr>
                <w:sz w:val="22"/>
                <w:szCs w:val="22"/>
              </w:rPr>
            </w:pPr>
          </w:p>
        </w:tc>
        <w:tc>
          <w:tcPr>
            <w:tcW w:w="2174"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center"/>
              <w:rPr>
                <w:sz w:val="28"/>
                <w:szCs w:val="28"/>
              </w:rPr>
            </w:pPr>
            <w:r>
              <w:rPr>
                <w:sz w:val="28"/>
                <w:szCs w:val="28"/>
              </w:rPr>
              <w:t>1005</w:t>
            </w:r>
          </w:p>
        </w:tc>
        <w:tc>
          <w:tcPr>
            <w:tcW w:w="1815" w:type="dxa"/>
            <w:tcBorders>
              <w:top w:val="single" w:sz="4" w:space="0" w:color="auto"/>
              <w:left w:val="single" w:sz="4" w:space="0" w:color="auto"/>
              <w:bottom w:val="single" w:sz="4" w:space="0" w:color="auto"/>
              <w:right w:val="single" w:sz="4" w:space="0" w:color="auto"/>
            </w:tcBorders>
          </w:tcPr>
          <w:p w:rsidR="00733BCC" w:rsidRDefault="00733BCC" w:rsidP="00733BCC">
            <w:pPr>
              <w:rPr>
                <w:sz w:val="28"/>
                <w:szCs w:val="28"/>
              </w:rPr>
            </w:pPr>
          </w:p>
        </w:tc>
      </w:tr>
      <w:tr w:rsidR="00733BCC" w:rsidTr="00733BCC">
        <w:tc>
          <w:tcPr>
            <w:tcW w:w="543"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1.</w:t>
            </w:r>
          </w:p>
        </w:tc>
        <w:tc>
          <w:tcPr>
            <w:tcW w:w="3676"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Обеспечение воздушно-теплового режима в соответствии с СанПиН</w:t>
            </w:r>
          </w:p>
        </w:tc>
        <w:tc>
          <w:tcPr>
            <w:tcW w:w="4252"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rPr>
                <w:sz w:val="22"/>
                <w:szCs w:val="22"/>
              </w:rPr>
            </w:pPr>
            <w:r>
              <w:rPr>
                <w:sz w:val="22"/>
                <w:szCs w:val="22"/>
              </w:rPr>
              <w:t>«</w:t>
            </w:r>
            <w:r>
              <w:rPr>
                <w:bCs/>
                <w:sz w:val="22"/>
                <w:szCs w:val="22"/>
              </w:rPr>
              <w:t>Санитарно-эпидемиологические требования к условиям и организации обучения в общеобразовательных учреждениях»</w:t>
            </w:r>
            <w:r>
              <w:rPr>
                <w:sz w:val="22"/>
                <w:szCs w:val="22"/>
              </w:rPr>
              <w:t xml:space="preserve">. </w:t>
            </w:r>
            <w:proofErr w:type="gramStart"/>
            <w:r>
              <w:rPr>
                <w:sz w:val="22"/>
                <w:szCs w:val="22"/>
              </w:rPr>
              <w:t>СанПиН 2.4.2.2821-10», утвержденные Главным государственным санитарным врачом Российской Федерации 29.12.2010 г. (далее – СанПиН) п.6.;</w:t>
            </w:r>
            <w:proofErr w:type="gramEnd"/>
          </w:p>
          <w:p w:rsidR="00733BCC" w:rsidRDefault="00733BCC" w:rsidP="00733BCC">
            <w:pPr>
              <w:jc w:val="both"/>
              <w:rPr>
                <w:b/>
                <w:sz w:val="22"/>
                <w:szCs w:val="22"/>
              </w:rPr>
            </w:pPr>
            <w:r>
              <w:rPr>
                <w:sz w:val="22"/>
                <w:szCs w:val="22"/>
              </w:rPr>
              <w:t xml:space="preserve">Приказ </w:t>
            </w:r>
            <w:proofErr w:type="spellStart"/>
            <w:r>
              <w:rPr>
                <w:sz w:val="22"/>
                <w:szCs w:val="22"/>
              </w:rPr>
              <w:t>Минобрнауки</w:t>
            </w:r>
            <w:proofErr w:type="spellEnd"/>
            <w:r>
              <w:rPr>
                <w:sz w:val="22"/>
                <w:szCs w:val="22"/>
              </w:rPr>
              <w:t xml:space="preserve"> России от 28.12.2010 г. №2106 «Об утверждении федеральных требований к образовательным учреждениям в части охраны здоровья обучающихся, воспитанников» п.6.4</w:t>
            </w:r>
          </w:p>
        </w:tc>
        <w:tc>
          <w:tcPr>
            <w:tcW w:w="2674" w:type="dxa"/>
            <w:tcBorders>
              <w:top w:val="single" w:sz="4" w:space="0" w:color="auto"/>
              <w:left w:val="single" w:sz="4" w:space="0" w:color="auto"/>
              <w:bottom w:val="single" w:sz="4" w:space="0" w:color="auto"/>
              <w:right w:val="single" w:sz="4" w:space="0" w:color="auto"/>
            </w:tcBorders>
            <w:hideMark/>
          </w:tcPr>
          <w:p w:rsidR="00733BCC" w:rsidRDefault="00733BCC" w:rsidP="00733BCC">
            <w:pPr>
              <w:rPr>
                <w:sz w:val="22"/>
                <w:szCs w:val="22"/>
              </w:rPr>
            </w:pPr>
            <w:r>
              <w:rPr>
                <w:sz w:val="22"/>
                <w:szCs w:val="22"/>
              </w:rPr>
              <w:t>Акт приемки ОУ   от 09.08.17г.</w:t>
            </w:r>
          </w:p>
        </w:tc>
        <w:tc>
          <w:tcPr>
            <w:tcW w:w="2174" w:type="dxa"/>
            <w:tcBorders>
              <w:top w:val="single" w:sz="4" w:space="0" w:color="auto"/>
              <w:left w:val="single" w:sz="4" w:space="0" w:color="auto"/>
              <w:bottom w:val="single" w:sz="4" w:space="0" w:color="auto"/>
              <w:right w:val="single" w:sz="4" w:space="0" w:color="auto"/>
            </w:tcBorders>
          </w:tcPr>
          <w:p w:rsidR="00733BCC" w:rsidRPr="00212D78" w:rsidRDefault="00733BCC" w:rsidP="00733BCC">
            <w:pPr>
              <w:jc w:val="center"/>
            </w:pPr>
            <w:r>
              <w:t>1005</w:t>
            </w:r>
          </w:p>
        </w:tc>
        <w:tc>
          <w:tcPr>
            <w:tcW w:w="1815" w:type="dxa"/>
            <w:tcBorders>
              <w:top w:val="single" w:sz="4" w:space="0" w:color="auto"/>
              <w:left w:val="single" w:sz="4" w:space="0" w:color="auto"/>
              <w:bottom w:val="single" w:sz="4" w:space="0" w:color="auto"/>
              <w:right w:val="single" w:sz="4" w:space="0" w:color="auto"/>
            </w:tcBorders>
          </w:tcPr>
          <w:p w:rsidR="00733BCC" w:rsidRDefault="00733BCC" w:rsidP="00733BCC">
            <w:pPr>
              <w:rPr>
                <w:sz w:val="28"/>
                <w:szCs w:val="28"/>
              </w:rPr>
            </w:pPr>
          </w:p>
        </w:tc>
      </w:tr>
      <w:tr w:rsidR="00733BCC" w:rsidTr="00733BCC">
        <w:trPr>
          <w:trHeight w:val="1966"/>
        </w:trPr>
        <w:tc>
          <w:tcPr>
            <w:tcW w:w="543"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2.</w:t>
            </w:r>
          </w:p>
        </w:tc>
        <w:tc>
          <w:tcPr>
            <w:tcW w:w="3676"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Наличие работающей системы холодного и горячего водоснабжения (включая локальные системы), обеспечивающей необходимый санитарный и питьевой режим в соответствии с СанПиН</w:t>
            </w:r>
          </w:p>
        </w:tc>
        <w:tc>
          <w:tcPr>
            <w:tcW w:w="4252"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rPr>
                <w:sz w:val="22"/>
                <w:szCs w:val="22"/>
              </w:rPr>
            </w:pPr>
            <w:r>
              <w:rPr>
                <w:sz w:val="22"/>
                <w:szCs w:val="22"/>
              </w:rPr>
              <w:t>СанПиН п. 8.1, 8.2, 8.3, 8.6;</w:t>
            </w:r>
          </w:p>
          <w:p w:rsidR="00733BCC" w:rsidRDefault="00733BCC" w:rsidP="00733BCC">
            <w:pPr>
              <w:jc w:val="both"/>
              <w:rPr>
                <w:b/>
                <w:sz w:val="22"/>
                <w:szCs w:val="22"/>
              </w:rPr>
            </w:pPr>
            <w:r>
              <w:rPr>
                <w:sz w:val="22"/>
                <w:szCs w:val="22"/>
              </w:rPr>
              <w:t xml:space="preserve">Приказ </w:t>
            </w:r>
            <w:proofErr w:type="spellStart"/>
            <w:r>
              <w:rPr>
                <w:sz w:val="22"/>
                <w:szCs w:val="22"/>
              </w:rPr>
              <w:t>Минобрнауки</w:t>
            </w:r>
            <w:proofErr w:type="spellEnd"/>
            <w:r>
              <w:rPr>
                <w:sz w:val="22"/>
                <w:szCs w:val="22"/>
              </w:rPr>
              <w:t xml:space="preserve"> России от 28.12.2010 г. № 2106 «Об утверждении федеральных требований к образовательным учреждениям в части охраны здоровья обучающихся, воспитанников» п.6.1</w:t>
            </w:r>
          </w:p>
        </w:tc>
        <w:tc>
          <w:tcPr>
            <w:tcW w:w="2674" w:type="dxa"/>
            <w:tcBorders>
              <w:top w:val="single" w:sz="4" w:space="0" w:color="auto"/>
              <w:left w:val="single" w:sz="4" w:space="0" w:color="auto"/>
              <w:bottom w:val="single" w:sz="4" w:space="0" w:color="auto"/>
              <w:right w:val="single" w:sz="4" w:space="0" w:color="auto"/>
            </w:tcBorders>
            <w:hideMark/>
          </w:tcPr>
          <w:p w:rsidR="00733BCC" w:rsidRDefault="00733BCC" w:rsidP="00733BCC">
            <w:pPr>
              <w:rPr>
                <w:sz w:val="22"/>
                <w:szCs w:val="22"/>
              </w:rPr>
            </w:pPr>
            <w:r>
              <w:rPr>
                <w:sz w:val="22"/>
                <w:szCs w:val="22"/>
              </w:rPr>
              <w:t>Акт от 19.05.17г.</w:t>
            </w:r>
          </w:p>
        </w:tc>
        <w:tc>
          <w:tcPr>
            <w:tcW w:w="2174" w:type="dxa"/>
            <w:tcBorders>
              <w:top w:val="single" w:sz="4" w:space="0" w:color="auto"/>
              <w:left w:val="single" w:sz="4" w:space="0" w:color="auto"/>
              <w:bottom w:val="single" w:sz="4" w:space="0" w:color="auto"/>
              <w:right w:val="single" w:sz="4" w:space="0" w:color="auto"/>
            </w:tcBorders>
            <w:hideMark/>
          </w:tcPr>
          <w:p w:rsidR="00733BCC" w:rsidRPr="00212D78" w:rsidRDefault="00733BCC" w:rsidP="00733BCC">
            <w:pPr>
              <w:jc w:val="center"/>
            </w:pPr>
            <w:r>
              <w:rPr>
                <w:noProof/>
              </w:rPr>
              <w:t>1005</w:t>
            </w:r>
          </w:p>
        </w:tc>
        <w:tc>
          <w:tcPr>
            <w:tcW w:w="1815" w:type="dxa"/>
            <w:tcBorders>
              <w:top w:val="single" w:sz="4" w:space="0" w:color="auto"/>
              <w:left w:val="single" w:sz="4" w:space="0" w:color="auto"/>
              <w:bottom w:val="single" w:sz="4" w:space="0" w:color="auto"/>
              <w:right w:val="single" w:sz="4" w:space="0" w:color="auto"/>
            </w:tcBorders>
          </w:tcPr>
          <w:p w:rsidR="00733BCC" w:rsidRDefault="00733BCC" w:rsidP="00733BCC">
            <w:pPr>
              <w:rPr>
                <w:sz w:val="28"/>
                <w:szCs w:val="28"/>
              </w:rPr>
            </w:pPr>
          </w:p>
        </w:tc>
      </w:tr>
      <w:tr w:rsidR="00733BCC" w:rsidTr="00733BCC">
        <w:tc>
          <w:tcPr>
            <w:tcW w:w="543"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3.</w:t>
            </w:r>
          </w:p>
        </w:tc>
        <w:tc>
          <w:tcPr>
            <w:tcW w:w="3676"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 xml:space="preserve">Наличие работающей системы канализации, а также </w:t>
            </w:r>
            <w:r>
              <w:lastRenderedPageBreak/>
              <w:t>оборудованных в соответствии с СанПиН туалетов</w:t>
            </w:r>
          </w:p>
        </w:tc>
        <w:tc>
          <w:tcPr>
            <w:tcW w:w="4252"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rPr>
                <w:sz w:val="22"/>
                <w:szCs w:val="22"/>
              </w:rPr>
            </w:pPr>
            <w:r>
              <w:rPr>
                <w:sz w:val="22"/>
                <w:szCs w:val="22"/>
              </w:rPr>
              <w:lastRenderedPageBreak/>
              <w:t>СанПиН п. 8.1, 8.4, 8.5;</w:t>
            </w:r>
          </w:p>
          <w:p w:rsidR="00733BCC" w:rsidRDefault="00733BCC" w:rsidP="00733BCC">
            <w:pPr>
              <w:jc w:val="both"/>
              <w:rPr>
                <w:sz w:val="22"/>
                <w:szCs w:val="22"/>
              </w:rPr>
            </w:pPr>
            <w:r>
              <w:rPr>
                <w:sz w:val="22"/>
                <w:szCs w:val="22"/>
              </w:rPr>
              <w:t xml:space="preserve">Приказ </w:t>
            </w:r>
            <w:proofErr w:type="spellStart"/>
            <w:r>
              <w:rPr>
                <w:sz w:val="22"/>
                <w:szCs w:val="22"/>
              </w:rPr>
              <w:t>Минобрнауки</w:t>
            </w:r>
            <w:proofErr w:type="spellEnd"/>
            <w:r>
              <w:rPr>
                <w:sz w:val="22"/>
                <w:szCs w:val="22"/>
              </w:rPr>
              <w:t xml:space="preserve"> России от </w:t>
            </w:r>
            <w:r>
              <w:rPr>
                <w:sz w:val="22"/>
                <w:szCs w:val="22"/>
              </w:rPr>
              <w:lastRenderedPageBreak/>
              <w:t>28.12.2010 г. №2106 «Об утверждении федеральных требований к образовательным учреждениям в части охраны здоровья обучающихся, воспитанников» п.6.1</w:t>
            </w:r>
          </w:p>
        </w:tc>
        <w:tc>
          <w:tcPr>
            <w:tcW w:w="2674" w:type="dxa"/>
            <w:tcBorders>
              <w:top w:val="single" w:sz="4" w:space="0" w:color="auto"/>
              <w:left w:val="single" w:sz="4" w:space="0" w:color="auto"/>
              <w:bottom w:val="single" w:sz="4" w:space="0" w:color="auto"/>
              <w:right w:val="single" w:sz="4" w:space="0" w:color="auto"/>
            </w:tcBorders>
            <w:hideMark/>
          </w:tcPr>
          <w:p w:rsidR="00733BCC" w:rsidRDefault="00733BCC" w:rsidP="00733BCC">
            <w:r>
              <w:rPr>
                <w:sz w:val="22"/>
                <w:szCs w:val="22"/>
              </w:rPr>
              <w:lastRenderedPageBreak/>
              <w:t>Акт от 19.05.17.</w:t>
            </w:r>
          </w:p>
        </w:tc>
        <w:tc>
          <w:tcPr>
            <w:tcW w:w="2174" w:type="dxa"/>
            <w:tcBorders>
              <w:top w:val="single" w:sz="4" w:space="0" w:color="auto"/>
              <w:left w:val="single" w:sz="4" w:space="0" w:color="auto"/>
              <w:bottom w:val="single" w:sz="4" w:space="0" w:color="auto"/>
              <w:right w:val="single" w:sz="4" w:space="0" w:color="auto"/>
            </w:tcBorders>
          </w:tcPr>
          <w:p w:rsidR="00733BCC" w:rsidRPr="00212D78" w:rsidRDefault="00733BCC" w:rsidP="00733BCC">
            <w:pPr>
              <w:jc w:val="center"/>
            </w:pPr>
            <w:r>
              <w:t>1005</w:t>
            </w:r>
          </w:p>
        </w:tc>
        <w:tc>
          <w:tcPr>
            <w:tcW w:w="1815" w:type="dxa"/>
            <w:tcBorders>
              <w:top w:val="single" w:sz="4" w:space="0" w:color="auto"/>
              <w:left w:val="single" w:sz="4" w:space="0" w:color="auto"/>
              <w:bottom w:val="single" w:sz="4" w:space="0" w:color="auto"/>
              <w:right w:val="single" w:sz="4" w:space="0" w:color="auto"/>
            </w:tcBorders>
          </w:tcPr>
          <w:p w:rsidR="00733BCC" w:rsidRDefault="00733BCC" w:rsidP="00733BCC">
            <w:pPr>
              <w:rPr>
                <w:sz w:val="28"/>
                <w:szCs w:val="28"/>
              </w:rPr>
            </w:pPr>
          </w:p>
        </w:tc>
      </w:tr>
      <w:tr w:rsidR="00733BCC" w:rsidTr="00733BCC">
        <w:tc>
          <w:tcPr>
            <w:tcW w:w="543"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lastRenderedPageBreak/>
              <w:t>4.</w:t>
            </w:r>
          </w:p>
        </w:tc>
        <w:tc>
          <w:tcPr>
            <w:tcW w:w="3676"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Обеспечение требований к естественному и искусственному освещению в соответствии с СанПиН</w:t>
            </w:r>
          </w:p>
        </w:tc>
        <w:tc>
          <w:tcPr>
            <w:tcW w:w="4252" w:type="dxa"/>
            <w:tcBorders>
              <w:top w:val="single" w:sz="4" w:space="0" w:color="auto"/>
              <w:left w:val="single" w:sz="4" w:space="0" w:color="auto"/>
              <w:bottom w:val="single" w:sz="4" w:space="0" w:color="auto"/>
              <w:right w:val="single" w:sz="4" w:space="0" w:color="auto"/>
            </w:tcBorders>
          </w:tcPr>
          <w:p w:rsidR="00733BCC" w:rsidRDefault="00733BCC" w:rsidP="00733BCC">
            <w:pPr>
              <w:jc w:val="both"/>
              <w:rPr>
                <w:sz w:val="22"/>
                <w:szCs w:val="22"/>
              </w:rPr>
            </w:pPr>
            <w:r>
              <w:rPr>
                <w:sz w:val="22"/>
                <w:szCs w:val="22"/>
              </w:rPr>
              <w:t>СанПиН п. 7</w:t>
            </w:r>
          </w:p>
          <w:p w:rsidR="00733BCC" w:rsidRDefault="00733BCC" w:rsidP="00733BCC">
            <w:pPr>
              <w:jc w:val="both"/>
            </w:pPr>
          </w:p>
        </w:tc>
        <w:tc>
          <w:tcPr>
            <w:tcW w:w="2674" w:type="dxa"/>
            <w:tcBorders>
              <w:top w:val="single" w:sz="4" w:space="0" w:color="auto"/>
              <w:left w:val="single" w:sz="4" w:space="0" w:color="auto"/>
              <w:bottom w:val="single" w:sz="4" w:space="0" w:color="auto"/>
              <w:right w:val="single" w:sz="4" w:space="0" w:color="auto"/>
            </w:tcBorders>
            <w:hideMark/>
          </w:tcPr>
          <w:p w:rsidR="00733BCC" w:rsidRDefault="00733BCC" w:rsidP="00733BCC">
            <w:pPr>
              <w:rPr>
                <w:sz w:val="22"/>
                <w:szCs w:val="22"/>
              </w:rPr>
            </w:pPr>
            <w:r>
              <w:rPr>
                <w:sz w:val="22"/>
                <w:szCs w:val="22"/>
              </w:rPr>
              <w:t xml:space="preserve">Акт готовности ОУ </w:t>
            </w:r>
          </w:p>
          <w:p w:rsidR="00733BCC" w:rsidRDefault="00733BCC" w:rsidP="00733BCC">
            <w:pPr>
              <w:rPr>
                <w:sz w:val="22"/>
                <w:szCs w:val="22"/>
              </w:rPr>
            </w:pPr>
            <w:r>
              <w:rPr>
                <w:sz w:val="22"/>
                <w:szCs w:val="22"/>
              </w:rPr>
              <w:t>от 09.08.17г.</w:t>
            </w:r>
          </w:p>
        </w:tc>
        <w:tc>
          <w:tcPr>
            <w:tcW w:w="2174" w:type="dxa"/>
            <w:tcBorders>
              <w:top w:val="single" w:sz="4" w:space="0" w:color="auto"/>
              <w:left w:val="single" w:sz="4" w:space="0" w:color="auto"/>
              <w:bottom w:val="single" w:sz="4" w:space="0" w:color="auto"/>
              <w:right w:val="single" w:sz="4" w:space="0" w:color="auto"/>
            </w:tcBorders>
          </w:tcPr>
          <w:p w:rsidR="00733BCC" w:rsidRPr="00212D78" w:rsidRDefault="00733BCC" w:rsidP="00733BCC">
            <w:pPr>
              <w:jc w:val="center"/>
            </w:pPr>
            <w:r>
              <w:t>1005</w:t>
            </w:r>
          </w:p>
        </w:tc>
        <w:tc>
          <w:tcPr>
            <w:tcW w:w="1815" w:type="dxa"/>
            <w:tcBorders>
              <w:top w:val="single" w:sz="4" w:space="0" w:color="auto"/>
              <w:left w:val="single" w:sz="4" w:space="0" w:color="auto"/>
              <w:bottom w:val="single" w:sz="4" w:space="0" w:color="auto"/>
              <w:right w:val="single" w:sz="4" w:space="0" w:color="auto"/>
            </w:tcBorders>
          </w:tcPr>
          <w:p w:rsidR="00733BCC" w:rsidRDefault="00733BCC" w:rsidP="00733BCC">
            <w:pPr>
              <w:rPr>
                <w:sz w:val="28"/>
                <w:szCs w:val="28"/>
              </w:rPr>
            </w:pPr>
          </w:p>
        </w:tc>
      </w:tr>
      <w:tr w:rsidR="00733BCC" w:rsidTr="00733BCC">
        <w:tc>
          <w:tcPr>
            <w:tcW w:w="543"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5.</w:t>
            </w:r>
          </w:p>
        </w:tc>
        <w:tc>
          <w:tcPr>
            <w:tcW w:w="3676"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Соответствие образовательного учреждения обязательным требованиям пожарной безопасности</w:t>
            </w:r>
          </w:p>
        </w:tc>
        <w:tc>
          <w:tcPr>
            <w:tcW w:w="4252"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rPr>
                <w:sz w:val="10"/>
                <w:szCs w:val="10"/>
              </w:rPr>
            </w:pPr>
            <w:r>
              <w:rPr>
                <w:sz w:val="22"/>
                <w:szCs w:val="22"/>
              </w:rPr>
              <w:t xml:space="preserve">Приказ Министерства Российской Федерации по делам гражданской обороны, чрезвычайным ситуациям и ликвидации последствий стихийных бедствий от 18.06.2003 г. №313 «Об утверждении правил пожарной безопасности в Российской Федерации (ППБ 01-03); </w:t>
            </w:r>
          </w:p>
          <w:p w:rsidR="00733BCC" w:rsidRDefault="00733BCC" w:rsidP="00733BCC">
            <w:pPr>
              <w:jc w:val="both"/>
              <w:rPr>
                <w:sz w:val="22"/>
                <w:szCs w:val="22"/>
              </w:rPr>
            </w:pPr>
            <w:r>
              <w:rPr>
                <w:bCs/>
                <w:kern w:val="36"/>
                <w:sz w:val="22"/>
                <w:szCs w:val="22"/>
              </w:rPr>
              <w:t>Федеральный закон Российской Федерации от 22 июля 2008г. №123 «Технический регламент о требованиях пожарной безопасности» (в</w:t>
            </w:r>
            <w:r>
              <w:rPr>
                <w:sz w:val="22"/>
                <w:szCs w:val="22"/>
              </w:rPr>
              <w:t>ступивший в силу 1 мая 2009г.) в части, касающейся образовательных учреждений</w:t>
            </w:r>
          </w:p>
        </w:tc>
        <w:tc>
          <w:tcPr>
            <w:tcW w:w="2674" w:type="dxa"/>
            <w:tcBorders>
              <w:top w:val="single" w:sz="4" w:space="0" w:color="auto"/>
              <w:left w:val="single" w:sz="4" w:space="0" w:color="auto"/>
              <w:bottom w:val="single" w:sz="4" w:space="0" w:color="auto"/>
              <w:right w:val="single" w:sz="4" w:space="0" w:color="auto"/>
            </w:tcBorders>
            <w:hideMark/>
          </w:tcPr>
          <w:p w:rsidR="00733BCC" w:rsidRDefault="00733BCC" w:rsidP="00733BCC">
            <w:pPr>
              <w:rPr>
                <w:sz w:val="22"/>
                <w:szCs w:val="22"/>
              </w:rPr>
            </w:pPr>
            <w:r>
              <w:rPr>
                <w:sz w:val="22"/>
                <w:szCs w:val="22"/>
              </w:rPr>
              <w:t xml:space="preserve">Акт готовности ОУ </w:t>
            </w:r>
          </w:p>
          <w:p w:rsidR="00733BCC" w:rsidRDefault="00733BCC" w:rsidP="00733BCC">
            <w:r>
              <w:rPr>
                <w:sz w:val="22"/>
                <w:szCs w:val="22"/>
              </w:rPr>
              <w:t>от 09.08.17г.</w:t>
            </w:r>
          </w:p>
        </w:tc>
        <w:tc>
          <w:tcPr>
            <w:tcW w:w="2174" w:type="dxa"/>
            <w:tcBorders>
              <w:top w:val="single" w:sz="4" w:space="0" w:color="auto"/>
              <w:left w:val="single" w:sz="4" w:space="0" w:color="auto"/>
              <w:bottom w:val="single" w:sz="4" w:space="0" w:color="auto"/>
              <w:right w:val="single" w:sz="4" w:space="0" w:color="auto"/>
            </w:tcBorders>
          </w:tcPr>
          <w:p w:rsidR="00733BCC" w:rsidRPr="00212D78" w:rsidRDefault="00733BCC" w:rsidP="00733BCC">
            <w:pPr>
              <w:jc w:val="center"/>
            </w:pPr>
            <w:r>
              <w:t>1005</w:t>
            </w:r>
          </w:p>
        </w:tc>
        <w:tc>
          <w:tcPr>
            <w:tcW w:w="1815" w:type="dxa"/>
            <w:tcBorders>
              <w:top w:val="single" w:sz="4" w:space="0" w:color="auto"/>
              <w:left w:val="single" w:sz="4" w:space="0" w:color="auto"/>
              <w:bottom w:val="single" w:sz="4" w:space="0" w:color="auto"/>
              <w:right w:val="single" w:sz="4" w:space="0" w:color="auto"/>
            </w:tcBorders>
          </w:tcPr>
          <w:p w:rsidR="00733BCC" w:rsidRDefault="00733BCC" w:rsidP="00733BCC">
            <w:pPr>
              <w:rPr>
                <w:sz w:val="28"/>
                <w:szCs w:val="28"/>
              </w:rPr>
            </w:pPr>
          </w:p>
        </w:tc>
      </w:tr>
      <w:tr w:rsidR="00733BCC" w:rsidTr="00733BCC">
        <w:tc>
          <w:tcPr>
            <w:tcW w:w="543"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6.</w:t>
            </w:r>
          </w:p>
        </w:tc>
        <w:tc>
          <w:tcPr>
            <w:tcW w:w="3676"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 xml:space="preserve">Соответствие территории общеобразовательных учреждений требованиям </w:t>
            </w:r>
            <w:proofErr w:type="spellStart"/>
            <w:r>
              <w:t>СанПин</w:t>
            </w:r>
            <w:proofErr w:type="spellEnd"/>
            <w:r>
              <w:t xml:space="preserve"> (наличие ограждения, озеленение территории, зоны: отдыха, </w:t>
            </w:r>
            <w:proofErr w:type="gramStart"/>
            <w:r>
              <w:t>физкультурно-спортивная</w:t>
            </w:r>
            <w:proofErr w:type="gramEnd"/>
            <w:r>
              <w:t xml:space="preserve"> и др.)</w:t>
            </w:r>
          </w:p>
        </w:tc>
        <w:tc>
          <w:tcPr>
            <w:tcW w:w="4252"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rPr>
                <w:sz w:val="22"/>
                <w:szCs w:val="22"/>
              </w:rPr>
            </w:pPr>
            <w:r>
              <w:rPr>
                <w:sz w:val="22"/>
                <w:szCs w:val="22"/>
              </w:rPr>
              <w:t>СанПиН п. 3.1, 3.2, 3.5</w:t>
            </w:r>
          </w:p>
        </w:tc>
        <w:tc>
          <w:tcPr>
            <w:tcW w:w="2674" w:type="dxa"/>
            <w:tcBorders>
              <w:top w:val="single" w:sz="4" w:space="0" w:color="auto"/>
              <w:left w:val="single" w:sz="4" w:space="0" w:color="auto"/>
              <w:bottom w:val="single" w:sz="4" w:space="0" w:color="auto"/>
              <w:right w:val="single" w:sz="4" w:space="0" w:color="auto"/>
            </w:tcBorders>
            <w:hideMark/>
          </w:tcPr>
          <w:p w:rsidR="00733BCC" w:rsidRDefault="00733BCC" w:rsidP="00733BCC">
            <w:pPr>
              <w:rPr>
                <w:sz w:val="22"/>
                <w:szCs w:val="22"/>
              </w:rPr>
            </w:pPr>
            <w:r>
              <w:rPr>
                <w:sz w:val="22"/>
                <w:szCs w:val="22"/>
              </w:rPr>
              <w:t>Осмотр, акт от 07.08.17г.</w:t>
            </w:r>
          </w:p>
        </w:tc>
        <w:tc>
          <w:tcPr>
            <w:tcW w:w="2174" w:type="dxa"/>
            <w:tcBorders>
              <w:top w:val="single" w:sz="4" w:space="0" w:color="auto"/>
              <w:left w:val="single" w:sz="4" w:space="0" w:color="auto"/>
              <w:bottom w:val="single" w:sz="4" w:space="0" w:color="auto"/>
              <w:right w:val="single" w:sz="4" w:space="0" w:color="auto"/>
            </w:tcBorders>
          </w:tcPr>
          <w:p w:rsidR="00733BCC" w:rsidRPr="00212D78" w:rsidRDefault="00733BCC" w:rsidP="00733BCC">
            <w:pPr>
              <w:jc w:val="center"/>
            </w:pPr>
            <w:r>
              <w:t>1005</w:t>
            </w:r>
          </w:p>
        </w:tc>
        <w:tc>
          <w:tcPr>
            <w:tcW w:w="1815" w:type="dxa"/>
            <w:tcBorders>
              <w:top w:val="single" w:sz="4" w:space="0" w:color="auto"/>
              <w:left w:val="single" w:sz="4" w:space="0" w:color="auto"/>
              <w:bottom w:val="single" w:sz="4" w:space="0" w:color="auto"/>
              <w:right w:val="single" w:sz="4" w:space="0" w:color="auto"/>
            </w:tcBorders>
          </w:tcPr>
          <w:p w:rsidR="00733BCC" w:rsidRDefault="00733BCC" w:rsidP="00733BCC">
            <w:pPr>
              <w:rPr>
                <w:sz w:val="28"/>
                <w:szCs w:val="28"/>
              </w:rPr>
            </w:pPr>
          </w:p>
        </w:tc>
      </w:tr>
      <w:tr w:rsidR="00733BCC" w:rsidTr="00733BCC">
        <w:tc>
          <w:tcPr>
            <w:tcW w:w="543"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7.</w:t>
            </w:r>
          </w:p>
        </w:tc>
        <w:tc>
          <w:tcPr>
            <w:tcW w:w="3676"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Наличие у учреждения собственной (или на условиях договора пользования) столовой или зала для приёма пищи площадью в соответствии с СанПиН</w:t>
            </w:r>
          </w:p>
        </w:tc>
        <w:tc>
          <w:tcPr>
            <w:tcW w:w="4252"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rPr>
                <w:sz w:val="22"/>
                <w:szCs w:val="22"/>
              </w:rPr>
            </w:pPr>
            <w:r>
              <w:rPr>
                <w:sz w:val="22"/>
                <w:szCs w:val="22"/>
              </w:rPr>
              <w:t>СанПиН п. 4.17;</w:t>
            </w:r>
          </w:p>
          <w:p w:rsidR="00733BCC" w:rsidRDefault="00733BCC" w:rsidP="00733BCC">
            <w:pPr>
              <w:jc w:val="both"/>
              <w:rPr>
                <w:sz w:val="22"/>
                <w:szCs w:val="22"/>
              </w:rPr>
            </w:pPr>
            <w:r>
              <w:rPr>
                <w:sz w:val="22"/>
                <w:szCs w:val="22"/>
              </w:rPr>
              <w:t>Закон РФ «Об образовании»</w:t>
            </w:r>
          </w:p>
          <w:p w:rsidR="00733BCC" w:rsidRDefault="00733BCC" w:rsidP="00733BCC">
            <w:pPr>
              <w:jc w:val="both"/>
              <w:rPr>
                <w:sz w:val="22"/>
                <w:szCs w:val="22"/>
              </w:rPr>
            </w:pPr>
            <w:r>
              <w:rPr>
                <w:sz w:val="22"/>
                <w:szCs w:val="22"/>
              </w:rPr>
              <w:t xml:space="preserve">статья 32 п. 2 </w:t>
            </w:r>
            <w:proofErr w:type="spellStart"/>
            <w:r>
              <w:rPr>
                <w:sz w:val="22"/>
                <w:szCs w:val="22"/>
              </w:rPr>
              <w:t>пп</w:t>
            </w:r>
            <w:proofErr w:type="spellEnd"/>
            <w:r>
              <w:rPr>
                <w:sz w:val="22"/>
                <w:szCs w:val="22"/>
              </w:rPr>
              <w:t>. 19;</w:t>
            </w:r>
          </w:p>
          <w:p w:rsidR="00733BCC" w:rsidRDefault="00733BCC" w:rsidP="00733BCC">
            <w:pPr>
              <w:jc w:val="both"/>
              <w:rPr>
                <w:sz w:val="22"/>
                <w:szCs w:val="22"/>
              </w:rPr>
            </w:pPr>
            <w:r>
              <w:rPr>
                <w:sz w:val="22"/>
                <w:szCs w:val="22"/>
              </w:rPr>
              <w:t xml:space="preserve">Приказ </w:t>
            </w:r>
            <w:proofErr w:type="spellStart"/>
            <w:r>
              <w:rPr>
                <w:sz w:val="22"/>
                <w:szCs w:val="22"/>
              </w:rPr>
              <w:t>Минобрнауки</w:t>
            </w:r>
            <w:proofErr w:type="spellEnd"/>
            <w:r>
              <w:rPr>
                <w:sz w:val="22"/>
                <w:szCs w:val="22"/>
              </w:rPr>
              <w:t xml:space="preserve"> России от 28.12.2010 г. № 2106 «Об утверждении федеральных требований к </w:t>
            </w:r>
            <w:r>
              <w:rPr>
                <w:sz w:val="22"/>
                <w:szCs w:val="22"/>
              </w:rPr>
              <w:lastRenderedPageBreak/>
              <w:t>образовательным учреждениям в части охраны здоровья обучающихся, воспитанников» п.6.2</w:t>
            </w:r>
          </w:p>
        </w:tc>
        <w:tc>
          <w:tcPr>
            <w:tcW w:w="2674" w:type="dxa"/>
            <w:tcBorders>
              <w:top w:val="single" w:sz="4" w:space="0" w:color="auto"/>
              <w:left w:val="single" w:sz="4" w:space="0" w:color="auto"/>
              <w:bottom w:val="single" w:sz="4" w:space="0" w:color="auto"/>
              <w:right w:val="single" w:sz="4" w:space="0" w:color="auto"/>
            </w:tcBorders>
            <w:hideMark/>
          </w:tcPr>
          <w:p w:rsidR="00733BCC" w:rsidRDefault="00733BCC" w:rsidP="00733BCC">
            <w:pPr>
              <w:rPr>
                <w:sz w:val="22"/>
                <w:szCs w:val="22"/>
              </w:rPr>
            </w:pPr>
            <w:r>
              <w:rPr>
                <w:sz w:val="22"/>
                <w:szCs w:val="22"/>
              </w:rPr>
              <w:lastRenderedPageBreak/>
              <w:t xml:space="preserve">Акт готовности ОУ </w:t>
            </w:r>
          </w:p>
          <w:p w:rsidR="00733BCC" w:rsidRDefault="00733BCC" w:rsidP="00733BCC">
            <w:pPr>
              <w:rPr>
                <w:b/>
                <w:sz w:val="22"/>
                <w:szCs w:val="22"/>
              </w:rPr>
            </w:pPr>
            <w:r>
              <w:rPr>
                <w:sz w:val="22"/>
                <w:szCs w:val="22"/>
              </w:rPr>
              <w:t>от 09.08.17г.</w:t>
            </w:r>
          </w:p>
        </w:tc>
        <w:tc>
          <w:tcPr>
            <w:tcW w:w="2174"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center"/>
              <w:rPr>
                <w:sz w:val="28"/>
                <w:szCs w:val="28"/>
              </w:rPr>
            </w:pPr>
            <w:r>
              <w:rPr>
                <w:sz w:val="22"/>
                <w:szCs w:val="22"/>
              </w:rPr>
              <w:t>1005</w:t>
            </w:r>
          </w:p>
        </w:tc>
        <w:tc>
          <w:tcPr>
            <w:tcW w:w="1815" w:type="dxa"/>
            <w:tcBorders>
              <w:top w:val="single" w:sz="4" w:space="0" w:color="auto"/>
              <w:left w:val="single" w:sz="4" w:space="0" w:color="auto"/>
              <w:bottom w:val="single" w:sz="4" w:space="0" w:color="auto"/>
              <w:right w:val="single" w:sz="4" w:space="0" w:color="auto"/>
            </w:tcBorders>
          </w:tcPr>
          <w:p w:rsidR="00733BCC" w:rsidRDefault="00733BCC" w:rsidP="00733BCC">
            <w:pPr>
              <w:rPr>
                <w:sz w:val="28"/>
                <w:szCs w:val="28"/>
              </w:rPr>
            </w:pPr>
          </w:p>
        </w:tc>
      </w:tr>
      <w:tr w:rsidR="00733BCC" w:rsidTr="00733BCC">
        <w:tc>
          <w:tcPr>
            <w:tcW w:w="543"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lastRenderedPageBreak/>
              <w:t>8.</w:t>
            </w:r>
          </w:p>
        </w:tc>
        <w:tc>
          <w:tcPr>
            <w:tcW w:w="3676"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В образовательном учреждении организовано качественное горячее питание</w:t>
            </w:r>
          </w:p>
        </w:tc>
        <w:tc>
          <w:tcPr>
            <w:tcW w:w="4252"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rPr>
                <w:sz w:val="22"/>
                <w:szCs w:val="22"/>
              </w:rPr>
            </w:pPr>
            <w:r>
              <w:rPr>
                <w:sz w:val="22"/>
                <w:szCs w:val="22"/>
              </w:rPr>
              <w:t xml:space="preserve">Закон РФ «Об образовании», </w:t>
            </w:r>
          </w:p>
          <w:p w:rsidR="00733BCC" w:rsidRDefault="00733BCC" w:rsidP="00733BCC">
            <w:pPr>
              <w:jc w:val="both"/>
              <w:rPr>
                <w:sz w:val="22"/>
                <w:szCs w:val="22"/>
              </w:rPr>
            </w:pPr>
            <w:r>
              <w:rPr>
                <w:sz w:val="22"/>
                <w:szCs w:val="22"/>
              </w:rPr>
              <w:t xml:space="preserve">ст.32 п.2 </w:t>
            </w:r>
            <w:proofErr w:type="spellStart"/>
            <w:r>
              <w:rPr>
                <w:sz w:val="22"/>
                <w:szCs w:val="22"/>
              </w:rPr>
              <w:t>п.п</w:t>
            </w:r>
            <w:proofErr w:type="spellEnd"/>
            <w:r>
              <w:rPr>
                <w:sz w:val="22"/>
                <w:szCs w:val="22"/>
              </w:rPr>
              <w:t>. 19, ст.51 п.5;</w:t>
            </w:r>
          </w:p>
          <w:p w:rsidR="00733BCC" w:rsidRDefault="00733BCC" w:rsidP="00733BCC">
            <w:pPr>
              <w:jc w:val="both"/>
              <w:rPr>
                <w:b/>
                <w:sz w:val="22"/>
                <w:szCs w:val="22"/>
              </w:rPr>
            </w:pPr>
            <w:r>
              <w:rPr>
                <w:sz w:val="22"/>
                <w:szCs w:val="22"/>
              </w:rPr>
              <w:t xml:space="preserve">Типовое положение об общеобразовательном учреждении, утвержденное постановлением Правительства РФ от 19.03.2001 г.  № 196 (далее – Типовое положение) раздел </w:t>
            </w:r>
            <w:r>
              <w:rPr>
                <w:sz w:val="22"/>
                <w:szCs w:val="22"/>
                <w:lang w:val="en-US"/>
              </w:rPr>
              <w:t>II</w:t>
            </w:r>
            <w:r>
              <w:rPr>
                <w:sz w:val="22"/>
                <w:szCs w:val="22"/>
              </w:rPr>
              <w:t>, п.24</w:t>
            </w:r>
          </w:p>
        </w:tc>
        <w:tc>
          <w:tcPr>
            <w:tcW w:w="2674" w:type="dxa"/>
            <w:tcBorders>
              <w:top w:val="single" w:sz="4" w:space="0" w:color="auto"/>
              <w:left w:val="single" w:sz="4" w:space="0" w:color="auto"/>
              <w:bottom w:val="single" w:sz="4" w:space="0" w:color="auto"/>
              <w:right w:val="single" w:sz="4" w:space="0" w:color="auto"/>
            </w:tcBorders>
            <w:hideMark/>
          </w:tcPr>
          <w:p w:rsidR="00733BCC" w:rsidRDefault="00733BCC" w:rsidP="00733BCC">
            <w:pPr>
              <w:rPr>
                <w:sz w:val="22"/>
                <w:szCs w:val="22"/>
              </w:rPr>
            </w:pPr>
            <w:r>
              <w:rPr>
                <w:sz w:val="22"/>
                <w:szCs w:val="22"/>
              </w:rPr>
              <w:t>Договор АО «Комбинат социального питания»,</w:t>
            </w:r>
          </w:p>
          <w:p w:rsidR="00733BCC" w:rsidRDefault="00733BCC" w:rsidP="00733BCC">
            <w:pPr>
              <w:rPr>
                <w:sz w:val="22"/>
                <w:szCs w:val="22"/>
              </w:rPr>
            </w:pPr>
            <w:r>
              <w:rPr>
                <w:sz w:val="22"/>
                <w:szCs w:val="22"/>
              </w:rPr>
              <w:t>соответствует нормативам и правилам</w:t>
            </w:r>
          </w:p>
        </w:tc>
        <w:tc>
          <w:tcPr>
            <w:tcW w:w="2174"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center"/>
              <w:rPr>
                <w:sz w:val="28"/>
                <w:szCs w:val="28"/>
              </w:rPr>
            </w:pPr>
            <w:r>
              <w:rPr>
                <w:sz w:val="22"/>
                <w:szCs w:val="22"/>
              </w:rPr>
              <w:t>1005</w:t>
            </w:r>
          </w:p>
        </w:tc>
        <w:tc>
          <w:tcPr>
            <w:tcW w:w="1815" w:type="dxa"/>
            <w:tcBorders>
              <w:top w:val="single" w:sz="4" w:space="0" w:color="auto"/>
              <w:left w:val="single" w:sz="4" w:space="0" w:color="auto"/>
              <w:bottom w:val="single" w:sz="4" w:space="0" w:color="auto"/>
              <w:right w:val="single" w:sz="4" w:space="0" w:color="auto"/>
            </w:tcBorders>
          </w:tcPr>
          <w:p w:rsidR="00733BCC" w:rsidRDefault="00733BCC" w:rsidP="00733BCC">
            <w:pPr>
              <w:rPr>
                <w:sz w:val="28"/>
                <w:szCs w:val="28"/>
              </w:rPr>
            </w:pPr>
          </w:p>
        </w:tc>
      </w:tr>
      <w:tr w:rsidR="00733BCC" w:rsidTr="00733BCC">
        <w:tc>
          <w:tcPr>
            <w:tcW w:w="543"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9.</w:t>
            </w:r>
          </w:p>
        </w:tc>
        <w:tc>
          <w:tcPr>
            <w:tcW w:w="3676"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proofErr w:type="gramStart"/>
            <w:r>
              <w:t>Создание условий для осуществления лицензированной медицинской деятельности (т.е. соблюдение одного из условий:</w:t>
            </w:r>
            <w:proofErr w:type="gramEnd"/>
          </w:p>
          <w:p w:rsidR="00733BCC" w:rsidRDefault="00733BCC" w:rsidP="00733BCC">
            <w:pPr>
              <w:jc w:val="both"/>
            </w:pPr>
            <w:r>
              <w:t xml:space="preserve">1) лицензия образовательного учреждения на ведение медицинской деятельности; </w:t>
            </w:r>
          </w:p>
          <w:p w:rsidR="00733BCC" w:rsidRDefault="00733BCC" w:rsidP="00733BCC">
            <w:pPr>
              <w:jc w:val="both"/>
            </w:pPr>
            <w:r>
              <w:t>2) лицензия медицинского учреждения осуществляющего медицинскую деятельность по договору о совместной деятельности и совместном использовании имущества;</w:t>
            </w:r>
          </w:p>
          <w:p w:rsidR="00733BCC" w:rsidRDefault="00733BCC" w:rsidP="00733BCC">
            <w:pPr>
              <w:jc w:val="both"/>
            </w:pPr>
            <w:proofErr w:type="gramStart"/>
            <w:r>
              <w:t xml:space="preserve">3) договор образовательного учреждения (в случае если в школе нет медкабинета) с лечебно-профилактическим учреждением или фельдшерским пунктом об оказании медицинского обслуживании.) </w:t>
            </w:r>
            <w:proofErr w:type="gramEnd"/>
          </w:p>
        </w:tc>
        <w:tc>
          <w:tcPr>
            <w:tcW w:w="4252"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rPr>
                <w:sz w:val="22"/>
                <w:szCs w:val="22"/>
              </w:rPr>
            </w:pPr>
            <w:proofErr w:type="gramStart"/>
            <w:r>
              <w:rPr>
                <w:sz w:val="22"/>
                <w:szCs w:val="22"/>
              </w:rPr>
              <w:t xml:space="preserve">Закон РФ «Об образовании», ст.32 п.2 п.п.19; п. 4 ст. 51, </w:t>
            </w:r>
            <w:proofErr w:type="gramEnd"/>
          </w:p>
          <w:p w:rsidR="00733BCC" w:rsidRDefault="00733BCC" w:rsidP="00733BCC">
            <w:pPr>
              <w:jc w:val="both"/>
              <w:rPr>
                <w:sz w:val="22"/>
                <w:szCs w:val="22"/>
              </w:rPr>
            </w:pPr>
            <w:r>
              <w:rPr>
                <w:sz w:val="22"/>
                <w:szCs w:val="22"/>
              </w:rPr>
              <w:t xml:space="preserve">СанПиН  п. 4.21, 4.22, 4.23; </w:t>
            </w:r>
          </w:p>
          <w:p w:rsidR="00733BCC" w:rsidRDefault="00733BCC" w:rsidP="00733BCC">
            <w:pPr>
              <w:jc w:val="both"/>
              <w:rPr>
                <w:b/>
                <w:sz w:val="22"/>
                <w:szCs w:val="22"/>
              </w:rPr>
            </w:pPr>
            <w:r>
              <w:rPr>
                <w:sz w:val="22"/>
                <w:szCs w:val="22"/>
              </w:rPr>
              <w:t xml:space="preserve">Типовое положение раздел </w:t>
            </w:r>
            <w:r>
              <w:rPr>
                <w:sz w:val="22"/>
                <w:szCs w:val="22"/>
                <w:lang w:val="en-US"/>
              </w:rPr>
              <w:t>II</w:t>
            </w:r>
            <w:r>
              <w:rPr>
                <w:sz w:val="22"/>
                <w:szCs w:val="22"/>
              </w:rPr>
              <w:t>, п.23</w:t>
            </w:r>
          </w:p>
        </w:tc>
        <w:tc>
          <w:tcPr>
            <w:tcW w:w="2674" w:type="dxa"/>
            <w:tcBorders>
              <w:top w:val="single" w:sz="4" w:space="0" w:color="auto"/>
              <w:left w:val="single" w:sz="4" w:space="0" w:color="auto"/>
              <w:bottom w:val="single" w:sz="4" w:space="0" w:color="auto"/>
              <w:right w:val="single" w:sz="4" w:space="0" w:color="auto"/>
            </w:tcBorders>
            <w:hideMark/>
          </w:tcPr>
          <w:p w:rsidR="00733BCC" w:rsidRDefault="00733BCC" w:rsidP="00733BCC">
            <w:pPr>
              <w:rPr>
                <w:sz w:val="22"/>
                <w:szCs w:val="22"/>
              </w:rPr>
            </w:pPr>
            <w:r>
              <w:rPr>
                <w:sz w:val="22"/>
                <w:szCs w:val="22"/>
              </w:rPr>
              <w:t>Договор № 120\2016 от 28.04.16  МАУЗ ДГКБ № 1,</w:t>
            </w:r>
          </w:p>
          <w:p w:rsidR="00733BCC" w:rsidRDefault="00733BCC" w:rsidP="00733BCC">
            <w:pPr>
              <w:rPr>
                <w:sz w:val="22"/>
                <w:szCs w:val="22"/>
              </w:rPr>
            </w:pPr>
            <w:r>
              <w:rPr>
                <w:sz w:val="22"/>
                <w:szCs w:val="22"/>
              </w:rPr>
              <w:t>Лицензия от 17.09.14г.</w:t>
            </w:r>
          </w:p>
          <w:p w:rsidR="00733BCC" w:rsidRDefault="00733BCC" w:rsidP="00733BCC">
            <w:pPr>
              <w:rPr>
                <w:sz w:val="22"/>
                <w:szCs w:val="22"/>
              </w:rPr>
            </w:pPr>
            <w:r>
              <w:rPr>
                <w:sz w:val="22"/>
                <w:szCs w:val="22"/>
              </w:rPr>
              <w:t>№ ЛО-74-01-002828</w:t>
            </w:r>
          </w:p>
        </w:tc>
        <w:tc>
          <w:tcPr>
            <w:tcW w:w="2174" w:type="dxa"/>
            <w:tcBorders>
              <w:top w:val="single" w:sz="4" w:space="0" w:color="auto"/>
              <w:left w:val="single" w:sz="4" w:space="0" w:color="auto"/>
              <w:bottom w:val="single" w:sz="4" w:space="0" w:color="auto"/>
              <w:right w:val="single" w:sz="4" w:space="0" w:color="auto"/>
            </w:tcBorders>
          </w:tcPr>
          <w:p w:rsidR="00733BCC" w:rsidRPr="00212D78" w:rsidRDefault="00733BCC" w:rsidP="00733BCC">
            <w:pPr>
              <w:jc w:val="center"/>
            </w:pPr>
            <w:r>
              <w:t>1005</w:t>
            </w:r>
          </w:p>
        </w:tc>
        <w:tc>
          <w:tcPr>
            <w:tcW w:w="1815" w:type="dxa"/>
            <w:tcBorders>
              <w:top w:val="single" w:sz="4" w:space="0" w:color="auto"/>
              <w:left w:val="single" w:sz="4" w:space="0" w:color="auto"/>
              <w:bottom w:val="single" w:sz="4" w:space="0" w:color="auto"/>
              <w:right w:val="single" w:sz="4" w:space="0" w:color="auto"/>
            </w:tcBorders>
          </w:tcPr>
          <w:p w:rsidR="00733BCC" w:rsidRDefault="00733BCC" w:rsidP="00733BCC">
            <w:pPr>
              <w:rPr>
                <w:sz w:val="28"/>
                <w:szCs w:val="28"/>
              </w:rPr>
            </w:pPr>
          </w:p>
        </w:tc>
      </w:tr>
      <w:tr w:rsidR="00733BCC" w:rsidTr="00733BCC">
        <w:tc>
          <w:tcPr>
            <w:tcW w:w="543"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10.</w:t>
            </w:r>
          </w:p>
        </w:tc>
        <w:tc>
          <w:tcPr>
            <w:tcW w:w="3676"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 xml:space="preserve">Наличие у учреждения собственного (или на условиях договора пользования) безопасного и пригодного для </w:t>
            </w:r>
            <w:r>
              <w:lastRenderedPageBreak/>
              <w:t xml:space="preserve">проведения уроков физической культуры спортивного зала, соответствующего требованиям СанПиН  </w:t>
            </w:r>
          </w:p>
        </w:tc>
        <w:tc>
          <w:tcPr>
            <w:tcW w:w="4252" w:type="dxa"/>
            <w:tcBorders>
              <w:top w:val="single" w:sz="4" w:space="0" w:color="auto"/>
              <w:left w:val="single" w:sz="4" w:space="0" w:color="auto"/>
              <w:bottom w:val="single" w:sz="4" w:space="0" w:color="auto"/>
              <w:right w:val="single" w:sz="4" w:space="0" w:color="auto"/>
            </w:tcBorders>
          </w:tcPr>
          <w:p w:rsidR="00733BCC" w:rsidRDefault="00733BCC" w:rsidP="00733BCC">
            <w:pPr>
              <w:jc w:val="both"/>
            </w:pPr>
            <w:r>
              <w:rPr>
                <w:sz w:val="22"/>
                <w:szCs w:val="22"/>
              </w:rPr>
              <w:lastRenderedPageBreak/>
              <w:t>СанПиН 4.13, 4.14, 4.15</w:t>
            </w:r>
          </w:p>
          <w:p w:rsidR="00733BCC" w:rsidRDefault="00733BCC" w:rsidP="00733BCC">
            <w:pPr>
              <w:jc w:val="both"/>
              <w:rPr>
                <w:b/>
                <w:sz w:val="22"/>
                <w:szCs w:val="22"/>
              </w:rPr>
            </w:pPr>
          </w:p>
        </w:tc>
        <w:tc>
          <w:tcPr>
            <w:tcW w:w="2674" w:type="dxa"/>
            <w:tcBorders>
              <w:top w:val="single" w:sz="4" w:space="0" w:color="auto"/>
              <w:left w:val="single" w:sz="4" w:space="0" w:color="auto"/>
              <w:bottom w:val="single" w:sz="4" w:space="0" w:color="auto"/>
              <w:right w:val="single" w:sz="4" w:space="0" w:color="auto"/>
            </w:tcBorders>
            <w:hideMark/>
          </w:tcPr>
          <w:p w:rsidR="00733BCC" w:rsidRDefault="00733BCC" w:rsidP="00733BCC">
            <w:pPr>
              <w:rPr>
                <w:sz w:val="22"/>
                <w:szCs w:val="22"/>
              </w:rPr>
            </w:pPr>
            <w:r>
              <w:rPr>
                <w:sz w:val="22"/>
                <w:szCs w:val="22"/>
              </w:rPr>
              <w:t>Осмотр, акт от 07.08.17.</w:t>
            </w:r>
          </w:p>
        </w:tc>
        <w:tc>
          <w:tcPr>
            <w:tcW w:w="2174"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center"/>
              <w:rPr>
                <w:sz w:val="22"/>
                <w:szCs w:val="22"/>
              </w:rPr>
            </w:pPr>
            <w:r>
              <w:rPr>
                <w:sz w:val="22"/>
                <w:szCs w:val="22"/>
              </w:rPr>
              <w:t>1005</w:t>
            </w:r>
          </w:p>
        </w:tc>
        <w:tc>
          <w:tcPr>
            <w:tcW w:w="1815" w:type="dxa"/>
            <w:tcBorders>
              <w:top w:val="single" w:sz="4" w:space="0" w:color="auto"/>
              <w:left w:val="single" w:sz="4" w:space="0" w:color="auto"/>
              <w:bottom w:val="single" w:sz="4" w:space="0" w:color="auto"/>
              <w:right w:val="single" w:sz="4" w:space="0" w:color="auto"/>
            </w:tcBorders>
          </w:tcPr>
          <w:p w:rsidR="00733BCC" w:rsidRDefault="00733BCC" w:rsidP="00733BCC">
            <w:pPr>
              <w:rPr>
                <w:sz w:val="28"/>
                <w:szCs w:val="28"/>
              </w:rPr>
            </w:pPr>
          </w:p>
        </w:tc>
      </w:tr>
      <w:tr w:rsidR="00733BCC" w:rsidTr="00733BCC">
        <w:tc>
          <w:tcPr>
            <w:tcW w:w="543"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lastRenderedPageBreak/>
              <w:t>11.</w:t>
            </w:r>
          </w:p>
        </w:tc>
        <w:tc>
          <w:tcPr>
            <w:tcW w:w="3676"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 xml:space="preserve">Наличие в учреждении кабинета физики, оборудованного в соответствии с СанПиН (для школ, имеющих классы старше 7-го) </w:t>
            </w:r>
          </w:p>
        </w:tc>
        <w:tc>
          <w:tcPr>
            <w:tcW w:w="4252"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rPr>
                <w:sz w:val="22"/>
                <w:szCs w:val="22"/>
              </w:rPr>
            </w:pPr>
            <w:r>
              <w:rPr>
                <w:sz w:val="22"/>
                <w:szCs w:val="22"/>
              </w:rPr>
              <w:t>СанПиН п. 4.10, 4.27, 5.8</w:t>
            </w:r>
          </w:p>
        </w:tc>
        <w:tc>
          <w:tcPr>
            <w:tcW w:w="2674" w:type="dxa"/>
            <w:tcBorders>
              <w:top w:val="single" w:sz="4" w:space="0" w:color="auto"/>
              <w:left w:val="single" w:sz="4" w:space="0" w:color="auto"/>
              <w:bottom w:val="single" w:sz="4" w:space="0" w:color="auto"/>
              <w:right w:val="single" w:sz="4" w:space="0" w:color="auto"/>
            </w:tcBorders>
            <w:hideMark/>
          </w:tcPr>
          <w:p w:rsidR="00733BCC" w:rsidRDefault="00733BCC" w:rsidP="00733BCC">
            <w:pPr>
              <w:rPr>
                <w:sz w:val="22"/>
                <w:szCs w:val="22"/>
              </w:rPr>
            </w:pPr>
            <w:r>
              <w:rPr>
                <w:sz w:val="22"/>
                <w:szCs w:val="22"/>
              </w:rPr>
              <w:t>Осмотр, акт от 07.08.17.</w:t>
            </w:r>
          </w:p>
        </w:tc>
        <w:tc>
          <w:tcPr>
            <w:tcW w:w="2174"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center"/>
              <w:rPr>
                <w:sz w:val="22"/>
                <w:szCs w:val="22"/>
              </w:rPr>
            </w:pPr>
            <w:r>
              <w:rPr>
                <w:sz w:val="22"/>
                <w:szCs w:val="22"/>
              </w:rPr>
              <w:t>1005</w:t>
            </w:r>
          </w:p>
        </w:tc>
        <w:tc>
          <w:tcPr>
            <w:tcW w:w="1815" w:type="dxa"/>
            <w:tcBorders>
              <w:top w:val="single" w:sz="4" w:space="0" w:color="auto"/>
              <w:left w:val="single" w:sz="4" w:space="0" w:color="auto"/>
              <w:bottom w:val="single" w:sz="4" w:space="0" w:color="auto"/>
              <w:right w:val="single" w:sz="4" w:space="0" w:color="auto"/>
            </w:tcBorders>
          </w:tcPr>
          <w:p w:rsidR="00733BCC" w:rsidRDefault="00733BCC" w:rsidP="00733BCC">
            <w:pPr>
              <w:rPr>
                <w:sz w:val="28"/>
                <w:szCs w:val="28"/>
              </w:rPr>
            </w:pPr>
          </w:p>
        </w:tc>
      </w:tr>
      <w:tr w:rsidR="00733BCC" w:rsidTr="00733BCC">
        <w:tc>
          <w:tcPr>
            <w:tcW w:w="543"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12.</w:t>
            </w:r>
          </w:p>
        </w:tc>
        <w:tc>
          <w:tcPr>
            <w:tcW w:w="3676"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Наличие в учреждении кабинета химии, оборудованного в соответствии с СанПиН (для школ, имеющих классы старше 7-го)</w:t>
            </w:r>
          </w:p>
        </w:tc>
        <w:tc>
          <w:tcPr>
            <w:tcW w:w="4252"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rPr>
                <w:sz w:val="22"/>
                <w:szCs w:val="22"/>
              </w:rPr>
            </w:pPr>
            <w:r>
              <w:rPr>
                <w:sz w:val="22"/>
                <w:szCs w:val="22"/>
              </w:rPr>
              <w:t>СанПиН п. 4.10, 4.27, 5.8</w:t>
            </w:r>
          </w:p>
        </w:tc>
        <w:tc>
          <w:tcPr>
            <w:tcW w:w="2674" w:type="dxa"/>
            <w:tcBorders>
              <w:top w:val="single" w:sz="4" w:space="0" w:color="auto"/>
              <w:left w:val="single" w:sz="4" w:space="0" w:color="auto"/>
              <w:bottom w:val="single" w:sz="4" w:space="0" w:color="auto"/>
              <w:right w:val="single" w:sz="4" w:space="0" w:color="auto"/>
            </w:tcBorders>
            <w:hideMark/>
          </w:tcPr>
          <w:p w:rsidR="00733BCC" w:rsidRDefault="00733BCC" w:rsidP="00733BCC">
            <w:pPr>
              <w:rPr>
                <w:sz w:val="22"/>
                <w:szCs w:val="22"/>
              </w:rPr>
            </w:pPr>
            <w:r>
              <w:rPr>
                <w:sz w:val="22"/>
                <w:szCs w:val="22"/>
              </w:rPr>
              <w:t>Осмотр, акт от 07.08.17.</w:t>
            </w:r>
          </w:p>
        </w:tc>
        <w:tc>
          <w:tcPr>
            <w:tcW w:w="2174"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center"/>
              <w:rPr>
                <w:sz w:val="22"/>
                <w:szCs w:val="22"/>
              </w:rPr>
            </w:pPr>
            <w:r>
              <w:rPr>
                <w:sz w:val="22"/>
                <w:szCs w:val="22"/>
              </w:rPr>
              <w:t>1005</w:t>
            </w:r>
          </w:p>
        </w:tc>
        <w:tc>
          <w:tcPr>
            <w:tcW w:w="1815" w:type="dxa"/>
            <w:tcBorders>
              <w:top w:val="single" w:sz="4" w:space="0" w:color="auto"/>
              <w:left w:val="single" w:sz="4" w:space="0" w:color="auto"/>
              <w:bottom w:val="single" w:sz="4" w:space="0" w:color="auto"/>
              <w:right w:val="single" w:sz="4" w:space="0" w:color="auto"/>
            </w:tcBorders>
          </w:tcPr>
          <w:p w:rsidR="00733BCC" w:rsidRDefault="00733BCC" w:rsidP="00733BCC">
            <w:pPr>
              <w:rPr>
                <w:sz w:val="28"/>
                <w:szCs w:val="28"/>
              </w:rPr>
            </w:pPr>
          </w:p>
        </w:tc>
      </w:tr>
      <w:tr w:rsidR="00733BCC" w:rsidTr="00733BCC">
        <w:tc>
          <w:tcPr>
            <w:tcW w:w="543"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13.</w:t>
            </w:r>
          </w:p>
        </w:tc>
        <w:tc>
          <w:tcPr>
            <w:tcW w:w="3676"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Наличие в учреждении собственных (или на условиях договора пользования) компьютерных классов, оборудованных в соответствии с СанПиН</w:t>
            </w:r>
          </w:p>
        </w:tc>
        <w:tc>
          <w:tcPr>
            <w:tcW w:w="4252"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rPr>
                <w:sz w:val="22"/>
                <w:szCs w:val="22"/>
              </w:rPr>
            </w:pPr>
            <w:r>
              <w:rPr>
                <w:sz w:val="22"/>
                <w:szCs w:val="22"/>
              </w:rPr>
              <w:t>СанПиН п. 4.11, 5.9;</w:t>
            </w:r>
          </w:p>
          <w:p w:rsidR="00733BCC" w:rsidRDefault="00733BCC" w:rsidP="00733BCC">
            <w:pPr>
              <w:jc w:val="both"/>
              <w:rPr>
                <w:sz w:val="22"/>
                <w:szCs w:val="22"/>
              </w:rPr>
            </w:pPr>
            <w:r>
              <w:rPr>
                <w:sz w:val="22"/>
                <w:szCs w:val="22"/>
              </w:rPr>
              <w:t xml:space="preserve">Санитарно-эпидемиологические правила и нормативы «Гигиенические требования к персональным электронно-вычислительным машинам и организации работы. </w:t>
            </w:r>
            <w:proofErr w:type="gramStart"/>
            <w:r>
              <w:rPr>
                <w:sz w:val="22"/>
                <w:szCs w:val="22"/>
              </w:rPr>
              <w:t>СанПиН 2.2.2/2.4.1340-03», утвержденные постановлением Главного государственного санитарного врача Российской Федерации от 30 мая 2003 года № 118 (с изменениями от 25 апреля 2007 г)</w:t>
            </w:r>
            <w:proofErr w:type="gramEnd"/>
          </w:p>
        </w:tc>
        <w:tc>
          <w:tcPr>
            <w:tcW w:w="2674" w:type="dxa"/>
            <w:tcBorders>
              <w:top w:val="single" w:sz="4" w:space="0" w:color="auto"/>
              <w:left w:val="single" w:sz="4" w:space="0" w:color="auto"/>
              <w:bottom w:val="single" w:sz="4" w:space="0" w:color="auto"/>
              <w:right w:val="single" w:sz="4" w:space="0" w:color="auto"/>
            </w:tcBorders>
            <w:hideMark/>
          </w:tcPr>
          <w:p w:rsidR="00733BCC" w:rsidRDefault="00733BCC" w:rsidP="00733BCC">
            <w:pPr>
              <w:rPr>
                <w:sz w:val="22"/>
                <w:szCs w:val="22"/>
              </w:rPr>
            </w:pPr>
            <w:r>
              <w:rPr>
                <w:sz w:val="22"/>
                <w:szCs w:val="22"/>
              </w:rPr>
              <w:t xml:space="preserve">2 </w:t>
            </w:r>
            <w:proofErr w:type="gramStart"/>
            <w:r>
              <w:rPr>
                <w:sz w:val="22"/>
                <w:szCs w:val="22"/>
              </w:rPr>
              <w:t>компьютерных</w:t>
            </w:r>
            <w:proofErr w:type="gramEnd"/>
            <w:r>
              <w:rPr>
                <w:sz w:val="22"/>
                <w:szCs w:val="22"/>
              </w:rPr>
              <w:t xml:space="preserve"> класса, протокол № 2.32-28-01.342 от 04.10.16.,</w:t>
            </w:r>
          </w:p>
          <w:p w:rsidR="00733BCC" w:rsidRDefault="00733BCC" w:rsidP="00733BCC">
            <w:pPr>
              <w:rPr>
                <w:sz w:val="22"/>
                <w:szCs w:val="22"/>
              </w:rPr>
            </w:pPr>
            <w:r>
              <w:rPr>
                <w:sz w:val="22"/>
                <w:szCs w:val="22"/>
              </w:rPr>
              <w:t>№ 2.32-28-01.342\1 от 04.10.16.</w:t>
            </w:r>
          </w:p>
          <w:p w:rsidR="00733BCC" w:rsidRPr="00154F13" w:rsidRDefault="00733BCC" w:rsidP="00733BCC">
            <w:pPr>
              <w:rPr>
                <w:sz w:val="22"/>
                <w:szCs w:val="22"/>
              </w:rPr>
            </w:pPr>
          </w:p>
        </w:tc>
        <w:tc>
          <w:tcPr>
            <w:tcW w:w="2174"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center"/>
              <w:rPr>
                <w:sz w:val="22"/>
                <w:szCs w:val="22"/>
              </w:rPr>
            </w:pPr>
            <w:r>
              <w:rPr>
                <w:sz w:val="22"/>
                <w:szCs w:val="22"/>
              </w:rPr>
              <w:t>1005</w:t>
            </w:r>
          </w:p>
        </w:tc>
        <w:tc>
          <w:tcPr>
            <w:tcW w:w="1815" w:type="dxa"/>
            <w:tcBorders>
              <w:top w:val="single" w:sz="4" w:space="0" w:color="auto"/>
              <w:left w:val="single" w:sz="4" w:space="0" w:color="auto"/>
              <w:bottom w:val="single" w:sz="4" w:space="0" w:color="auto"/>
              <w:right w:val="single" w:sz="4" w:space="0" w:color="auto"/>
            </w:tcBorders>
          </w:tcPr>
          <w:p w:rsidR="00733BCC" w:rsidRDefault="00733BCC" w:rsidP="00733BCC">
            <w:pPr>
              <w:rPr>
                <w:sz w:val="28"/>
                <w:szCs w:val="28"/>
              </w:rPr>
            </w:pPr>
          </w:p>
        </w:tc>
      </w:tr>
      <w:tr w:rsidR="00733BCC" w:rsidTr="00733BCC">
        <w:tc>
          <w:tcPr>
            <w:tcW w:w="543"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14.</w:t>
            </w:r>
          </w:p>
        </w:tc>
        <w:tc>
          <w:tcPr>
            <w:tcW w:w="3676"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rPr>
                <w:color w:val="000000"/>
              </w:rPr>
              <w:t>Наличие скоростного выхода в Интернет (скорость канала не ниже 2 Мб/с)</w:t>
            </w:r>
          </w:p>
        </w:tc>
        <w:tc>
          <w:tcPr>
            <w:tcW w:w="4252" w:type="dxa"/>
            <w:tcBorders>
              <w:top w:val="single" w:sz="4" w:space="0" w:color="auto"/>
              <w:left w:val="single" w:sz="4" w:space="0" w:color="auto"/>
              <w:bottom w:val="single" w:sz="4" w:space="0" w:color="auto"/>
              <w:right w:val="single" w:sz="4" w:space="0" w:color="auto"/>
            </w:tcBorders>
          </w:tcPr>
          <w:p w:rsidR="00733BCC" w:rsidRDefault="00733BCC" w:rsidP="00733BCC">
            <w:pPr>
              <w:jc w:val="both"/>
              <w:rPr>
                <w:sz w:val="22"/>
                <w:szCs w:val="22"/>
              </w:rPr>
            </w:pPr>
          </w:p>
        </w:tc>
        <w:tc>
          <w:tcPr>
            <w:tcW w:w="2674" w:type="dxa"/>
            <w:tcBorders>
              <w:top w:val="single" w:sz="4" w:space="0" w:color="auto"/>
              <w:left w:val="single" w:sz="4" w:space="0" w:color="auto"/>
              <w:bottom w:val="single" w:sz="4" w:space="0" w:color="auto"/>
              <w:right w:val="single" w:sz="4" w:space="0" w:color="auto"/>
            </w:tcBorders>
            <w:hideMark/>
          </w:tcPr>
          <w:p w:rsidR="00733BCC" w:rsidRDefault="00733BCC" w:rsidP="00733BCC">
            <w:pPr>
              <w:rPr>
                <w:sz w:val="22"/>
                <w:szCs w:val="22"/>
              </w:rPr>
            </w:pPr>
            <w:r>
              <w:rPr>
                <w:sz w:val="22"/>
                <w:szCs w:val="22"/>
              </w:rPr>
              <w:t xml:space="preserve"> акт </w:t>
            </w:r>
            <w:proofErr w:type="gramStart"/>
            <w:r>
              <w:rPr>
                <w:sz w:val="22"/>
                <w:szCs w:val="22"/>
              </w:rPr>
              <w:t>приема-сдаточных</w:t>
            </w:r>
            <w:proofErr w:type="gramEnd"/>
            <w:r>
              <w:rPr>
                <w:sz w:val="22"/>
                <w:szCs w:val="22"/>
              </w:rPr>
              <w:t xml:space="preserve"> испытаний</w:t>
            </w:r>
          </w:p>
        </w:tc>
        <w:tc>
          <w:tcPr>
            <w:tcW w:w="2174"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center"/>
              <w:rPr>
                <w:sz w:val="22"/>
                <w:szCs w:val="22"/>
              </w:rPr>
            </w:pPr>
            <w:r>
              <w:rPr>
                <w:sz w:val="22"/>
                <w:szCs w:val="22"/>
              </w:rPr>
              <w:t>1005</w:t>
            </w:r>
          </w:p>
        </w:tc>
        <w:tc>
          <w:tcPr>
            <w:tcW w:w="1815" w:type="dxa"/>
            <w:tcBorders>
              <w:top w:val="single" w:sz="4" w:space="0" w:color="auto"/>
              <w:left w:val="single" w:sz="4" w:space="0" w:color="auto"/>
              <w:bottom w:val="single" w:sz="4" w:space="0" w:color="auto"/>
              <w:right w:val="single" w:sz="4" w:space="0" w:color="auto"/>
            </w:tcBorders>
          </w:tcPr>
          <w:p w:rsidR="00733BCC" w:rsidRDefault="00733BCC" w:rsidP="00733BCC">
            <w:pPr>
              <w:rPr>
                <w:sz w:val="28"/>
                <w:szCs w:val="28"/>
              </w:rPr>
            </w:pPr>
          </w:p>
        </w:tc>
      </w:tr>
      <w:tr w:rsidR="00733BCC" w:rsidTr="00733BCC">
        <w:tc>
          <w:tcPr>
            <w:tcW w:w="543"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15.</w:t>
            </w:r>
          </w:p>
        </w:tc>
        <w:tc>
          <w:tcPr>
            <w:tcW w:w="3676"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 xml:space="preserve">Наличие на территории учреждения собственной (или на условиях договора пользования на иной территории) оборудованной физкультурно-спортивной зоны, соответствующей требованиям </w:t>
            </w:r>
            <w:r>
              <w:lastRenderedPageBreak/>
              <w:t>СанПиН для организации физкультурно-оздоровительной деятельности</w:t>
            </w:r>
          </w:p>
        </w:tc>
        <w:tc>
          <w:tcPr>
            <w:tcW w:w="4252"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rPr>
                <w:sz w:val="22"/>
                <w:szCs w:val="22"/>
              </w:rPr>
            </w:pPr>
            <w:r>
              <w:rPr>
                <w:sz w:val="22"/>
                <w:szCs w:val="22"/>
              </w:rPr>
              <w:lastRenderedPageBreak/>
              <w:t>СанПиН п. 3.2, 3.3, 3.4;</w:t>
            </w:r>
          </w:p>
          <w:p w:rsidR="00733BCC" w:rsidRDefault="00733BCC" w:rsidP="00733BCC">
            <w:pPr>
              <w:jc w:val="both"/>
              <w:rPr>
                <w:sz w:val="22"/>
                <w:szCs w:val="22"/>
              </w:rPr>
            </w:pPr>
            <w:r>
              <w:rPr>
                <w:sz w:val="22"/>
                <w:szCs w:val="22"/>
              </w:rPr>
              <w:t xml:space="preserve">Приказ </w:t>
            </w:r>
            <w:proofErr w:type="spellStart"/>
            <w:r>
              <w:rPr>
                <w:sz w:val="22"/>
                <w:szCs w:val="22"/>
              </w:rPr>
              <w:t>Минобрнауки</w:t>
            </w:r>
            <w:proofErr w:type="spellEnd"/>
            <w:r>
              <w:rPr>
                <w:sz w:val="22"/>
                <w:szCs w:val="22"/>
              </w:rPr>
              <w:t xml:space="preserve"> России от 28.12.2010 г. №2106 «Об утверждении федеральных требований к образовательным учреждениям в части охраны здоровья обучающихся, воспитанников» п.6.3</w:t>
            </w:r>
          </w:p>
        </w:tc>
        <w:tc>
          <w:tcPr>
            <w:tcW w:w="2674" w:type="dxa"/>
            <w:tcBorders>
              <w:top w:val="single" w:sz="4" w:space="0" w:color="auto"/>
              <w:left w:val="single" w:sz="4" w:space="0" w:color="auto"/>
              <w:bottom w:val="single" w:sz="4" w:space="0" w:color="auto"/>
              <w:right w:val="single" w:sz="4" w:space="0" w:color="auto"/>
            </w:tcBorders>
            <w:hideMark/>
          </w:tcPr>
          <w:p w:rsidR="00733BCC" w:rsidRDefault="00733BCC" w:rsidP="00733BCC">
            <w:pPr>
              <w:rPr>
                <w:sz w:val="22"/>
                <w:szCs w:val="22"/>
              </w:rPr>
            </w:pPr>
            <w:r>
              <w:rPr>
                <w:sz w:val="22"/>
                <w:szCs w:val="22"/>
              </w:rPr>
              <w:t>Осмотр, акт от 07.08.17г.</w:t>
            </w:r>
          </w:p>
        </w:tc>
        <w:tc>
          <w:tcPr>
            <w:tcW w:w="2174"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center"/>
              <w:rPr>
                <w:sz w:val="22"/>
                <w:szCs w:val="22"/>
              </w:rPr>
            </w:pPr>
            <w:r>
              <w:rPr>
                <w:sz w:val="22"/>
                <w:szCs w:val="22"/>
              </w:rPr>
              <w:t>1005</w:t>
            </w:r>
          </w:p>
        </w:tc>
        <w:tc>
          <w:tcPr>
            <w:tcW w:w="1815" w:type="dxa"/>
            <w:tcBorders>
              <w:top w:val="single" w:sz="4" w:space="0" w:color="auto"/>
              <w:left w:val="single" w:sz="4" w:space="0" w:color="auto"/>
              <w:bottom w:val="single" w:sz="4" w:space="0" w:color="auto"/>
              <w:right w:val="single" w:sz="4" w:space="0" w:color="auto"/>
            </w:tcBorders>
          </w:tcPr>
          <w:p w:rsidR="00733BCC" w:rsidRDefault="00733BCC" w:rsidP="00733BCC">
            <w:pPr>
              <w:rPr>
                <w:sz w:val="28"/>
                <w:szCs w:val="28"/>
              </w:rPr>
            </w:pPr>
          </w:p>
        </w:tc>
      </w:tr>
      <w:tr w:rsidR="00733BCC" w:rsidTr="00733BCC">
        <w:tc>
          <w:tcPr>
            <w:tcW w:w="543"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lastRenderedPageBreak/>
              <w:t>16.</w:t>
            </w:r>
          </w:p>
        </w:tc>
        <w:tc>
          <w:tcPr>
            <w:tcW w:w="3676"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 xml:space="preserve">Наличие в учреждении кабинетов начальных классов (не менее одного), оборудованных в соответствии с минимальными требованиями к комплексному оснащению учебного процесса и оборудованию учебных помещений </w:t>
            </w:r>
            <w:r w:rsidRPr="00932EB0">
              <w:t>для реализации федеральных государственных образовательных стандартов начального общего образования</w:t>
            </w:r>
            <w:r>
              <w:t xml:space="preserve"> </w:t>
            </w:r>
          </w:p>
        </w:tc>
        <w:tc>
          <w:tcPr>
            <w:tcW w:w="4252" w:type="dxa"/>
            <w:tcBorders>
              <w:top w:val="single" w:sz="4" w:space="0" w:color="auto"/>
              <w:left w:val="single" w:sz="4" w:space="0" w:color="auto"/>
              <w:bottom w:val="single" w:sz="4" w:space="0" w:color="auto"/>
              <w:right w:val="single" w:sz="4" w:space="0" w:color="auto"/>
            </w:tcBorders>
          </w:tcPr>
          <w:p w:rsidR="00733BCC" w:rsidRDefault="00733BCC" w:rsidP="00733BCC">
            <w:pPr>
              <w:jc w:val="both"/>
              <w:rPr>
                <w:sz w:val="22"/>
                <w:szCs w:val="22"/>
              </w:rPr>
            </w:pPr>
            <w:r>
              <w:rPr>
                <w:sz w:val="22"/>
                <w:szCs w:val="22"/>
              </w:rPr>
              <w:t xml:space="preserve">Федеральный государственный образовательный стандарт начального общего образования, утвержденный Приказом </w:t>
            </w:r>
            <w:proofErr w:type="spellStart"/>
            <w:r>
              <w:rPr>
                <w:sz w:val="22"/>
                <w:szCs w:val="22"/>
              </w:rPr>
              <w:t>МОиН</w:t>
            </w:r>
            <w:proofErr w:type="spellEnd"/>
            <w:r>
              <w:rPr>
                <w:sz w:val="22"/>
                <w:szCs w:val="22"/>
              </w:rPr>
              <w:t xml:space="preserve"> РФ от 06.10.2009 г. №373, п.25, 27;</w:t>
            </w:r>
          </w:p>
          <w:p w:rsidR="00733BCC" w:rsidRDefault="00733BCC" w:rsidP="00733BCC">
            <w:pPr>
              <w:jc w:val="both"/>
              <w:rPr>
                <w:sz w:val="22"/>
                <w:szCs w:val="22"/>
              </w:rPr>
            </w:pPr>
            <w:r>
              <w:rPr>
                <w:sz w:val="22"/>
                <w:szCs w:val="22"/>
              </w:rPr>
              <w:t xml:space="preserve">Федеральные требования к образовательным учреждениями в части минимальной оснащенности учебного процесса и оборудования учебных помещений, утвержденные Приказом </w:t>
            </w:r>
            <w:proofErr w:type="spellStart"/>
            <w:r>
              <w:rPr>
                <w:sz w:val="22"/>
                <w:szCs w:val="22"/>
              </w:rPr>
              <w:t>МОиН</w:t>
            </w:r>
            <w:proofErr w:type="spellEnd"/>
            <w:r>
              <w:rPr>
                <w:sz w:val="22"/>
                <w:szCs w:val="22"/>
              </w:rPr>
              <w:t xml:space="preserve"> РФ от 04.10.2009 г. № 210;</w:t>
            </w:r>
          </w:p>
          <w:p w:rsidR="00733BCC" w:rsidRDefault="00733BCC" w:rsidP="00733BCC">
            <w:pPr>
              <w:jc w:val="both"/>
              <w:rPr>
                <w:sz w:val="22"/>
                <w:szCs w:val="22"/>
              </w:rPr>
            </w:pPr>
            <w:r>
              <w:rPr>
                <w:sz w:val="22"/>
                <w:szCs w:val="22"/>
              </w:rPr>
              <w:t xml:space="preserve">Приказ </w:t>
            </w:r>
            <w:proofErr w:type="spellStart"/>
            <w:r>
              <w:rPr>
                <w:sz w:val="22"/>
                <w:szCs w:val="22"/>
              </w:rPr>
              <w:t>МОиН</w:t>
            </w:r>
            <w:proofErr w:type="spellEnd"/>
            <w:r>
              <w:rPr>
                <w:sz w:val="22"/>
                <w:szCs w:val="22"/>
              </w:rPr>
              <w:t xml:space="preserve"> Челябинской области от 31.10.2011 №01-1693 «Минимальные требования к комплексному оснащению учебного процесса и оборудованию учебных помещений в учреждениях Челябинской области, реализующих федеральный государственный образовательный стандарт начального общего образования»;</w:t>
            </w:r>
          </w:p>
          <w:p w:rsidR="00733BCC" w:rsidRDefault="00733BCC" w:rsidP="00733BCC">
            <w:pPr>
              <w:jc w:val="both"/>
              <w:rPr>
                <w:sz w:val="22"/>
                <w:szCs w:val="22"/>
              </w:rPr>
            </w:pPr>
            <w:r>
              <w:rPr>
                <w:sz w:val="22"/>
                <w:szCs w:val="22"/>
              </w:rPr>
              <w:t xml:space="preserve">Приказ </w:t>
            </w:r>
            <w:proofErr w:type="spellStart"/>
            <w:r>
              <w:rPr>
                <w:sz w:val="22"/>
                <w:szCs w:val="22"/>
              </w:rPr>
              <w:t>МОиН</w:t>
            </w:r>
            <w:proofErr w:type="spellEnd"/>
            <w:r>
              <w:rPr>
                <w:sz w:val="22"/>
                <w:szCs w:val="22"/>
              </w:rPr>
              <w:t xml:space="preserve"> Челябинской области от 09.11.2011 №24-1776 «Об утверждении минимальных требований к комплексному оснащению учебного процесса и оборудованию учебных помещений в сельских общеобразовательных учреждениях Челябинской области, реализующих федеральный государственный образовательный стандарт начального общего образования»</w:t>
            </w:r>
          </w:p>
          <w:p w:rsidR="00733BCC" w:rsidRDefault="00733BCC" w:rsidP="00733BCC">
            <w:pPr>
              <w:jc w:val="both"/>
              <w:rPr>
                <w:sz w:val="22"/>
                <w:szCs w:val="22"/>
              </w:rPr>
            </w:pPr>
          </w:p>
        </w:tc>
        <w:tc>
          <w:tcPr>
            <w:tcW w:w="2674" w:type="dxa"/>
            <w:tcBorders>
              <w:top w:val="single" w:sz="4" w:space="0" w:color="auto"/>
              <w:left w:val="single" w:sz="4" w:space="0" w:color="auto"/>
              <w:bottom w:val="single" w:sz="4" w:space="0" w:color="auto"/>
              <w:right w:val="single" w:sz="4" w:space="0" w:color="auto"/>
            </w:tcBorders>
          </w:tcPr>
          <w:p w:rsidR="00733BCC" w:rsidRDefault="00733BCC" w:rsidP="00733BCC">
            <w:pPr>
              <w:rPr>
                <w:sz w:val="22"/>
                <w:szCs w:val="22"/>
              </w:rPr>
            </w:pPr>
            <w:r>
              <w:rPr>
                <w:sz w:val="22"/>
                <w:szCs w:val="22"/>
              </w:rPr>
              <w:t>В наличии, паспорт кабинета</w:t>
            </w:r>
          </w:p>
        </w:tc>
        <w:tc>
          <w:tcPr>
            <w:tcW w:w="2174"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center"/>
              <w:rPr>
                <w:sz w:val="22"/>
                <w:szCs w:val="22"/>
              </w:rPr>
            </w:pPr>
            <w:r>
              <w:rPr>
                <w:sz w:val="22"/>
                <w:szCs w:val="22"/>
              </w:rPr>
              <w:t>1005</w:t>
            </w:r>
          </w:p>
        </w:tc>
        <w:tc>
          <w:tcPr>
            <w:tcW w:w="1815" w:type="dxa"/>
            <w:tcBorders>
              <w:top w:val="single" w:sz="4" w:space="0" w:color="auto"/>
              <w:left w:val="single" w:sz="4" w:space="0" w:color="auto"/>
              <w:bottom w:val="single" w:sz="4" w:space="0" w:color="auto"/>
              <w:right w:val="single" w:sz="4" w:space="0" w:color="auto"/>
            </w:tcBorders>
          </w:tcPr>
          <w:p w:rsidR="00733BCC" w:rsidRDefault="00733BCC" w:rsidP="00733BCC">
            <w:pPr>
              <w:rPr>
                <w:sz w:val="28"/>
                <w:szCs w:val="28"/>
              </w:rPr>
            </w:pPr>
          </w:p>
        </w:tc>
      </w:tr>
      <w:tr w:rsidR="00733BCC" w:rsidTr="00733BCC">
        <w:tc>
          <w:tcPr>
            <w:tcW w:w="543"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17.</w:t>
            </w:r>
          </w:p>
        </w:tc>
        <w:tc>
          <w:tcPr>
            <w:tcW w:w="3676"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 xml:space="preserve">Наличие у учреждения лицензионного программного продукта или свободно </w:t>
            </w:r>
            <w:r>
              <w:lastRenderedPageBreak/>
              <w:t>распространяемого программного обеспечения по перечню программ, входящих в стандартный (базовый) пакет или в дополнительный пакет специализированного программного обеспечения для каждого установленного компьютера</w:t>
            </w:r>
          </w:p>
        </w:tc>
        <w:tc>
          <w:tcPr>
            <w:tcW w:w="4252"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rPr>
                <w:sz w:val="22"/>
                <w:szCs w:val="22"/>
              </w:rPr>
            </w:pPr>
            <w:r>
              <w:rPr>
                <w:sz w:val="22"/>
                <w:szCs w:val="22"/>
              </w:rPr>
              <w:lastRenderedPageBreak/>
              <w:t>Распоряжение Правительства РФ от 18.10.2007 г. № 1447</w:t>
            </w:r>
          </w:p>
        </w:tc>
        <w:tc>
          <w:tcPr>
            <w:tcW w:w="2674" w:type="dxa"/>
            <w:tcBorders>
              <w:top w:val="single" w:sz="4" w:space="0" w:color="auto"/>
              <w:left w:val="single" w:sz="4" w:space="0" w:color="auto"/>
              <w:bottom w:val="single" w:sz="4" w:space="0" w:color="auto"/>
              <w:right w:val="single" w:sz="4" w:space="0" w:color="auto"/>
            </w:tcBorders>
            <w:hideMark/>
          </w:tcPr>
          <w:p w:rsidR="00733BCC" w:rsidRDefault="00733BCC" w:rsidP="00733BCC">
            <w:pPr>
              <w:rPr>
                <w:sz w:val="22"/>
                <w:szCs w:val="22"/>
              </w:rPr>
            </w:pPr>
            <w:r>
              <w:rPr>
                <w:sz w:val="22"/>
                <w:szCs w:val="22"/>
              </w:rPr>
              <w:t xml:space="preserve"> Полный пакет лицензий (или копий) или перечень программ, не требующих </w:t>
            </w:r>
            <w:r>
              <w:rPr>
                <w:sz w:val="22"/>
                <w:szCs w:val="22"/>
              </w:rPr>
              <w:lastRenderedPageBreak/>
              <w:t>лицензирования, установленных на компьютеры в учреждении, утвержденный руководителем учреждения, и выборочная проверка соответствия этому перечню не менее</w:t>
            </w:r>
            <w:proofErr w:type="gramStart"/>
            <w:r>
              <w:rPr>
                <w:sz w:val="22"/>
                <w:szCs w:val="22"/>
              </w:rPr>
              <w:t>,</w:t>
            </w:r>
            <w:proofErr w:type="gramEnd"/>
            <w:r>
              <w:rPr>
                <w:sz w:val="22"/>
                <w:szCs w:val="22"/>
              </w:rPr>
              <w:t xml:space="preserve"> чем на трех случайно выбранных компьютерах</w:t>
            </w:r>
          </w:p>
        </w:tc>
        <w:tc>
          <w:tcPr>
            <w:tcW w:w="2174"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center"/>
              <w:rPr>
                <w:sz w:val="22"/>
                <w:szCs w:val="22"/>
              </w:rPr>
            </w:pPr>
            <w:r>
              <w:rPr>
                <w:sz w:val="22"/>
                <w:szCs w:val="22"/>
              </w:rPr>
              <w:lastRenderedPageBreak/>
              <w:t>1005</w:t>
            </w:r>
          </w:p>
        </w:tc>
        <w:tc>
          <w:tcPr>
            <w:tcW w:w="1815" w:type="dxa"/>
            <w:tcBorders>
              <w:top w:val="single" w:sz="4" w:space="0" w:color="auto"/>
              <w:left w:val="single" w:sz="4" w:space="0" w:color="auto"/>
              <w:bottom w:val="single" w:sz="4" w:space="0" w:color="auto"/>
              <w:right w:val="single" w:sz="4" w:space="0" w:color="auto"/>
            </w:tcBorders>
          </w:tcPr>
          <w:p w:rsidR="00733BCC" w:rsidRDefault="00733BCC" w:rsidP="00733BCC">
            <w:pPr>
              <w:rPr>
                <w:sz w:val="28"/>
                <w:szCs w:val="28"/>
              </w:rPr>
            </w:pPr>
          </w:p>
        </w:tc>
      </w:tr>
      <w:tr w:rsidR="00733BCC" w:rsidTr="00733BCC">
        <w:tc>
          <w:tcPr>
            <w:tcW w:w="543"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lastRenderedPageBreak/>
              <w:t>18</w:t>
            </w:r>
          </w:p>
        </w:tc>
        <w:tc>
          <w:tcPr>
            <w:tcW w:w="3676"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 xml:space="preserve">Наличие </w:t>
            </w:r>
            <w:proofErr w:type="gramStart"/>
            <w:r>
              <w:t>по каждому из разделов физики необходимого количества лабораторных комплектов в соответствии с общим количеством лабораторных работ согласно программе по физике</w:t>
            </w:r>
            <w:proofErr w:type="gramEnd"/>
            <w:r>
              <w:t xml:space="preserve"> в 7-11 классах</w:t>
            </w:r>
          </w:p>
        </w:tc>
        <w:tc>
          <w:tcPr>
            <w:tcW w:w="4252"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rPr>
                <w:sz w:val="22"/>
                <w:szCs w:val="22"/>
              </w:rPr>
            </w:pPr>
            <w:r>
              <w:rPr>
                <w:sz w:val="22"/>
                <w:szCs w:val="22"/>
              </w:rPr>
              <w:t>Письмо Департамента государственной политики и нормативно-правового регулирования в сфере образования от 01.04.2005 г. № 03-417 «О перечне учебного и компьютерного оборудования для оснащения общеобразовательных учреждений»</w:t>
            </w:r>
          </w:p>
        </w:tc>
        <w:tc>
          <w:tcPr>
            <w:tcW w:w="2674" w:type="dxa"/>
            <w:tcBorders>
              <w:top w:val="single" w:sz="4" w:space="0" w:color="auto"/>
              <w:left w:val="single" w:sz="4" w:space="0" w:color="auto"/>
              <w:bottom w:val="single" w:sz="4" w:space="0" w:color="auto"/>
              <w:right w:val="single" w:sz="4" w:space="0" w:color="auto"/>
            </w:tcBorders>
            <w:hideMark/>
          </w:tcPr>
          <w:p w:rsidR="00733BCC" w:rsidRDefault="00733BCC" w:rsidP="00733BCC">
            <w:pPr>
              <w:rPr>
                <w:sz w:val="22"/>
                <w:szCs w:val="22"/>
              </w:rPr>
            </w:pPr>
            <w:r>
              <w:rPr>
                <w:sz w:val="22"/>
                <w:szCs w:val="22"/>
              </w:rPr>
              <w:t>Осмотр, перечень наличия лабораторного оборудования в паспорте кабинета.</w:t>
            </w:r>
          </w:p>
        </w:tc>
        <w:tc>
          <w:tcPr>
            <w:tcW w:w="2174"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center"/>
              <w:rPr>
                <w:sz w:val="22"/>
                <w:szCs w:val="22"/>
              </w:rPr>
            </w:pPr>
            <w:r>
              <w:rPr>
                <w:sz w:val="22"/>
                <w:szCs w:val="22"/>
              </w:rPr>
              <w:t>1005</w:t>
            </w:r>
          </w:p>
        </w:tc>
        <w:tc>
          <w:tcPr>
            <w:tcW w:w="1815" w:type="dxa"/>
            <w:tcBorders>
              <w:top w:val="single" w:sz="4" w:space="0" w:color="auto"/>
              <w:left w:val="single" w:sz="4" w:space="0" w:color="auto"/>
              <w:bottom w:val="single" w:sz="4" w:space="0" w:color="auto"/>
              <w:right w:val="single" w:sz="4" w:space="0" w:color="auto"/>
            </w:tcBorders>
          </w:tcPr>
          <w:p w:rsidR="00733BCC" w:rsidRDefault="00733BCC" w:rsidP="00733BCC">
            <w:pPr>
              <w:rPr>
                <w:sz w:val="28"/>
                <w:szCs w:val="28"/>
              </w:rPr>
            </w:pPr>
          </w:p>
        </w:tc>
      </w:tr>
      <w:tr w:rsidR="00733BCC" w:rsidTr="00733BCC">
        <w:tc>
          <w:tcPr>
            <w:tcW w:w="543"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19</w:t>
            </w:r>
          </w:p>
        </w:tc>
        <w:tc>
          <w:tcPr>
            <w:tcW w:w="3676"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Наличие по каждому из разделов химии лабораторных комплектов оборудования и препаратов в соответствии с общим количеством лабораторных работ согласно программе по химии в 7-11 классах</w:t>
            </w:r>
          </w:p>
        </w:tc>
        <w:tc>
          <w:tcPr>
            <w:tcW w:w="4252"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rPr>
                <w:sz w:val="22"/>
                <w:szCs w:val="22"/>
              </w:rPr>
            </w:pPr>
            <w:r>
              <w:rPr>
                <w:sz w:val="22"/>
                <w:szCs w:val="22"/>
              </w:rPr>
              <w:t xml:space="preserve">Письмо Департамента государственной политики и нормативно-правового регулирования в сфере образования от 01.04.2005 г.  № 03-417 «О перечне учебного и компьютерного оборудования для оснащения общеобразовательных учреждений </w:t>
            </w:r>
          </w:p>
        </w:tc>
        <w:tc>
          <w:tcPr>
            <w:tcW w:w="2674" w:type="dxa"/>
            <w:tcBorders>
              <w:top w:val="single" w:sz="4" w:space="0" w:color="auto"/>
              <w:left w:val="single" w:sz="4" w:space="0" w:color="auto"/>
              <w:bottom w:val="single" w:sz="4" w:space="0" w:color="auto"/>
              <w:right w:val="single" w:sz="4" w:space="0" w:color="auto"/>
            </w:tcBorders>
            <w:hideMark/>
          </w:tcPr>
          <w:p w:rsidR="00733BCC" w:rsidRDefault="00733BCC" w:rsidP="00733BCC">
            <w:pPr>
              <w:rPr>
                <w:sz w:val="22"/>
                <w:szCs w:val="22"/>
              </w:rPr>
            </w:pPr>
            <w:r>
              <w:rPr>
                <w:sz w:val="22"/>
                <w:szCs w:val="22"/>
              </w:rPr>
              <w:t>Осмотр, перечень наличия лабораторного оборудования в паспорте кабинета.</w:t>
            </w:r>
          </w:p>
        </w:tc>
        <w:tc>
          <w:tcPr>
            <w:tcW w:w="2174"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center"/>
              <w:rPr>
                <w:sz w:val="22"/>
                <w:szCs w:val="22"/>
              </w:rPr>
            </w:pPr>
            <w:r>
              <w:rPr>
                <w:sz w:val="22"/>
                <w:szCs w:val="22"/>
              </w:rPr>
              <w:t>1005</w:t>
            </w:r>
          </w:p>
        </w:tc>
        <w:tc>
          <w:tcPr>
            <w:tcW w:w="1815" w:type="dxa"/>
            <w:tcBorders>
              <w:top w:val="single" w:sz="4" w:space="0" w:color="auto"/>
              <w:left w:val="single" w:sz="4" w:space="0" w:color="auto"/>
              <w:bottom w:val="single" w:sz="4" w:space="0" w:color="auto"/>
              <w:right w:val="single" w:sz="4" w:space="0" w:color="auto"/>
            </w:tcBorders>
          </w:tcPr>
          <w:p w:rsidR="00733BCC" w:rsidRDefault="00733BCC" w:rsidP="00733BCC">
            <w:pPr>
              <w:rPr>
                <w:sz w:val="28"/>
                <w:szCs w:val="28"/>
              </w:rPr>
            </w:pPr>
          </w:p>
        </w:tc>
      </w:tr>
      <w:tr w:rsidR="00733BCC" w:rsidTr="00733BCC">
        <w:tc>
          <w:tcPr>
            <w:tcW w:w="543"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20</w:t>
            </w:r>
          </w:p>
        </w:tc>
        <w:tc>
          <w:tcPr>
            <w:tcW w:w="3676"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 xml:space="preserve">Наличие </w:t>
            </w:r>
            <w:proofErr w:type="gramStart"/>
            <w:r>
              <w:t>по каждому из разделов биологии лабораторных комплектов в соответствии с общим количеством лабораторных работ согласно программе по биологии</w:t>
            </w:r>
            <w:proofErr w:type="gramEnd"/>
            <w:r>
              <w:t xml:space="preserve"> в 5-11 классах</w:t>
            </w:r>
          </w:p>
        </w:tc>
        <w:tc>
          <w:tcPr>
            <w:tcW w:w="4252"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rPr>
                <w:sz w:val="22"/>
                <w:szCs w:val="22"/>
              </w:rPr>
            </w:pPr>
            <w:r>
              <w:rPr>
                <w:sz w:val="22"/>
                <w:szCs w:val="22"/>
              </w:rPr>
              <w:t xml:space="preserve">Письмо Департамента государственной политики и нормативно-правового регулирования в сфере образования от  01.04.2005 г. № 03-417 «О перечне учебного и компьютерного оборудования для оснащения общеобразовательных учреждений </w:t>
            </w:r>
          </w:p>
        </w:tc>
        <w:tc>
          <w:tcPr>
            <w:tcW w:w="2674" w:type="dxa"/>
            <w:tcBorders>
              <w:top w:val="single" w:sz="4" w:space="0" w:color="auto"/>
              <w:left w:val="single" w:sz="4" w:space="0" w:color="auto"/>
              <w:bottom w:val="single" w:sz="4" w:space="0" w:color="auto"/>
              <w:right w:val="single" w:sz="4" w:space="0" w:color="auto"/>
            </w:tcBorders>
            <w:hideMark/>
          </w:tcPr>
          <w:p w:rsidR="00733BCC" w:rsidRDefault="00733BCC" w:rsidP="00733BCC">
            <w:pPr>
              <w:rPr>
                <w:sz w:val="22"/>
                <w:szCs w:val="22"/>
              </w:rPr>
            </w:pPr>
            <w:r>
              <w:rPr>
                <w:sz w:val="22"/>
                <w:szCs w:val="22"/>
              </w:rPr>
              <w:t>Осмотр, перечень наличия лабораторного оборудования в паспорте кабинета.</w:t>
            </w:r>
          </w:p>
        </w:tc>
        <w:tc>
          <w:tcPr>
            <w:tcW w:w="2174"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center"/>
              <w:rPr>
                <w:sz w:val="22"/>
                <w:szCs w:val="22"/>
              </w:rPr>
            </w:pPr>
            <w:r>
              <w:rPr>
                <w:sz w:val="22"/>
                <w:szCs w:val="22"/>
              </w:rPr>
              <w:t>1005</w:t>
            </w:r>
          </w:p>
        </w:tc>
        <w:tc>
          <w:tcPr>
            <w:tcW w:w="1815" w:type="dxa"/>
            <w:tcBorders>
              <w:top w:val="single" w:sz="4" w:space="0" w:color="auto"/>
              <w:left w:val="single" w:sz="4" w:space="0" w:color="auto"/>
              <w:bottom w:val="single" w:sz="4" w:space="0" w:color="auto"/>
              <w:right w:val="single" w:sz="4" w:space="0" w:color="auto"/>
            </w:tcBorders>
          </w:tcPr>
          <w:p w:rsidR="00733BCC" w:rsidRDefault="00733BCC" w:rsidP="00733BCC">
            <w:pPr>
              <w:rPr>
                <w:sz w:val="28"/>
                <w:szCs w:val="28"/>
              </w:rPr>
            </w:pPr>
          </w:p>
          <w:p w:rsidR="00733BCC" w:rsidRDefault="00733BCC" w:rsidP="00733BCC">
            <w:pPr>
              <w:rPr>
                <w:sz w:val="28"/>
                <w:szCs w:val="28"/>
              </w:rPr>
            </w:pPr>
          </w:p>
          <w:p w:rsidR="00733BCC" w:rsidRDefault="00733BCC" w:rsidP="00733BCC">
            <w:pPr>
              <w:rPr>
                <w:sz w:val="28"/>
                <w:szCs w:val="28"/>
              </w:rPr>
            </w:pPr>
          </w:p>
          <w:p w:rsidR="00733BCC" w:rsidRDefault="00733BCC" w:rsidP="00733BCC">
            <w:pPr>
              <w:rPr>
                <w:sz w:val="28"/>
                <w:szCs w:val="28"/>
              </w:rPr>
            </w:pPr>
          </w:p>
          <w:p w:rsidR="00733BCC" w:rsidRDefault="00733BCC" w:rsidP="00733BCC">
            <w:pPr>
              <w:rPr>
                <w:sz w:val="28"/>
                <w:szCs w:val="28"/>
              </w:rPr>
            </w:pPr>
          </w:p>
          <w:p w:rsidR="00733BCC" w:rsidRDefault="00733BCC" w:rsidP="00733BCC">
            <w:pPr>
              <w:rPr>
                <w:sz w:val="28"/>
                <w:szCs w:val="28"/>
              </w:rPr>
            </w:pPr>
          </w:p>
          <w:p w:rsidR="00733BCC" w:rsidRDefault="00733BCC" w:rsidP="00733BCC">
            <w:pPr>
              <w:rPr>
                <w:sz w:val="28"/>
                <w:szCs w:val="28"/>
              </w:rPr>
            </w:pPr>
          </w:p>
        </w:tc>
      </w:tr>
      <w:tr w:rsidR="00733BCC" w:rsidTr="00733BCC">
        <w:tc>
          <w:tcPr>
            <w:tcW w:w="543"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lastRenderedPageBreak/>
              <w:t>21.</w:t>
            </w:r>
          </w:p>
        </w:tc>
        <w:tc>
          <w:tcPr>
            <w:tcW w:w="3676"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 xml:space="preserve">Наличие всех карт в соответствии с реализуемыми программами по географии или лицензионного </w:t>
            </w:r>
            <w:proofErr w:type="spellStart"/>
            <w:proofErr w:type="gramStart"/>
            <w:r>
              <w:t>демонстрацион-ного</w:t>
            </w:r>
            <w:proofErr w:type="spellEnd"/>
            <w:proofErr w:type="gramEnd"/>
            <w:r>
              <w:t xml:space="preserve"> компьютерного программного обеспечения по каждому из разделов географии</w:t>
            </w:r>
          </w:p>
        </w:tc>
        <w:tc>
          <w:tcPr>
            <w:tcW w:w="4252"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rPr>
                <w:sz w:val="22"/>
                <w:szCs w:val="22"/>
              </w:rPr>
            </w:pPr>
            <w:r>
              <w:rPr>
                <w:sz w:val="22"/>
                <w:szCs w:val="22"/>
              </w:rPr>
              <w:t xml:space="preserve">Письмо Департамента государственной политики и нормативно-правового регулирования в сфере образования от 01.04.2005 г. № 03-417 «О перечне учебного и компьютерного оборудования для оснащения общеобразовательных учреждений </w:t>
            </w:r>
          </w:p>
        </w:tc>
        <w:tc>
          <w:tcPr>
            <w:tcW w:w="2674" w:type="dxa"/>
            <w:tcBorders>
              <w:top w:val="single" w:sz="4" w:space="0" w:color="auto"/>
              <w:left w:val="single" w:sz="4" w:space="0" w:color="auto"/>
              <w:bottom w:val="single" w:sz="4" w:space="0" w:color="auto"/>
              <w:right w:val="single" w:sz="4" w:space="0" w:color="auto"/>
            </w:tcBorders>
            <w:hideMark/>
          </w:tcPr>
          <w:p w:rsidR="00733BCC" w:rsidRDefault="00733BCC" w:rsidP="00733BCC">
            <w:pPr>
              <w:rPr>
                <w:sz w:val="22"/>
                <w:szCs w:val="22"/>
              </w:rPr>
            </w:pPr>
            <w:r>
              <w:rPr>
                <w:sz w:val="22"/>
                <w:szCs w:val="22"/>
              </w:rPr>
              <w:t>Осмотр, перечень наличия лабораторного оборудования в паспорте кабинета.</w:t>
            </w:r>
          </w:p>
        </w:tc>
        <w:tc>
          <w:tcPr>
            <w:tcW w:w="2174"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center"/>
              <w:rPr>
                <w:sz w:val="22"/>
                <w:szCs w:val="22"/>
              </w:rPr>
            </w:pPr>
            <w:r>
              <w:rPr>
                <w:sz w:val="22"/>
                <w:szCs w:val="22"/>
              </w:rPr>
              <w:t>1005</w:t>
            </w:r>
          </w:p>
        </w:tc>
        <w:tc>
          <w:tcPr>
            <w:tcW w:w="1815" w:type="dxa"/>
            <w:tcBorders>
              <w:top w:val="single" w:sz="4" w:space="0" w:color="auto"/>
              <w:left w:val="single" w:sz="4" w:space="0" w:color="auto"/>
              <w:bottom w:val="single" w:sz="4" w:space="0" w:color="auto"/>
              <w:right w:val="single" w:sz="4" w:space="0" w:color="auto"/>
            </w:tcBorders>
          </w:tcPr>
          <w:p w:rsidR="00733BCC" w:rsidRDefault="00733BCC" w:rsidP="00733BCC">
            <w:pPr>
              <w:rPr>
                <w:sz w:val="28"/>
                <w:szCs w:val="28"/>
              </w:rPr>
            </w:pPr>
          </w:p>
        </w:tc>
      </w:tr>
      <w:tr w:rsidR="00733BCC" w:rsidTr="00733BCC">
        <w:tc>
          <w:tcPr>
            <w:tcW w:w="543"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22</w:t>
            </w:r>
          </w:p>
        </w:tc>
        <w:tc>
          <w:tcPr>
            <w:tcW w:w="3676"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Наличие всех карт в соответствии с реализуемыми программами по истории или лицензионного демонстрационного компьютерного программного обеспечения по каждому из курсов истории</w:t>
            </w:r>
          </w:p>
        </w:tc>
        <w:tc>
          <w:tcPr>
            <w:tcW w:w="4252"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rPr>
                <w:sz w:val="22"/>
                <w:szCs w:val="22"/>
              </w:rPr>
            </w:pPr>
            <w:r>
              <w:rPr>
                <w:sz w:val="22"/>
                <w:szCs w:val="22"/>
              </w:rPr>
              <w:t xml:space="preserve">Письмо Департамента государственной политики и нормативно-правового регулирования в сфере образования от 01.04.2005 г. № 03-417 «О перечне учебного и компьютерного оборудования для оснащения общеобразовательных учреждений </w:t>
            </w:r>
          </w:p>
        </w:tc>
        <w:tc>
          <w:tcPr>
            <w:tcW w:w="2674" w:type="dxa"/>
            <w:tcBorders>
              <w:top w:val="single" w:sz="4" w:space="0" w:color="auto"/>
              <w:left w:val="single" w:sz="4" w:space="0" w:color="auto"/>
              <w:bottom w:val="single" w:sz="4" w:space="0" w:color="auto"/>
              <w:right w:val="single" w:sz="4" w:space="0" w:color="auto"/>
            </w:tcBorders>
            <w:hideMark/>
          </w:tcPr>
          <w:p w:rsidR="00733BCC" w:rsidRDefault="00733BCC" w:rsidP="00733BCC">
            <w:pPr>
              <w:rPr>
                <w:sz w:val="22"/>
                <w:szCs w:val="22"/>
              </w:rPr>
            </w:pPr>
            <w:r>
              <w:rPr>
                <w:sz w:val="22"/>
                <w:szCs w:val="22"/>
              </w:rPr>
              <w:t>Осмотр, перечень наличия лабораторного оборудования в паспорте кабинета.</w:t>
            </w:r>
          </w:p>
        </w:tc>
        <w:tc>
          <w:tcPr>
            <w:tcW w:w="2174"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center"/>
              <w:rPr>
                <w:sz w:val="22"/>
                <w:szCs w:val="22"/>
              </w:rPr>
            </w:pPr>
            <w:r>
              <w:rPr>
                <w:sz w:val="22"/>
                <w:szCs w:val="22"/>
              </w:rPr>
              <w:t>1005</w:t>
            </w:r>
          </w:p>
        </w:tc>
        <w:tc>
          <w:tcPr>
            <w:tcW w:w="1815" w:type="dxa"/>
            <w:tcBorders>
              <w:top w:val="single" w:sz="4" w:space="0" w:color="auto"/>
              <w:left w:val="single" w:sz="4" w:space="0" w:color="auto"/>
              <w:bottom w:val="single" w:sz="4" w:space="0" w:color="auto"/>
              <w:right w:val="single" w:sz="4" w:space="0" w:color="auto"/>
            </w:tcBorders>
          </w:tcPr>
          <w:p w:rsidR="00733BCC" w:rsidRDefault="00733BCC" w:rsidP="00733BCC">
            <w:pPr>
              <w:rPr>
                <w:sz w:val="28"/>
                <w:szCs w:val="28"/>
              </w:rPr>
            </w:pPr>
          </w:p>
        </w:tc>
      </w:tr>
      <w:tr w:rsidR="00733BCC" w:rsidTr="00733BCC">
        <w:tc>
          <w:tcPr>
            <w:tcW w:w="543"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23.</w:t>
            </w:r>
          </w:p>
        </w:tc>
        <w:tc>
          <w:tcPr>
            <w:tcW w:w="3676"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Комплексное оснащение кабинетов изобразительного искусства, музыки, технологии в соответствии с требованиями к условиям для реализации федеральных государственных образовательных стандартов начального общего образования</w:t>
            </w:r>
          </w:p>
        </w:tc>
        <w:tc>
          <w:tcPr>
            <w:tcW w:w="4252"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rPr>
                <w:sz w:val="22"/>
                <w:szCs w:val="22"/>
              </w:rPr>
            </w:pPr>
            <w:r>
              <w:rPr>
                <w:sz w:val="22"/>
                <w:szCs w:val="22"/>
              </w:rPr>
              <w:t xml:space="preserve">Приказ </w:t>
            </w:r>
            <w:proofErr w:type="spellStart"/>
            <w:r>
              <w:rPr>
                <w:sz w:val="22"/>
                <w:szCs w:val="22"/>
              </w:rPr>
              <w:t>МОиН</w:t>
            </w:r>
            <w:proofErr w:type="spellEnd"/>
            <w:r>
              <w:rPr>
                <w:sz w:val="22"/>
                <w:szCs w:val="22"/>
              </w:rPr>
              <w:t xml:space="preserve"> Челябинской области от 31.10.2011 №01-1693 «Минимальные требования к комплексному оснащению учебного процесса и оборудованию учебных помещений в учреждениях Челябинской области, реализующих федеральный государственный образовательный стандарт начального общего образования»;</w:t>
            </w:r>
          </w:p>
          <w:p w:rsidR="00733BCC" w:rsidRDefault="00733BCC" w:rsidP="00733BCC">
            <w:pPr>
              <w:jc w:val="both"/>
              <w:rPr>
                <w:sz w:val="22"/>
                <w:szCs w:val="22"/>
              </w:rPr>
            </w:pPr>
            <w:r>
              <w:rPr>
                <w:sz w:val="22"/>
                <w:szCs w:val="22"/>
              </w:rPr>
              <w:t xml:space="preserve">Приказ </w:t>
            </w:r>
            <w:proofErr w:type="spellStart"/>
            <w:r>
              <w:rPr>
                <w:sz w:val="22"/>
                <w:szCs w:val="22"/>
              </w:rPr>
              <w:t>МОиН</w:t>
            </w:r>
            <w:proofErr w:type="spellEnd"/>
            <w:r>
              <w:rPr>
                <w:sz w:val="22"/>
                <w:szCs w:val="22"/>
              </w:rPr>
              <w:t xml:space="preserve"> Челябинской области от 09.11.2011 №24-1776 «Об утверждении минимальных требований к комплексному оснащению учебного процесса и оборудованию учебных помещений в сельских общеобразовательных учреждениях Челябинской области, реализующих федеральный государственный образовательный стандарт начального общего образования»</w:t>
            </w:r>
          </w:p>
        </w:tc>
        <w:tc>
          <w:tcPr>
            <w:tcW w:w="2674" w:type="dxa"/>
            <w:tcBorders>
              <w:top w:val="single" w:sz="4" w:space="0" w:color="auto"/>
              <w:left w:val="single" w:sz="4" w:space="0" w:color="auto"/>
              <w:bottom w:val="single" w:sz="4" w:space="0" w:color="auto"/>
              <w:right w:val="single" w:sz="4" w:space="0" w:color="auto"/>
            </w:tcBorders>
            <w:hideMark/>
          </w:tcPr>
          <w:p w:rsidR="00733BCC" w:rsidRDefault="00733BCC" w:rsidP="00733BCC">
            <w:pPr>
              <w:rPr>
                <w:sz w:val="22"/>
                <w:szCs w:val="22"/>
              </w:rPr>
            </w:pPr>
            <w:r>
              <w:rPr>
                <w:sz w:val="22"/>
                <w:szCs w:val="22"/>
              </w:rPr>
              <w:t>Осмотр, перечень наличия лабораторного оборудования в паспорте кабинета.</w:t>
            </w:r>
          </w:p>
        </w:tc>
        <w:tc>
          <w:tcPr>
            <w:tcW w:w="2174"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center"/>
              <w:rPr>
                <w:sz w:val="22"/>
                <w:szCs w:val="22"/>
              </w:rPr>
            </w:pPr>
            <w:r>
              <w:rPr>
                <w:sz w:val="22"/>
                <w:szCs w:val="22"/>
              </w:rPr>
              <w:t>1005</w:t>
            </w:r>
          </w:p>
        </w:tc>
        <w:tc>
          <w:tcPr>
            <w:tcW w:w="1815" w:type="dxa"/>
            <w:tcBorders>
              <w:top w:val="single" w:sz="4" w:space="0" w:color="auto"/>
              <w:left w:val="single" w:sz="4" w:space="0" w:color="auto"/>
              <w:bottom w:val="single" w:sz="4" w:space="0" w:color="auto"/>
              <w:right w:val="single" w:sz="4" w:space="0" w:color="auto"/>
            </w:tcBorders>
          </w:tcPr>
          <w:p w:rsidR="00733BCC" w:rsidRDefault="00733BCC" w:rsidP="00733BCC">
            <w:pPr>
              <w:rPr>
                <w:sz w:val="28"/>
                <w:szCs w:val="28"/>
              </w:rPr>
            </w:pPr>
          </w:p>
          <w:p w:rsidR="00733BCC" w:rsidRDefault="00733BCC" w:rsidP="00733BCC">
            <w:pPr>
              <w:rPr>
                <w:sz w:val="28"/>
                <w:szCs w:val="28"/>
              </w:rPr>
            </w:pPr>
          </w:p>
          <w:p w:rsidR="00733BCC" w:rsidRDefault="00733BCC" w:rsidP="00733BCC">
            <w:pPr>
              <w:rPr>
                <w:sz w:val="28"/>
                <w:szCs w:val="28"/>
              </w:rPr>
            </w:pPr>
          </w:p>
          <w:p w:rsidR="00733BCC" w:rsidRDefault="00733BCC" w:rsidP="00733BCC">
            <w:pPr>
              <w:rPr>
                <w:sz w:val="28"/>
                <w:szCs w:val="28"/>
              </w:rPr>
            </w:pPr>
          </w:p>
          <w:p w:rsidR="00733BCC" w:rsidRDefault="00733BCC" w:rsidP="00733BCC">
            <w:pPr>
              <w:rPr>
                <w:sz w:val="28"/>
                <w:szCs w:val="28"/>
              </w:rPr>
            </w:pPr>
          </w:p>
          <w:p w:rsidR="00733BCC" w:rsidRDefault="00733BCC" w:rsidP="00733BCC">
            <w:pPr>
              <w:rPr>
                <w:sz w:val="28"/>
                <w:szCs w:val="28"/>
              </w:rPr>
            </w:pPr>
          </w:p>
          <w:p w:rsidR="00733BCC" w:rsidRDefault="00733BCC" w:rsidP="00733BCC">
            <w:pPr>
              <w:rPr>
                <w:sz w:val="28"/>
                <w:szCs w:val="28"/>
              </w:rPr>
            </w:pPr>
          </w:p>
          <w:p w:rsidR="00733BCC" w:rsidRDefault="00733BCC" w:rsidP="00733BCC">
            <w:pPr>
              <w:rPr>
                <w:sz w:val="28"/>
                <w:szCs w:val="28"/>
              </w:rPr>
            </w:pPr>
          </w:p>
          <w:p w:rsidR="00733BCC" w:rsidRDefault="00733BCC" w:rsidP="00733BCC">
            <w:pPr>
              <w:rPr>
                <w:sz w:val="28"/>
                <w:szCs w:val="28"/>
              </w:rPr>
            </w:pPr>
          </w:p>
          <w:p w:rsidR="00733BCC" w:rsidRDefault="00733BCC" w:rsidP="00733BCC">
            <w:pPr>
              <w:rPr>
                <w:sz w:val="28"/>
                <w:szCs w:val="28"/>
              </w:rPr>
            </w:pPr>
          </w:p>
          <w:p w:rsidR="00733BCC" w:rsidRDefault="00733BCC" w:rsidP="00733BCC">
            <w:pPr>
              <w:rPr>
                <w:sz w:val="28"/>
                <w:szCs w:val="28"/>
              </w:rPr>
            </w:pPr>
          </w:p>
          <w:p w:rsidR="00733BCC" w:rsidRDefault="00733BCC" w:rsidP="00733BCC">
            <w:pPr>
              <w:rPr>
                <w:sz w:val="28"/>
                <w:szCs w:val="28"/>
              </w:rPr>
            </w:pPr>
          </w:p>
          <w:p w:rsidR="00733BCC" w:rsidRDefault="00733BCC" w:rsidP="00733BCC">
            <w:pPr>
              <w:rPr>
                <w:sz w:val="28"/>
                <w:szCs w:val="28"/>
              </w:rPr>
            </w:pPr>
          </w:p>
          <w:p w:rsidR="00733BCC" w:rsidRDefault="00733BCC" w:rsidP="00733BCC">
            <w:pPr>
              <w:rPr>
                <w:sz w:val="28"/>
                <w:szCs w:val="28"/>
              </w:rPr>
            </w:pPr>
          </w:p>
          <w:p w:rsidR="00733BCC" w:rsidRDefault="00733BCC" w:rsidP="00733BCC">
            <w:pPr>
              <w:rPr>
                <w:sz w:val="28"/>
                <w:szCs w:val="28"/>
              </w:rPr>
            </w:pPr>
          </w:p>
          <w:p w:rsidR="00733BCC" w:rsidRDefault="00733BCC" w:rsidP="00733BCC">
            <w:pPr>
              <w:rPr>
                <w:sz w:val="28"/>
                <w:szCs w:val="28"/>
              </w:rPr>
            </w:pPr>
          </w:p>
        </w:tc>
      </w:tr>
      <w:tr w:rsidR="00733BCC" w:rsidTr="00733BCC">
        <w:tc>
          <w:tcPr>
            <w:tcW w:w="543"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lastRenderedPageBreak/>
              <w:t>24.</w:t>
            </w:r>
          </w:p>
        </w:tc>
        <w:tc>
          <w:tcPr>
            <w:tcW w:w="3676"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 xml:space="preserve">Полная обеспеченность образовательного процесса педагогическими работниками </w:t>
            </w:r>
          </w:p>
        </w:tc>
        <w:tc>
          <w:tcPr>
            <w:tcW w:w="4252" w:type="dxa"/>
            <w:tcBorders>
              <w:top w:val="single" w:sz="4" w:space="0" w:color="auto"/>
              <w:left w:val="single" w:sz="4" w:space="0" w:color="auto"/>
              <w:bottom w:val="single" w:sz="4" w:space="0" w:color="auto"/>
              <w:right w:val="single" w:sz="4" w:space="0" w:color="auto"/>
            </w:tcBorders>
          </w:tcPr>
          <w:p w:rsidR="00733BCC" w:rsidRDefault="00733BCC" w:rsidP="00733BCC">
            <w:pPr>
              <w:jc w:val="both"/>
              <w:rPr>
                <w:sz w:val="22"/>
                <w:szCs w:val="22"/>
              </w:rPr>
            </w:pPr>
            <w:r>
              <w:rPr>
                <w:sz w:val="22"/>
                <w:szCs w:val="22"/>
              </w:rPr>
              <w:t>Закон РФ «Об образовании»</w:t>
            </w:r>
          </w:p>
          <w:p w:rsidR="00733BCC" w:rsidRDefault="00733BCC" w:rsidP="00733BCC">
            <w:pPr>
              <w:jc w:val="both"/>
              <w:rPr>
                <w:sz w:val="22"/>
                <w:szCs w:val="22"/>
              </w:rPr>
            </w:pPr>
            <w:r>
              <w:rPr>
                <w:sz w:val="22"/>
                <w:szCs w:val="22"/>
              </w:rPr>
              <w:t>ст.32 п.2 п.п.4</w:t>
            </w:r>
          </w:p>
          <w:p w:rsidR="00733BCC" w:rsidRDefault="00733BCC" w:rsidP="00733BCC">
            <w:pPr>
              <w:jc w:val="both"/>
              <w:rPr>
                <w:sz w:val="22"/>
                <w:szCs w:val="22"/>
              </w:rPr>
            </w:pPr>
          </w:p>
        </w:tc>
        <w:tc>
          <w:tcPr>
            <w:tcW w:w="2674" w:type="dxa"/>
            <w:tcBorders>
              <w:top w:val="single" w:sz="4" w:space="0" w:color="auto"/>
              <w:left w:val="single" w:sz="4" w:space="0" w:color="auto"/>
              <w:bottom w:val="single" w:sz="4" w:space="0" w:color="auto"/>
              <w:right w:val="single" w:sz="4" w:space="0" w:color="auto"/>
            </w:tcBorders>
            <w:hideMark/>
          </w:tcPr>
          <w:p w:rsidR="00733BCC" w:rsidRDefault="00733BCC" w:rsidP="00733BCC">
            <w:pPr>
              <w:rPr>
                <w:sz w:val="22"/>
                <w:szCs w:val="22"/>
              </w:rPr>
            </w:pPr>
            <w:r>
              <w:rPr>
                <w:sz w:val="22"/>
                <w:szCs w:val="22"/>
              </w:rPr>
              <w:t>Тарификационный список прилагается</w:t>
            </w:r>
          </w:p>
        </w:tc>
        <w:tc>
          <w:tcPr>
            <w:tcW w:w="2174" w:type="dxa"/>
            <w:tcBorders>
              <w:top w:val="single" w:sz="4" w:space="0" w:color="auto"/>
              <w:left w:val="single" w:sz="4" w:space="0" w:color="auto"/>
              <w:bottom w:val="single" w:sz="4" w:space="0" w:color="auto"/>
              <w:right w:val="single" w:sz="4" w:space="0" w:color="auto"/>
            </w:tcBorders>
          </w:tcPr>
          <w:p w:rsidR="00733BCC" w:rsidRPr="00212D78" w:rsidRDefault="00733BCC" w:rsidP="00733BCC">
            <w:pPr>
              <w:jc w:val="center"/>
            </w:pPr>
            <w:r>
              <w:t>1005</w:t>
            </w:r>
          </w:p>
        </w:tc>
        <w:tc>
          <w:tcPr>
            <w:tcW w:w="1815" w:type="dxa"/>
            <w:tcBorders>
              <w:top w:val="single" w:sz="4" w:space="0" w:color="auto"/>
              <w:left w:val="single" w:sz="4" w:space="0" w:color="auto"/>
              <w:bottom w:val="single" w:sz="4" w:space="0" w:color="auto"/>
              <w:right w:val="single" w:sz="4" w:space="0" w:color="auto"/>
            </w:tcBorders>
          </w:tcPr>
          <w:p w:rsidR="00733BCC" w:rsidRDefault="00733BCC" w:rsidP="00733BCC">
            <w:pPr>
              <w:rPr>
                <w:sz w:val="28"/>
                <w:szCs w:val="28"/>
              </w:rPr>
            </w:pPr>
          </w:p>
        </w:tc>
      </w:tr>
      <w:tr w:rsidR="00733BCC" w:rsidTr="00733BCC">
        <w:tc>
          <w:tcPr>
            <w:tcW w:w="543"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25</w:t>
            </w:r>
          </w:p>
        </w:tc>
        <w:tc>
          <w:tcPr>
            <w:tcW w:w="3676"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Соответствие педагогических работников требованиям к квалификации</w:t>
            </w:r>
          </w:p>
        </w:tc>
        <w:tc>
          <w:tcPr>
            <w:tcW w:w="4252"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outlineLvl w:val="2"/>
              <w:rPr>
                <w:kern w:val="36"/>
                <w:sz w:val="22"/>
                <w:szCs w:val="22"/>
              </w:rPr>
            </w:pPr>
            <w:r>
              <w:rPr>
                <w:sz w:val="22"/>
                <w:szCs w:val="22"/>
              </w:rPr>
              <w:t xml:space="preserve">Приказ </w:t>
            </w:r>
            <w:proofErr w:type="spellStart"/>
            <w:r>
              <w:rPr>
                <w:sz w:val="22"/>
                <w:szCs w:val="22"/>
              </w:rPr>
              <w:t>Минздравсоцразвития</w:t>
            </w:r>
            <w:proofErr w:type="spellEnd"/>
            <w:r>
              <w:rPr>
                <w:sz w:val="22"/>
                <w:szCs w:val="22"/>
              </w:rPr>
              <w:t xml:space="preserve"> России от 26 августа 2010 г. №761н  «</w:t>
            </w:r>
            <w:r>
              <w:rPr>
                <w:kern w:val="36"/>
                <w:sz w:val="22"/>
                <w:szCs w:val="22"/>
              </w:rPr>
              <w:t>Об утверждении Единого квалификационного справочника должностей руководителей,</w:t>
            </w:r>
          </w:p>
          <w:p w:rsidR="00733BCC" w:rsidRDefault="00733BCC" w:rsidP="00733BCC">
            <w:pPr>
              <w:jc w:val="both"/>
              <w:outlineLvl w:val="1"/>
              <w:rPr>
                <w:kern w:val="36"/>
                <w:sz w:val="22"/>
                <w:szCs w:val="22"/>
              </w:rPr>
            </w:pPr>
            <w:r>
              <w:rPr>
                <w:kern w:val="36"/>
                <w:sz w:val="22"/>
                <w:szCs w:val="22"/>
              </w:rPr>
              <w:t>специалистов и служащих, раздел</w:t>
            </w:r>
          </w:p>
          <w:p w:rsidR="00733BCC" w:rsidRDefault="00733BCC" w:rsidP="00733BCC">
            <w:pPr>
              <w:jc w:val="both"/>
              <w:outlineLvl w:val="1"/>
              <w:rPr>
                <w:kern w:val="36"/>
                <w:sz w:val="22"/>
                <w:szCs w:val="22"/>
              </w:rPr>
            </w:pPr>
            <w:r>
              <w:rPr>
                <w:kern w:val="36"/>
                <w:sz w:val="22"/>
                <w:szCs w:val="22"/>
              </w:rPr>
              <w:t>«Квалификационные характеристики</w:t>
            </w:r>
          </w:p>
          <w:p w:rsidR="00733BCC" w:rsidRDefault="00733BCC" w:rsidP="00733BCC">
            <w:pPr>
              <w:jc w:val="both"/>
              <w:rPr>
                <w:sz w:val="22"/>
                <w:szCs w:val="22"/>
              </w:rPr>
            </w:pPr>
            <w:r>
              <w:rPr>
                <w:kern w:val="36"/>
                <w:sz w:val="22"/>
                <w:szCs w:val="22"/>
              </w:rPr>
              <w:t xml:space="preserve">должностей работников образования», </w:t>
            </w:r>
            <w:r>
              <w:rPr>
                <w:sz w:val="22"/>
                <w:szCs w:val="22"/>
              </w:rPr>
              <w:t xml:space="preserve">(раздел </w:t>
            </w:r>
            <w:r>
              <w:rPr>
                <w:sz w:val="22"/>
                <w:szCs w:val="22"/>
                <w:lang w:val="en-US"/>
              </w:rPr>
              <w:t>III</w:t>
            </w:r>
            <w:r>
              <w:rPr>
                <w:sz w:val="22"/>
                <w:szCs w:val="22"/>
              </w:rPr>
              <w:t xml:space="preserve"> «Должности педагогических работников»)</w:t>
            </w:r>
          </w:p>
        </w:tc>
        <w:tc>
          <w:tcPr>
            <w:tcW w:w="2674" w:type="dxa"/>
            <w:tcBorders>
              <w:top w:val="single" w:sz="4" w:space="0" w:color="auto"/>
              <w:left w:val="single" w:sz="4" w:space="0" w:color="auto"/>
              <w:bottom w:val="single" w:sz="4" w:space="0" w:color="auto"/>
              <w:right w:val="single" w:sz="4" w:space="0" w:color="auto"/>
            </w:tcBorders>
            <w:hideMark/>
          </w:tcPr>
          <w:p w:rsidR="00733BCC" w:rsidRDefault="00733BCC" w:rsidP="00733BCC">
            <w:pPr>
              <w:rPr>
                <w:sz w:val="22"/>
                <w:szCs w:val="22"/>
              </w:rPr>
            </w:pPr>
            <w:r>
              <w:rPr>
                <w:sz w:val="22"/>
                <w:szCs w:val="22"/>
              </w:rPr>
              <w:t>Тарификационный список прилагается</w:t>
            </w:r>
          </w:p>
        </w:tc>
        <w:tc>
          <w:tcPr>
            <w:tcW w:w="2174" w:type="dxa"/>
            <w:tcBorders>
              <w:top w:val="single" w:sz="4" w:space="0" w:color="auto"/>
              <w:left w:val="single" w:sz="4" w:space="0" w:color="auto"/>
              <w:bottom w:val="single" w:sz="4" w:space="0" w:color="auto"/>
              <w:right w:val="single" w:sz="4" w:space="0" w:color="auto"/>
            </w:tcBorders>
          </w:tcPr>
          <w:p w:rsidR="00733BCC" w:rsidRPr="00212D78" w:rsidRDefault="00733BCC" w:rsidP="00733BCC">
            <w:pPr>
              <w:jc w:val="center"/>
            </w:pPr>
            <w:r>
              <w:t>1005</w:t>
            </w:r>
          </w:p>
        </w:tc>
        <w:tc>
          <w:tcPr>
            <w:tcW w:w="1815" w:type="dxa"/>
            <w:tcBorders>
              <w:top w:val="single" w:sz="4" w:space="0" w:color="auto"/>
              <w:left w:val="single" w:sz="4" w:space="0" w:color="auto"/>
              <w:bottom w:val="single" w:sz="4" w:space="0" w:color="auto"/>
              <w:right w:val="single" w:sz="4" w:space="0" w:color="auto"/>
            </w:tcBorders>
          </w:tcPr>
          <w:p w:rsidR="00733BCC" w:rsidRDefault="00733BCC" w:rsidP="00733BCC">
            <w:pPr>
              <w:rPr>
                <w:sz w:val="28"/>
                <w:szCs w:val="28"/>
              </w:rPr>
            </w:pPr>
          </w:p>
        </w:tc>
      </w:tr>
      <w:tr w:rsidR="00733BCC" w:rsidTr="00733BCC">
        <w:tc>
          <w:tcPr>
            <w:tcW w:w="543"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26.</w:t>
            </w:r>
          </w:p>
        </w:tc>
        <w:tc>
          <w:tcPr>
            <w:tcW w:w="3676"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 xml:space="preserve">Обеспеченность программ профильного обучения и </w:t>
            </w:r>
            <w:proofErr w:type="spellStart"/>
            <w:r>
              <w:t>предпрофильной</w:t>
            </w:r>
            <w:proofErr w:type="spellEnd"/>
            <w:r>
              <w:t xml:space="preserve"> подготовки учителями, имеющими квалификационные категории по итогам аттестационных процедур</w:t>
            </w:r>
          </w:p>
        </w:tc>
        <w:tc>
          <w:tcPr>
            <w:tcW w:w="4252"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outlineLvl w:val="2"/>
              <w:rPr>
                <w:kern w:val="36"/>
                <w:sz w:val="22"/>
                <w:szCs w:val="22"/>
              </w:rPr>
            </w:pPr>
            <w:r>
              <w:rPr>
                <w:sz w:val="22"/>
                <w:szCs w:val="22"/>
              </w:rPr>
              <w:t xml:space="preserve">Приказ </w:t>
            </w:r>
            <w:proofErr w:type="spellStart"/>
            <w:r>
              <w:rPr>
                <w:sz w:val="22"/>
                <w:szCs w:val="22"/>
              </w:rPr>
              <w:t>Минздравсоцразвития</w:t>
            </w:r>
            <w:proofErr w:type="spellEnd"/>
            <w:r>
              <w:rPr>
                <w:sz w:val="22"/>
                <w:szCs w:val="22"/>
              </w:rPr>
              <w:t xml:space="preserve"> России от 26 августа 2010 г. №761н  «</w:t>
            </w:r>
            <w:r>
              <w:rPr>
                <w:kern w:val="36"/>
                <w:sz w:val="22"/>
                <w:szCs w:val="22"/>
              </w:rPr>
              <w:t>Об утверждении Единого квалификационного</w:t>
            </w:r>
          </w:p>
          <w:p w:rsidR="00733BCC" w:rsidRDefault="00733BCC" w:rsidP="00733BCC">
            <w:pPr>
              <w:jc w:val="both"/>
              <w:outlineLvl w:val="1"/>
              <w:rPr>
                <w:kern w:val="36"/>
                <w:sz w:val="22"/>
                <w:szCs w:val="22"/>
              </w:rPr>
            </w:pPr>
            <w:r>
              <w:rPr>
                <w:kern w:val="36"/>
                <w:sz w:val="22"/>
                <w:szCs w:val="22"/>
              </w:rPr>
              <w:t>справочника должностей руководителей,</w:t>
            </w:r>
          </w:p>
          <w:p w:rsidR="00733BCC" w:rsidRDefault="00733BCC" w:rsidP="00733BCC">
            <w:pPr>
              <w:jc w:val="both"/>
              <w:outlineLvl w:val="1"/>
              <w:rPr>
                <w:kern w:val="36"/>
                <w:sz w:val="22"/>
                <w:szCs w:val="22"/>
              </w:rPr>
            </w:pPr>
            <w:r>
              <w:rPr>
                <w:kern w:val="36"/>
                <w:sz w:val="22"/>
                <w:szCs w:val="22"/>
              </w:rPr>
              <w:t>специалистов и служащих, раздел</w:t>
            </w:r>
          </w:p>
          <w:p w:rsidR="00733BCC" w:rsidRDefault="00733BCC" w:rsidP="00733BCC">
            <w:pPr>
              <w:jc w:val="both"/>
              <w:outlineLvl w:val="1"/>
              <w:rPr>
                <w:kern w:val="36"/>
                <w:sz w:val="22"/>
                <w:szCs w:val="22"/>
              </w:rPr>
            </w:pPr>
            <w:r>
              <w:rPr>
                <w:kern w:val="36"/>
                <w:sz w:val="22"/>
                <w:szCs w:val="22"/>
              </w:rPr>
              <w:t>«Квалификационные характеристики</w:t>
            </w:r>
          </w:p>
          <w:p w:rsidR="00733BCC" w:rsidRDefault="00733BCC" w:rsidP="00733BCC">
            <w:pPr>
              <w:jc w:val="both"/>
              <w:outlineLvl w:val="1"/>
              <w:rPr>
                <w:sz w:val="22"/>
                <w:szCs w:val="22"/>
              </w:rPr>
            </w:pPr>
            <w:r>
              <w:rPr>
                <w:kern w:val="36"/>
                <w:sz w:val="22"/>
                <w:szCs w:val="22"/>
              </w:rPr>
              <w:t xml:space="preserve">должностей работников образования», </w:t>
            </w:r>
            <w:proofErr w:type="spellStart"/>
            <w:r>
              <w:rPr>
                <w:kern w:val="36"/>
                <w:sz w:val="22"/>
                <w:szCs w:val="22"/>
              </w:rPr>
              <w:t>з</w:t>
            </w:r>
            <w:r>
              <w:rPr>
                <w:sz w:val="22"/>
                <w:szCs w:val="22"/>
              </w:rPr>
              <w:t>арегистрированый</w:t>
            </w:r>
            <w:proofErr w:type="spellEnd"/>
            <w:r>
              <w:rPr>
                <w:sz w:val="22"/>
                <w:szCs w:val="22"/>
              </w:rPr>
              <w:t xml:space="preserve"> в Минюсте 6 октября 2010 г.  № 18638</w:t>
            </w:r>
          </w:p>
          <w:p w:rsidR="00733BCC" w:rsidRDefault="00733BCC" w:rsidP="00733BCC">
            <w:pPr>
              <w:jc w:val="both"/>
              <w:rPr>
                <w:sz w:val="22"/>
                <w:szCs w:val="22"/>
              </w:rPr>
            </w:pPr>
            <w:r>
              <w:rPr>
                <w:sz w:val="22"/>
                <w:szCs w:val="22"/>
              </w:rPr>
              <w:t xml:space="preserve">(раздел </w:t>
            </w:r>
            <w:r>
              <w:rPr>
                <w:sz w:val="22"/>
                <w:szCs w:val="22"/>
                <w:lang w:val="en-US"/>
              </w:rPr>
              <w:t>III</w:t>
            </w:r>
            <w:r>
              <w:rPr>
                <w:sz w:val="22"/>
                <w:szCs w:val="22"/>
              </w:rPr>
              <w:t xml:space="preserve"> «Должности педагогических работников»)</w:t>
            </w:r>
          </w:p>
        </w:tc>
        <w:tc>
          <w:tcPr>
            <w:tcW w:w="2674" w:type="dxa"/>
            <w:tcBorders>
              <w:top w:val="single" w:sz="4" w:space="0" w:color="auto"/>
              <w:left w:val="single" w:sz="4" w:space="0" w:color="auto"/>
              <w:bottom w:val="single" w:sz="4" w:space="0" w:color="auto"/>
              <w:right w:val="single" w:sz="4" w:space="0" w:color="auto"/>
            </w:tcBorders>
            <w:hideMark/>
          </w:tcPr>
          <w:p w:rsidR="00733BCC" w:rsidRDefault="00733BCC" w:rsidP="00733BCC">
            <w:pPr>
              <w:rPr>
                <w:sz w:val="22"/>
                <w:szCs w:val="22"/>
              </w:rPr>
            </w:pPr>
            <w:r>
              <w:rPr>
                <w:sz w:val="22"/>
                <w:szCs w:val="22"/>
              </w:rPr>
              <w:t>Тарификационный список прилагается</w:t>
            </w:r>
          </w:p>
        </w:tc>
        <w:tc>
          <w:tcPr>
            <w:tcW w:w="2174"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center"/>
              <w:rPr>
                <w:sz w:val="22"/>
                <w:szCs w:val="22"/>
              </w:rPr>
            </w:pPr>
            <w:r>
              <w:rPr>
                <w:sz w:val="22"/>
                <w:szCs w:val="22"/>
              </w:rPr>
              <w:t>1005</w:t>
            </w:r>
          </w:p>
        </w:tc>
        <w:tc>
          <w:tcPr>
            <w:tcW w:w="1815" w:type="dxa"/>
            <w:tcBorders>
              <w:top w:val="single" w:sz="4" w:space="0" w:color="auto"/>
              <w:left w:val="single" w:sz="4" w:space="0" w:color="auto"/>
              <w:bottom w:val="single" w:sz="4" w:space="0" w:color="auto"/>
              <w:right w:val="single" w:sz="4" w:space="0" w:color="auto"/>
            </w:tcBorders>
          </w:tcPr>
          <w:p w:rsidR="00733BCC" w:rsidRDefault="00733BCC" w:rsidP="00733BCC">
            <w:pPr>
              <w:rPr>
                <w:sz w:val="28"/>
                <w:szCs w:val="28"/>
              </w:rPr>
            </w:pPr>
          </w:p>
        </w:tc>
      </w:tr>
      <w:tr w:rsidR="00733BCC" w:rsidTr="00733BCC">
        <w:tc>
          <w:tcPr>
            <w:tcW w:w="543"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27.</w:t>
            </w:r>
          </w:p>
        </w:tc>
        <w:tc>
          <w:tcPr>
            <w:tcW w:w="3676"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Наличие у руководителей общеобразовательного учреждения управленческой подготовки, подтвержденной документами о профессиональном образовании по направлению «Менеджмент в образовании» и/или профессиональной переподготовке</w:t>
            </w:r>
          </w:p>
        </w:tc>
        <w:tc>
          <w:tcPr>
            <w:tcW w:w="4252"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rPr>
                <w:sz w:val="22"/>
                <w:szCs w:val="22"/>
              </w:rPr>
            </w:pPr>
            <w:r>
              <w:rPr>
                <w:sz w:val="22"/>
                <w:szCs w:val="22"/>
              </w:rPr>
              <w:t>Документ о высшем профессиональном образовании</w:t>
            </w:r>
            <w:r>
              <w:rPr>
                <w:sz w:val="28"/>
                <w:szCs w:val="28"/>
              </w:rPr>
              <w:t xml:space="preserve"> (</w:t>
            </w:r>
            <w:r>
              <w:rPr>
                <w:sz w:val="22"/>
                <w:szCs w:val="22"/>
              </w:rPr>
              <w:t>Типовое положение об образовательном учреждении высшего профессионального образования (высшем учебном заведении) (утверждено постановлением Правительства РФ от 14.02.2008 г. № 71);</w:t>
            </w:r>
          </w:p>
          <w:p w:rsidR="00733BCC" w:rsidRDefault="00733BCC" w:rsidP="00733BCC">
            <w:pPr>
              <w:jc w:val="both"/>
              <w:rPr>
                <w:sz w:val="22"/>
                <w:szCs w:val="22"/>
              </w:rPr>
            </w:pPr>
            <w:r>
              <w:rPr>
                <w:sz w:val="22"/>
                <w:szCs w:val="22"/>
              </w:rPr>
              <w:t xml:space="preserve">Диплом о прохождении профессиональной переподготовки в объеме свыше 500 часов аудиторных занятий (Положение о порядке и условиях профессиональное переподготовки специалистов (утверждено приказом Минобразования России от 06.09.2000 г. </w:t>
            </w:r>
            <w:r>
              <w:rPr>
                <w:sz w:val="22"/>
                <w:szCs w:val="22"/>
              </w:rPr>
              <w:lastRenderedPageBreak/>
              <w:t>№ 2571);</w:t>
            </w:r>
          </w:p>
          <w:p w:rsidR="00733BCC" w:rsidRDefault="00733BCC" w:rsidP="00733BCC">
            <w:pPr>
              <w:jc w:val="both"/>
              <w:outlineLvl w:val="2"/>
              <w:rPr>
                <w:kern w:val="36"/>
                <w:sz w:val="22"/>
                <w:szCs w:val="22"/>
              </w:rPr>
            </w:pPr>
            <w:r>
              <w:rPr>
                <w:sz w:val="22"/>
                <w:szCs w:val="22"/>
              </w:rPr>
              <w:t xml:space="preserve">Приказ </w:t>
            </w:r>
            <w:proofErr w:type="spellStart"/>
            <w:r>
              <w:rPr>
                <w:sz w:val="22"/>
                <w:szCs w:val="22"/>
              </w:rPr>
              <w:t>Минздравсоцразвития</w:t>
            </w:r>
            <w:proofErr w:type="spellEnd"/>
            <w:r>
              <w:rPr>
                <w:sz w:val="22"/>
                <w:szCs w:val="22"/>
              </w:rPr>
              <w:t xml:space="preserve"> России от 26 августа 2010 г. №761н  «</w:t>
            </w:r>
            <w:r>
              <w:rPr>
                <w:kern w:val="36"/>
                <w:sz w:val="22"/>
                <w:szCs w:val="22"/>
              </w:rPr>
              <w:t>Об утверждении Единого квалификационного</w:t>
            </w:r>
          </w:p>
          <w:p w:rsidR="00733BCC" w:rsidRDefault="00733BCC" w:rsidP="00733BCC">
            <w:pPr>
              <w:jc w:val="both"/>
              <w:outlineLvl w:val="1"/>
              <w:rPr>
                <w:kern w:val="36"/>
                <w:sz w:val="22"/>
                <w:szCs w:val="22"/>
              </w:rPr>
            </w:pPr>
            <w:r>
              <w:rPr>
                <w:kern w:val="36"/>
                <w:sz w:val="22"/>
                <w:szCs w:val="22"/>
              </w:rPr>
              <w:t>справочника должностей руководителей,</w:t>
            </w:r>
          </w:p>
          <w:p w:rsidR="00733BCC" w:rsidRDefault="00733BCC" w:rsidP="00733BCC">
            <w:pPr>
              <w:jc w:val="both"/>
              <w:outlineLvl w:val="1"/>
              <w:rPr>
                <w:kern w:val="36"/>
                <w:sz w:val="22"/>
                <w:szCs w:val="22"/>
              </w:rPr>
            </w:pPr>
            <w:r>
              <w:rPr>
                <w:kern w:val="36"/>
                <w:sz w:val="22"/>
                <w:szCs w:val="22"/>
              </w:rPr>
              <w:t>специалистов и служащих, раздел</w:t>
            </w:r>
          </w:p>
          <w:p w:rsidR="00733BCC" w:rsidRDefault="00733BCC" w:rsidP="00733BCC">
            <w:pPr>
              <w:jc w:val="both"/>
              <w:outlineLvl w:val="1"/>
              <w:rPr>
                <w:kern w:val="36"/>
                <w:sz w:val="22"/>
                <w:szCs w:val="22"/>
              </w:rPr>
            </w:pPr>
            <w:r>
              <w:rPr>
                <w:kern w:val="36"/>
                <w:sz w:val="22"/>
                <w:szCs w:val="22"/>
              </w:rPr>
              <w:t>«Квалификационные характеристики</w:t>
            </w:r>
          </w:p>
          <w:p w:rsidR="00733BCC" w:rsidRDefault="00733BCC" w:rsidP="00733BCC">
            <w:pPr>
              <w:jc w:val="both"/>
              <w:rPr>
                <w:sz w:val="28"/>
                <w:szCs w:val="28"/>
              </w:rPr>
            </w:pPr>
            <w:r>
              <w:rPr>
                <w:kern w:val="36"/>
                <w:sz w:val="22"/>
                <w:szCs w:val="22"/>
              </w:rPr>
              <w:t>должностей работников образования», з</w:t>
            </w:r>
            <w:r>
              <w:rPr>
                <w:sz w:val="22"/>
                <w:szCs w:val="22"/>
              </w:rPr>
              <w:t xml:space="preserve">арегистрированный в Минюсте 6 октября 2010 г.               № 18638 (раздел </w:t>
            </w:r>
            <w:r>
              <w:rPr>
                <w:sz w:val="22"/>
                <w:szCs w:val="22"/>
                <w:lang w:val="en-US"/>
              </w:rPr>
              <w:t>II</w:t>
            </w:r>
            <w:r>
              <w:rPr>
                <w:sz w:val="22"/>
                <w:szCs w:val="22"/>
              </w:rPr>
              <w:t xml:space="preserve"> «Должности руководителей»)</w:t>
            </w:r>
          </w:p>
        </w:tc>
        <w:tc>
          <w:tcPr>
            <w:tcW w:w="2674" w:type="dxa"/>
            <w:tcBorders>
              <w:top w:val="single" w:sz="4" w:space="0" w:color="auto"/>
              <w:left w:val="single" w:sz="4" w:space="0" w:color="auto"/>
              <w:bottom w:val="single" w:sz="4" w:space="0" w:color="auto"/>
              <w:right w:val="single" w:sz="4" w:space="0" w:color="auto"/>
            </w:tcBorders>
            <w:hideMark/>
          </w:tcPr>
          <w:p w:rsidR="00733BCC" w:rsidRDefault="00733BCC" w:rsidP="00733BCC">
            <w:pPr>
              <w:rPr>
                <w:sz w:val="22"/>
                <w:szCs w:val="22"/>
              </w:rPr>
            </w:pPr>
            <w:r>
              <w:rPr>
                <w:sz w:val="22"/>
                <w:szCs w:val="22"/>
              </w:rPr>
              <w:lastRenderedPageBreak/>
              <w:t>Диплом</w:t>
            </w:r>
          </w:p>
        </w:tc>
        <w:tc>
          <w:tcPr>
            <w:tcW w:w="2174" w:type="dxa"/>
            <w:tcBorders>
              <w:top w:val="single" w:sz="4" w:space="0" w:color="auto"/>
              <w:left w:val="single" w:sz="4" w:space="0" w:color="auto"/>
              <w:bottom w:val="single" w:sz="4" w:space="0" w:color="auto"/>
              <w:right w:val="single" w:sz="4" w:space="0" w:color="auto"/>
            </w:tcBorders>
          </w:tcPr>
          <w:p w:rsidR="00733BCC" w:rsidRPr="00212D78" w:rsidRDefault="00733BCC" w:rsidP="00733BCC">
            <w:pPr>
              <w:jc w:val="center"/>
            </w:pPr>
            <w:r>
              <w:t>1005</w:t>
            </w:r>
          </w:p>
        </w:tc>
        <w:tc>
          <w:tcPr>
            <w:tcW w:w="1815" w:type="dxa"/>
            <w:tcBorders>
              <w:top w:val="single" w:sz="4" w:space="0" w:color="auto"/>
              <w:left w:val="single" w:sz="4" w:space="0" w:color="auto"/>
              <w:bottom w:val="single" w:sz="4" w:space="0" w:color="auto"/>
              <w:right w:val="single" w:sz="4" w:space="0" w:color="auto"/>
            </w:tcBorders>
          </w:tcPr>
          <w:p w:rsidR="00733BCC" w:rsidRDefault="00733BCC" w:rsidP="00733BCC">
            <w:pPr>
              <w:rPr>
                <w:sz w:val="28"/>
                <w:szCs w:val="28"/>
              </w:rPr>
            </w:pPr>
          </w:p>
        </w:tc>
      </w:tr>
      <w:tr w:rsidR="00733BCC" w:rsidTr="00733BCC">
        <w:tc>
          <w:tcPr>
            <w:tcW w:w="543"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lastRenderedPageBreak/>
              <w:t>28.</w:t>
            </w:r>
          </w:p>
        </w:tc>
        <w:tc>
          <w:tcPr>
            <w:tcW w:w="3676"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both"/>
            </w:pPr>
            <w:r>
              <w:t xml:space="preserve">Прохождение педагогическими работниками, реализующими федеральные государственные образовательные стандарты начального общего образования, </w:t>
            </w:r>
            <w:proofErr w:type="gramStart"/>
            <w:r>
              <w:t>обучения по программам</w:t>
            </w:r>
            <w:proofErr w:type="gramEnd"/>
            <w:r>
              <w:t xml:space="preserve"> дополнительного профессионального образования в объеме не менее 72 часов, подтвержденных сертификатами образовательных учреждений, имеющих лицензию на право ведения данного вида образовательной деятельности</w:t>
            </w:r>
          </w:p>
        </w:tc>
        <w:tc>
          <w:tcPr>
            <w:tcW w:w="4252" w:type="dxa"/>
            <w:tcBorders>
              <w:top w:val="single" w:sz="4" w:space="0" w:color="auto"/>
              <w:left w:val="single" w:sz="4" w:space="0" w:color="auto"/>
              <w:bottom w:val="single" w:sz="4" w:space="0" w:color="auto"/>
              <w:right w:val="single" w:sz="4" w:space="0" w:color="auto"/>
            </w:tcBorders>
          </w:tcPr>
          <w:p w:rsidR="00733BCC" w:rsidRDefault="00733BCC" w:rsidP="00733BCC">
            <w:pPr>
              <w:jc w:val="both"/>
              <w:rPr>
                <w:sz w:val="22"/>
                <w:szCs w:val="22"/>
              </w:rPr>
            </w:pPr>
            <w:r>
              <w:rPr>
                <w:sz w:val="22"/>
                <w:szCs w:val="22"/>
              </w:rPr>
              <w:t xml:space="preserve">Федеральный государственный образовательный стандарт начального общего образования, утвержденного Приказ </w:t>
            </w:r>
            <w:proofErr w:type="spellStart"/>
            <w:r>
              <w:rPr>
                <w:sz w:val="22"/>
                <w:szCs w:val="22"/>
              </w:rPr>
              <w:t>МОиН</w:t>
            </w:r>
            <w:proofErr w:type="spellEnd"/>
            <w:r>
              <w:rPr>
                <w:sz w:val="22"/>
                <w:szCs w:val="22"/>
              </w:rPr>
              <w:t xml:space="preserve"> РФ от 06.10.2009 г. №373, п.23</w:t>
            </w:r>
          </w:p>
          <w:p w:rsidR="00733BCC" w:rsidRDefault="00733BCC" w:rsidP="00733BCC">
            <w:pPr>
              <w:jc w:val="both"/>
              <w:rPr>
                <w:sz w:val="22"/>
                <w:szCs w:val="22"/>
              </w:rPr>
            </w:pPr>
          </w:p>
        </w:tc>
        <w:tc>
          <w:tcPr>
            <w:tcW w:w="2674" w:type="dxa"/>
            <w:tcBorders>
              <w:top w:val="single" w:sz="4" w:space="0" w:color="auto"/>
              <w:left w:val="single" w:sz="4" w:space="0" w:color="auto"/>
              <w:bottom w:val="single" w:sz="4" w:space="0" w:color="auto"/>
              <w:right w:val="single" w:sz="4" w:space="0" w:color="auto"/>
            </w:tcBorders>
            <w:hideMark/>
          </w:tcPr>
          <w:p w:rsidR="00733BCC" w:rsidRDefault="00733BCC" w:rsidP="00733BCC">
            <w:pPr>
              <w:rPr>
                <w:sz w:val="22"/>
                <w:szCs w:val="22"/>
              </w:rPr>
            </w:pPr>
            <w:r>
              <w:rPr>
                <w:sz w:val="22"/>
                <w:szCs w:val="22"/>
              </w:rPr>
              <w:t>Сертификаты ЧИППКРО,</w:t>
            </w:r>
          </w:p>
          <w:p w:rsidR="00733BCC" w:rsidRDefault="00733BCC" w:rsidP="00733BCC">
            <w:pPr>
              <w:rPr>
                <w:sz w:val="22"/>
                <w:szCs w:val="22"/>
              </w:rPr>
            </w:pPr>
            <w:r>
              <w:rPr>
                <w:sz w:val="22"/>
                <w:szCs w:val="22"/>
              </w:rPr>
              <w:t xml:space="preserve">МОУ ДПО УМЦ </w:t>
            </w:r>
          </w:p>
          <w:p w:rsidR="00733BCC" w:rsidRDefault="00733BCC" w:rsidP="00733BCC">
            <w:pPr>
              <w:rPr>
                <w:sz w:val="22"/>
                <w:szCs w:val="22"/>
              </w:rPr>
            </w:pPr>
            <w:r>
              <w:rPr>
                <w:sz w:val="22"/>
                <w:szCs w:val="22"/>
              </w:rPr>
              <w:t>г. Челябинска</w:t>
            </w:r>
          </w:p>
        </w:tc>
        <w:tc>
          <w:tcPr>
            <w:tcW w:w="2174" w:type="dxa"/>
            <w:tcBorders>
              <w:top w:val="single" w:sz="4" w:space="0" w:color="auto"/>
              <w:left w:val="single" w:sz="4" w:space="0" w:color="auto"/>
              <w:bottom w:val="single" w:sz="4" w:space="0" w:color="auto"/>
              <w:right w:val="single" w:sz="4" w:space="0" w:color="auto"/>
            </w:tcBorders>
            <w:hideMark/>
          </w:tcPr>
          <w:p w:rsidR="00733BCC" w:rsidRDefault="00733BCC" w:rsidP="00733BCC">
            <w:pPr>
              <w:jc w:val="center"/>
              <w:rPr>
                <w:sz w:val="22"/>
                <w:szCs w:val="22"/>
              </w:rPr>
            </w:pPr>
            <w:r>
              <w:rPr>
                <w:sz w:val="22"/>
                <w:szCs w:val="22"/>
              </w:rPr>
              <w:t>1005</w:t>
            </w:r>
          </w:p>
        </w:tc>
        <w:tc>
          <w:tcPr>
            <w:tcW w:w="1815" w:type="dxa"/>
            <w:tcBorders>
              <w:top w:val="single" w:sz="4" w:space="0" w:color="auto"/>
              <w:left w:val="single" w:sz="4" w:space="0" w:color="auto"/>
              <w:bottom w:val="single" w:sz="4" w:space="0" w:color="auto"/>
              <w:right w:val="single" w:sz="4" w:space="0" w:color="auto"/>
            </w:tcBorders>
          </w:tcPr>
          <w:p w:rsidR="00733BCC" w:rsidRDefault="00733BCC" w:rsidP="00733BCC">
            <w:pPr>
              <w:rPr>
                <w:sz w:val="28"/>
                <w:szCs w:val="28"/>
              </w:rPr>
            </w:pPr>
          </w:p>
        </w:tc>
      </w:tr>
    </w:tbl>
    <w:p w:rsidR="00733BCC" w:rsidRPr="00D976D5" w:rsidRDefault="00733BCC" w:rsidP="00733BCC">
      <w:pPr>
        <w:jc w:val="center"/>
      </w:pPr>
    </w:p>
    <w:p w:rsidR="00733BCC" w:rsidRDefault="00733BCC" w:rsidP="00733BCC"/>
    <w:p w:rsidR="00733BCC" w:rsidRPr="00806913" w:rsidRDefault="00733BCC" w:rsidP="005A6C19">
      <w:pPr>
        <w:suppressAutoHyphens w:val="0"/>
        <w:jc w:val="center"/>
        <w:rPr>
          <w:b/>
          <w:i/>
          <w:lang w:eastAsia="ru-RU"/>
        </w:rPr>
      </w:pPr>
    </w:p>
    <w:p w:rsidR="00E715E3" w:rsidRDefault="007110B1" w:rsidP="007110B1">
      <w:r>
        <w:t>Вывод: образовательное учреждение соответствует современным установленным требованиям. Из 28 заявленных параметров отметка об их выполнении во всех случаях является положительной</w:t>
      </w:r>
    </w:p>
    <w:p w:rsidR="00B51AB4" w:rsidRDefault="00B51AB4" w:rsidP="0066467B">
      <w:pPr>
        <w:jc w:val="center"/>
        <w:sectPr w:rsidR="00B51AB4" w:rsidSect="00B51AB4">
          <w:pgSz w:w="16838" w:h="11906" w:orient="landscape"/>
          <w:pgMar w:top="1134" w:right="851" w:bottom="1134" w:left="539" w:header="720" w:footer="720" w:gutter="0"/>
          <w:cols w:space="720"/>
          <w:docGrid w:linePitch="360"/>
        </w:sectPr>
      </w:pPr>
    </w:p>
    <w:p w:rsidR="00FE1869" w:rsidRPr="00FE1869" w:rsidRDefault="0034014B" w:rsidP="00FE1869">
      <w:pPr>
        <w:suppressAutoHyphens w:val="0"/>
        <w:spacing w:after="200" w:line="276" w:lineRule="auto"/>
        <w:jc w:val="center"/>
        <w:rPr>
          <w:rFonts w:eastAsia="Calibri"/>
          <w:b/>
          <w:i/>
          <w:lang w:eastAsia="en-US"/>
        </w:rPr>
      </w:pPr>
      <w:r>
        <w:rPr>
          <w:rFonts w:eastAsia="Calibri"/>
          <w:b/>
          <w:i/>
          <w:lang w:eastAsia="en-US"/>
        </w:rPr>
        <w:lastRenderedPageBreak/>
        <w:t xml:space="preserve">3. </w:t>
      </w:r>
      <w:r w:rsidR="00FE1869" w:rsidRPr="0034014B">
        <w:rPr>
          <w:rFonts w:eastAsia="Calibri"/>
          <w:b/>
          <w:i/>
          <w:lang w:eastAsia="en-US"/>
        </w:rPr>
        <w:t>Целевые индикаторы и показатели</w:t>
      </w:r>
    </w:p>
    <w:tbl>
      <w:tblPr>
        <w:tblW w:w="9856" w:type="dxa"/>
        <w:tblInd w:w="-274" w:type="dxa"/>
        <w:tblCellMar>
          <w:left w:w="0" w:type="dxa"/>
          <w:right w:w="0" w:type="dxa"/>
        </w:tblCellMar>
        <w:tblLook w:val="0600" w:firstRow="0" w:lastRow="0" w:firstColumn="0" w:lastColumn="0" w:noHBand="1" w:noVBand="1"/>
      </w:tblPr>
      <w:tblGrid>
        <w:gridCol w:w="568"/>
        <w:gridCol w:w="6237"/>
        <w:gridCol w:w="1417"/>
        <w:gridCol w:w="1634"/>
      </w:tblGrid>
      <w:tr w:rsidR="00FE1869" w:rsidRPr="00FE1869" w:rsidTr="00AA5B34">
        <w:trPr>
          <w:trHeight w:val="581"/>
        </w:trPr>
        <w:tc>
          <w:tcPr>
            <w:tcW w:w="568" w:type="dxa"/>
            <w:vMerge w:val="restart"/>
            <w:tcBorders>
              <w:top w:val="single" w:sz="8" w:space="0" w:color="000000"/>
              <w:left w:val="single" w:sz="8" w:space="0" w:color="000000"/>
              <w:right w:val="single" w:sz="8" w:space="0" w:color="000000"/>
            </w:tcBorders>
          </w:tcPr>
          <w:p w:rsidR="00FE1869" w:rsidRPr="00FE1869" w:rsidRDefault="00FE1869" w:rsidP="00FE1869">
            <w:pPr>
              <w:suppressAutoHyphens w:val="0"/>
              <w:jc w:val="center"/>
              <w:rPr>
                <w:rFonts w:eastAsia="Calibri"/>
                <w:i/>
                <w:lang w:eastAsia="en-US"/>
              </w:rPr>
            </w:pPr>
            <w:r w:rsidRPr="00FE1869">
              <w:rPr>
                <w:rFonts w:eastAsia="Calibri"/>
                <w:i/>
                <w:lang w:eastAsia="en-US"/>
              </w:rPr>
              <w:t>№</w:t>
            </w:r>
          </w:p>
          <w:p w:rsidR="00FE1869" w:rsidRPr="00FE1869" w:rsidRDefault="00FE1869" w:rsidP="00FE1869">
            <w:pPr>
              <w:suppressAutoHyphens w:val="0"/>
              <w:jc w:val="center"/>
              <w:rPr>
                <w:rFonts w:eastAsia="Calibri"/>
                <w:i/>
                <w:lang w:eastAsia="en-US"/>
              </w:rPr>
            </w:pPr>
            <w:proofErr w:type="gramStart"/>
            <w:r w:rsidRPr="00FE1869">
              <w:rPr>
                <w:rFonts w:eastAsia="Calibri"/>
                <w:i/>
                <w:lang w:eastAsia="en-US"/>
              </w:rPr>
              <w:t>п</w:t>
            </w:r>
            <w:proofErr w:type="gramEnd"/>
            <w:r w:rsidRPr="00FE1869">
              <w:rPr>
                <w:rFonts w:eastAsia="Calibri"/>
                <w:i/>
                <w:lang w:eastAsia="en-US"/>
              </w:rPr>
              <w:t>/п</w:t>
            </w:r>
          </w:p>
        </w:tc>
        <w:tc>
          <w:tcPr>
            <w:tcW w:w="623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E1869" w:rsidRPr="00FE1869" w:rsidRDefault="00FE1869" w:rsidP="00806913">
            <w:pPr>
              <w:suppressAutoHyphens w:val="0"/>
              <w:jc w:val="center"/>
              <w:rPr>
                <w:rFonts w:eastAsia="Calibri"/>
                <w:i/>
                <w:lang w:eastAsia="en-US"/>
              </w:rPr>
            </w:pPr>
            <w:r w:rsidRPr="00FE1869">
              <w:rPr>
                <w:rFonts w:eastAsia="Calibri"/>
                <w:i/>
                <w:lang w:eastAsia="en-US"/>
              </w:rPr>
              <w:t xml:space="preserve">Наименование </w:t>
            </w:r>
            <w:proofErr w:type="gramStart"/>
            <w:r w:rsidRPr="00FE1869">
              <w:rPr>
                <w:rFonts w:eastAsia="Calibri"/>
                <w:i/>
                <w:lang w:eastAsia="en-US"/>
              </w:rPr>
              <w:t>индикативного</w:t>
            </w:r>
            <w:proofErr w:type="gramEnd"/>
          </w:p>
          <w:p w:rsidR="00FE1869" w:rsidRPr="00FE1869" w:rsidRDefault="00FE1869" w:rsidP="00806913">
            <w:pPr>
              <w:suppressAutoHyphens w:val="0"/>
              <w:jc w:val="center"/>
              <w:rPr>
                <w:rFonts w:eastAsia="Calibri"/>
                <w:i/>
                <w:lang w:eastAsia="en-US"/>
              </w:rPr>
            </w:pPr>
            <w:r w:rsidRPr="00FE1869">
              <w:rPr>
                <w:rFonts w:eastAsia="Calibri"/>
                <w:i/>
                <w:lang w:eastAsia="en-US"/>
              </w:rPr>
              <w:t>показателя</w:t>
            </w:r>
          </w:p>
        </w:tc>
        <w:tc>
          <w:tcPr>
            <w:tcW w:w="305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E1869" w:rsidRPr="00FE1869" w:rsidRDefault="00FE1869" w:rsidP="00806913">
            <w:pPr>
              <w:suppressAutoHyphens w:val="0"/>
              <w:jc w:val="center"/>
              <w:rPr>
                <w:rFonts w:eastAsia="Calibri"/>
                <w:i/>
                <w:lang w:eastAsia="en-US"/>
              </w:rPr>
            </w:pPr>
            <w:r w:rsidRPr="00FE1869">
              <w:rPr>
                <w:rFonts w:eastAsia="Calibri"/>
                <w:i/>
                <w:lang w:eastAsia="en-US"/>
              </w:rPr>
              <w:t>Значения индикативного показателя (процентов)</w:t>
            </w:r>
          </w:p>
        </w:tc>
      </w:tr>
      <w:tr w:rsidR="00FE1869" w:rsidRPr="00FE1869" w:rsidTr="00AA5B34">
        <w:trPr>
          <w:trHeight w:val="252"/>
        </w:trPr>
        <w:tc>
          <w:tcPr>
            <w:tcW w:w="568" w:type="dxa"/>
            <w:vMerge/>
            <w:tcBorders>
              <w:left w:val="single" w:sz="8" w:space="0" w:color="000000"/>
              <w:bottom w:val="single" w:sz="8" w:space="0" w:color="000000"/>
              <w:right w:val="single" w:sz="8" w:space="0" w:color="000000"/>
            </w:tcBorders>
          </w:tcPr>
          <w:p w:rsidR="00FE1869" w:rsidRPr="00FE1869" w:rsidRDefault="00FE1869" w:rsidP="00FE1869">
            <w:pPr>
              <w:suppressAutoHyphens w:val="0"/>
              <w:rPr>
                <w:rFonts w:eastAsia="Calibri"/>
                <w:i/>
                <w:lang w:eastAsia="en-US"/>
              </w:rPr>
            </w:pPr>
          </w:p>
        </w:tc>
        <w:tc>
          <w:tcPr>
            <w:tcW w:w="623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E1869" w:rsidRPr="00FE1869" w:rsidRDefault="00FE1869" w:rsidP="00FE1869">
            <w:pPr>
              <w:suppressAutoHyphens w:val="0"/>
              <w:rPr>
                <w:rFonts w:eastAsia="Calibri"/>
                <w:i/>
                <w:lang w:eastAsia="en-US"/>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E1869" w:rsidRPr="00FF7030" w:rsidRDefault="00FF7030" w:rsidP="00FE1869">
            <w:pPr>
              <w:suppressAutoHyphens w:val="0"/>
              <w:jc w:val="center"/>
              <w:rPr>
                <w:rFonts w:eastAsia="Calibri"/>
                <w:b/>
                <w:i/>
                <w:lang w:eastAsia="en-US"/>
              </w:rPr>
            </w:pPr>
            <w:r w:rsidRPr="00FF7030">
              <w:rPr>
                <w:rFonts w:eastAsia="Calibri"/>
                <w:b/>
                <w:i/>
                <w:lang w:eastAsia="en-US"/>
              </w:rPr>
              <w:t>Город</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E1869" w:rsidRPr="00FF7030" w:rsidRDefault="00FF7030" w:rsidP="00FE1869">
            <w:pPr>
              <w:suppressAutoHyphens w:val="0"/>
              <w:jc w:val="center"/>
              <w:rPr>
                <w:rFonts w:eastAsia="Calibri"/>
                <w:b/>
                <w:i/>
                <w:lang w:eastAsia="en-US"/>
              </w:rPr>
            </w:pPr>
            <w:r w:rsidRPr="00FF7030">
              <w:rPr>
                <w:rFonts w:eastAsia="Calibri"/>
                <w:b/>
                <w:i/>
                <w:lang w:eastAsia="en-US"/>
              </w:rPr>
              <w:t>Лицей</w:t>
            </w:r>
          </w:p>
        </w:tc>
      </w:tr>
      <w:tr w:rsidR="00FE1869" w:rsidRPr="00FE1869" w:rsidTr="00AA5B34">
        <w:trPr>
          <w:trHeight w:val="1404"/>
        </w:trPr>
        <w:tc>
          <w:tcPr>
            <w:tcW w:w="568" w:type="dxa"/>
            <w:tcBorders>
              <w:top w:val="single" w:sz="8" w:space="0" w:color="000000"/>
              <w:left w:val="single" w:sz="8" w:space="0" w:color="000000"/>
              <w:bottom w:val="single" w:sz="8" w:space="0" w:color="000000"/>
              <w:right w:val="single" w:sz="8" w:space="0" w:color="000000"/>
            </w:tcBorders>
          </w:tcPr>
          <w:p w:rsidR="00FE1869" w:rsidRPr="00FE1869" w:rsidRDefault="00FE1869" w:rsidP="00B63C19">
            <w:pPr>
              <w:numPr>
                <w:ilvl w:val="0"/>
                <w:numId w:val="65"/>
              </w:numPr>
              <w:suppressAutoHyphens w:val="0"/>
              <w:spacing w:after="200" w:line="276" w:lineRule="auto"/>
              <w:contextualSpacing/>
              <w:jc w:val="center"/>
              <w:rPr>
                <w:rFonts w:eastAsia="Calibri"/>
                <w:lang w:eastAsia="en-US"/>
              </w:rPr>
            </w:pP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E1869" w:rsidRPr="00FE1869" w:rsidRDefault="00806913" w:rsidP="00FE1869">
            <w:pPr>
              <w:suppressAutoHyphens w:val="0"/>
              <w:jc w:val="both"/>
              <w:rPr>
                <w:rFonts w:eastAsia="Calibri"/>
                <w:lang w:eastAsia="en-US"/>
              </w:rPr>
            </w:pPr>
            <w:r>
              <w:rPr>
                <w:rFonts w:eastAsia="Calibri"/>
                <w:lang w:eastAsia="en-US"/>
              </w:rPr>
              <w:t>Доля выпускников 9-х классов, выбравших профильные предметы для сдачи ГИА-9 в форме основного государственного экзамена, от общей численности выпускников 9-х классов в текущем году</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F7030" w:rsidRPr="00FF7030" w:rsidRDefault="00FF7030" w:rsidP="00FE1869">
            <w:pPr>
              <w:suppressAutoHyphens w:val="0"/>
              <w:rPr>
                <w:rFonts w:eastAsia="Calibri"/>
                <w:highlight w:val="yellow"/>
                <w:lang w:eastAsia="en-US"/>
              </w:rPr>
            </w:pP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E1869" w:rsidRPr="00FF7030" w:rsidRDefault="00FE1869" w:rsidP="00FE1869">
            <w:pPr>
              <w:suppressAutoHyphens w:val="0"/>
              <w:rPr>
                <w:rFonts w:eastAsia="Calibri"/>
                <w:highlight w:val="yellow"/>
                <w:lang w:eastAsia="en-US"/>
              </w:rPr>
            </w:pPr>
          </w:p>
        </w:tc>
      </w:tr>
      <w:tr w:rsidR="00FF7030" w:rsidRPr="00FE1869" w:rsidTr="006E3FD3">
        <w:trPr>
          <w:trHeight w:val="475"/>
        </w:trPr>
        <w:tc>
          <w:tcPr>
            <w:tcW w:w="568" w:type="dxa"/>
            <w:tcBorders>
              <w:top w:val="single" w:sz="8" w:space="0" w:color="000000"/>
              <w:left w:val="single" w:sz="8" w:space="0" w:color="000000"/>
              <w:bottom w:val="single" w:sz="8" w:space="0" w:color="000000"/>
              <w:right w:val="single" w:sz="8" w:space="0" w:color="000000"/>
            </w:tcBorders>
          </w:tcPr>
          <w:p w:rsidR="00FF7030" w:rsidRPr="00FE1869" w:rsidRDefault="00FF7030" w:rsidP="00FF7030">
            <w:pPr>
              <w:suppressAutoHyphens w:val="0"/>
              <w:spacing w:after="200" w:line="276" w:lineRule="auto"/>
              <w:ind w:left="502"/>
              <w:contextualSpacing/>
              <w:rPr>
                <w:rFonts w:eastAsia="Calibri"/>
                <w:lang w:eastAsia="en-US"/>
              </w:rPr>
            </w:pP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F7030" w:rsidRDefault="00FF7030" w:rsidP="00FF7030">
            <w:pPr>
              <w:suppressAutoHyphens w:val="0"/>
              <w:jc w:val="right"/>
              <w:rPr>
                <w:rFonts w:eastAsia="Calibri"/>
                <w:lang w:eastAsia="en-US"/>
              </w:rPr>
            </w:pPr>
            <w:r>
              <w:rPr>
                <w:rFonts w:eastAsia="Calibri"/>
                <w:lang w:eastAsia="en-US"/>
              </w:rPr>
              <w:t xml:space="preserve">Информатика и ИКТ </w:t>
            </w:r>
          </w:p>
          <w:p w:rsidR="00FF7030" w:rsidRPr="00FF7030" w:rsidRDefault="00FF7030" w:rsidP="00FF7030">
            <w:pPr>
              <w:tabs>
                <w:tab w:val="left" w:pos="3525"/>
              </w:tabs>
              <w:rPr>
                <w:rFonts w:eastAsia="Calibri"/>
                <w:lang w:eastAsia="en-US"/>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F7030" w:rsidRPr="00FE1869" w:rsidRDefault="00FF7030" w:rsidP="00FE1869">
            <w:pPr>
              <w:suppressAutoHyphens w:val="0"/>
              <w:rPr>
                <w:rFonts w:eastAsia="Calibri"/>
                <w:lang w:eastAsia="en-US"/>
              </w:rPr>
            </w:pPr>
            <w:r>
              <w:rPr>
                <w:rFonts w:eastAsia="Calibri"/>
                <w:lang w:eastAsia="en-US"/>
              </w:rPr>
              <w:t>5,1</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F7030" w:rsidRPr="00FE1869" w:rsidRDefault="008A124D" w:rsidP="00824CD4">
            <w:pPr>
              <w:suppressAutoHyphens w:val="0"/>
              <w:jc w:val="center"/>
              <w:rPr>
                <w:rFonts w:eastAsia="Calibri"/>
                <w:lang w:eastAsia="en-US"/>
              </w:rPr>
            </w:pPr>
            <w:r>
              <w:rPr>
                <w:rFonts w:eastAsia="Calibri"/>
                <w:lang w:eastAsia="en-US"/>
              </w:rPr>
              <w:t>94,3</w:t>
            </w:r>
          </w:p>
        </w:tc>
      </w:tr>
      <w:tr w:rsidR="00FE1869" w:rsidRPr="00FE1869" w:rsidTr="00AA5B34">
        <w:tc>
          <w:tcPr>
            <w:tcW w:w="568" w:type="dxa"/>
            <w:tcBorders>
              <w:top w:val="single" w:sz="8" w:space="0" w:color="000000"/>
              <w:left w:val="single" w:sz="8" w:space="0" w:color="000000"/>
              <w:bottom w:val="single" w:sz="8" w:space="0" w:color="000000"/>
              <w:right w:val="single" w:sz="8" w:space="0" w:color="000000"/>
            </w:tcBorders>
          </w:tcPr>
          <w:p w:rsidR="00FE1869" w:rsidRPr="00FE1869" w:rsidRDefault="00FE1869" w:rsidP="00B63C19">
            <w:pPr>
              <w:numPr>
                <w:ilvl w:val="0"/>
                <w:numId w:val="65"/>
              </w:numPr>
              <w:suppressAutoHyphens w:val="0"/>
              <w:spacing w:after="200" w:line="276" w:lineRule="auto"/>
              <w:contextualSpacing/>
              <w:jc w:val="center"/>
              <w:rPr>
                <w:rFonts w:eastAsia="Calibri"/>
                <w:lang w:eastAsia="en-US"/>
              </w:rPr>
            </w:pP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E1869" w:rsidRPr="00FE1869" w:rsidRDefault="00FF7030" w:rsidP="00FE1869">
            <w:pPr>
              <w:suppressAutoHyphens w:val="0"/>
              <w:jc w:val="both"/>
              <w:rPr>
                <w:rFonts w:eastAsia="Calibri"/>
                <w:lang w:eastAsia="en-US"/>
              </w:rPr>
            </w:pPr>
            <w:r>
              <w:rPr>
                <w:rFonts w:eastAsia="Calibri"/>
                <w:lang w:eastAsia="en-US"/>
              </w:rPr>
              <w:t>Доля выпускников 9-х классов, получивших по профильным предметам (информатика) на ГИА-9 отметку «отлично», «хорошо», от общей численности выпускников 9-х классов в текущем году:</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E1869" w:rsidRPr="00FE1869" w:rsidRDefault="00FE1869" w:rsidP="00FE1869">
            <w:pPr>
              <w:suppressAutoHyphens w:val="0"/>
              <w:jc w:val="center"/>
              <w:rPr>
                <w:rFonts w:eastAsia="Calibri"/>
                <w:lang w:eastAsia="en-US"/>
              </w:rPr>
            </w:pP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E1869" w:rsidRPr="00FE1869" w:rsidRDefault="00FE1869" w:rsidP="00FE1869">
            <w:pPr>
              <w:suppressAutoHyphens w:val="0"/>
              <w:jc w:val="center"/>
              <w:rPr>
                <w:rFonts w:eastAsia="Calibri"/>
                <w:lang w:eastAsia="en-US"/>
              </w:rPr>
            </w:pPr>
          </w:p>
        </w:tc>
      </w:tr>
      <w:tr w:rsidR="00FF7030" w:rsidRPr="00FE1869" w:rsidTr="00AA5B34">
        <w:tc>
          <w:tcPr>
            <w:tcW w:w="568" w:type="dxa"/>
            <w:tcBorders>
              <w:top w:val="single" w:sz="8" w:space="0" w:color="000000"/>
              <w:left w:val="single" w:sz="8" w:space="0" w:color="000000"/>
              <w:bottom w:val="single" w:sz="8" w:space="0" w:color="000000"/>
              <w:right w:val="single" w:sz="8" w:space="0" w:color="000000"/>
            </w:tcBorders>
          </w:tcPr>
          <w:p w:rsidR="00FF7030" w:rsidRPr="00FE1869" w:rsidRDefault="00FF7030" w:rsidP="00FF7030">
            <w:pPr>
              <w:suppressAutoHyphens w:val="0"/>
              <w:spacing w:after="200" w:line="276" w:lineRule="auto"/>
              <w:ind w:left="502"/>
              <w:contextualSpacing/>
              <w:rPr>
                <w:rFonts w:eastAsia="Calibri"/>
                <w:lang w:eastAsia="en-US"/>
              </w:rPr>
            </w:pP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F7030" w:rsidRDefault="00FF7030" w:rsidP="00FF7030">
            <w:pPr>
              <w:suppressAutoHyphens w:val="0"/>
              <w:jc w:val="center"/>
              <w:rPr>
                <w:rFonts w:eastAsia="Calibri"/>
                <w:lang w:eastAsia="en-US"/>
              </w:rPr>
            </w:pPr>
            <w:r>
              <w:rPr>
                <w:rFonts w:eastAsia="Calibri"/>
                <w:lang w:eastAsia="en-US"/>
              </w:rPr>
              <w:t>«отлично»</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F7030" w:rsidRPr="00FE1869" w:rsidRDefault="00FF7030" w:rsidP="00FE1869">
            <w:pPr>
              <w:suppressAutoHyphens w:val="0"/>
              <w:jc w:val="center"/>
              <w:rPr>
                <w:rFonts w:eastAsia="Calibri"/>
                <w:lang w:eastAsia="en-US"/>
              </w:rPr>
            </w:pP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F7030" w:rsidRPr="00FE1869" w:rsidRDefault="00FF7030" w:rsidP="00FE1869">
            <w:pPr>
              <w:suppressAutoHyphens w:val="0"/>
              <w:jc w:val="center"/>
              <w:rPr>
                <w:rFonts w:eastAsia="Calibri"/>
                <w:lang w:eastAsia="en-US"/>
              </w:rPr>
            </w:pPr>
          </w:p>
        </w:tc>
      </w:tr>
      <w:tr w:rsidR="00FF7030" w:rsidRPr="00FE1869" w:rsidTr="00AA5B34">
        <w:tc>
          <w:tcPr>
            <w:tcW w:w="568" w:type="dxa"/>
            <w:tcBorders>
              <w:top w:val="single" w:sz="8" w:space="0" w:color="000000"/>
              <w:left w:val="single" w:sz="8" w:space="0" w:color="000000"/>
              <w:bottom w:val="single" w:sz="8" w:space="0" w:color="000000"/>
              <w:right w:val="single" w:sz="8" w:space="0" w:color="000000"/>
            </w:tcBorders>
          </w:tcPr>
          <w:p w:rsidR="00FF7030" w:rsidRPr="00FE1869" w:rsidRDefault="00FF7030" w:rsidP="00FF7030">
            <w:pPr>
              <w:suppressAutoHyphens w:val="0"/>
              <w:spacing w:after="200" w:line="276" w:lineRule="auto"/>
              <w:ind w:left="502"/>
              <w:contextualSpacing/>
              <w:rPr>
                <w:rFonts w:eastAsia="Calibri"/>
                <w:lang w:eastAsia="en-US"/>
              </w:rPr>
            </w:pP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F7030" w:rsidRDefault="00FF7030" w:rsidP="00FF7030">
            <w:pPr>
              <w:suppressAutoHyphens w:val="0"/>
              <w:jc w:val="right"/>
              <w:rPr>
                <w:rFonts w:eastAsia="Calibri"/>
                <w:lang w:eastAsia="en-US"/>
              </w:rPr>
            </w:pPr>
            <w:r>
              <w:rPr>
                <w:rFonts w:eastAsia="Calibri"/>
                <w:lang w:eastAsia="en-US"/>
              </w:rPr>
              <w:t>Информатика и ИКТ</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F7030" w:rsidRPr="00FE1869" w:rsidRDefault="00FF7030" w:rsidP="00FF7030">
            <w:pPr>
              <w:suppressAutoHyphens w:val="0"/>
              <w:rPr>
                <w:rFonts w:eastAsia="Calibri"/>
                <w:lang w:eastAsia="en-US"/>
              </w:rPr>
            </w:pPr>
            <w:r>
              <w:rPr>
                <w:rFonts w:eastAsia="Calibri"/>
                <w:lang w:eastAsia="en-US"/>
              </w:rPr>
              <w:t>8,50</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F7030" w:rsidRPr="00FE1869" w:rsidRDefault="008A124D" w:rsidP="00824CD4">
            <w:pPr>
              <w:suppressAutoHyphens w:val="0"/>
              <w:jc w:val="center"/>
              <w:rPr>
                <w:rFonts w:eastAsia="Calibri"/>
                <w:lang w:eastAsia="en-US"/>
              </w:rPr>
            </w:pPr>
            <w:r>
              <w:rPr>
                <w:rFonts w:eastAsia="Calibri"/>
                <w:lang w:eastAsia="en-US"/>
              </w:rPr>
              <w:t>25,8</w:t>
            </w:r>
          </w:p>
        </w:tc>
      </w:tr>
      <w:tr w:rsidR="00FF7030" w:rsidRPr="00FE1869" w:rsidTr="00AA5B34">
        <w:tc>
          <w:tcPr>
            <w:tcW w:w="568" w:type="dxa"/>
            <w:tcBorders>
              <w:top w:val="single" w:sz="8" w:space="0" w:color="000000"/>
              <w:left w:val="single" w:sz="8" w:space="0" w:color="000000"/>
              <w:bottom w:val="single" w:sz="8" w:space="0" w:color="000000"/>
              <w:right w:val="single" w:sz="8" w:space="0" w:color="000000"/>
            </w:tcBorders>
          </w:tcPr>
          <w:p w:rsidR="00FF7030" w:rsidRPr="00FE1869" w:rsidRDefault="00FF7030" w:rsidP="00FF7030">
            <w:pPr>
              <w:suppressAutoHyphens w:val="0"/>
              <w:spacing w:after="200" w:line="276" w:lineRule="auto"/>
              <w:ind w:left="502"/>
              <w:contextualSpacing/>
              <w:rPr>
                <w:rFonts w:eastAsia="Calibri"/>
                <w:lang w:eastAsia="en-US"/>
              </w:rPr>
            </w:pP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F7030" w:rsidRDefault="00FF7030" w:rsidP="00FF7030">
            <w:pPr>
              <w:suppressAutoHyphens w:val="0"/>
              <w:jc w:val="center"/>
              <w:rPr>
                <w:rFonts w:eastAsia="Calibri"/>
                <w:lang w:eastAsia="en-US"/>
              </w:rPr>
            </w:pPr>
            <w:r>
              <w:rPr>
                <w:rFonts w:eastAsia="Calibri"/>
                <w:lang w:eastAsia="en-US"/>
              </w:rPr>
              <w:t>«хорошо»</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F7030" w:rsidRPr="00FE1869" w:rsidRDefault="00FF7030" w:rsidP="00FE1869">
            <w:pPr>
              <w:suppressAutoHyphens w:val="0"/>
              <w:jc w:val="center"/>
              <w:rPr>
                <w:rFonts w:eastAsia="Calibri"/>
                <w:lang w:eastAsia="en-US"/>
              </w:rPr>
            </w:pP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F7030" w:rsidRPr="00FE1869" w:rsidRDefault="00FF7030" w:rsidP="00FE1869">
            <w:pPr>
              <w:suppressAutoHyphens w:val="0"/>
              <w:jc w:val="center"/>
              <w:rPr>
                <w:rFonts w:eastAsia="Calibri"/>
                <w:lang w:eastAsia="en-US"/>
              </w:rPr>
            </w:pPr>
          </w:p>
        </w:tc>
      </w:tr>
      <w:tr w:rsidR="00FF7030" w:rsidRPr="00FE1869" w:rsidTr="00AA5B34">
        <w:tc>
          <w:tcPr>
            <w:tcW w:w="568" w:type="dxa"/>
            <w:tcBorders>
              <w:top w:val="single" w:sz="8" w:space="0" w:color="000000"/>
              <w:left w:val="single" w:sz="8" w:space="0" w:color="000000"/>
              <w:bottom w:val="single" w:sz="8" w:space="0" w:color="000000"/>
              <w:right w:val="single" w:sz="8" w:space="0" w:color="000000"/>
            </w:tcBorders>
          </w:tcPr>
          <w:p w:rsidR="00FF7030" w:rsidRPr="00FE1869" w:rsidRDefault="00FF7030" w:rsidP="00FF7030">
            <w:pPr>
              <w:suppressAutoHyphens w:val="0"/>
              <w:spacing w:after="200" w:line="276" w:lineRule="auto"/>
              <w:ind w:left="502"/>
              <w:contextualSpacing/>
              <w:rPr>
                <w:rFonts w:eastAsia="Calibri"/>
                <w:lang w:eastAsia="en-US"/>
              </w:rPr>
            </w:pP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F7030" w:rsidRDefault="00FF7030" w:rsidP="00FF7030">
            <w:pPr>
              <w:suppressAutoHyphens w:val="0"/>
              <w:jc w:val="right"/>
              <w:rPr>
                <w:rFonts w:eastAsia="Calibri"/>
                <w:lang w:eastAsia="en-US"/>
              </w:rPr>
            </w:pPr>
            <w:r w:rsidRPr="00FF7030">
              <w:rPr>
                <w:rFonts w:eastAsia="Calibri"/>
                <w:lang w:eastAsia="en-US"/>
              </w:rPr>
              <w:t>Информатика и ИКТ</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F7030" w:rsidRPr="00FE1869" w:rsidRDefault="002556D8" w:rsidP="002556D8">
            <w:pPr>
              <w:suppressAutoHyphens w:val="0"/>
              <w:rPr>
                <w:rFonts w:eastAsia="Calibri"/>
                <w:lang w:eastAsia="en-US"/>
              </w:rPr>
            </w:pPr>
            <w:r>
              <w:rPr>
                <w:rFonts w:eastAsia="Calibri"/>
                <w:lang w:eastAsia="en-US"/>
              </w:rPr>
              <w:t>34,31</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F7030" w:rsidRPr="00FE1869" w:rsidRDefault="008A124D" w:rsidP="00824CD4">
            <w:pPr>
              <w:suppressAutoHyphens w:val="0"/>
              <w:jc w:val="center"/>
              <w:rPr>
                <w:rFonts w:eastAsia="Calibri"/>
                <w:lang w:eastAsia="en-US"/>
              </w:rPr>
            </w:pPr>
            <w:r>
              <w:rPr>
                <w:rFonts w:eastAsia="Calibri"/>
                <w:lang w:eastAsia="en-US"/>
              </w:rPr>
              <w:t>56,1</w:t>
            </w:r>
          </w:p>
        </w:tc>
      </w:tr>
      <w:tr w:rsidR="00FE1869" w:rsidRPr="00FE1869" w:rsidTr="00AA5B34">
        <w:tc>
          <w:tcPr>
            <w:tcW w:w="568" w:type="dxa"/>
            <w:tcBorders>
              <w:top w:val="single" w:sz="8" w:space="0" w:color="000000"/>
              <w:left w:val="single" w:sz="8" w:space="0" w:color="000000"/>
              <w:bottom w:val="single" w:sz="8" w:space="0" w:color="000000"/>
              <w:right w:val="single" w:sz="8" w:space="0" w:color="000000"/>
            </w:tcBorders>
          </w:tcPr>
          <w:p w:rsidR="00FE1869" w:rsidRPr="00FE1869" w:rsidRDefault="00FE1869" w:rsidP="00B63C19">
            <w:pPr>
              <w:numPr>
                <w:ilvl w:val="0"/>
                <w:numId w:val="65"/>
              </w:numPr>
              <w:suppressAutoHyphens w:val="0"/>
              <w:spacing w:after="200" w:line="276" w:lineRule="auto"/>
              <w:contextualSpacing/>
              <w:jc w:val="center"/>
              <w:rPr>
                <w:rFonts w:eastAsia="Calibri"/>
                <w:lang w:eastAsia="en-US"/>
              </w:rPr>
            </w:pP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E1869" w:rsidRPr="00FE1869" w:rsidRDefault="00FE1869" w:rsidP="002556D8">
            <w:pPr>
              <w:suppressAutoHyphens w:val="0"/>
              <w:jc w:val="both"/>
              <w:rPr>
                <w:rFonts w:eastAsia="Calibri"/>
                <w:lang w:eastAsia="en-US"/>
              </w:rPr>
            </w:pPr>
            <w:r w:rsidRPr="00FE1869">
              <w:rPr>
                <w:rFonts w:eastAsia="Calibri"/>
                <w:lang w:eastAsia="en-US"/>
              </w:rPr>
              <w:t xml:space="preserve"> </w:t>
            </w:r>
            <w:r w:rsidR="002556D8">
              <w:rPr>
                <w:rFonts w:eastAsia="Calibri"/>
                <w:lang w:eastAsia="en-US"/>
              </w:rPr>
              <w:t>Доля выпускников11</w:t>
            </w:r>
            <w:r w:rsidR="002556D8" w:rsidRPr="002556D8">
              <w:rPr>
                <w:rFonts w:eastAsia="Calibri"/>
                <w:lang w:eastAsia="en-US"/>
              </w:rPr>
              <w:t>-х классов, выбравших профильные предметы</w:t>
            </w:r>
            <w:r w:rsidR="002556D8">
              <w:rPr>
                <w:rFonts w:eastAsia="Calibri"/>
                <w:lang w:eastAsia="en-US"/>
              </w:rPr>
              <w:t xml:space="preserve"> (информатика)</w:t>
            </w:r>
            <w:r w:rsidR="002556D8" w:rsidRPr="002556D8">
              <w:rPr>
                <w:rFonts w:eastAsia="Calibri"/>
                <w:lang w:eastAsia="en-US"/>
              </w:rPr>
              <w:t xml:space="preserve"> для сдачи </w:t>
            </w:r>
            <w:r w:rsidR="002556D8">
              <w:rPr>
                <w:rFonts w:eastAsia="Calibri"/>
                <w:lang w:eastAsia="en-US"/>
              </w:rPr>
              <w:t>ЕГЭ</w:t>
            </w:r>
            <w:r w:rsidR="002556D8" w:rsidRPr="002556D8">
              <w:rPr>
                <w:rFonts w:eastAsia="Calibri"/>
                <w:lang w:eastAsia="en-US"/>
              </w:rPr>
              <w:t>, от обще</w:t>
            </w:r>
            <w:r w:rsidR="002556D8">
              <w:rPr>
                <w:rFonts w:eastAsia="Calibri"/>
                <w:lang w:eastAsia="en-US"/>
              </w:rPr>
              <w:t>й численности выпускников 11</w:t>
            </w:r>
            <w:r w:rsidR="002556D8" w:rsidRPr="002556D8">
              <w:rPr>
                <w:rFonts w:eastAsia="Calibri"/>
                <w:lang w:eastAsia="en-US"/>
              </w:rPr>
              <w:t xml:space="preserve">-х классов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E1869" w:rsidRPr="00FE1869" w:rsidRDefault="00FE1869" w:rsidP="00FE1869">
            <w:pPr>
              <w:suppressAutoHyphens w:val="0"/>
              <w:jc w:val="center"/>
              <w:rPr>
                <w:rFonts w:eastAsia="Calibri"/>
                <w:lang w:eastAsia="en-US"/>
              </w:rPr>
            </w:pP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E1869" w:rsidRPr="00FE1869" w:rsidRDefault="00FE1869" w:rsidP="00FE1869">
            <w:pPr>
              <w:suppressAutoHyphens w:val="0"/>
              <w:jc w:val="center"/>
              <w:rPr>
                <w:rFonts w:eastAsia="Calibri"/>
                <w:lang w:eastAsia="en-US"/>
              </w:rPr>
            </w:pPr>
          </w:p>
        </w:tc>
      </w:tr>
      <w:tr w:rsidR="002556D8" w:rsidRPr="00FE1869" w:rsidTr="00AA5B34">
        <w:tc>
          <w:tcPr>
            <w:tcW w:w="568" w:type="dxa"/>
            <w:tcBorders>
              <w:top w:val="single" w:sz="8" w:space="0" w:color="000000"/>
              <w:left w:val="single" w:sz="8" w:space="0" w:color="000000"/>
              <w:bottom w:val="single" w:sz="8" w:space="0" w:color="000000"/>
              <w:right w:val="single" w:sz="8" w:space="0" w:color="000000"/>
            </w:tcBorders>
          </w:tcPr>
          <w:p w:rsidR="002556D8" w:rsidRPr="00FE1869" w:rsidRDefault="002556D8" w:rsidP="002556D8">
            <w:pPr>
              <w:suppressAutoHyphens w:val="0"/>
              <w:spacing w:after="200" w:line="276" w:lineRule="auto"/>
              <w:ind w:left="502"/>
              <w:contextualSpacing/>
              <w:rPr>
                <w:rFonts w:eastAsia="Calibri"/>
                <w:lang w:eastAsia="en-US"/>
              </w:rPr>
            </w:pP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556D8" w:rsidRPr="00FE1869" w:rsidRDefault="002556D8" w:rsidP="002556D8">
            <w:pPr>
              <w:suppressAutoHyphens w:val="0"/>
              <w:jc w:val="both"/>
              <w:rPr>
                <w:rFonts w:eastAsia="Calibri"/>
                <w:lang w:eastAsia="en-US"/>
              </w:rPr>
            </w:pPr>
            <w:r w:rsidRPr="002556D8">
              <w:rPr>
                <w:rFonts w:eastAsia="Calibri"/>
                <w:lang w:eastAsia="en-US"/>
              </w:rPr>
              <w:t>Информатика и ИКТ</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556D8" w:rsidRPr="00FE1869" w:rsidRDefault="002556D8" w:rsidP="00FE1869">
            <w:pPr>
              <w:suppressAutoHyphens w:val="0"/>
              <w:jc w:val="center"/>
              <w:rPr>
                <w:rFonts w:eastAsia="Calibri"/>
                <w:lang w:eastAsia="en-US"/>
              </w:rPr>
            </w:pPr>
            <w:r>
              <w:rPr>
                <w:rFonts w:eastAsia="Calibri"/>
                <w:lang w:eastAsia="en-US"/>
              </w:rPr>
              <w:t>8,30</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556D8" w:rsidRPr="00FE1869" w:rsidRDefault="008A124D" w:rsidP="00FE1869">
            <w:pPr>
              <w:suppressAutoHyphens w:val="0"/>
              <w:jc w:val="center"/>
              <w:rPr>
                <w:rFonts w:eastAsia="Calibri"/>
                <w:lang w:eastAsia="en-US"/>
              </w:rPr>
            </w:pPr>
            <w:r>
              <w:rPr>
                <w:rFonts w:eastAsia="Calibri"/>
                <w:lang w:eastAsia="en-US"/>
              </w:rPr>
              <w:t>20</w:t>
            </w:r>
          </w:p>
        </w:tc>
      </w:tr>
      <w:tr w:rsidR="00FE1869" w:rsidRPr="00FE1869" w:rsidTr="00AA5B34">
        <w:tc>
          <w:tcPr>
            <w:tcW w:w="568" w:type="dxa"/>
            <w:tcBorders>
              <w:top w:val="single" w:sz="8" w:space="0" w:color="000000"/>
              <w:left w:val="single" w:sz="8" w:space="0" w:color="000000"/>
              <w:bottom w:val="single" w:sz="8" w:space="0" w:color="000000"/>
              <w:right w:val="single" w:sz="8" w:space="0" w:color="000000"/>
            </w:tcBorders>
          </w:tcPr>
          <w:p w:rsidR="00FE1869" w:rsidRPr="00FE1869" w:rsidRDefault="00FE1869" w:rsidP="00B63C19">
            <w:pPr>
              <w:numPr>
                <w:ilvl w:val="0"/>
                <w:numId w:val="65"/>
              </w:numPr>
              <w:suppressAutoHyphens w:val="0"/>
              <w:spacing w:after="200" w:line="276" w:lineRule="auto"/>
              <w:contextualSpacing/>
              <w:jc w:val="center"/>
              <w:rPr>
                <w:rFonts w:eastAsia="Calibri"/>
                <w:lang w:eastAsia="en-US"/>
              </w:rPr>
            </w:pP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E1869" w:rsidRPr="00FE1869" w:rsidRDefault="002556D8" w:rsidP="002556D8">
            <w:pPr>
              <w:suppressAutoHyphens w:val="0"/>
              <w:jc w:val="both"/>
              <w:rPr>
                <w:rFonts w:eastAsia="Calibri"/>
                <w:lang w:eastAsia="en-US"/>
              </w:rPr>
            </w:pPr>
            <w:r>
              <w:rPr>
                <w:rFonts w:eastAsia="Calibri"/>
                <w:lang w:eastAsia="en-US"/>
              </w:rPr>
              <w:t>Доля выпускников11-х классов, на</w:t>
            </w:r>
            <w:r w:rsidRPr="002556D8">
              <w:rPr>
                <w:rFonts w:eastAsia="Calibri"/>
                <w:lang w:eastAsia="en-US"/>
              </w:rPr>
              <w:t xml:space="preserve">бравших </w:t>
            </w:r>
            <w:r>
              <w:rPr>
                <w:rFonts w:eastAsia="Calibri"/>
                <w:lang w:eastAsia="en-US"/>
              </w:rPr>
              <w:t>на ЕГЭ более 70 баллов по профильным предметам</w:t>
            </w:r>
            <w:r w:rsidRPr="002556D8">
              <w:rPr>
                <w:rFonts w:eastAsia="Calibri"/>
                <w:lang w:eastAsia="en-US"/>
              </w:rPr>
              <w:t xml:space="preserve"> (информатика)</w:t>
            </w:r>
            <w:r>
              <w:rPr>
                <w:rFonts w:eastAsia="Calibri"/>
                <w:lang w:eastAsia="en-US"/>
              </w:rPr>
              <w:t>, от общего числа выпускников, выбравших экзамен</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E1869" w:rsidRPr="00FE1869" w:rsidRDefault="00FE1869" w:rsidP="00FE1869">
            <w:pPr>
              <w:suppressAutoHyphens w:val="0"/>
              <w:jc w:val="center"/>
              <w:rPr>
                <w:rFonts w:eastAsia="Calibri"/>
                <w:lang w:eastAsia="en-US"/>
              </w:rPr>
            </w:pP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E1869" w:rsidRPr="00FE1869" w:rsidRDefault="00FE1869" w:rsidP="00FE1869">
            <w:pPr>
              <w:suppressAutoHyphens w:val="0"/>
              <w:jc w:val="center"/>
              <w:rPr>
                <w:rFonts w:eastAsia="Calibri"/>
                <w:lang w:eastAsia="en-US"/>
              </w:rPr>
            </w:pPr>
          </w:p>
        </w:tc>
      </w:tr>
      <w:tr w:rsidR="002556D8" w:rsidRPr="00FE1869" w:rsidTr="00AA5B34">
        <w:tc>
          <w:tcPr>
            <w:tcW w:w="568" w:type="dxa"/>
            <w:tcBorders>
              <w:top w:val="single" w:sz="8" w:space="0" w:color="000000"/>
              <w:left w:val="single" w:sz="8" w:space="0" w:color="000000"/>
              <w:bottom w:val="single" w:sz="8" w:space="0" w:color="000000"/>
              <w:right w:val="single" w:sz="8" w:space="0" w:color="000000"/>
            </w:tcBorders>
          </w:tcPr>
          <w:p w:rsidR="002556D8" w:rsidRPr="00FE1869" w:rsidRDefault="002556D8" w:rsidP="002556D8">
            <w:pPr>
              <w:suppressAutoHyphens w:val="0"/>
              <w:spacing w:after="200" w:line="276" w:lineRule="auto"/>
              <w:ind w:left="502"/>
              <w:contextualSpacing/>
              <w:rPr>
                <w:rFonts w:eastAsia="Calibri"/>
                <w:lang w:eastAsia="en-US"/>
              </w:rPr>
            </w:pP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556D8" w:rsidRDefault="002556D8" w:rsidP="002556D8">
            <w:pPr>
              <w:suppressAutoHyphens w:val="0"/>
              <w:jc w:val="both"/>
              <w:rPr>
                <w:rFonts w:eastAsia="Calibri"/>
                <w:lang w:eastAsia="en-US"/>
              </w:rPr>
            </w:pPr>
            <w:r w:rsidRPr="002556D8">
              <w:rPr>
                <w:rFonts w:eastAsia="Calibri"/>
                <w:lang w:eastAsia="en-US"/>
              </w:rPr>
              <w:t>Информатика и ИКТ</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556D8" w:rsidRPr="00FE1869" w:rsidRDefault="002556D8" w:rsidP="00FE1869">
            <w:pPr>
              <w:suppressAutoHyphens w:val="0"/>
              <w:jc w:val="center"/>
              <w:rPr>
                <w:rFonts w:eastAsia="Calibri"/>
                <w:lang w:eastAsia="en-US"/>
              </w:rPr>
            </w:pPr>
            <w:r>
              <w:rPr>
                <w:rFonts w:eastAsia="Calibri"/>
                <w:lang w:eastAsia="en-US"/>
              </w:rPr>
              <w:t>3,37</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556D8" w:rsidRPr="00FE1869" w:rsidRDefault="008A124D" w:rsidP="00FE1869">
            <w:pPr>
              <w:suppressAutoHyphens w:val="0"/>
              <w:jc w:val="center"/>
              <w:rPr>
                <w:rFonts w:eastAsia="Calibri"/>
                <w:lang w:eastAsia="en-US"/>
              </w:rPr>
            </w:pPr>
            <w:r>
              <w:rPr>
                <w:rFonts w:eastAsia="Calibri"/>
                <w:lang w:eastAsia="en-US"/>
              </w:rPr>
              <w:t>27,3</w:t>
            </w:r>
          </w:p>
        </w:tc>
      </w:tr>
      <w:tr w:rsidR="00FE1869" w:rsidRPr="00FE1869" w:rsidTr="00AA5B34">
        <w:tc>
          <w:tcPr>
            <w:tcW w:w="568" w:type="dxa"/>
            <w:tcBorders>
              <w:top w:val="single" w:sz="8" w:space="0" w:color="000000"/>
              <w:left w:val="single" w:sz="8" w:space="0" w:color="000000"/>
              <w:bottom w:val="single" w:sz="8" w:space="0" w:color="000000"/>
              <w:right w:val="single" w:sz="8" w:space="0" w:color="000000"/>
            </w:tcBorders>
          </w:tcPr>
          <w:p w:rsidR="00FE1869" w:rsidRPr="00FE1869" w:rsidRDefault="00FE1869" w:rsidP="00B63C19">
            <w:pPr>
              <w:numPr>
                <w:ilvl w:val="0"/>
                <w:numId w:val="65"/>
              </w:numPr>
              <w:suppressAutoHyphens w:val="0"/>
              <w:spacing w:after="200" w:line="276" w:lineRule="auto"/>
              <w:contextualSpacing/>
              <w:jc w:val="center"/>
              <w:rPr>
                <w:rFonts w:eastAsia="Calibri"/>
                <w:lang w:eastAsia="en-US"/>
              </w:rPr>
            </w:pP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E1869" w:rsidRPr="00FE1869" w:rsidRDefault="002556D8" w:rsidP="00FE1869">
            <w:pPr>
              <w:suppressAutoHyphens w:val="0"/>
              <w:jc w:val="both"/>
              <w:rPr>
                <w:rFonts w:eastAsia="Calibri"/>
                <w:lang w:eastAsia="en-US"/>
              </w:rPr>
            </w:pPr>
            <w:r>
              <w:rPr>
                <w:rFonts w:eastAsia="Calibri"/>
                <w:lang w:eastAsia="en-US"/>
              </w:rPr>
              <w:t>Динамика показателей «средний тестовый балл ЕГЭ» по профильным предметам</w:t>
            </w:r>
            <w:r w:rsidR="00FE1869" w:rsidRPr="00FE1869">
              <w:rPr>
                <w:rFonts w:eastAsia="Calibri"/>
                <w:lang w:eastAsia="en-US"/>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E1869" w:rsidRPr="00FE1869" w:rsidRDefault="00FE1869" w:rsidP="00FE1869">
            <w:pPr>
              <w:suppressAutoHyphens w:val="0"/>
              <w:jc w:val="center"/>
              <w:rPr>
                <w:rFonts w:eastAsia="Calibri"/>
                <w:lang w:eastAsia="en-US"/>
              </w:rPr>
            </w:pP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E1869" w:rsidRPr="00FE1869" w:rsidRDefault="00FE1869" w:rsidP="00FE1869">
            <w:pPr>
              <w:suppressAutoHyphens w:val="0"/>
              <w:jc w:val="center"/>
              <w:rPr>
                <w:rFonts w:eastAsia="Calibri"/>
                <w:lang w:eastAsia="en-US"/>
              </w:rPr>
            </w:pPr>
          </w:p>
        </w:tc>
      </w:tr>
      <w:tr w:rsidR="002556D8" w:rsidRPr="00FE1869" w:rsidTr="00AA5B34">
        <w:tc>
          <w:tcPr>
            <w:tcW w:w="568" w:type="dxa"/>
            <w:tcBorders>
              <w:top w:val="single" w:sz="8" w:space="0" w:color="000000"/>
              <w:left w:val="single" w:sz="8" w:space="0" w:color="000000"/>
              <w:bottom w:val="single" w:sz="8" w:space="0" w:color="000000"/>
              <w:right w:val="single" w:sz="8" w:space="0" w:color="000000"/>
            </w:tcBorders>
          </w:tcPr>
          <w:p w:rsidR="002556D8" w:rsidRPr="00FE1869" w:rsidRDefault="002556D8" w:rsidP="002556D8">
            <w:pPr>
              <w:suppressAutoHyphens w:val="0"/>
              <w:spacing w:after="200" w:line="276" w:lineRule="auto"/>
              <w:ind w:left="502"/>
              <w:contextualSpacing/>
              <w:rPr>
                <w:rFonts w:eastAsia="Calibri"/>
                <w:lang w:eastAsia="en-US"/>
              </w:rPr>
            </w:pP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556D8" w:rsidRDefault="002556D8" w:rsidP="00FE1869">
            <w:pPr>
              <w:suppressAutoHyphens w:val="0"/>
              <w:jc w:val="both"/>
              <w:rPr>
                <w:rFonts w:eastAsia="Calibri"/>
                <w:lang w:eastAsia="en-US"/>
              </w:rPr>
            </w:pPr>
            <w:r w:rsidRPr="002556D8">
              <w:rPr>
                <w:rFonts w:eastAsia="Calibri"/>
                <w:lang w:eastAsia="en-US"/>
              </w:rPr>
              <w:t>Информатика и ИКТ</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556D8" w:rsidRPr="00FE1869" w:rsidRDefault="002556D8" w:rsidP="00FE1869">
            <w:pPr>
              <w:suppressAutoHyphens w:val="0"/>
              <w:jc w:val="center"/>
              <w:rPr>
                <w:rFonts w:eastAsia="Calibri"/>
                <w:lang w:eastAsia="en-US"/>
              </w:rPr>
            </w:pPr>
            <w:r>
              <w:rPr>
                <w:rFonts w:eastAsia="Calibri"/>
                <w:lang w:eastAsia="en-US"/>
              </w:rPr>
              <w:t>0,00</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556D8" w:rsidRPr="00FE1869" w:rsidRDefault="008A124D" w:rsidP="00FE1869">
            <w:pPr>
              <w:suppressAutoHyphens w:val="0"/>
              <w:jc w:val="center"/>
              <w:rPr>
                <w:rFonts w:eastAsia="Calibri"/>
                <w:lang w:eastAsia="en-US"/>
              </w:rPr>
            </w:pPr>
            <w:r>
              <w:rPr>
                <w:rFonts w:eastAsia="Calibri"/>
                <w:lang w:eastAsia="en-US"/>
              </w:rPr>
              <w:t>-</w:t>
            </w:r>
            <w:r w:rsidR="00824CD4">
              <w:rPr>
                <w:rFonts w:eastAsia="Calibri"/>
                <w:lang w:eastAsia="en-US"/>
              </w:rPr>
              <w:t>1</w:t>
            </w:r>
            <w:r w:rsidR="002556D8">
              <w:rPr>
                <w:rFonts w:eastAsia="Calibri"/>
                <w:lang w:eastAsia="en-US"/>
              </w:rPr>
              <w:t>.</w:t>
            </w:r>
          </w:p>
        </w:tc>
      </w:tr>
      <w:tr w:rsidR="00FE1869" w:rsidRPr="00FE1869" w:rsidTr="00AA5B34">
        <w:tc>
          <w:tcPr>
            <w:tcW w:w="568" w:type="dxa"/>
            <w:tcBorders>
              <w:top w:val="single" w:sz="8" w:space="0" w:color="000000"/>
              <w:left w:val="single" w:sz="8" w:space="0" w:color="000000"/>
              <w:bottom w:val="single" w:sz="8" w:space="0" w:color="000000"/>
              <w:right w:val="single" w:sz="8" w:space="0" w:color="000000"/>
            </w:tcBorders>
          </w:tcPr>
          <w:p w:rsidR="00FE1869" w:rsidRPr="00FE1869" w:rsidRDefault="00FE1869" w:rsidP="00B63C19">
            <w:pPr>
              <w:numPr>
                <w:ilvl w:val="0"/>
                <w:numId w:val="65"/>
              </w:numPr>
              <w:suppressAutoHyphens w:val="0"/>
              <w:spacing w:after="200" w:line="276" w:lineRule="auto"/>
              <w:contextualSpacing/>
              <w:jc w:val="center"/>
              <w:rPr>
                <w:rFonts w:eastAsia="Calibri"/>
                <w:lang w:eastAsia="en-US"/>
              </w:rPr>
            </w:pP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E1869" w:rsidRPr="00FE1869" w:rsidRDefault="002556D8" w:rsidP="00FE1869">
            <w:pPr>
              <w:suppressAutoHyphens w:val="0"/>
              <w:jc w:val="both"/>
              <w:rPr>
                <w:rFonts w:eastAsia="Calibri"/>
                <w:lang w:eastAsia="en-US"/>
              </w:rPr>
            </w:pPr>
            <w:r>
              <w:rPr>
                <w:rFonts w:eastAsia="Calibri"/>
                <w:lang w:eastAsia="en-US"/>
              </w:rPr>
              <w:t>Доля выпускников 11-х классов, успешно сдавших ЕГЭ по математике от общего количества выпускников 11-х классов</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E1869" w:rsidRPr="00FE1869" w:rsidRDefault="002556D8" w:rsidP="00FE1869">
            <w:pPr>
              <w:suppressAutoHyphens w:val="0"/>
              <w:jc w:val="center"/>
              <w:rPr>
                <w:rFonts w:eastAsia="Calibri"/>
                <w:lang w:eastAsia="en-US"/>
              </w:rPr>
            </w:pPr>
            <w:r>
              <w:rPr>
                <w:rFonts w:eastAsia="Calibri"/>
                <w:lang w:eastAsia="en-US"/>
              </w:rPr>
              <w:t>99,45</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E1869" w:rsidRPr="00FE1869" w:rsidRDefault="00824CD4" w:rsidP="00FE1869">
            <w:pPr>
              <w:suppressAutoHyphens w:val="0"/>
              <w:jc w:val="center"/>
              <w:rPr>
                <w:rFonts w:eastAsia="Calibri"/>
                <w:lang w:eastAsia="en-US"/>
              </w:rPr>
            </w:pPr>
            <w:r>
              <w:rPr>
                <w:rFonts w:eastAsia="Calibri"/>
                <w:lang w:eastAsia="en-US"/>
              </w:rPr>
              <w:t>100</w:t>
            </w:r>
          </w:p>
        </w:tc>
      </w:tr>
      <w:tr w:rsidR="00FE1869" w:rsidRPr="00FE1869" w:rsidTr="00AA5B34">
        <w:tc>
          <w:tcPr>
            <w:tcW w:w="568" w:type="dxa"/>
            <w:tcBorders>
              <w:top w:val="single" w:sz="8" w:space="0" w:color="000000"/>
              <w:left w:val="single" w:sz="8" w:space="0" w:color="000000"/>
              <w:bottom w:val="single" w:sz="8" w:space="0" w:color="000000"/>
              <w:right w:val="single" w:sz="8" w:space="0" w:color="000000"/>
            </w:tcBorders>
          </w:tcPr>
          <w:p w:rsidR="00FE1869" w:rsidRPr="00FE1869" w:rsidRDefault="00FE1869" w:rsidP="00B63C19">
            <w:pPr>
              <w:numPr>
                <w:ilvl w:val="0"/>
                <w:numId w:val="65"/>
              </w:numPr>
              <w:suppressAutoHyphens w:val="0"/>
              <w:spacing w:after="200" w:line="276" w:lineRule="auto"/>
              <w:contextualSpacing/>
              <w:jc w:val="center"/>
              <w:rPr>
                <w:rFonts w:eastAsia="Calibri"/>
                <w:lang w:eastAsia="en-US"/>
              </w:rPr>
            </w:pP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E1869" w:rsidRPr="00FE1869" w:rsidRDefault="002556D8" w:rsidP="00FE1869">
            <w:pPr>
              <w:suppressAutoHyphens w:val="0"/>
              <w:jc w:val="both"/>
              <w:rPr>
                <w:rFonts w:eastAsia="Calibri"/>
                <w:lang w:eastAsia="en-US"/>
              </w:rPr>
            </w:pPr>
            <w:r>
              <w:rPr>
                <w:rFonts w:eastAsia="Calibri"/>
                <w:lang w:eastAsia="en-US"/>
              </w:rPr>
              <w:t xml:space="preserve">Доля </w:t>
            </w:r>
            <w:r w:rsidR="002B1FF9">
              <w:rPr>
                <w:rFonts w:eastAsia="Calibri"/>
                <w:lang w:eastAsia="en-US"/>
              </w:rPr>
              <w:t>обучающихся 9-х – 11-х классов – классов школьного этапа Всероссийской олимпиады школьников по профильному предмету (технология) от общего количества обучающихся в 9-11 классах.</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E1869" w:rsidRPr="00FE1869" w:rsidRDefault="002B1FF9" w:rsidP="00FE1869">
            <w:pPr>
              <w:suppressAutoHyphens w:val="0"/>
              <w:jc w:val="center"/>
              <w:rPr>
                <w:rFonts w:eastAsia="Calibri"/>
                <w:lang w:eastAsia="en-US"/>
              </w:rPr>
            </w:pPr>
            <w:r>
              <w:rPr>
                <w:rFonts w:eastAsia="Calibri"/>
                <w:lang w:eastAsia="en-US"/>
              </w:rPr>
              <w:t>40</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E1869" w:rsidRPr="00FE1869" w:rsidRDefault="00824CD4" w:rsidP="00FE1869">
            <w:pPr>
              <w:suppressAutoHyphens w:val="0"/>
              <w:jc w:val="center"/>
              <w:rPr>
                <w:rFonts w:eastAsia="Calibri"/>
                <w:lang w:eastAsia="en-US"/>
              </w:rPr>
            </w:pPr>
            <w:r>
              <w:rPr>
                <w:rFonts w:eastAsia="Calibri"/>
                <w:lang w:eastAsia="en-US"/>
              </w:rPr>
              <w:t>70</w:t>
            </w:r>
          </w:p>
        </w:tc>
      </w:tr>
      <w:tr w:rsidR="00FE1869" w:rsidRPr="00FE1869" w:rsidTr="00AA5B34">
        <w:tc>
          <w:tcPr>
            <w:tcW w:w="568" w:type="dxa"/>
            <w:tcBorders>
              <w:top w:val="single" w:sz="8" w:space="0" w:color="000000"/>
              <w:left w:val="single" w:sz="8" w:space="0" w:color="000000"/>
              <w:bottom w:val="single" w:sz="8" w:space="0" w:color="000000"/>
              <w:right w:val="single" w:sz="8" w:space="0" w:color="000000"/>
            </w:tcBorders>
          </w:tcPr>
          <w:p w:rsidR="00FE1869" w:rsidRPr="00FE1869" w:rsidRDefault="00FE1869" w:rsidP="00B63C19">
            <w:pPr>
              <w:numPr>
                <w:ilvl w:val="0"/>
                <w:numId w:val="65"/>
              </w:numPr>
              <w:suppressAutoHyphens w:val="0"/>
              <w:spacing w:after="200" w:line="276" w:lineRule="auto"/>
              <w:contextualSpacing/>
              <w:jc w:val="center"/>
              <w:rPr>
                <w:rFonts w:eastAsia="Calibri"/>
                <w:lang w:eastAsia="en-US"/>
              </w:rPr>
            </w:pP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E1869" w:rsidRPr="00FE1869" w:rsidRDefault="002B1FF9" w:rsidP="00FE1869">
            <w:pPr>
              <w:suppressAutoHyphens w:val="0"/>
              <w:jc w:val="both"/>
              <w:rPr>
                <w:rFonts w:eastAsia="Calibri"/>
                <w:lang w:eastAsia="en-US"/>
              </w:rPr>
            </w:pPr>
            <w:r>
              <w:rPr>
                <w:rFonts w:eastAsia="Calibri"/>
                <w:lang w:eastAsia="en-US"/>
              </w:rPr>
              <w:t>Доля обучающихся 9-х – 11-х классов – участников регионального этапа Всероссийской олимпиады школьников по профильным предметам (технология) от общего количества обучающихся в 9-11 классах – участников школьного этапа Всероссийской олимпиады школьников по данному предмету</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E1869" w:rsidRPr="00FE1869" w:rsidRDefault="002B1FF9" w:rsidP="00FE1869">
            <w:pPr>
              <w:suppressAutoHyphens w:val="0"/>
              <w:jc w:val="center"/>
              <w:rPr>
                <w:rFonts w:eastAsia="Calibri"/>
                <w:lang w:eastAsia="en-US"/>
              </w:rPr>
            </w:pPr>
            <w:r>
              <w:rPr>
                <w:rFonts w:eastAsia="Calibri"/>
                <w:lang w:eastAsia="en-US"/>
              </w:rPr>
              <w:t>5</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FE1869" w:rsidRPr="00FE1869" w:rsidRDefault="008A124D" w:rsidP="00FE1869">
            <w:pPr>
              <w:suppressAutoHyphens w:val="0"/>
              <w:jc w:val="center"/>
              <w:rPr>
                <w:rFonts w:eastAsia="Calibri"/>
                <w:lang w:eastAsia="en-US"/>
              </w:rPr>
            </w:pPr>
            <w:r>
              <w:rPr>
                <w:rFonts w:eastAsia="Calibri"/>
                <w:lang w:eastAsia="en-US"/>
              </w:rPr>
              <w:t>16</w:t>
            </w:r>
          </w:p>
        </w:tc>
      </w:tr>
      <w:tr w:rsidR="002B1FF9" w:rsidRPr="00FE1869" w:rsidTr="00AA5B34">
        <w:tc>
          <w:tcPr>
            <w:tcW w:w="568" w:type="dxa"/>
            <w:tcBorders>
              <w:top w:val="single" w:sz="8" w:space="0" w:color="000000"/>
              <w:left w:val="single" w:sz="8" w:space="0" w:color="000000"/>
              <w:bottom w:val="single" w:sz="8" w:space="0" w:color="000000"/>
              <w:right w:val="single" w:sz="8" w:space="0" w:color="000000"/>
            </w:tcBorders>
          </w:tcPr>
          <w:p w:rsidR="002B1FF9" w:rsidRPr="00FE1869" w:rsidRDefault="002B1FF9" w:rsidP="00B63C19">
            <w:pPr>
              <w:numPr>
                <w:ilvl w:val="0"/>
                <w:numId w:val="65"/>
              </w:numPr>
              <w:suppressAutoHyphens w:val="0"/>
              <w:spacing w:after="200" w:line="276" w:lineRule="auto"/>
              <w:contextualSpacing/>
              <w:jc w:val="center"/>
              <w:rPr>
                <w:rFonts w:eastAsia="Calibri"/>
                <w:lang w:eastAsia="en-US"/>
              </w:rPr>
            </w:pP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B1FF9" w:rsidRDefault="002B1FF9" w:rsidP="00FE1869">
            <w:pPr>
              <w:suppressAutoHyphens w:val="0"/>
              <w:jc w:val="both"/>
              <w:rPr>
                <w:rFonts w:eastAsia="Calibri"/>
                <w:lang w:eastAsia="en-US"/>
              </w:rPr>
            </w:pPr>
            <w:r>
              <w:rPr>
                <w:rFonts w:eastAsia="Calibri"/>
                <w:lang w:eastAsia="en-US"/>
              </w:rPr>
              <w:t>Доля выпускников 9-х – 11-х классов, поступи</w:t>
            </w:r>
            <w:r w:rsidR="00806C25">
              <w:rPr>
                <w:rFonts w:eastAsia="Calibri"/>
                <w:lang w:eastAsia="en-US"/>
              </w:rPr>
              <w:t>вших в учреждения среднего и высшего  профессионального образования по естественнонаучному, техническому, технологическому профилю обучения, от общего числа выпускников 9-х – 11-х классов, высшего</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B1FF9" w:rsidRDefault="00806C25" w:rsidP="00FE1869">
            <w:pPr>
              <w:suppressAutoHyphens w:val="0"/>
              <w:jc w:val="center"/>
              <w:rPr>
                <w:rFonts w:eastAsia="Calibri"/>
                <w:lang w:eastAsia="en-US"/>
              </w:rPr>
            </w:pPr>
            <w:r>
              <w:rPr>
                <w:rFonts w:eastAsia="Calibri"/>
                <w:lang w:eastAsia="en-US"/>
              </w:rPr>
              <w:t>42,1</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B1FF9" w:rsidRPr="00E8142C" w:rsidRDefault="00E8142C" w:rsidP="00E8142C">
            <w:pPr>
              <w:suppressAutoHyphens w:val="0"/>
              <w:jc w:val="center"/>
              <w:rPr>
                <w:rFonts w:eastAsia="Calibri"/>
                <w:lang w:eastAsia="en-US"/>
              </w:rPr>
            </w:pPr>
            <w:r>
              <w:rPr>
                <w:rFonts w:eastAsia="Calibri"/>
                <w:lang w:eastAsia="en-US"/>
              </w:rPr>
              <w:t xml:space="preserve">11 </w:t>
            </w:r>
            <w:proofErr w:type="spellStart"/>
            <w:r w:rsidR="008A124D">
              <w:rPr>
                <w:rFonts w:eastAsia="Calibri"/>
                <w:lang w:eastAsia="en-US"/>
              </w:rPr>
              <w:t>кл</w:t>
            </w:r>
            <w:proofErr w:type="spellEnd"/>
            <w:r w:rsidR="008A124D">
              <w:rPr>
                <w:rFonts w:eastAsia="Calibri"/>
                <w:lang w:eastAsia="en-US"/>
              </w:rPr>
              <w:t xml:space="preserve"> – 50%</w:t>
            </w:r>
          </w:p>
          <w:p w:rsidR="009D08CF" w:rsidRDefault="009D08CF" w:rsidP="009D08CF">
            <w:pPr>
              <w:suppressAutoHyphens w:val="0"/>
              <w:jc w:val="center"/>
              <w:rPr>
                <w:rFonts w:eastAsia="Calibri"/>
                <w:lang w:eastAsia="en-US"/>
              </w:rPr>
            </w:pPr>
            <w:r>
              <w:rPr>
                <w:rFonts w:eastAsia="Calibri"/>
                <w:lang w:eastAsia="en-US"/>
              </w:rPr>
              <w:t>9</w:t>
            </w:r>
            <w:r w:rsidR="008A124D">
              <w:rPr>
                <w:rFonts w:eastAsia="Calibri"/>
                <w:lang w:eastAsia="en-US"/>
              </w:rPr>
              <w:t xml:space="preserve"> </w:t>
            </w:r>
            <w:proofErr w:type="spellStart"/>
            <w:r w:rsidR="008A124D">
              <w:rPr>
                <w:rFonts w:eastAsia="Calibri"/>
                <w:lang w:eastAsia="en-US"/>
              </w:rPr>
              <w:t>кл</w:t>
            </w:r>
            <w:proofErr w:type="spellEnd"/>
            <w:r w:rsidR="008A124D">
              <w:rPr>
                <w:rFonts w:eastAsia="Calibri"/>
                <w:lang w:eastAsia="en-US"/>
              </w:rPr>
              <w:t>. – 36</w:t>
            </w:r>
            <w:r>
              <w:rPr>
                <w:rFonts w:eastAsia="Calibri"/>
                <w:lang w:eastAsia="en-US"/>
              </w:rPr>
              <w:t xml:space="preserve">%           </w:t>
            </w:r>
          </w:p>
          <w:p w:rsidR="009D08CF" w:rsidRPr="009D08CF" w:rsidRDefault="009D08CF" w:rsidP="009D08CF">
            <w:pPr>
              <w:suppressAutoHyphens w:val="0"/>
              <w:rPr>
                <w:rFonts w:eastAsia="Calibri"/>
                <w:lang w:eastAsia="en-US"/>
              </w:rPr>
            </w:pPr>
          </w:p>
        </w:tc>
      </w:tr>
      <w:tr w:rsidR="002B1FF9" w:rsidRPr="00FE1869" w:rsidTr="00AA5B34">
        <w:tc>
          <w:tcPr>
            <w:tcW w:w="568" w:type="dxa"/>
            <w:tcBorders>
              <w:top w:val="single" w:sz="8" w:space="0" w:color="000000"/>
              <w:left w:val="single" w:sz="8" w:space="0" w:color="000000"/>
              <w:bottom w:val="single" w:sz="8" w:space="0" w:color="000000"/>
              <w:right w:val="single" w:sz="8" w:space="0" w:color="000000"/>
            </w:tcBorders>
          </w:tcPr>
          <w:p w:rsidR="002B1FF9" w:rsidRPr="00FE1869" w:rsidRDefault="009D08CF" w:rsidP="009D08CF">
            <w:pPr>
              <w:suppressAutoHyphens w:val="0"/>
              <w:spacing w:after="200" w:line="276" w:lineRule="auto"/>
              <w:contextualSpacing/>
              <w:rPr>
                <w:rFonts w:eastAsia="Calibri"/>
                <w:lang w:eastAsia="en-US"/>
              </w:rPr>
            </w:pPr>
            <w:r>
              <w:rPr>
                <w:rFonts w:eastAsia="Calibri"/>
                <w:lang w:eastAsia="en-US"/>
              </w:rPr>
              <w:t>10</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B1FF9" w:rsidRDefault="00806C25" w:rsidP="00806C25">
            <w:pPr>
              <w:suppressAutoHyphens w:val="0"/>
              <w:jc w:val="both"/>
              <w:rPr>
                <w:rFonts w:eastAsia="Calibri"/>
                <w:lang w:eastAsia="en-US"/>
              </w:rPr>
            </w:pPr>
            <w:r>
              <w:rPr>
                <w:rFonts w:eastAsia="Calibri"/>
                <w:lang w:eastAsia="en-US"/>
              </w:rPr>
              <w:t>Доля выпускников 9-х и</w:t>
            </w:r>
            <w:r w:rsidRPr="00806C25">
              <w:rPr>
                <w:rFonts w:eastAsia="Calibri"/>
                <w:lang w:eastAsia="en-US"/>
              </w:rPr>
              <w:t xml:space="preserve"> 11-х классов, поступивших в учреждения среднего профессионального образования по </w:t>
            </w:r>
            <w:r>
              <w:rPr>
                <w:rFonts w:eastAsia="Calibri"/>
                <w:lang w:eastAsia="en-US"/>
              </w:rPr>
              <w:t>профилю «Педагогика»</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B1FF9" w:rsidRDefault="00806C25" w:rsidP="00FE1869">
            <w:pPr>
              <w:suppressAutoHyphens w:val="0"/>
              <w:jc w:val="center"/>
              <w:rPr>
                <w:rFonts w:eastAsia="Calibri"/>
                <w:lang w:eastAsia="en-US"/>
              </w:rPr>
            </w:pPr>
            <w:r>
              <w:rPr>
                <w:rFonts w:eastAsia="Calibri"/>
                <w:lang w:eastAsia="en-US"/>
              </w:rPr>
              <w:t>3,1</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B1FF9" w:rsidRDefault="008A124D" w:rsidP="009D08CF">
            <w:pPr>
              <w:suppressAutoHyphens w:val="0"/>
              <w:jc w:val="center"/>
              <w:rPr>
                <w:rFonts w:eastAsia="Calibri"/>
                <w:lang w:eastAsia="en-US"/>
              </w:rPr>
            </w:pPr>
            <w:r>
              <w:rPr>
                <w:rFonts w:eastAsia="Calibri"/>
                <w:lang w:eastAsia="en-US"/>
              </w:rPr>
              <w:t>0</w:t>
            </w:r>
          </w:p>
        </w:tc>
      </w:tr>
      <w:tr w:rsidR="002B1FF9" w:rsidRPr="00FE1869" w:rsidTr="00AA5B34">
        <w:tc>
          <w:tcPr>
            <w:tcW w:w="568" w:type="dxa"/>
            <w:tcBorders>
              <w:top w:val="single" w:sz="8" w:space="0" w:color="000000"/>
              <w:left w:val="single" w:sz="8" w:space="0" w:color="000000"/>
              <w:bottom w:val="single" w:sz="8" w:space="0" w:color="000000"/>
              <w:right w:val="single" w:sz="8" w:space="0" w:color="000000"/>
            </w:tcBorders>
          </w:tcPr>
          <w:p w:rsidR="002B1FF9" w:rsidRPr="00FE1869" w:rsidRDefault="002B1FF9" w:rsidP="00B63C19">
            <w:pPr>
              <w:numPr>
                <w:ilvl w:val="0"/>
                <w:numId w:val="65"/>
              </w:numPr>
              <w:suppressAutoHyphens w:val="0"/>
              <w:spacing w:after="200" w:line="276" w:lineRule="auto"/>
              <w:contextualSpacing/>
              <w:jc w:val="center"/>
              <w:rPr>
                <w:rFonts w:eastAsia="Calibri"/>
                <w:lang w:eastAsia="en-US"/>
              </w:rPr>
            </w:pP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B1FF9" w:rsidRDefault="00806C25" w:rsidP="00806C25">
            <w:pPr>
              <w:suppressAutoHyphens w:val="0"/>
              <w:jc w:val="both"/>
              <w:rPr>
                <w:rFonts w:eastAsia="Calibri"/>
                <w:lang w:eastAsia="en-US"/>
              </w:rPr>
            </w:pPr>
            <w:r w:rsidRPr="00806C25">
              <w:rPr>
                <w:rFonts w:eastAsia="Calibri"/>
                <w:lang w:eastAsia="en-US"/>
              </w:rPr>
              <w:t xml:space="preserve">Доля выпускников 11-х классов, поступивших в учреждения </w:t>
            </w:r>
            <w:r>
              <w:rPr>
                <w:rFonts w:eastAsia="Calibri"/>
                <w:lang w:eastAsia="en-US"/>
              </w:rPr>
              <w:t xml:space="preserve">высшего </w:t>
            </w:r>
            <w:r w:rsidRPr="00806C25">
              <w:rPr>
                <w:rFonts w:eastAsia="Calibri"/>
                <w:lang w:eastAsia="en-US"/>
              </w:rPr>
              <w:t xml:space="preserve">образования по </w:t>
            </w:r>
            <w:r>
              <w:rPr>
                <w:rFonts w:eastAsia="Calibri"/>
                <w:lang w:eastAsia="en-US"/>
              </w:rPr>
              <w:t>направлению «Педагогическое образование»</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B1FF9" w:rsidRDefault="00806C25" w:rsidP="00FE1869">
            <w:pPr>
              <w:suppressAutoHyphens w:val="0"/>
              <w:jc w:val="center"/>
              <w:rPr>
                <w:rFonts w:eastAsia="Calibri"/>
                <w:lang w:eastAsia="en-US"/>
              </w:rPr>
            </w:pPr>
            <w:r>
              <w:rPr>
                <w:rFonts w:eastAsia="Calibri"/>
                <w:lang w:eastAsia="en-US"/>
              </w:rPr>
              <w:t>9,1</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B1FF9" w:rsidRDefault="008A124D" w:rsidP="00FE1869">
            <w:pPr>
              <w:suppressAutoHyphens w:val="0"/>
              <w:jc w:val="center"/>
              <w:rPr>
                <w:rFonts w:eastAsia="Calibri"/>
                <w:lang w:eastAsia="en-US"/>
              </w:rPr>
            </w:pPr>
            <w:r>
              <w:rPr>
                <w:rFonts w:eastAsia="Calibri"/>
                <w:lang w:eastAsia="en-US"/>
              </w:rPr>
              <w:t>16</w:t>
            </w:r>
          </w:p>
        </w:tc>
      </w:tr>
      <w:tr w:rsidR="002B1FF9" w:rsidRPr="00FE1869" w:rsidTr="00AA5B34">
        <w:tc>
          <w:tcPr>
            <w:tcW w:w="568" w:type="dxa"/>
            <w:tcBorders>
              <w:top w:val="single" w:sz="8" w:space="0" w:color="000000"/>
              <w:left w:val="single" w:sz="8" w:space="0" w:color="000000"/>
              <w:bottom w:val="single" w:sz="8" w:space="0" w:color="000000"/>
              <w:right w:val="single" w:sz="8" w:space="0" w:color="000000"/>
            </w:tcBorders>
          </w:tcPr>
          <w:p w:rsidR="002B1FF9" w:rsidRPr="00FE1869" w:rsidRDefault="002B1FF9" w:rsidP="00B63C19">
            <w:pPr>
              <w:numPr>
                <w:ilvl w:val="0"/>
                <w:numId w:val="65"/>
              </w:numPr>
              <w:suppressAutoHyphens w:val="0"/>
              <w:spacing w:after="200" w:line="276" w:lineRule="auto"/>
              <w:contextualSpacing/>
              <w:jc w:val="center"/>
              <w:rPr>
                <w:rFonts w:eastAsia="Calibri"/>
                <w:lang w:eastAsia="en-US"/>
              </w:rPr>
            </w:pP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B1FF9" w:rsidRDefault="00806C25" w:rsidP="00FE1869">
            <w:pPr>
              <w:suppressAutoHyphens w:val="0"/>
              <w:jc w:val="both"/>
              <w:rPr>
                <w:rFonts w:eastAsia="Calibri"/>
                <w:lang w:eastAsia="en-US"/>
              </w:rPr>
            </w:pPr>
            <w:r>
              <w:rPr>
                <w:rFonts w:eastAsia="Calibri"/>
                <w:lang w:eastAsia="en-US"/>
              </w:rPr>
              <w:t>Доля учителей математики, физики, химии, биологии, информатики – молодых специалистов образовательных организаций (до 25 лет), от общего количества молодых специалистов</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B1FF9" w:rsidRDefault="00806C25" w:rsidP="00FE1869">
            <w:pPr>
              <w:suppressAutoHyphens w:val="0"/>
              <w:jc w:val="center"/>
              <w:rPr>
                <w:rFonts w:eastAsia="Calibri"/>
                <w:lang w:eastAsia="en-US"/>
              </w:rPr>
            </w:pPr>
            <w:r>
              <w:rPr>
                <w:rFonts w:eastAsia="Calibri"/>
                <w:lang w:eastAsia="en-US"/>
              </w:rPr>
              <w:t>24,0</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B1FF9" w:rsidRDefault="008A124D" w:rsidP="00FE1869">
            <w:pPr>
              <w:suppressAutoHyphens w:val="0"/>
              <w:jc w:val="center"/>
              <w:rPr>
                <w:rFonts w:eastAsia="Calibri"/>
                <w:lang w:eastAsia="en-US"/>
              </w:rPr>
            </w:pPr>
            <w:r>
              <w:rPr>
                <w:rFonts w:eastAsia="Calibri"/>
                <w:lang w:eastAsia="en-US"/>
              </w:rPr>
              <w:t>2</w:t>
            </w:r>
          </w:p>
        </w:tc>
      </w:tr>
      <w:tr w:rsidR="002B1FF9" w:rsidRPr="00FE1869" w:rsidTr="00AA5B34">
        <w:tc>
          <w:tcPr>
            <w:tcW w:w="568" w:type="dxa"/>
            <w:tcBorders>
              <w:top w:val="single" w:sz="8" w:space="0" w:color="000000"/>
              <w:left w:val="single" w:sz="8" w:space="0" w:color="000000"/>
              <w:bottom w:val="single" w:sz="8" w:space="0" w:color="000000"/>
              <w:right w:val="single" w:sz="8" w:space="0" w:color="000000"/>
            </w:tcBorders>
          </w:tcPr>
          <w:p w:rsidR="002B1FF9" w:rsidRPr="00FE1869" w:rsidRDefault="002B1FF9" w:rsidP="00B63C19">
            <w:pPr>
              <w:numPr>
                <w:ilvl w:val="0"/>
                <w:numId w:val="65"/>
              </w:numPr>
              <w:suppressAutoHyphens w:val="0"/>
              <w:spacing w:after="200" w:line="276" w:lineRule="auto"/>
              <w:contextualSpacing/>
              <w:jc w:val="center"/>
              <w:rPr>
                <w:rFonts w:eastAsia="Calibri"/>
                <w:lang w:eastAsia="en-US"/>
              </w:rPr>
            </w:pP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B1FF9" w:rsidRDefault="00806C25" w:rsidP="00FE1869">
            <w:pPr>
              <w:suppressAutoHyphens w:val="0"/>
              <w:jc w:val="both"/>
              <w:rPr>
                <w:rFonts w:eastAsia="Calibri"/>
                <w:lang w:eastAsia="en-US"/>
              </w:rPr>
            </w:pPr>
            <w:r w:rsidRPr="00C6329F">
              <w:rPr>
                <w:rFonts w:eastAsia="Calibri"/>
                <w:lang w:eastAsia="en-US"/>
              </w:rPr>
              <w:t xml:space="preserve">Доля учителей математики, физики, химии, биологии, информатики, технологии, прошедших курсы повышения </w:t>
            </w:r>
            <w:r w:rsidR="002A403B" w:rsidRPr="00C6329F">
              <w:rPr>
                <w:rFonts w:eastAsia="Calibri"/>
                <w:lang w:eastAsia="en-US"/>
              </w:rPr>
              <w:t>квалификации и/или профессиональной переподготовки (за последние три года).</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B1FF9" w:rsidRDefault="002A403B" w:rsidP="00FE1869">
            <w:pPr>
              <w:suppressAutoHyphens w:val="0"/>
              <w:jc w:val="center"/>
              <w:rPr>
                <w:rFonts w:eastAsia="Calibri"/>
                <w:lang w:eastAsia="en-US"/>
              </w:rPr>
            </w:pPr>
            <w:r>
              <w:rPr>
                <w:rFonts w:eastAsia="Calibri"/>
                <w:lang w:eastAsia="en-US"/>
              </w:rPr>
              <w:t>22,0</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B1FF9" w:rsidRDefault="008A124D" w:rsidP="00FE1869">
            <w:pPr>
              <w:suppressAutoHyphens w:val="0"/>
              <w:jc w:val="center"/>
              <w:rPr>
                <w:rFonts w:eastAsia="Calibri"/>
                <w:lang w:eastAsia="en-US"/>
              </w:rPr>
            </w:pPr>
            <w:r>
              <w:rPr>
                <w:rFonts w:eastAsia="Calibri"/>
                <w:lang w:eastAsia="en-US"/>
              </w:rPr>
              <w:t>50</w:t>
            </w:r>
          </w:p>
        </w:tc>
      </w:tr>
      <w:tr w:rsidR="002B1FF9" w:rsidRPr="00FE1869" w:rsidTr="00AA5B34">
        <w:tc>
          <w:tcPr>
            <w:tcW w:w="568" w:type="dxa"/>
            <w:tcBorders>
              <w:top w:val="single" w:sz="8" w:space="0" w:color="000000"/>
              <w:left w:val="single" w:sz="8" w:space="0" w:color="000000"/>
              <w:bottom w:val="single" w:sz="8" w:space="0" w:color="000000"/>
              <w:right w:val="single" w:sz="8" w:space="0" w:color="000000"/>
            </w:tcBorders>
          </w:tcPr>
          <w:p w:rsidR="002B1FF9" w:rsidRPr="00FE1869" w:rsidRDefault="002B1FF9" w:rsidP="00B63C19">
            <w:pPr>
              <w:numPr>
                <w:ilvl w:val="0"/>
                <w:numId w:val="65"/>
              </w:numPr>
              <w:suppressAutoHyphens w:val="0"/>
              <w:spacing w:after="200" w:line="276" w:lineRule="auto"/>
              <w:contextualSpacing/>
              <w:jc w:val="center"/>
              <w:rPr>
                <w:rFonts w:eastAsia="Calibri"/>
                <w:lang w:eastAsia="en-US"/>
              </w:rPr>
            </w:pP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B1FF9" w:rsidRDefault="002A403B" w:rsidP="002A403B">
            <w:pPr>
              <w:suppressAutoHyphens w:val="0"/>
              <w:jc w:val="both"/>
              <w:rPr>
                <w:rFonts w:eastAsia="Calibri"/>
                <w:lang w:eastAsia="en-US"/>
              </w:rPr>
            </w:pPr>
            <w:r w:rsidRPr="002A403B">
              <w:rPr>
                <w:rFonts w:eastAsia="Calibri"/>
                <w:lang w:eastAsia="en-US"/>
              </w:rPr>
              <w:t xml:space="preserve">Доля учителей математики, физики, химии, биологии, информатики, технологии, </w:t>
            </w:r>
            <w:r>
              <w:rPr>
                <w:rFonts w:eastAsia="Calibri"/>
                <w:lang w:eastAsia="en-US"/>
              </w:rPr>
              <w:t>участвующих в конкурсах профессионального мастерства муниципального, регионального уровня</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B1FF9" w:rsidRDefault="002A403B" w:rsidP="00FE1869">
            <w:pPr>
              <w:suppressAutoHyphens w:val="0"/>
              <w:jc w:val="center"/>
              <w:rPr>
                <w:rFonts w:eastAsia="Calibri"/>
                <w:lang w:eastAsia="en-US"/>
              </w:rPr>
            </w:pPr>
            <w:r>
              <w:rPr>
                <w:rFonts w:eastAsia="Calibri"/>
                <w:lang w:eastAsia="en-US"/>
              </w:rPr>
              <w:t>28,0</w:t>
            </w:r>
          </w:p>
        </w:tc>
        <w:tc>
          <w:tcPr>
            <w:tcW w:w="16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B1FF9" w:rsidRDefault="008A124D" w:rsidP="00FE1869">
            <w:pPr>
              <w:suppressAutoHyphens w:val="0"/>
              <w:jc w:val="center"/>
              <w:rPr>
                <w:rFonts w:eastAsia="Calibri"/>
                <w:lang w:eastAsia="en-US"/>
              </w:rPr>
            </w:pPr>
            <w:r>
              <w:rPr>
                <w:rFonts w:eastAsia="Calibri"/>
                <w:lang w:eastAsia="en-US"/>
              </w:rPr>
              <w:t>11</w:t>
            </w:r>
          </w:p>
        </w:tc>
      </w:tr>
    </w:tbl>
    <w:p w:rsidR="00B4294A" w:rsidRDefault="00B4294A" w:rsidP="0066467B">
      <w:pPr>
        <w:jc w:val="center"/>
      </w:pPr>
    </w:p>
    <w:p w:rsidR="00FE1869" w:rsidRDefault="00FE1869" w:rsidP="00B51AB4">
      <w:pPr>
        <w:spacing w:line="360" w:lineRule="auto"/>
        <w:jc w:val="center"/>
        <w:rPr>
          <w:b/>
          <w:i/>
        </w:rPr>
      </w:pPr>
    </w:p>
    <w:p w:rsidR="00FE1869" w:rsidRDefault="00FE1869" w:rsidP="00B51AB4">
      <w:pPr>
        <w:spacing w:line="360" w:lineRule="auto"/>
        <w:jc w:val="center"/>
        <w:rPr>
          <w:b/>
          <w:i/>
        </w:rPr>
      </w:pPr>
    </w:p>
    <w:p w:rsidR="002609E4" w:rsidRDefault="002609E4" w:rsidP="00B51AB4">
      <w:pPr>
        <w:spacing w:line="360" w:lineRule="auto"/>
        <w:jc w:val="center"/>
        <w:rPr>
          <w:b/>
          <w:i/>
        </w:rPr>
      </w:pPr>
    </w:p>
    <w:p w:rsidR="002609E4" w:rsidRDefault="002609E4" w:rsidP="00B51AB4">
      <w:pPr>
        <w:spacing w:line="360" w:lineRule="auto"/>
        <w:jc w:val="center"/>
        <w:rPr>
          <w:b/>
          <w:i/>
        </w:rPr>
      </w:pPr>
    </w:p>
    <w:p w:rsidR="002609E4" w:rsidRDefault="002609E4" w:rsidP="00B51AB4">
      <w:pPr>
        <w:spacing w:line="360" w:lineRule="auto"/>
        <w:jc w:val="center"/>
        <w:rPr>
          <w:b/>
          <w:i/>
        </w:rPr>
      </w:pPr>
    </w:p>
    <w:p w:rsidR="002609E4" w:rsidRDefault="002609E4" w:rsidP="00B51AB4">
      <w:pPr>
        <w:spacing w:line="360" w:lineRule="auto"/>
        <w:jc w:val="center"/>
        <w:rPr>
          <w:b/>
          <w:i/>
        </w:rPr>
      </w:pPr>
    </w:p>
    <w:p w:rsidR="002609E4" w:rsidRDefault="002609E4" w:rsidP="00B51AB4">
      <w:pPr>
        <w:spacing w:line="360" w:lineRule="auto"/>
        <w:jc w:val="center"/>
        <w:rPr>
          <w:b/>
          <w:i/>
        </w:rPr>
      </w:pPr>
    </w:p>
    <w:p w:rsidR="002609E4" w:rsidRDefault="002609E4" w:rsidP="00B51AB4">
      <w:pPr>
        <w:spacing w:line="360" w:lineRule="auto"/>
        <w:jc w:val="center"/>
        <w:rPr>
          <w:b/>
          <w:i/>
        </w:rPr>
      </w:pPr>
    </w:p>
    <w:p w:rsidR="002609E4" w:rsidRDefault="002609E4" w:rsidP="00B51AB4">
      <w:pPr>
        <w:spacing w:line="360" w:lineRule="auto"/>
        <w:jc w:val="center"/>
        <w:rPr>
          <w:b/>
          <w:i/>
        </w:rPr>
      </w:pPr>
    </w:p>
    <w:p w:rsidR="002609E4" w:rsidRDefault="002609E4" w:rsidP="00B51AB4">
      <w:pPr>
        <w:spacing w:line="360" w:lineRule="auto"/>
        <w:jc w:val="center"/>
        <w:rPr>
          <w:b/>
          <w:i/>
        </w:rPr>
      </w:pPr>
    </w:p>
    <w:p w:rsidR="002609E4" w:rsidRDefault="002609E4" w:rsidP="00B51AB4">
      <w:pPr>
        <w:spacing w:line="360" w:lineRule="auto"/>
        <w:jc w:val="center"/>
        <w:rPr>
          <w:b/>
          <w:i/>
        </w:rPr>
      </w:pPr>
    </w:p>
    <w:p w:rsidR="002609E4" w:rsidRDefault="002609E4" w:rsidP="00B51AB4">
      <w:pPr>
        <w:spacing w:line="360" w:lineRule="auto"/>
        <w:jc w:val="center"/>
        <w:rPr>
          <w:b/>
          <w:i/>
        </w:rPr>
      </w:pPr>
    </w:p>
    <w:p w:rsidR="002609E4" w:rsidRDefault="002609E4" w:rsidP="00B51AB4">
      <w:pPr>
        <w:spacing w:line="360" w:lineRule="auto"/>
        <w:jc w:val="center"/>
        <w:rPr>
          <w:b/>
          <w:i/>
        </w:rPr>
      </w:pPr>
    </w:p>
    <w:p w:rsidR="002609E4" w:rsidRDefault="002609E4" w:rsidP="00B51AB4">
      <w:pPr>
        <w:spacing w:line="360" w:lineRule="auto"/>
        <w:jc w:val="center"/>
        <w:rPr>
          <w:b/>
          <w:i/>
        </w:rPr>
      </w:pPr>
    </w:p>
    <w:p w:rsidR="002609E4" w:rsidRDefault="002609E4" w:rsidP="00B51AB4">
      <w:pPr>
        <w:spacing w:line="360" w:lineRule="auto"/>
        <w:jc w:val="center"/>
        <w:rPr>
          <w:b/>
          <w:i/>
        </w:rPr>
      </w:pPr>
    </w:p>
    <w:p w:rsidR="002609E4" w:rsidRDefault="002609E4" w:rsidP="00B51AB4">
      <w:pPr>
        <w:spacing w:line="360" w:lineRule="auto"/>
        <w:jc w:val="center"/>
        <w:rPr>
          <w:b/>
          <w:i/>
        </w:rPr>
      </w:pPr>
    </w:p>
    <w:p w:rsidR="002609E4" w:rsidRDefault="002609E4" w:rsidP="00B51AB4">
      <w:pPr>
        <w:spacing w:line="360" w:lineRule="auto"/>
        <w:jc w:val="center"/>
        <w:rPr>
          <w:b/>
          <w:i/>
        </w:rPr>
      </w:pPr>
    </w:p>
    <w:p w:rsidR="002609E4" w:rsidRDefault="002609E4" w:rsidP="00B51AB4">
      <w:pPr>
        <w:spacing w:line="360" w:lineRule="auto"/>
        <w:jc w:val="center"/>
        <w:rPr>
          <w:b/>
          <w:i/>
        </w:rPr>
      </w:pPr>
    </w:p>
    <w:p w:rsidR="002609E4" w:rsidRDefault="002609E4" w:rsidP="00B51AB4">
      <w:pPr>
        <w:spacing w:line="360" w:lineRule="auto"/>
        <w:jc w:val="center"/>
        <w:rPr>
          <w:b/>
          <w:i/>
        </w:rPr>
      </w:pPr>
    </w:p>
    <w:p w:rsidR="002609E4" w:rsidRDefault="002609E4" w:rsidP="00B51AB4">
      <w:pPr>
        <w:spacing w:line="360" w:lineRule="auto"/>
        <w:jc w:val="center"/>
        <w:rPr>
          <w:b/>
          <w:i/>
        </w:rPr>
      </w:pPr>
    </w:p>
    <w:p w:rsidR="002609E4" w:rsidRDefault="002609E4" w:rsidP="00B51AB4">
      <w:pPr>
        <w:spacing w:line="360" w:lineRule="auto"/>
        <w:jc w:val="center"/>
        <w:rPr>
          <w:b/>
          <w:i/>
        </w:rPr>
      </w:pPr>
    </w:p>
    <w:p w:rsidR="002609E4" w:rsidRDefault="002609E4" w:rsidP="00B51AB4">
      <w:pPr>
        <w:spacing w:line="360" w:lineRule="auto"/>
        <w:jc w:val="center"/>
        <w:rPr>
          <w:b/>
          <w:i/>
        </w:rPr>
      </w:pPr>
    </w:p>
    <w:p w:rsidR="002609E4" w:rsidRDefault="002609E4" w:rsidP="00B51AB4">
      <w:pPr>
        <w:spacing w:line="360" w:lineRule="auto"/>
        <w:jc w:val="center"/>
        <w:rPr>
          <w:b/>
          <w:i/>
        </w:rPr>
      </w:pPr>
    </w:p>
    <w:p w:rsidR="002609E4" w:rsidRDefault="002609E4" w:rsidP="00B51AB4">
      <w:pPr>
        <w:spacing w:line="360" w:lineRule="auto"/>
        <w:jc w:val="center"/>
        <w:rPr>
          <w:b/>
          <w:i/>
        </w:rPr>
      </w:pPr>
    </w:p>
    <w:p w:rsidR="006E3FD3" w:rsidRDefault="006E3FD3" w:rsidP="00B51AB4">
      <w:pPr>
        <w:spacing w:line="360" w:lineRule="auto"/>
        <w:jc w:val="center"/>
        <w:rPr>
          <w:b/>
          <w:i/>
        </w:rPr>
      </w:pPr>
    </w:p>
    <w:p w:rsidR="006E3FD3" w:rsidRDefault="006E3FD3" w:rsidP="00B51AB4">
      <w:pPr>
        <w:spacing w:line="360" w:lineRule="auto"/>
        <w:jc w:val="center"/>
        <w:rPr>
          <w:b/>
          <w:i/>
        </w:rPr>
      </w:pPr>
    </w:p>
    <w:p w:rsidR="00F17852" w:rsidRDefault="0034014B" w:rsidP="00B51AB4">
      <w:pPr>
        <w:spacing w:line="360" w:lineRule="auto"/>
        <w:jc w:val="center"/>
        <w:rPr>
          <w:b/>
          <w:i/>
        </w:rPr>
      </w:pPr>
      <w:r>
        <w:rPr>
          <w:b/>
          <w:i/>
        </w:rPr>
        <w:lastRenderedPageBreak/>
        <w:t>4</w:t>
      </w:r>
      <w:r w:rsidR="00F17852">
        <w:rPr>
          <w:b/>
          <w:i/>
        </w:rPr>
        <w:t>. Инновационная деятельность М</w:t>
      </w:r>
      <w:r w:rsidR="004B4412">
        <w:rPr>
          <w:b/>
          <w:i/>
        </w:rPr>
        <w:t>Б</w:t>
      </w:r>
      <w:r w:rsidR="00F17852">
        <w:rPr>
          <w:b/>
          <w:i/>
        </w:rPr>
        <w:t>ОУ лицея № 120</w:t>
      </w:r>
    </w:p>
    <w:p w:rsidR="005D5D74" w:rsidRPr="00E55B96" w:rsidRDefault="00907B6C" w:rsidP="00B51AB4">
      <w:pPr>
        <w:spacing w:line="360" w:lineRule="auto"/>
        <w:jc w:val="center"/>
        <w:rPr>
          <w:i/>
        </w:rPr>
      </w:pPr>
      <w:r w:rsidRPr="00E55B96">
        <w:rPr>
          <w:i/>
        </w:rPr>
        <w:t>Федеральная инновационная площадка по разработке инновационного проекта «Модель уровневого развития технологической направленности мышления учащихся общеобразовательной организации для экономики будущего»</w:t>
      </w:r>
    </w:p>
    <w:p w:rsidR="00C41E62" w:rsidRDefault="00C41E62" w:rsidP="00B51AB4">
      <w:pPr>
        <w:spacing w:line="360" w:lineRule="auto"/>
        <w:jc w:val="center"/>
        <w:rPr>
          <w:b/>
          <w:i/>
        </w:rPr>
      </w:pPr>
    </w:p>
    <w:p w:rsidR="00C41E62" w:rsidRPr="001D3ADE" w:rsidRDefault="00C41E62" w:rsidP="00C41E62">
      <w:pPr>
        <w:spacing w:line="360" w:lineRule="auto"/>
        <w:ind w:firstLine="709"/>
        <w:jc w:val="both"/>
        <w:rPr>
          <w:color w:val="000000"/>
          <w:shd w:val="clear" w:color="auto" w:fill="FFFFFF"/>
        </w:rPr>
      </w:pPr>
      <w:proofErr w:type="gramStart"/>
      <w:r w:rsidRPr="001D3ADE">
        <w:rPr>
          <w:i/>
        </w:rPr>
        <w:t>Цель проекта</w:t>
      </w:r>
      <w:r w:rsidRPr="001D3ADE">
        <w:rPr>
          <w:color w:val="000000"/>
          <w:shd w:val="clear" w:color="auto" w:fill="FFFFFF"/>
        </w:rPr>
        <w:t xml:space="preserve">: разработка и реализация модели уровневого развития технологической направленности мышления обучающихся в процессе освоения ими общеобразовательных программ, обеспечивающей готовность обучающегося эффективно действовать в обществе с проектно-технологическим типом организационной культуры </w:t>
      </w:r>
      <w:proofErr w:type="gramEnd"/>
    </w:p>
    <w:p w:rsidR="00C41E62" w:rsidRPr="001D3ADE" w:rsidRDefault="00C41E62" w:rsidP="00C41E62">
      <w:pPr>
        <w:spacing w:line="360" w:lineRule="auto"/>
        <w:ind w:firstLine="709"/>
        <w:contextualSpacing/>
        <w:jc w:val="both"/>
        <w:rPr>
          <w:color w:val="000000"/>
          <w:shd w:val="clear" w:color="auto" w:fill="FFFFFF"/>
        </w:rPr>
      </w:pPr>
      <w:r w:rsidRPr="001D3ADE">
        <w:rPr>
          <w:color w:val="000000"/>
          <w:shd w:val="clear" w:color="auto" w:fill="FFFFFF"/>
        </w:rPr>
        <w:t xml:space="preserve">Достижение данной цели обеспечивается решением ряда </w:t>
      </w:r>
      <w:r w:rsidRPr="001D3ADE">
        <w:rPr>
          <w:i/>
          <w:color w:val="000000"/>
          <w:shd w:val="clear" w:color="auto" w:fill="FFFFFF"/>
        </w:rPr>
        <w:t>задач</w:t>
      </w:r>
      <w:r w:rsidRPr="001D3ADE">
        <w:rPr>
          <w:color w:val="000000"/>
          <w:shd w:val="clear" w:color="auto" w:fill="FFFFFF"/>
        </w:rPr>
        <w:t>:</w:t>
      </w:r>
    </w:p>
    <w:p w:rsidR="00C41E62" w:rsidRPr="001D3ADE" w:rsidRDefault="00566F14" w:rsidP="00C41E62">
      <w:pPr>
        <w:pStyle w:val="affd"/>
        <w:numPr>
          <w:ilvl w:val="0"/>
          <w:numId w:val="94"/>
        </w:numPr>
        <w:ind w:firstLine="709"/>
        <w:contextualSpacing/>
        <w:rPr>
          <w:sz w:val="24"/>
          <w:szCs w:val="24"/>
        </w:rPr>
      </w:pPr>
      <w:proofErr w:type="gramStart"/>
      <w:r w:rsidRPr="001D3ADE">
        <w:rPr>
          <w:sz w:val="24"/>
          <w:szCs w:val="24"/>
        </w:rPr>
        <w:t>Организация сети образовательных, научных</w:t>
      </w:r>
      <w:r w:rsidR="00C41E62" w:rsidRPr="001D3ADE">
        <w:rPr>
          <w:sz w:val="24"/>
          <w:szCs w:val="24"/>
        </w:rPr>
        <w:t xml:space="preserve"> и отдельных специалистов, заинтересованных в проблематике развития технологической направленности мышления обучающихся в общеобразовательной организации</w:t>
      </w:r>
      <w:r w:rsidRPr="001D3ADE">
        <w:rPr>
          <w:sz w:val="24"/>
          <w:szCs w:val="24"/>
        </w:rPr>
        <w:t>, как единого информационного, интеллектуального и методического пространства</w:t>
      </w:r>
      <w:r w:rsidR="00C41E62" w:rsidRPr="001D3ADE">
        <w:rPr>
          <w:sz w:val="24"/>
          <w:szCs w:val="24"/>
        </w:rPr>
        <w:t>, в котором будет происходить развитие методологических положений программы инновационной деятельности, обмен имеющимся и накопление нового опыта применения инноваций в школьном технологическом образовании.</w:t>
      </w:r>
      <w:proofErr w:type="gramEnd"/>
    </w:p>
    <w:p w:rsidR="00C41E62" w:rsidRPr="001D3ADE" w:rsidRDefault="00566F14" w:rsidP="00C41E62">
      <w:pPr>
        <w:pStyle w:val="aff0"/>
        <w:numPr>
          <w:ilvl w:val="0"/>
          <w:numId w:val="94"/>
        </w:numPr>
        <w:suppressAutoHyphens w:val="0"/>
        <w:spacing w:after="200" w:line="360" w:lineRule="auto"/>
        <w:ind w:firstLine="709"/>
        <w:jc w:val="both"/>
        <w:rPr>
          <w:color w:val="000000"/>
          <w:shd w:val="clear" w:color="auto" w:fill="FFFFFF"/>
        </w:rPr>
      </w:pPr>
      <w:r w:rsidRPr="001D3ADE">
        <w:rPr>
          <w:color w:val="000000"/>
          <w:shd w:val="clear" w:color="auto" w:fill="FFFFFF"/>
        </w:rPr>
        <w:t>Разработка</w:t>
      </w:r>
      <w:r w:rsidR="00C41E62" w:rsidRPr="001D3ADE">
        <w:rPr>
          <w:color w:val="000000"/>
          <w:shd w:val="clear" w:color="auto" w:fill="FFFFFF"/>
        </w:rPr>
        <w:t xml:space="preserve"> уровнев</w:t>
      </w:r>
      <w:r w:rsidRPr="001D3ADE">
        <w:rPr>
          <w:color w:val="000000"/>
          <w:shd w:val="clear" w:color="auto" w:fill="FFFFFF"/>
        </w:rPr>
        <w:t>ой</w:t>
      </w:r>
      <w:r w:rsidR="00C41E62" w:rsidRPr="001D3ADE">
        <w:rPr>
          <w:color w:val="000000"/>
          <w:shd w:val="clear" w:color="auto" w:fill="FFFFFF"/>
        </w:rPr>
        <w:t xml:space="preserve"> </w:t>
      </w:r>
      <w:proofErr w:type="gramStart"/>
      <w:r w:rsidR="00C41E62" w:rsidRPr="001D3ADE">
        <w:rPr>
          <w:color w:val="000000"/>
          <w:shd w:val="clear" w:color="auto" w:fill="FFFFFF"/>
        </w:rPr>
        <w:t>систем</w:t>
      </w:r>
      <w:r w:rsidRPr="001D3ADE">
        <w:rPr>
          <w:color w:val="000000"/>
          <w:shd w:val="clear" w:color="auto" w:fill="FFFFFF"/>
        </w:rPr>
        <w:t>ы</w:t>
      </w:r>
      <w:r w:rsidR="00C41E62" w:rsidRPr="001D3ADE">
        <w:rPr>
          <w:color w:val="000000"/>
          <w:shd w:val="clear" w:color="auto" w:fill="FFFFFF"/>
        </w:rPr>
        <w:t xml:space="preserve"> оценки развития технологической направленности мышления</w:t>
      </w:r>
      <w:proofErr w:type="gramEnd"/>
      <w:r w:rsidR="00C41E62" w:rsidRPr="001D3ADE">
        <w:rPr>
          <w:color w:val="000000"/>
          <w:shd w:val="clear" w:color="auto" w:fill="FFFFFF"/>
        </w:rPr>
        <w:t xml:space="preserve"> обучающихся, осваивающих общеобразовательные программы, основанной на требованиях к результатам освоения программ начального, основного и среднего общего образования ФГОС, включающей критерии и показатели оценки, методы и инструменты оценивания.</w:t>
      </w:r>
    </w:p>
    <w:p w:rsidR="00C41E62" w:rsidRPr="001D3ADE" w:rsidRDefault="00566F14" w:rsidP="00C41E62">
      <w:pPr>
        <w:pStyle w:val="aff0"/>
        <w:numPr>
          <w:ilvl w:val="0"/>
          <w:numId w:val="94"/>
        </w:numPr>
        <w:suppressAutoHyphens w:val="0"/>
        <w:spacing w:after="200" w:line="360" w:lineRule="auto"/>
        <w:ind w:firstLine="709"/>
        <w:jc w:val="both"/>
        <w:rPr>
          <w:color w:val="000000"/>
          <w:shd w:val="clear" w:color="auto" w:fill="FFFFFF"/>
        </w:rPr>
      </w:pPr>
      <w:r w:rsidRPr="001D3ADE">
        <w:rPr>
          <w:color w:val="000000"/>
          <w:shd w:val="clear" w:color="auto" w:fill="FFFFFF"/>
        </w:rPr>
        <w:t>Описание имеющегося</w:t>
      </w:r>
      <w:r w:rsidR="00C41E62" w:rsidRPr="001D3ADE">
        <w:rPr>
          <w:color w:val="000000"/>
          <w:shd w:val="clear" w:color="auto" w:fill="FFFFFF"/>
        </w:rPr>
        <w:t xml:space="preserve"> опыт</w:t>
      </w:r>
      <w:r w:rsidR="00C76C35" w:rsidRPr="001D3ADE">
        <w:rPr>
          <w:color w:val="000000"/>
          <w:shd w:val="clear" w:color="auto" w:fill="FFFFFF"/>
        </w:rPr>
        <w:t>а</w:t>
      </w:r>
      <w:r w:rsidR="00C41E62" w:rsidRPr="001D3ADE">
        <w:rPr>
          <w:color w:val="000000"/>
          <w:shd w:val="clear" w:color="auto" w:fill="FFFFFF"/>
        </w:rPr>
        <w:t xml:space="preserve"> (в виде научн</w:t>
      </w:r>
      <w:proofErr w:type="gramStart"/>
      <w:r w:rsidR="00C41E62" w:rsidRPr="001D3ADE">
        <w:rPr>
          <w:color w:val="000000"/>
          <w:shd w:val="clear" w:color="auto" w:fill="FFFFFF"/>
        </w:rPr>
        <w:t>о-</w:t>
      </w:r>
      <w:proofErr w:type="gramEnd"/>
      <w:r w:rsidR="00C41E62" w:rsidRPr="001D3ADE">
        <w:rPr>
          <w:color w:val="000000"/>
          <w:shd w:val="clear" w:color="auto" w:fill="FFFFFF"/>
        </w:rPr>
        <w:t xml:space="preserve">  и учебно-методических публикаций), образовательной организации и ее сетевых партнеров в достижении высо</w:t>
      </w:r>
      <w:r w:rsidR="00C76C35" w:rsidRPr="001D3ADE">
        <w:rPr>
          <w:color w:val="000000"/>
          <w:shd w:val="clear" w:color="auto" w:fill="FFFFFF"/>
        </w:rPr>
        <w:t xml:space="preserve">кого уровня проявления </w:t>
      </w:r>
      <w:r w:rsidR="00C41E62" w:rsidRPr="001D3ADE">
        <w:rPr>
          <w:color w:val="000000"/>
          <w:shd w:val="clear" w:color="auto" w:fill="FFFFFF"/>
        </w:rPr>
        <w:t xml:space="preserve">технологической направленности мышления обучающихся, выраженного в их способности переходить от освоения и совершенствования в конкретных умениях и способах технологической деятельности к способам совершенствования имеющихся технологий и проектированию новых технологических решений в предметной и </w:t>
      </w:r>
      <w:proofErr w:type="spellStart"/>
      <w:r w:rsidR="00C41E62" w:rsidRPr="001D3ADE">
        <w:rPr>
          <w:color w:val="000000"/>
          <w:shd w:val="clear" w:color="auto" w:fill="FFFFFF"/>
        </w:rPr>
        <w:t>межпредметной</w:t>
      </w:r>
      <w:proofErr w:type="spellEnd"/>
      <w:r w:rsidR="00C41E62" w:rsidRPr="001D3ADE">
        <w:rPr>
          <w:color w:val="000000"/>
          <w:shd w:val="clear" w:color="auto" w:fill="FFFFFF"/>
        </w:rPr>
        <w:t xml:space="preserve"> деятельности.</w:t>
      </w:r>
    </w:p>
    <w:p w:rsidR="00C41E62" w:rsidRPr="001D3ADE" w:rsidRDefault="001D3ADE" w:rsidP="00C41E62">
      <w:pPr>
        <w:pStyle w:val="aff0"/>
        <w:numPr>
          <w:ilvl w:val="0"/>
          <w:numId w:val="94"/>
        </w:numPr>
        <w:suppressAutoHyphens w:val="0"/>
        <w:spacing w:after="200" w:line="360" w:lineRule="auto"/>
        <w:ind w:firstLine="709"/>
        <w:jc w:val="both"/>
        <w:rPr>
          <w:color w:val="000000"/>
          <w:shd w:val="clear" w:color="auto" w:fill="FFFFFF"/>
        </w:rPr>
      </w:pPr>
      <w:r w:rsidRPr="001D3ADE">
        <w:rPr>
          <w:color w:val="000000"/>
          <w:shd w:val="clear" w:color="auto" w:fill="FFFFFF"/>
        </w:rPr>
        <w:t>Разработка и представление</w:t>
      </w:r>
      <w:r w:rsidR="00C41E62" w:rsidRPr="001D3ADE">
        <w:rPr>
          <w:color w:val="000000"/>
          <w:shd w:val="clear" w:color="auto" w:fill="FFFFFF"/>
        </w:rPr>
        <w:t xml:space="preserve"> для обсуждения в организованном сетевом сообществе</w:t>
      </w:r>
      <w:r w:rsidRPr="001D3ADE">
        <w:rPr>
          <w:color w:val="000000"/>
          <w:shd w:val="clear" w:color="auto" w:fill="FFFFFF"/>
        </w:rPr>
        <w:t xml:space="preserve"> локальной документации</w:t>
      </w:r>
      <w:r w:rsidR="00C41E62" w:rsidRPr="001D3ADE">
        <w:rPr>
          <w:color w:val="000000"/>
          <w:shd w:val="clear" w:color="auto" w:fill="FFFFFF"/>
        </w:rPr>
        <w:t xml:space="preserve"> образовательной организации с учетом целевого ориентира программы инновационной деятельности </w:t>
      </w:r>
    </w:p>
    <w:p w:rsidR="00C41E62" w:rsidRPr="001D3ADE" w:rsidRDefault="001D3ADE" w:rsidP="00C41E62">
      <w:pPr>
        <w:pStyle w:val="aff0"/>
        <w:numPr>
          <w:ilvl w:val="0"/>
          <w:numId w:val="94"/>
        </w:numPr>
        <w:suppressAutoHyphens w:val="0"/>
        <w:spacing w:after="200" w:line="360" w:lineRule="auto"/>
        <w:ind w:firstLine="709"/>
        <w:jc w:val="both"/>
        <w:rPr>
          <w:color w:val="000000"/>
          <w:shd w:val="clear" w:color="auto" w:fill="FFFFFF"/>
        </w:rPr>
      </w:pPr>
      <w:r w:rsidRPr="001D3ADE">
        <w:rPr>
          <w:color w:val="000000"/>
          <w:shd w:val="clear" w:color="auto" w:fill="FFFFFF"/>
        </w:rPr>
        <w:t>Реализация механизмов</w:t>
      </w:r>
      <w:r w:rsidR="00C41E62" w:rsidRPr="001D3ADE">
        <w:rPr>
          <w:color w:val="000000"/>
          <w:shd w:val="clear" w:color="auto" w:fill="FFFFFF"/>
        </w:rPr>
        <w:t xml:space="preserve"> взаимодействия обучающихся, родителей, педагогического коллектива, руководства образовательной организацией в учебной, </w:t>
      </w:r>
      <w:proofErr w:type="spellStart"/>
      <w:r w:rsidR="00C41E62" w:rsidRPr="001D3ADE">
        <w:rPr>
          <w:color w:val="000000"/>
          <w:shd w:val="clear" w:color="auto" w:fill="FFFFFF"/>
        </w:rPr>
        <w:t>внеучебной</w:t>
      </w:r>
      <w:proofErr w:type="spellEnd"/>
      <w:r w:rsidR="00C41E62" w:rsidRPr="001D3ADE">
        <w:rPr>
          <w:color w:val="000000"/>
          <w:shd w:val="clear" w:color="auto" w:fill="FFFFFF"/>
        </w:rPr>
        <w:t xml:space="preserve"> деятельнос</w:t>
      </w:r>
      <w:r w:rsidRPr="001D3ADE">
        <w:rPr>
          <w:color w:val="000000"/>
          <w:shd w:val="clear" w:color="auto" w:fill="FFFFFF"/>
        </w:rPr>
        <w:t>ти и дополнительном образовании</w:t>
      </w:r>
      <w:r w:rsidR="00C41E62" w:rsidRPr="001D3ADE">
        <w:rPr>
          <w:color w:val="000000"/>
          <w:shd w:val="clear" w:color="auto" w:fill="FFFFFF"/>
        </w:rPr>
        <w:t xml:space="preserve"> как едином комплексе технологического школьного образования.</w:t>
      </w:r>
    </w:p>
    <w:p w:rsidR="00C41E62" w:rsidRPr="00EE4519" w:rsidRDefault="001D3ADE" w:rsidP="00C41E62">
      <w:pPr>
        <w:pStyle w:val="aff0"/>
        <w:numPr>
          <w:ilvl w:val="0"/>
          <w:numId w:val="94"/>
        </w:numPr>
        <w:suppressAutoHyphens w:val="0"/>
        <w:spacing w:after="200" w:line="360" w:lineRule="auto"/>
        <w:ind w:firstLine="709"/>
        <w:jc w:val="both"/>
        <w:rPr>
          <w:color w:val="000000"/>
          <w:shd w:val="clear" w:color="auto" w:fill="FFFFFF"/>
        </w:rPr>
      </w:pPr>
      <w:r w:rsidRPr="00EE4519">
        <w:rPr>
          <w:color w:val="000000"/>
          <w:shd w:val="clear" w:color="auto" w:fill="FFFFFF"/>
        </w:rPr>
        <w:lastRenderedPageBreak/>
        <w:t>Разработка</w:t>
      </w:r>
      <w:r w:rsidR="00C41E62" w:rsidRPr="00EE4519">
        <w:rPr>
          <w:color w:val="000000"/>
          <w:shd w:val="clear" w:color="auto" w:fill="FFFFFF"/>
        </w:rPr>
        <w:t xml:space="preserve"> </w:t>
      </w:r>
      <w:proofErr w:type="gramStart"/>
      <w:r w:rsidR="00C41E62" w:rsidRPr="00EE4519">
        <w:rPr>
          <w:color w:val="000000"/>
          <w:shd w:val="clear" w:color="auto" w:fill="FFFFFF"/>
        </w:rPr>
        <w:t>системы мониторинга развития технологической напра</w:t>
      </w:r>
      <w:r w:rsidRPr="00EE4519">
        <w:rPr>
          <w:color w:val="000000"/>
          <w:shd w:val="clear" w:color="auto" w:fill="FFFFFF"/>
        </w:rPr>
        <w:t xml:space="preserve">вленности мышления обучающихся </w:t>
      </w:r>
      <w:r w:rsidR="00C41E62" w:rsidRPr="00EE4519">
        <w:rPr>
          <w:color w:val="000000"/>
          <w:shd w:val="clear" w:color="auto" w:fill="FFFFFF"/>
        </w:rPr>
        <w:t xml:space="preserve"> образовательной организации</w:t>
      </w:r>
      <w:proofErr w:type="gramEnd"/>
      <w:r w:rsidR="00C41E62" w:rsidRPr="00EE4519">
        <w:rPr>
          <w:color w:val="000000"/>
          <w:shd w:val="clear" w:color="auto" w:fill="FFFFFF"/>
        </w:rPr>
        <w:t xml:space="preserve"> с привлечением педагогического коллектива и родительской общественности, для осуществления анализа, прогнозирования и самоконтроля до</w:t>
      </w:r>
      <w:r w:rsidRPr="00EE4519">
        <w:rPr>
          <w:color w:val="000000"/>
          <w:shd w:val="clear" w:color="auto" w:fill="FFFFFF"/>
        </w:rPr>
        <w:t>стижения цели инновационного проекта</w:t>
      </w:r>
      <w:r w:rsidR="00C41E62" w:rsidRPr="00EE4519">
        <w:rPr>
          <w:color w:val="000000"/>
          <w:shd w:val="clear" w:color="auto" w:fill="FFFFFF"/>
        </w:rPr>
        <w:t>.</w:t>
      </w:r>
      <w:r w:rsidRPr="00EE4519">
        <w:rPr>
          <w:color w:val="000000"/>
          <w:shd w:val="clear" w:color="auto" w:fill="FFFFFF"/>
        </w:rPr>
        <w:t xml:space="preserve"> </w:t>
      </w:r>
    </w:p>
    <w:p w:rsidR="001D3ADE" w:rsidRPr="00EE4519" w:rsidRDefault="001D3ADE" w:rsidP="00B437F8">
      <w:pPr>
        <w:pStyle w:val="aff0"/>
        <w:suppressAutoHyphens w:val="0"/>
        <w:spacing w:after="200" w:line="360" w:lineRule="auto"/>
        <w:ind w:left="0" w:firstLine="708"/>
        <w:jc w:val="both"/>
        <w:rPr>
          <w:color w:val="000000"/>
          <w:shd w:val="clear" w:color="auto" w:fill="FFFFFF"/>
        </w:rPr>
      </w:pPr>
      <w:r w:rsidRPr="00EE4519">
        <w:rPr>
          <w:color w:val="000000"/>
          <w:shd w:val="clear" w:color="auto" w:fill="FFFFFF"/>
        </w:rPr>
        <w:t xml:space="preserve">Для решения обозначенных задач с мая 2016 года (момента получения приказа о </w:t>
      </w:r>
      <w:r w:rsidR="00B437F8" w:rsidRPr="00EE4519">
        <w:rPr>
          <w:color w:val="000000"/>
          <w:shd w:val="clear" w:color="auto" w:fill="FFFFFF"/>
        </w:rPr>
        <w:t xml:space="preserve">          </w:t>
      </w:r>
      <w:r w:rsidRPr="00EE4519">
        <w:rPr>
          <w:color w:val="000000"/>
          <w:shd w:val="clear" w:color="auto" w:fill="FFFFFF"/>
        </w:rPr>
        <w:t xml:space="preserve">результатах конкурса </w:t>
      </w:r>
      <w:r w:rsidR="00CC5F53" w:rsidRPr="00EE4519">
        <w:rPr>
          <w:color w:val="000000"/>
          <w:shd w:val="clear" w:color="auto" w:fill="FFFFFF"/>
        </w:rPr>
        <w:t>«Развитие современных механизмов и технологий общего образования через создания сети школ, реализующих инновационные программы»</w:t>
      </w:r>
      <w:r w:rsidR="00B437F8" w:rsidRPr="00EE4519">
        <w:rPr>
          <w:color w:val="000000"/>
          <w:shd w:val="clear" w:color="auto" w:fill="FFFFFF"/>
        </w:rPr>
        <w:t>) была начата работа в трёх направлениях:</w:t>
      </w:r>
    </w:p>
    <w:p w:rsidR="00EE4519" w:rsidRPr="002E32AE" w:rsidRDefault="00EE4519" w:rsidP="00EE4519">
      <w:pPr>
        <w:pStyle w:val="affd"/>
        <w:rPr>
          <w:sz w:val="24"/>
          <w:szCs w:val="24"/>
        </w:rPr>
      </w:pPr>
      <w:r w:rsidRPr="002E32AE">
        <w:rPr>
          <w:sz w:val="24"/>
          <w:szCs w:val="24"/>
        </w:rPr>
        <w:t xml:space="preserve">1. Формирование </w:t>
      </w:r>
      <w:proofErr w:type="gramStart"/>
      <w:r w:rsidRPr="002E32AE">
        <w:rPr>
          <w:sz w:val="24"/>
          <w:szCs w:val="24"/>
        </w:rPr>
        <w:t>критериев оценки уровневого развития технологической направленности мышления обучающихся</w:t>
      </w:r>
      <w:proofErr w:type="gramEnd"/>
      <w:r w:rsidRPr="002E32AE">
        <w:rPr>
          <w:sz w:val="24"/>
          <w:szCs w:val="24"/>
        </w:rPr>
        <w:t xml:space="preserve"> как личностного результата освоения образовательной области «Технология». Разработка системы мониторинга достижения планируемого результата на разных уровнях общего образования как комплексного интегративного результата урочной, внеурочной деятельности и дополнительного образования. </w:t>
      </w:r>
    </w:p>
    <w:p w:rsidR="00EE4519" w:rsidRPr="002E32AE" w:rsidRDefault="00EE4519" w:rsidP="00EE4519">
      <w:pPr>
        <w:pStyle w:val="affd"/>
        <w:rPr>
          <w:sz w:val="24"/>
          <w:szCs w:val="24"/>
        </w:rPr>
      </w:pPr>
      <w:r w:rsidRPr="002E32AE">
        <w:rPr>
          <w:sz w:val="24"/>
          <w:szCs w:val="24"/>
        </w:rPr>
        <w:t>Для обеспечения воспроизводства результатов по да</w:t>
      </w:r>
      <w:r w:rsidR="000068FC" w:rsidRPr="002E32AE">
        <w:rPr>
          <w:sz w:val="24"/>
          <w:szCs w:val="24"/>
        </w:rPr>
        <w:t>нному направлению начата</w:t>
      </w:r>
      <w:r w:rsidRPr="002E32AE">
        <w:rPr>
          <w:sz w:val="24"/>
          <w:szCs w:val="24"/>
        </w:rPr>
        <w:t xml:space="preserve"> разработка метод</w:t>
      </w:r>
      <w:r w:rsidR="000068FC" w:rsidRPr="002E32AE">
        <w:rPr>
          <w:sz w:val="24"/>
          <w:szCs w:val="24"/>
        </w:rPr>
        <w:t>ических рекомендаций, проведены совещания при директоре, заседания рабочей группы, педагогический совет - практикум, разрабатывается локальная  документация</w:t>
      </w:r>
      <w:r w:rsidRPr="002E32AE">
        <w:rPr>
          <w:sz w:val="24"/>
          <w:szCs w:val="24"/>
        </w:rPr>
        <w:t xml:space="preserve"> для внедрения в практику критериев и системы мониторинга для оце</w:t>
      </w:r>
      <w:r w:rsidR="000068FC" w:rsidRPr="002E32AE">
        <w:rPr>
          <w:sz w:val="24"/>
          <w:szCs w:val="24"/>
        </w:rPr>
        <w:t>нки образовательных результатов, создана дорожная карта по реализации проекта, подписывается соглашение с Министерством образования и науки РФ.</w:t>
      </w:r>
    </w:p>
    <w:p w:rsidR="00EE4519" w:rsidRPr="002E32AE" w:rsidRDefault="00EE4519" w:rsidP="00EE4519">
      <w:pPr>
        <w:pStyle w:val="affd"/>
        <w:rPr>
          <w:color w:val="000000"/>
          <w:sz w:val="24"/>
          <w:szCs w:val="24"/>
          <w:shd w:val="clear" w:color="auto" w:fill="FFFFFF"/>
        </w:rPr>
      </w:pPr>
      <w:r w:rsidRPr="002E32AE">
        <w:rPr>
          <w:sz w:val="24"/>
          <w:szCs w:val="24"/>
        </w:rPr>
        <w:t xml:space="preserve">2.Обеспечение нормативной и организационно-методической базы для организации проектно-технологической деятельности, как условия </w:t>
      </w:r>
      <w:proofErr w:type="spellStart"/>
      <w:r w:rsidRPr="002E32AE">
        <w:rPr>
          <w:sz w:val="24"/>
          <w:szCs w:val="24"/>
        </w:rPr>
        <w:t>межпредметной</w:t>
      </w:r>
      <w:proofErr w:type="spellEnd"/>
      <w:r w:rsidRPr="002E32AE">
        <w:rPr>
          <w:sz w:val="24"/>
          <w:szCs w:val="24"/>
        </w:rPr>
        <w:t xml:space="preserve"> интеграции на всех уровнях общего образования, для достижения образовательных результатов в виде </w:t>
      </w:r>
      <w:r w:rsidRPr="002E32AE">
        <w:rPr>
          <w:color w:val="000000"/>
          <w:sz w:val="24"/>
          <w:szCs w:val="24"/>
          <w:shd w:val="clear" w:color="auto" w:fill="FFFFFF"/>
        </w:rPr>
        <w:t xml:space="preserve">развития технологической направленности мышления. </w:t>
      </w:r>
    </w:p>
    <w:p w:rsidR="002E32AE" w:rsidRDefault="00EE4519" w:rsidP="00EE4519">
      <w:pPr>
        <w:pStyle w:val="affd"/>
        <w:rPr>
          <w:color w:val="000000"/>
          <w:sz w:val="24"/>
          <w:szCs w:val="24"/>
          <w:shd w:val="clear" w:color="auto" w:fill="FFFFFF"/>
        </w:rPr>
      </w:pPr>
      <w:r w:rsidRPr="002E32AE">
        <w:rPr>
          <w:sz w:val="24"/>
          <w:szCs w:val="24"/>
        </w:rPr>
        <w:t xml:space="preserve">Для обеспечения воспроизводства результатов </w:t>
      </w:r>
      <w:r w:rsidRPr="002E32AE">
        <w:rPr>
          <w:color w:val="000000"/>
          <w:sz w:val="24"/>
          <w:szCs w:val="24"/>
          <w:shd w:val="clear" w:color="auto" w:fill="FFFFFF"/>
        </w:rPr>
        <w:t>содержание направления должно включать доработку локал</w:t>
      </w:r>
      <w:r w:rsidR="002E32AE" w:rsidRPr="002E32AE">
        <w:rPr>
          <w:color w:val="000000"/>
          <w:sz w:val="24"/>
          <w:szCs w:val="24"/>
          <w:shd w:val="clear" w:color="auto" w:fill="FFFFFF"/>
        </w:rPr>
        <w:t>ьной нормативной базы (Программы</w:t>
      </w:r>
      <w:r w:rsidRPr="002E32AE">
        <w:rPr>
          <w:color w:val="000000"/>
          <w:sz w:val="24"/>
          <w:szCs w:val="24"/>
          <w:shd w:val="clear" w:color="auto" w:fill="FFFFFF"/>
        </w:rPr>
        <w:t xml:space="preserve"> учебно-исследовательской и п</w:t>
      </w:r>
      <w:r w:rsidR="002E32AE" w:rsidRPr="002E32AE">
        <w:rPr>
          <w:color w:val="000000"/>
          <w:sz w:val="24"/>
          <w:szCs w:val="24"/>
          <w:shd w:val="clear" w:color="auto" w:fill="FFFFFF"/>
        </w:rPr>
        <w:t xml:space="preserve">роектной деятельности, Программы развития УУД и др.). </w:t>
      </w:r>
    </w:p>
    <w:p w:rsidR="00EE4519" w:rsidRPr="002E32AE" w:rsidRDefault="00EE4519" w:rsidP="00EE4519">
      <w:pPr>
        <w:pStyle w:val="affd"/>
        <w:rPr>
          <w:sz w:val="24"/>
          <w:szCs w:val="24"/>
        </w:rPr>
      </w:pPr>
      <w:r w:rsidRPr="002E32AE">
        <w:rPr>
          <w:sz w:val="24"/>
          <w:szCs w:val="24"/>
        </w:rPr>
        <w:t>3. Реализация системы организационно-просветительских мероприятий для руководителей, педагогов, родителей, детей, представителей сетевых партнеров (сферы производства, образования). Обеспечение воспроизводства результатов будет достигнуто путем формирования единого информационного пространства, создания мотивационных предпосылок для внедрения методов реализации проектно-технологической деятельности в образование и достижение образовательных результатов в области технологии.</w:t>
      </w:r>
      <w:r w:rsidR="002E32AE" w:rsidRPr="002E32AE">
        <w:rPr>
          <w:sz w:val="24"/>
          <w:szCs w:val="24"/>
        </w:rPr>
        <w:t xml:space="preserve"> В этом направлении был снят презентационный видеоролик и разослан организациям – предполагаемым сетевым партнёрам. В настоящий момент заключено 12 соглашений со школами для создания сети по реализации проекта</w:t>
      </w:r>
    </w:p>
    <w:p w:rsidR="00B437F8" w:rsidRPr="002E32AE" w:rsidRDefault="00B437F8" w:rsidP="00B437F8">
      <w:pPr>
        <w:pStyle w:val="aff0"/>
        <w:suppressAutoHyphens w:val="0"/>
        <w:spacing w:after="200" w:line="360" w:lineRule="auto"/>
        <w:ind w:left="0" w:firstLine="708"/>
        <w:jc w:val="both"/>
        <w:rPr>
          <w:color w:val="000000"/>
          <w:shd w:val="clear" w:color="auto" w:fill="FFFFFF"/>
        </w:rPr>
      </w:pPr>
    </w:p>
    <w:p w:rsidR="005D5D74" w:rsidRDefault="00323B45" w:rsidP="00B51AB4">
      <w:pPr>
        <w:spacing w:line="360" w:lineRule="auto"/>
        <w:jc w:val="center"/>
        <w:rPr>
          <w:i/>
        </w:rPr>
      </w:pPr>
      <w:r w:rsidRPr="008D0DF8">
        <w:rPr>
          <w:i/>
        </w:rPr>
        <w:lastRenderedPageBreak/>
        <w:t>Ожидаемые результаты от реализации проекта.</w:t>
      </w:r>
    </w:p>
    <w:p w:rsidR="008D0DF8" w:rsidRPr="008D0DF8" w:rsidRDefault="008D0DF8" w:rsidP="00B51AB4">
      <w:pPr>
        <w:spacing w:line="360" w:lineRule="auto"/>
        <w:jc w:val="center"/>
        <w:rPr>
          <w:i/>
        </w:rPr>
      </w:pPr>
    </w:p>
    <w:tbl>
      <w:tblPr>
        <w:tblStyle w:val="afe"/>
        <w:tblW w:w="5162" w:type="pct"/>
        <w:tblLayout w:type="fixed"/>
        <w:tblLook w:val="04A0" w:firstRow="1" w:lastRow="0" w:firstColumn="1" w:lastColumn="0" w:noHBand="0" w:noVBand="1"/>
      </w:tblPr>
      <w:tblGrid>
        <w:gridCol w:w="460"/>
        <w:gridCol w:w="1634"/>
        <w:gridCol w:w="3117"/>
        <w:gridCol w:w="4962"/>
      </w:tblGrid>
      <w:tr w:rsidR="00AB39B8" w:rsidRPr="008D0DF8" w:rsidTr="00330697">
        <w:tc>
          <w:tcPr>
            <w:tcW w:w="226" w:type="pct"/>
          </w:tcPr>
          <w:p w:rsidR="00AB39B8" w:rsidRPr="008D0DF8" w:rsidRDefault="00AB39B8" w:rsidP="00E55B96">
            <w:pPr>
              <w:pStyle w:val="affd"/>
              <w:ind w:firstLine="0"/>
              <w:rPr>
                <w:sz w:val="24"/>
                <w:szCs w:val="24"/>
              </w:rPr>
            </w:pPr>
            <w:r w:rsidRPr="008D0DF8">
              <w:rPr>
                <w:sz w:val="24"/>
                <w:szCs w:val="24"/>
              </w:rPr>
              <w:t>№</w:t>
            </w:r>
          </w:p>
        </w:tc>
        <w:tc>
          <w:tcPr>
            <w:tcW w:w="803" w:type="pct"/>
          </w:tcPr>
          <w:p w:rsidR="00AB39B8" w:rsidRPr="008D0DF8" w:rsidRDefault="00AB39B8" w:rsidP="00E55B96">
            <w:pPr>
              <w:pStyle w:val="affd"/>
              <w:ind w:firstLine="0"/>
              <w:rPr>
                <w:sz w:val="24"/>
                <w:szCs w:val="24"/>
              </w:rPr>
            </w:pPr>
            <w:r w:rsidRPr="008D0DF8">
              <w:rPr>
                <w:sz w:val="24"/>
                <w:szCs w:val="24"/>
              </w:rPr>
              <w:t>Наименование мероприятия</w:t>
            </w:r>
          </w:p>
        </w:tc>
        <w:tc>
          <w:tcPr>
            <w:tcW w:w="1532" w:type="pct"/>
          </w:tcPr>
          <w:p w:rsidR="00AB39B8" w:rsidRPr="008D0DF8" w:rsidRDefault="00AB39B8" w:rsidP="00E55B96">
            <w:pPr>
              <w:pStyle w:val="affd"/>
              <w:ind w:firstLine="0"/>
              <w:rPr>
                <w:sz w:val="24"/>
                <w:szCs w:val="24"/>
              </w:rPr>
            </w:pPr>
            <w:r w:rsidRPr="008D0DF8">
              <w:rPr>
                <w:sz w:val="24"/>
                <w:szCs w:val="24"/>
              </w:rPr>
              <w:t>Минимальные требования</w:t>
            </w:r>
          </w:p>
        </w:tc>
        <w:tc>
          <w:tcPr>
            <w:tcW w:w="2439" w:type="pct"/>
          </w:tcPr>
          <w:p w:rsidR="00AB39B8" w:rsidRPr="008D0DF8" w:rsidRDefault="00AB39B8" w:rsidP="00E55B96">
            <w:pPr>
              <w:pStyle w:val="affd"/>
              <w:ind w:firstLine="0"/>
              <w:rPr>
                <w:sz w:val="24"/>
                <w:szCs w:val="24"/>
              </w:rPr>
            </w:pPr>
            <w:r w:rsidRPr="008D0DF8">
              <w:rPr>
                <w:sz w:val="24"/>
                <w:szCs w:val="24"/>
              </w:rPr>
              <w:t>Предложение образовательной организации</w:t>
            </w:r>
          </w:p>
        </w:tc>
      </w:tr>
      <w:tr w:rsidR="00AB39B8" w:rsidRPr="00AB39B8" w:rsidTr="00330697">
        <w:trPr>
          <w:trHeight w:val="109"/>
        </w:trPr>
        <w:tc>
          <w:tcPr>
            <w:tcW w:w="226" w:type="pct"/>
          </w:tcPr>
          <w:p w:rsidR="00AB39B8" w:rsidRPr="00AB39B8" w:rsidRDefault="00AB39B8" w:rsidP="00E55B96">
            <w:pPr>
              <w:pStyle w:val="affd"/>
              <w:ind w:firstLine="0"/>
              <w:rPr>
                <w:b/>
                <w:sz w:val="24"/>
                <w:szCs w:val="24"/>
              </w:rPr>
            </w:pPr>
            <w:r w:rsidRPr="00AB39B8">
              <w:rPr>
                <w:b/>
                <w:sz w:val="24"/>
                <w:szCs w:val="24"/>
              </w:rPr>
              <w:t>1</w:t>
            </w:r>
          </w:p>
          <w:p w:rsidR="00AB39B8" w:rsidRPr="00AB39B8" w:rsidRDefault="00AB39B8" w:rsidP="00E55B96">
            <w:pPr>
              <w:pStyle w:val="affd"/>
              <w:ind w:firstLine="0"/>
              <w:rPr>
                <w:b/>
                <w:sz w:val="24"/>
                <w:szCs w:val="24"/>
              </w:rPr>
            </w:pPr>
          </w:p>
          <w:p w:rsidR="00AB39B8" w:rsidRPr="00AB39B8" w:rsidRDefault="00AB39B8" w:rsidP="00E55B96">
            <w:pPr>
              <w:pStyle w:val="affd"/>
              <w:ind w:firstLine="0"/>
              <w:rPr>
                <w:b/>
                <w:sz w:val="24"/>
                <w:szCs w:val="24"/>
              </w:rPr>
            </w:pPr>
          </w:p>
          <w:p w:rsidR="00AB39B8" w:rsidRPr="00AB39B8" w:rsidRDefault="00AB39B8" w:rsidP="00E55B96">
            <w:pPr>
              <w:pStyle w:val="affd"/>
              <w:ind w:firstLine="0"/>
              <w:rPr>
                <w:b/>
                <w:sz w:val="24"/>
                <w:szCs w:val="24"/>
              </w:rPr>
            </w:pPr>
          </w:p>
          <w:p w:rsidR="00AB39B8" w:rsidRPr="00AB39B8" w:rsidRDefault="00AB39B8" w:rsidP="00E55B96">
            <w:pPr>
              <w:pStyle w:val="affd"/>
              <w:ind w:firstLine="0"/>
              <w:rPr>
                <w:b/>
                <w:sz w:val="24"/>
                <w:szCs w:val="24"/>
              </w:rPr>
            </w:pPr>
          </w:p>
          <w:p w:rsidR="00AB39B8" w:rsidRPr="00AB39B8" w:rsidRDefault="00AB39B8" w:rsidP="00E55B96">
            <w:pPr>
              <w:pStyle w:val="affd"/>
              <w:ind w:firstLine="0"/>
              <w:rPr>
                <w:b/>
                <w:sz w:val="24"/>
                <w:szCs w:val="24"/>
              </w:rPr>
            </w:pPr>
          </w:p>
          <w:p w:rsidR="00AB39B8" w:rsidRPr="00AB39B8" w:rsidRDefault="00AB39B8" w:rsidP="00E55B96">
            <w:pPr>
              <w:pStyle w:val="affd"/>
              <w:ind w:firstLine="0"/>
              <w:rPr>
                <w:b/>
                <w:sz w:val="24"/>
                <w:szCs w:val="24"/>
              </w:rPr>
            </w:pPr>
          </w:p>
          <w:p w:rsidR="00AB39B8" w:rsidRPr="00AB39B8" w:rsidRDefault="00AB39B8" w:rsidP="00E55B96">
            <w:pPr>
              <w:pStyle w:val="affd"/>
              <w:ind w:firstLine="0"/>
              <w:rPr>
                <w:b/>
                <w:sz w:val="24"/>
                <w:szCs w:val="24"/>
              </w:rPr>
            </w:pPr>
          </w:p>
          <w:p w:rsidR="00AB39B8" w:rsidRPr="00AB39B8" w:rsidRDefault="00AB39B8" w:rsidP="00E55B96">
            <w:pPr>
              <w:pStyle w:val="affd"/>
              <w:ind w:firstLine="0"/>
              <w:rPr>
                <w:b/>
                <w:sz w:val="24"/>
                <w:szCs w:val="24"/>
              </w:rPr>
            </w:pPr>
          </w:p>
          <w:p w:rsidR="00AB39B8" w:rsidRPr="00AB39B8" w:rsidRDefault="00AB39B8" w:rsidP="00E55B96">
            <w:pPr>
              <w:pStyle w:val="affd"/>
              <w:ind w:firstLine="0"/>
              <w:rPr>
                <w:b/>
                <w:sz w:val="24"/>
                <w:szCs w:val="24"/>
              </w:rPr>
            </w:pPr>
          </w:p>
          <w:p w:rsidR="00AB39B8" w:rsidRPr="00AB39B8" w:rsidRDefault="00AB39B8" w:rsidP="00E55B96">
            <w:pPr>
              <w:pStyle w:val="affd"/>
              <w:ind w:firstLine="0"/>
              <w:rPr>
                <w:b/>
                <w:sz w:val="24"/>
                <w:szCs w:val="24"/>
              </w:rPr>
            </w:pPr>
          </w:p>
          <w:p w:rsidR="00AB39B8" w:rsidRPr="00AB39B8" w:rsidRDefault="00AB39B8" w:rsidP="00E55B96">
            <w:pPr>
              <w:pStyle w:val="affd"/>
              <w:ind w:firstLine="0"/>
              <w:rPr>
                <w:b/>
                <w:sz w:val="24"/>
                <w:szCs w:val="24"/>
              </w:rPr>
            </w:pPr>
          </w:p>
          <w:p w:rsidR="00AB39B8" w:rsidRPr="00AB39B8" w:rsidRDefault="00AB39B8" w:rsidP="00E55B96">
            <w:pPr>
              <w:pStyle w:val="affd"/>
              <w:ind w:firstLine="0"/>
              <w:rPr>
                <w:b/>
                <w:sz w:val="24"/>
                <w:szCs w:val="24"/>
              </w:rPr>
            </w:pPr>
          </w:p>
          <w:p w:rsidR="00AB39B8" w:rsidRPr="00AB39B8" w:rsidRDefault="00AB39B8" w:rsidP="00E55B96">
            <w:pPr>
              <w:pStyle w:val="affd"/>
              <w:ind w:firstLine="0"/>
              <w:rPr>
                <w:b/>
                <w:sz w:val="24"/>
                <w:szCs w:val="24"/>
              </w:rPr>
            </w:pPr>
          </w:p>
          <w:p w:rsidR="00AB39B8" w:rsidRPr="00AB39B8" w:rsidRDefault="00AB39B8" w:rsidP="00E55B96">
            <w:pPr>
              <w:pStyle w:val="affd"/>
              <w:ind w:firstLine="0"/>
              <w:rPr>
                <w:b/>
                <w:sz w:val="24"/>
                <w:szCs w:val="24"/>
              </w:rPr>
            </w:pPr>
          </w:p>
        </w:tc>
        <w:tc>
          <w:tcPr>
            <w:tcW w:w="803" w:type="pct"/>
            <w:vMerge w:val="restart"/>
          </w:tcPr>
          <w:p w:rsidR="00AB39B8" w:rsidRPr="00AB39B8" w:rsidRDefault="00AB39B8" w:rsidP="00E55B96">
            <w:pPr>
              <w:pStyle w:val="affd"/>
              <w:ind w:firstLine="0"/>
              <w:jc w:val="left"/>
              <w:rPr>
                <w:sz w:val="24"/>
                <w:szCs w:val="24"/>
              </w:rPr>
            </w:pPr>
            <w:r w:rsidRPr="00AB39B8">
              <w:rPr>
                <w:sz w:val="24"/>
                <w:szCs w:val="24"/>
              </w:rPr>
              <w:t xml:space="preserve">2.3. «Создание сети школ, реализующих инновационные программы для отработки новых  </w:t>
            </w:r>
          </w:p>
          <w:p w:rsidR="00AB39B8" w:rsidRPr="00AB39B8" w:rsidRDefault="00AB39B8" w:rsidP="00E55B96">
            <w:pPr>
              <w:pStyle w:val="affd"/>
              <w:ind w:firstLine="0"/>
              <w:jc w:val="left"/>
              <w:rPr>
                <w:sz w:val="24"/>
                <w:szCs w:val="24"/>
              </w:rPr>
            </w:pPr>
            <w:r w:rsidRPr="00AB39B8">
              <w:rPr>
                <w:sz w:val="24"/>
                <w:szCs w:val="24"/>
              </w:rPr>
              <w:t>технологий и содержания обучения и</w:t>
            </w:r>
          </w:p>
          <w:p w:rsidR="00AB39B8" w:rsidRPr="00AB39B8" w:rsidRDefault="00AB39B8" w:rsidP="00E55B96">
            <w:pPr>
              <w:pStyle w:val="affd"/>
              <w:ind w:firstLine="0"/>
              <w:jc w:val="left"/>
              <w:rPr>
                <w:sz w:val="24"/>
                <w:szCs w:val="24"/>
              </w:rPr>
            </w:pPr>
            <w:r w:rsidRPr="00AB39B8">
              <w:rPr>
                <w:sz w:val="24"/>
                <w:szCs w:val="24"/>
              </w:rPr>
              <w:t xml:space="preserve"> воспитания, </w:t>
            </w:r>
            <w:proofErr w:type="gramStart"/>
            <w:r w:rsidRPr="00AB39B8">
              <w:rPr>
                <w:sz w:val="24"/>
                <w:szCs w:val="24"/>
              </w:rPr>
              <w:t>через</w:t>
            </w:r>
            <w:proofErr w:type="gramEnd"/>
            <w:r w:rsidRPr="00AB39B8">
              <w:rPr>
                <w:sz w:val="24"/>
                <w:szCs w:val="24"/>
              </w:rPr>
              <w:t xml:space="preserve"> </w:t>
            </w:r>
          </w:p>
          <w:p w:rsidR="00AB39B8" w:rsidRPr="00AB39B8" w:rsidRDefault="00AB39B8" w:rsidP="00E55B96">
            <w:pPr>
              <w:pStyle w:val="affd"/>
              <w:ind w:firstLine="0"/>
              <w:jc w:val="left"/>
              <w:rPr>
                <w:sz w:val="24"/>
                <w:szCs w:val="24"/>
              </w:rPr>
            </w:pPr>
            <w:r w:rsidRPr="00AB39B8">
              <w:rPr>
                <w:sz w:val="24"/>
                <w:szCs w:val="24"/>
              </w:rPr>
              <w:t xml:space="preserve">конкурсную поддержку школьных инициатив и сетевых </w:t>
            </w:r>
          </w:p>
          <w:p w:rsidR="00AB39B8" w:rsidRPr="00AB39B8" w:rsidRDefault="00AB39B8" w:rsidP="00E55B96">
            <w:pPr>
              <w:pStyle w:val="affd"/>
              <w:ind w:firstLine="0"/>
              <w:jc w:val="left"/>
              <w:rPr>
                <w:b/>
                <w:sz w:val="24"/>
                <w:szCs w:val="24"/>
              </w:rPr>
            </w:pPr>
            <w:r w:rsidRPr="00AB39B8">
              <w:rPr>
                <w:sz w:val="24"/>
                <w:szCs w:val="24"/>
              </w:rPr>
              <w:t>проектов»</w:t>
            </w:r>
          </w:p>
        </w:tc>
        <w:tc>
          <w:tcPr>
            <w:tcW w:w="1532" w:type="pct"/>
          </w:tcPr>
          <w:p w:rsidR="00AB39B8" w:rsidRPr="00AB39B8" w:rsidRDefault="00AB39B8" w:rsidP="00E55B96">
            <w:pPr>
              <w:pStyle w:val="affd"/>
              <w:ind w:firstLine="0"/>
              <w:rPr>
                <w:sz w:val="24"/>
                <w:szCs w:val="24"/>
              </w:rPr>
            </w:pPr>
            <w:r w:rsidRPr="00AB39B8">
              <w:rPr>
                <w:sz w:val="24"/>
                <w:szCs w:val="24"/>
              </w:rPr>
              <w:t>1.1 Формирование в ОО нормативной и организационно-методической базы инновационной деятельности (не менее 2 документов)</w:t>
            </w:r>
          </w:p>
          <w:p w:rsidR="00AB39B8" w:rsidRPr="00AB39B8" w:rsidRDefault="00AB39B8" w:rsidP="00E55B96">
            <w:pPr>
              <w:pStyle w:val="affd"/>
              <w:ind w:firstLine="0"/>
              <w:rPr>
                <w:b/>
                <w:sz w:val="24"/>
                <w:szCs w:val="24"/>
              </w:rPr>
            </w:pPr>
          </w:p>
        </w:tc>
        <w:tc>
          <w:tcPr>
            <w:tcW w:w="2439" w:type="pct"/>
          </w:tcPr>
          <w:p w:rsidR="00AB39B8" w:rsidRPr="00AB39B8" w:rsidRDefault="00AB39B8" w:rsidP="00E55B96">
            <w:pPr>
              <w:pStyle w:val="affd"/>
              <w:ind w:firstLine="0"/>
              <w:rPr>
                <w:sz w:val="24"/>
                <w:szCs w:val="24"/>
              </w:rPr>
            </w:pPr>
            <w:r w:rsidRPr="00AB39B8">
              <w:rPr>
                <w:sz w:val="24"/>
                <w:szCs w:val="24"/>
              </w:rPr>
              <w:t>1.1 Доработка основной образовательной программы в разделе личностных результатов образования и мониторинга.</w:t>
            </w:r>
          </w:p>
          <w:p w:rsidR="00AB39B8" w:rsidRPr="00AB39B8" w:rsidRDefault="00AB39B8" w:rsidP="00E55B96">
            <w:pPr>
              <w:pStyle w:val="affd"/>
              <w:ind w:firstLine="0"/>
              <w:rPr>
                <w:color w:val="000000"/>
                <w:sz w:val="24"/>
                <w:szCs w:val="24"/>
                <w:shd w:val="clear" w:color="auto" w:fill="FFFFFF"/>
              </w:rPr>
            </w:pPr>
            <w:r w:rsidRPr="00AB39B8">
              <w:rPr>
                <w:sz w:val="24"/>
                <w:szCs w:val="24"/>
              </w:rPr>
              <w:t>1.2 Разработка П</w:t>
            </w:r>
            <w:r w:rsidRPr="00AB39B8">
              <w:rPr>
                <w:color w:val="000000"/>
                <w:sz w:val="24"/>
                <w:szCs w:val="24"/>
                <w:shd w:val="clear" w:color="auto" w:fill="FFFFFF"/>
              </w:rPr>
              <w:t>рограммы учебно-исследовательской и проектной деятельности, с учетом интегративного характера технологического образования в школе</w:t>
            </w:r>
          </w:p>
          <w:p w:rsidR="00AB39B8" w:rsidRPr="00AB39B8" w:rsidRDefault="00AB39B8" w:rsidP="00E55B96">
            <w:pPr>
              <w:pStyle w:val="affd"/>
              <w:ind w:firstLine="0"/>
              <w:rPr>
                <w:sz w:val="24"/>
                <w:szCs w:val="24"/>
              </w:rPr>
            </w:pPr>
            <w:r w:rsidRPr="00AB39B8">
              <w:rPr>
                <w:color w:val="000000"/>
                <w:sz w:val="24"/>
                <w:szCs w:val="24"/>
                <w:shd w:val="clear" w:color="auto" w:fill="FFFFFF"/>
              </w:rPr>
              <w:t xml:space="preserve">1.3 Разработка </w:t>
            </w:r>
            <w:r w:rsidRPr="00AB39B8">
              <w:rPr>
                <w:sz w:val="24"/>
                <w:szCs w:val="24"/>
              </w:rPr>
              <w:t>Положения о сетевом взаимодействии в инновационной деятельности</w:t>
            </w:r>
          </w:p>
          <w:p w:rsidR="00AB39B8" w:rsidRPr="00AB39B8" w:rsidRDefault="00AB39B8" w:rsidP="00E55B96">
            <w:pPr>
              <w:pStyle w:val="affd"/>
              <w:ind w:firstLine="0"/>
              <w:rPr>
                <w:sz w:val="24"/>
                <w:szCs w:val="24"/>
              </w:rPr>
            </w:pPr>
            <w:r w:rsidRPr="00AB39B8">
              <w:rPr>
                <w:sz w:val="24"/>
                <w:szCs w:val="24"/>
              </w:rPr>
              <w:t>1.4 Доработка Положения об инновационной деятельности, с учетом внедрения проектно-технологической деятельности</w:t>
            </w:r>
          </w:p>
          <w:p w:rsidR="00AB39B8" w:rsidRPr="00AB39B8" w:rsidRDefault="00AB39B8" w:rsidP="00E55B96">
            <w:pPr>
              <w:pStyle w:val="affd"/>
              <w:ind w:firstLine="0"/>
              <w:rPr>
                <w:sz w:val="24"/>
                <w:szCs w:val="24"/>
              </w:rPr>
            </w:pPr>
            <w:r w:rsidRPr="00AB39B8">
              <w:rPr>
                <w:sz w:val="24"/>
                <w:szCs w:val="24"/>
              </w:rPr>
              <w:t>1.5 Разработка методических рекомендаций по реализации интегрированного подхода в школьном технологическом образовании</w:t>
            </w:r>
          </w:p>
          <w:p w:rsidR="00AB39B8" w:rsidRPr="00AB39B8" w:rsidRDefault="00AB39B8" w:rsidP="00E55B96">
            <w:pPr>
              <w:pStyle w:val="affd"/>
              <w:ind w:firstLine="0"/>
              <w:rPr>
                <w:sz w:val="24"/>
                <w:szCs w:val="24"/>
              </w:rPr>
            </w:pPr>
            <w:r w:rsidRPr="00AB39B8">
              <w:rPr>
                <w:sz w:val="24"/>
                <w:szCs w:val="24"/>
              </w:rPr>
              <w:t xml:space="preserve">1.6 Разработка методических рекомендаций по оценке уровня развития технологической направленности мышления обучающегося, как компонента мониторинга достижения образовательных результатов образовательной области «Технология» </w:t>
            </w:r>
          </w:p>
        </w:tc>
      </w:tr>
      <w:tr w:rsidR="00AB39B8" w:rsidRPr="00AB39B8" w:rsidTr="00330697">
        <w:tc>
          <w:tcPr>
            <w:tcW w:w="226" w:type="pct"/>
          </w:tcPr>
          <w:p w:rsidR="00AB39B8" w:rsidRPr="00AB39B8" w:rsidRDefault="00AB39B8" w:rsidP="00E55B96">
            <w:pPr>
              <w:pStyle w:val="affd"/>
              <w:ind w:firstLine="0"/>
              <w:rPr>
                <w:b/>
                <w:sz w:val="24"/>
                <w:szCs w:val="24"/>
              </w:rPr>
            </w:pPr>
            <w:r w:rsidRPr="00AB39B8">
              <w:rPr>
                <w:b/>
                <w:sz w:val="24"/>
                <w:szCs w:val="24"/>
              </w:rPr>
              <w:t>2</w:t>
            </w:r>
          </w:p>
          <w:p w:rsidR="00AB39B8" w:rsidRPr="00AB39B8" w:rsidRDefault="00AB39B8" w:rsidP="00E55B96">
            <w:pPr>
              <w:pStyle w:val="affd"/>
              <w:ind w:firstLine="0"/>
              <w:rPr>
                <w:b/>
                <w:sz w:val="24"/>
                <w:szCs w:val="24"/>
              </w:rPr>
            </w:pPr>
          </w:p>
        </w:tc>
        <w:tc>
          <w:tcPr>
            <w:tcW w:w="803" w:type="pct"/>
            <w:vMerge/>
          </w:tcPr>
          <w:p w:rsidR="00AB39B8" w:rsidRPr="00AB39B8" w:rsidRDefault="00AB39B8" w:rsidP="00E55B96">
            <w:pPr>
              <w:pStyle w:val="affd"/>
              <w:ind w:firstLine="0"/>
              <w:rPr>
                <w:b/>
                <w:sz w:val="24"/>
                <w:szCs w:val="24"/>
              </w:rPr>
            </w:pPr>
          </w:p>
        </w:tc>
        <w:tc>
          <w:tcPr>
            <w:tcW w:w="1532" w:type="pct"/>
          </w:tcPr>
          <w:p w:rsidR="00AB39B8" w:rsidRPr="00AB39B8" w:rsidRDefault="00AB39B8" w:rsidP="00E55B96">
            <w:pPr>
              <w:pStyle w:val="affd"/>
              <w:ind w:firstLine="0"/>
              <w:rPr>
                <w:sz w:val="24"/>
                <w:szCs w:val="24"/>
              </w:rPr>
            </w:pPr>
            <w:r w:rsidRPr="00AB39B8">
              <w:rPr>
                <w:sz w:val="24"/>
                <w:szCs w:val="24"/>
              </w:rPr>
              <w:t xml:space="preserve">2.1 Создание видеоролика (не менее 5 минут) о результатах инновационной деятельности образовательной организации в рамках мероприятия 2.3. Федеральной целевой программы развития </w:t>
            </w:r>
          </w:p>
          <w:p w:rsidR="00AB39B8" w:rsidRPr="00AB39B8" w:rsidRDefault="00AB39B8" w:rsidP="00E55B96">
            <w:pPr>
              <w:pStyle w:val="affd"/>
              <w:ind w:firstLine="0"/>
              <w:rPr>
                <w:b/>
                <w:sz w:val="24"/>
                <w:szCs w:val="24"/>
              </w:rPr>
            </w:pPr>
            <w:r w:rsidRPr="00AB39B8">
              <w:rPr>
                <w:sz w:val="24"/>
                <w:szCs w:val="24"/>
              </w:rPr>
              <w:lastRenderedPageBreak/>
              <w:t>образования на 2016-2020 гг. (техническая и дизайнерская оригинальность исполнения, соблюдение основных дизайнерских правил, доступность и достоверность и</w:t>
            </w:r>
            <w:proofErr w:type="gramStart"/>
            <w:r w:rsidRPr="00AB39B8">
              <w:rPr>
                <w:sz w:val="24"/>
                <w:szCs w:val="24"/>
              </w:rPr>
              <w:t>н-</w:t>
            </w:r>
            <w:proofErr w:type="gramEnd"/>
            <w:r w:rsidRPr="00AB39B8">
              <w:rPr>
                <w:sz w:val="24"/>
                <w:szCs w:val="24"/>
              </w:rPr>
              <w:t xml:space="preserve"> формации, полнота раскрытия за- явленной темы, возможность использования ролика на любом устройстве). </w:t>
            </w:r>
          </w:p>
        </w:tc>
        <w:tc>
          <w:tcPr>
            <w:tcW w:w="2439" w:type="pct"/>
          </w:tcPr>
          <w:p w:rsidR="00AB39B8" w:rsidRPr="00AB39B8" w:rsidRDefault="00AB39B8" w:rsidP="00E55B96">
            <w:pPr>
              <w:pStyle w:val="affd"/>
              <w:ind w:firstLine="0"/>
              <w:rPr>
                <w:sz w:val="24"/>
                <w:szCs w:val="24"/>
              </w:rPr>
            </w:pPr>
            <w:r w:rsidRPr="00AB39B8">
              <w:rPr>
                <w:sz w:val="24"/>
                <w:szCs w:val="24"/>
              </w:rPr>
              <w:lastRenderedPageBreak/>
              <w:t>2.1. Создание презентационного видеоролика для просветительско-мотивационной работы с родителями, детьми, сетевыми партнерами. Ролик раскроет роль школьного технологического образования в современном обществе (время ролика не менее 10 мин.)</w:t>
            </w:r>
          </w:p>
          <w:p w:rsidR="00AB39B8" w:rsidRPr="00AB39B8" w:rsidRDefault="00AB39B8" w:rsidP="00E55B96">
            <w:pPr>
              <w:pStyle w:val="affd"/>
              <w:ind w:firstLine="0"/>
              <w:rPr>
                <w:sz w:val="24"/>
                <w:szCs w:val="24"/>
              </w:rPr>
            </w:pPr>
          </w:p>
          <w:p w:rsidR="00AB39B8" w:rsidRPr="00AB39B8" w:rsidRDefault="00AB39B8" w:rsidP="00E55B96">
            <w:pPr>
              <w:pStyle w:val="affd"/>
              <w:ind w:firstLine="0"/>
              <w:rPr>
                <w:sz w:val="24"/>
                <w:szCs w:val="24"/>
              </w:rPr>
            </w:pPr>
            <w:r w:rsidRPr="00AB39B8">
              <w:rPr>
                <w:sz w:val="24"/>
                <w:szCs w:val="24"/>
              </w:rPr>
              <w:t xml:space="preserve">2.2. Видеоролик о результатах </w:t>
            </w:r>
            <w:r w:rsidRPr="00AB39B8">
              <w:rPr>
                <w:sz w:val="24"/>
                <w:szCs w:val="24"/>
              </w:rPr>
              <w:lastRenderedPageBreak/>
              <w:t>инновационной деятельности образовательной организации (не менее 10 мин).</w:t>
            </w:r>
          </w:p>
          <w:p w:rsidR="00AB39B8" w:rsidRPr="00AB39B8" w:rsidRDefault="00AB39B8" w:rsidP="00E55B96">
            <w:pPr>
              <w:pStyle w:val="affd"/>
              <w:ind w:firstLine="0"/>
              <w:rPr>
                <w:sz w:val="24"/>
                <w:szCs w:val="24"/>
              </w:rPr>
            </w:pPr>
          </w:p>
          <w:p w:rsidR="00AB39B8" w:rsidRPr="00AB39B8" w:rsidRDefault="00AB39B8" w:rsidP="00E55B96">
            <w:pPr>
              <w:pStyle w:val="affd"/>
              <w:ind w:firstLine="0"/>
              <w:rPr>
                <w:sz w:val="24"/>
                <w:szCs w:val="24"/>
              </w:rPr>
            </w:pPr>
            <w:r w:rsidRPr="00AB39B8">
              <w:rPr>
                <w:sz w:val="24"/>
                <w:szCs w:val="24"/>
              </w:rPr>
              <w:t xml:space="preserve">Создание видеоролика предполагает следующие этапы работы: </w:t>
            </w:r>
          </w:p>
          <w:p w:rsidR="00AB39B8" w:rsidRPr="00AB39B8" w:rsidRDefault="00AB39B8" w:rsidP="00E55B96">
            <w:pPr>
              <w:pStyle w:val="affd"/>
              <w:ind w:firstLine="0"/>
              <w:rPr>
                <w:sz w:val="24"/>
                <w:szCs w:val="24"/>
              </w:rPr>
            </w:pPr>
            <w:r w:rsidRPr="00AB39B8">
              <w:rPr>
                <w:sz w:val="24"/>
                <w:szCs w:val="24"/>
              </w:rPr>
              <w:t>- написание сценария;</w:t>
            </w:r>
          </w:p>
          <w:p w:rsidR="00AB39B8" w:rsidRPr="00AB39B8" w:rsidRDefault="00AB39B8" w:rsidP="00E55B96">
            <w:pPr>
              <w:pStyle w:val="affd"/>
              <w:ind w:firstLine="0"/>
              <w:rPr>
                <w:sz w:val="24"/>
                <w:szCs w:val="24"/>
              </w:rPr>
            </w:pPr>
            <w:r w:rsidRPr="00AB39B8">
              <w:rPr>
                <w:sz w:val="24"/>
                <w:szCs w:val="24"/>
              </w:rPr>
              <w:t xml:space="preserve">- </w:t>
            </w:r>
            <w:proofErr w:type="spellStart"/>
            <w:r w:rsidRPr="00AB39B8">
              <w:rPr>
                <w:sz w:val="24"/>
                <w:szCs w:val="24"/>
              </w:rPr>
              <w:t>раскадровка</w:t>
            </w:r>
            <w:proofErr w:type="spellEnd"/>
            <w:r w:rsidRPr="00AB39B8">
              <w:rPr>
                <w:sz w:val="24"/>
                <w:szCs w:val="24"/>
              </w:rPr>
              <w:t>;</w:t>
            </w:r>
          </w:p>
          <w:p w:rsidR="00AB39B8" w:rsidRPr="00AB39B8" w:rsidRDefault="00AB39B8" w:rsidP="00E55B96">
            <w:pPr>
              <w:pStyle w:val="affd"/>
              <w:ind w:firstLine="0"/>
              <w:rPr>
                <w:sz w:val="24"/>
                <w:szCs w:val="24"/>
              </w:rPr>
            </w:pPr>
            <w:r w:rsidRPr="00AB39B8">
              <w:rPr>
                <w:sz w:val="24"/>
                <w:szCs w:val="24"/>
              </w:rPr>
              <w:t>- проведение видеосъемки;</w:t>
            </w:r>
          </w:p>
          <w:p w:rsidR="00AB39B8" w:rsidRPr="00AB39B8" w:rsidRDefault="00AB39B8" w:rsidP="00E55B96">
            <w:pPr>
              <w:pStyle w:val="affd"/>
              <w:ind w:firstLine="0"/>
              <w:rPr>
                <w:sz w:val="24"/>
                <w:szCs w:val="24"/>
              </w:rPr>
            </w:pPr>
            <w:r w:rsidRPr="00AB39B8">
              <w:rPr>
                <w:sz w:val="24"/>
                <w:szCs w:val="24"/>
              </w:rPr>
              <w:t>- монтаж отснятого материала;</w:t>
            </w:r>
          </w:p>
          <w:p w:rsidR="00AB39B8" w:rsidRPr="00AB39B8" w:rsidRDefault="00AB39B8" w:rsidP="00E55B96">
            <w:pPr>
              <w:pStyle w:val="affd"/>
              <w:ind w:firstLine="0"/>
              <w:rPr>
                <w:sz w:val="24"/>
                <w:szCs w:val="24"/>
              </w:rPr>
            </w:pPr>
            <w:r w:rsidRPr="00AB39B8">
              <w:rPr>
                <w:sz w:val="24"/>
                <w:szCs w:val="24"/>
              </w:rPr>
              <w:t>- написание титров;</w:t>
            </w:r>
          </w:p>
          <w:p w:rsidR="00AB39B8" w:rsidRPr="00AB39B8" w:rsidRDefault="00AB39B8" w:rsidP="00E55B96">
            <w:pPr>
              <w:pStyle w:val="affd"/>
              <w:ind w:firstLine="0"/>
              <w:rPr>
                <w:sz w:val="24"/>
                <w:szCs w:val="24"/>
              </w:rPr>
            </w:pPr>
            <w:r w:rsidRPr="00AB39B8">
              <w:rPr>
                <w:sz w:val="24"/>
                <w:szCs w:val="24"/>
              </w:rPr>
              <w:t>- наложение звука;</w:t>
            </w:r>
          </w:p>
          <w:p w:rsidR="00AB39B8" w:rsidRPr="00AB39B8" w:rsidRDefault="00AB39B8" w:rsidP="00E55B96">
            <w:pPr>
              <w:pStyle w:val="affd"/>
              <w:ind w:firstLine="0"/>
              <w:rPr>
                <w:b/>
                <w:sz w:val="24"/>
                <w:szCs w:val="24"/>
              </w:rPr>
            </w:pPr>
            <w:r w:rsidRPr="00AB39B8">
              <w:rPr>
                <w:sz w:val="24"/>
                <w:szCs w:val="24"/>
              </w:rPr>
              <w:t>- разработка и наложение анимации.</w:t>
            </w:r>
          </w:p>
        </w:tc>
      </w:tr>
      <w:tr w:rsidR="00AB39B8" w:rsidRPr="00AB39B8" w:rsidTr="00330697">
        <w:tc>
          <w:tcPr>
            <w:tcW w:w="226" w:type="pct"/>
          </w:tcPr>
          <w:p w:rsidR="00AB39B8" w:rsidRPr="00AB39B8" w:rsidRDefault="00AB39B8" w:rsidP="00E55B96">
            <w:pPr>
              <w:pStyle w:val="affd"/>
              <w:ind w:firstLine="0"/>
              <w:rPr>
                <w:b/>
                <w:sz w:val="24"/>
                <w:szCs w:val="24"/>
              </w:rPr>
            </w:pPr>
            <w:r w:rsidRPr="00AB39B8">
              <w:rPr>
                <w:b/>
                <w:sz w:val="24"/>
                <w:szCs w:val="24"/>
              </w:rPr>
              <w:lastRenderedPageBreak/>
              <w:t>3</w:t>
            </w:r>
          </w:p>
        </w:tc>
        <w:tc>
          <w:tcPr>
            <w:tcW w:w="803" w:type="pct"/>
            <w:vMerge/>
          </w:tcPr>
          <w:p w:rsidR="00AB39B8" w:rsidRPr="00AB39B8" w:rsidRDefault="00AB39B8" w:rsidP="00E55B96">
            <w:pPr>
              <w:pStyle w:val="affd"/>
              <w:ind w:firstLine="0"/>
              <w:rPr>
                <w:b/>
                <w:sz w:val="24"/>
                <w:szCs w:val="24"/>
              </w:rPr>
            </w:pPr>
          </w:p>
        </w:tc>
        <w:tc>
          <w:tcPr>
            <w:tcW w:w="1532" w:type="pct"/>
          </w:tcPr>
          <w:p w:rsidR="00AB39B8" w:rsidRPr="00AB39B8" w:rsidRDefault="00AB39B8" w:rsidP="00E55B96">
            <w:pPr>
              <w:pStyle w:val="affd"/>
              <w:ind w:firstLine="0"/>
              <w:rPr>
                <w:b/>
                <w:sz w:val="24"/>
                <w:szCs w:val="24"/>
              </w:rPr>
            </w:pPr>
            <w:r w:rsidRPr="00AB39B8">
              <w:rPr>
                <w:sz w:val="24"/>
                <w:szCs w:val="24"/>
              </w:rPr>
              <w:t xml:space="preserve">3.1. </w:t>
            </w:r>
            <w:proofErr w:type="gramStart"/>
            <w:r w:rsidRPr="00AB39B8">
              <w:rPr>
                <w:sz w:val="24"/>
                <w:szCs w:val="24"/>
              </w:rPr>
              <w:t>Проведение обучающих вебинаров для разных целевых групп (руководящих и педагогических работников образовательных организаций, родителей) благополучателей результатов инновационной деятельности, в том числе из других регионов страны (минимальное количество участников каждого вебинара – 30 человек, продолжительность – не менее 40 минут, каждый вебинар должен быть посвящен конкретному опыту (практике, кейсу)</w:t>
            </w:r>
            <w:proofErr w:type="gramEnd"/>
          </w:p>
        </w:tc>
        <w:tc>
          <w:tcPr>
            <w:tcW w:w="2439" w:type="pct"/>
          </w:tcPr>
          <w:p w:rsidR="00AB39B8" w:rsidRPr="00AB39B8" w:rsidRDefault="00AB39B8" w:rsidP="00E55B96">
            <w:pPr>
              <w:pStyle w:val="affd"/>
              <w:ind w:firstLine="0"/>
              <w:rPr>
                <w:sz w:val="24"/>
                <w:szCs w:val="24"/>
              </w:rPr>
            </w:pPr>
            <w:r w:rsidRPr="00AB39B8">
              <w:rPr>
                <w:sz w:val="24"/>
                <w:szCs w:val="24"/>
              </w:rPr>
              <w:t>3.1. Вебинар-презентация для родителей и учащихся по теме «Роль технологического образования и развития технологической направленности мышления в экономике будущего» (60 минут, кол-во участников – не менее 100 человек для Челябинской области и регионов присутствия сетевых партнеров).</w:t>
            </w:r>
          </w:p>
          <w:p w:rsidR="00AB39B8" w:rsidRPr="00AB39B8" w:rsidRDefault="00AB39B8" w:rsidP="00E55B96">
            <w:pPr>
              <w:pStyle w:val="affd"/>
              <w:ind w:firstLine="0"/>
              <w:rPr>
                <w:sz w:val="24"/>
                <w:szCs w:val="24"/>
              </w:rPr>
            </w:pPr>
            <w:r w:rsidRPr="00AB39B8">
              <w:rPr>
                <w:sz w:val="24"/>
                <w:szCs w:val="24"/>
              </w:rPr>
              <w:t>3.2. Вебинар для педагогов «</w:t>
            </w:r>
            <w:r w:rsidRPr="00AB39B8">
              <w:rPr>
                <w:color w:val="000000"/>
                <w:sz w:val="24"/>
                <w:szCs w:val="24"/>
                <w:shd w:val="clear" w:color="auto" w:fill="FFFFFF"/>
              </w:rPr>
              <w:t>Модель уровневого развития технологической направленности мышления учащихся общеобразовательной организации: методы, приемы обучения, система мониторинга образовательных результатов»</w:t>
            </w:r>
            <w:r w:rsidRPr="00AB39B8">
              <w:rPr>
                <w:sz w:val="24"/>
                <w:szCs w:val="24"/>
              </w:rPr>
              <w:t xml:space="preserve"> (90 минут, кол-во участников – не менее 100 человек для регионов РФ).</w:t>
            </w:r>
          </w:p>
          <w:p w:rsidR="00AB39B8" w:rsidRPr="00AB39B8" w:rsidRDefault="00AB39B8" w:rsidP="00E55B96">
            <w:pPr>
              <w:pStyle w:val="affd"/>
              <w:ind w:firstLine="0"/>
              <w:rPr>
                <w:sz w:val="24"/>
                <w:szCs w:val="24"/>
              </w:rPr>
            </w:pPr>
            <w:r w:rsidRPr="00AB39B8">
              <w:rPr>
                <w:sz w:val="24"/>
                <w:szCs w:val="24"/>
              </w:rPr>
              <w:t xml:space="preserve">3.3. Вебинар с использованием </w:t>
            </w:r>
            <w:proofErr w:type="gramStart"/>
            <w:r w:rsidRPr="00AB39B8">
              <w:rPr>
                <w:sz w:val="24"/>
                <w:szCs w:val="24"/>
              </w:rPr>
              <w:t>кейс-технологий</w:t>
            </w:r>
            <w:proofErr w:type="gramEnd"/>
            <w:r w:rsidRPr="00AB39B8">
              <w:rPr>
                <w:sz w:val="24"/>
                <w:szCs w:val="24"/>
              </w:rPr>
              <w:t xml:space="preserve"> для руководителей образовательных организаций «Разработка системы технологического образования школы, обеспечивающей уровневое развитие технологической направленности мышления обучающихся» (90 минут, кол-во участников – не менее 50 человек для регионов РФ).</w:t>
            </w:r>
          </w:p>
          <w:p w:rsidR="00AB39B8" w:rsidRPr="00AB39B8" w:rsidRDefault="00AB39B8" w:rsidP="00E55B96">
            <w:pPr>
              <w:pStyle w:val="affd"/>
              <w:ind w:firstLine="0"/>
              <w:rPr>
                <w:b/>
                <w:sz w:val="24"/>
                <w:szCs w:val="24"/>
              </w:rPr>
            </w:pPr>
            <w:r w:rsidRPr="00AB39B8">
              <w:rPr>
                <w:sz w:val="24"/>
                <w:szCs w:val="24"/>
              </w:rPr>
              <w:t xml:space="preserve">3.4. Вебинар-круглый стол для </w:t>
            </w:r>
            <w:r w:rsidRPr="00AB39B8">
              <w:rPr>
                <w:sz w:val="24"/>
                <w:szCs w:val="24"/>
              </w:rPr>
              <w:lastRenderedPageBreak/>
              <w:t>представителей органов управления образованием «Опыт сетевого взаимодействия в достижении высоких результатов технологического образования в школе: от использования технологий к их созданию» (60 минут, кол-во участников – не менее 40 человек для Челябинской области и регионов сетевых партнеров).</w:t>
            </w:r>
          </w:p>
        </w:tc>
      </w:tr>
      <w:tr w:rsidR="00AB39B8" w:rsidRPr="00AB39B8" w:rsidTr="00330697">
        <w:tc>
          <w:tcPr>
            <w:tcW w:w="226" w:type="pct"/>
          </w:tcPr>
          <w:p w:rsidR="00AB39B8" w:rsidRPr="00AB39B8" w:rsidRDefault="00AB39B8" w:rsidP="00E55B96">
            <w:pPr>
              <w:pStyle w:val="affd"/>
              <w:ind w:firstLine="0"/>
              <w:rPr>
                <w:b/>
                <w:sz w:val="24"/>
                <w:szCs w:val="24"/>
              </w:rPr>
            </w:pPr>
            <w:r w:rsidRPr="00AB39B8">
              <w:rPr>
                <w:b/>
                <w:sz w:val="24"/>
                <w:szCs w:val="24"/>
              </w:rPr>
              <w:lastRenderedPageBreak/>
              <w:t>4</w:t>
            </w:r>
          </w:p>
        </w:tc>
        <w:tc>
          <w:tcPr>
            <w:tcW w:w="803" w:type="pct"/>
            <w:vMerge/>
          </w:tcPr>
          <w:p w:rsidR="00AB39B8" w:rsidRPr="00AB39B8" w:rsidRDefault="00AB39B8" w:rsidP="00E55B96">
            <w:pPr>
              <w:pStyle w:val="affd"/>
              <w:ind w:firstLine="0"/>
              <w:rPr>
                <w:b/>
                <w:sz w:val="24"/>
                <w:szCs w:val="24"/>
              </w:rPr>
            </w:pPr>
          </w:p>
        </w:tc>
        <w:tc>
          <w:tcPr>
            <w:tcW w:w="1532" w:type="pct"/>
          </w:tcPr>
          <w:p w:rsidR="00AB39B8" w:rsidRPr="00AB39B8" w:rsidRDefault="00AB39B8" w:rsidP="00E55B96">
            <w:pPr>
              <w:pStyle w:val="affd"/>
              <w:ind w:firstLine="0"/>
              <w:rPr>
                <w:sz w:val="24"/>
                <w:szCs w:val="24"/>
              </w:rPr>
            </w:pPr>
            <w:r w:rsidRPr="00AB39B8">
              <w:rPr>
                <w:sz w:val="24"/>
                <w:szCs w:val="24"/>
              </w:rPr>
              <w:t>Отчет о достижении значения целевого показателя (индикатора) доля учителей, освоивших методику преподавания по межпредметным технологиям и реализующих ее в образовательном процессе, в общей численности учителей образовательной организации на уровне не менее 37%</w:t>
            </w:r>
          </w:p>
        </w:tc>
        <w:tc>
          <w:tcPr>
            <w:tcW w:w="2439" w:type="pct"/>
          </w:tcPr>
          <w:p w:rsidR="00AB39B8" w:rsidRPr="00AB39B8" w:rsidRDefault="00AB39B8" w:rsidP="00E55B96">
            <w:pPr>
              <w:pStyle w:val="affd"/>
              <w:ind w:firstLine="0"/>
              <w:rPr>
                <w:sz w:val="24"/>
                <w:szCs w:val="24"/>
              </w:rPr>
            </w:pPr>
            <w:r w:rsidRPr="00AB39B8">
              <w:rPr>
                <w:sz w:val="24"/>
                <w:szCs w:val="24"/>
              </w:rPr>
              <w:t>В рамках реализации проекта доля учителей, освоивших методику преподавания по межпредметным технологиям и реализующих ее в образовательном процессе – не менее 50%</w:t>
            </w:r>
          </w:p>
        </w:tc>
      </w:tr>
      <w:tr w:rsidR="00AB39B8" w:rsidRPr="00AB39B8" w:rsidTr="00330697">
        <w:tc>
          <w:tcPr>
            <w:tcW w:w="226" w:type="pct"/>
          </w:tcPr>
          <w:p w:rsidR="00AB39B8" w:rsidRPr="00AB39B8" w:rsidRDefault="00AB39B8" w:rsidP="00E55B96">
            <w:pPr>
              <w:pStyle w:val="affd"/>
              <w:ind w:firstLine="0"/>
              <w:rPr>
                <w:b/>
                <w:sz w:val="24"/>
                <w:szCs w:val="24"/>
              </w:rPr>
            </w:pPr>
            <w:r w:rsidRPr="00AB39B8">
              <w:rPr>
                <w:b/>
                <w:sz w:val="24"/>
                <w:szCs w:val="24"/>
              </w:rPr>
              <w:t>5</w:t>
            </w:r>
          </w:p>
        </w:tc>
        <w:tc>
          <w:tcPr>
            <w:tcW w:w="803" w:type="pct"/>
            <w:vMerge/>
          </w:tcPr>
          <w:p w:rsidR="00AB39B8" w:rsidRPr="00AB39B8" w:rsidRDefault="00AB39B8" w:rsidP="00E55B96">
            <w:pPr>
              <w:pStyle w:val="affd"/>
              <w:ind w:firstLine="0"/>
              <w:rPr>
                <w:b/>
                <w:sz w:val="24"/>
                <w:szCs w:val="24"/>
              </w:rPr>
            </w:pPr>
          </w:p>
        </w:tc>
        <w:tc>
          <w:tcPr>
            <w:tcW w:w="1532" w:type="pct"/>
          </w:tcPr>
          <w:p w:rsidR="00AB39B8" w:rsidRPr="00AB39B8" w:rsidRDefault="00AB39B8" w:rsidP="00E55B96">
            <w:pPr>
              <w:pStyle w:val="affd"/>
              <w:ind w:firstLine="0"/>
              <w:rPr>
                <w:sz w:val="24"/>
                <w:szCs w:val="24"/>
              </w:rPr>
            </w:pPr>
            <w:proofErr w:type="gramStart"/>
            <w:r w:rsidRPr="00AB39B8">
              <w:rPr>
                <w:sz w:val="24"/>
                <w:szCs w:val="24"/>
              </w:rPr>
              <w:t xml:space="preserve">Инициация создания образовательной сети инновационной тематической направленности для отработки новых технологий и содержания обучения и воспитания/участие в открытой региональной образовательной сети инновационной тематической направленности для отработки новых технологий и содержания </w:t>
            </w:r>
            <w:r w:rsidRPr="00AB39B8">
              <w:rPr>
                <w:sz w:val="24"/>
                <w:szCs w:val="24"/>
              </w:rPr>
              <w:lastRenderedPageBreak/>
              <w:t>обучения и воспитания, в сетевых лабораториях (не менее 1 сети, инициированной образовательной организации – грантополучателем;  не менее 20 организаций – участников созданной сети на момент завершения проекта)</w:t>
            </w:r>
            <w:proofErr w:type="gramEnd"/>
          </w:p>
        </w:tc>
        <w:tc>
          <w:tcPr>
            <w:tcW w:w="2439" w:type="pct"/>
          </w:tcPr>
          <w:p w:rsidR="00AB39B8" w:rsidRPr="00AB39B8" w:rsidRDefault="00AB39B8" w:rsidP="00E55B96">
            <w:pPr>
              <w:spacing w:line="360" w:lineRule="auto"/>
              <w:jc w:val="both"/>
              <w:rPr>
                <w:color w:val="000000"/>
                <w:shd w:val="clear" w:color="auto" w:fill="FFFFFF"/>
              </w:rPr>
            </w:pPr>
            <w:proofErr w:type="gramStart"/>
            <w:r w:rsidRPr="00AB39B8">
              <w:lastRenderedPageBreak/>
              <w:t>5.1.Лицеем инициировано создание образовательной сети инновационной направленности по теме «</w:t>
            </w:r>
            <w:r w:rsidRPr="00AB39B8">
              <w:rPr>
                <w:color w:val="000000"/>
                <w:shd w:val="clear" w:color="auto" w:fill="FFFFFF"/>
              </w:rPr>
              <w:t>Модель уровневого развития технологической направленности мышления учащихся общеобразовательной организации для экономики будущего (от использования к созданию технологий».</w:t>
            </w:r>
            <w:proofErr w:type="gramEnd"/>
            <w:r w:rsidRPr="00AB39B8">
              <w:rPr>
                <w:color w:val="000000"/>
                <w:shd w:val="clear" w:color="auto" w:fill="FFFFFF"/>
              </w:rPr>
              <w:t xml:space="preserve"> </w:t>
            </w:r>
            <w:r w:rsidR="00E55B96">
              <w:rPr>
                <w:color w:val="000000"/>
                <w:shd w:val="clear" w:color="auto" w:fill="FFFFFF"/>
              </w:rPr>
              <w:t>Сеть будет составлена из школ, заключивших соглашение о сотрудничестве.</w:t>
            </w:r>
          </w:p>
          <w:p w:rsidR="00AB39B8" w:rsidRPr="00AB39B8" w:rsidRDefault="00AB39B8" w:rsidP="00E55B96">
            <w:pPr>
              <w:pStyle w:val="affd"/>
              <w:ind w:firstLine="0"/>
              <w:rPr>
                <w:color w:val="000000"/>
                <w:sz w:val="24"/>
                <w:szCs w:val="24"/>
                <w:shd w:val="clear" w:color="auto" w:fill="FFFFFF"/>
              </w:rPr>
            </w:pPr>
            <w:r w:rsidRPr="00AB39B8">
              <w:rPr>
                <w:sz w:val="24"/>
                <w:szCs w:val="24"/>
              </w:rPr>
              <w:t xml:space="preserve">  5.2. </w:t>
            </w:r>
            <w:r w:rsidR="00E55B96">
              <w:rPr>
                <w:color w:val="000000"/>
                <w:sz w:val="24"/>
                <w:szCs w:val="24"/>
                <w:shd w:val="clear" w:color="auto" w:fill="FFFFFF"/>
              </w:rPr>
              <w:t>П</w:t>
            </w:r>
            <w:r w:rsidRPr="00AB39B8">
              <w:rPr>
                <w:color w:val="000000"/>
                <w:sz w:val="24"/>
                <w:szCs w:val="24"/>
                <w:shd w:val="clear" w:color="auto" w:fill="FFFFFF"/>
              </w:rPr>
              <w:t xml:space="preserve">резентация и распространение опыта в сети научно-прикладных проектов ГБУ ДПО ЧИППКРО (создание и выкладывание в сети видеороликов, презентаций с представлением их на открытых мероприятиях, организация и проведение </w:t>
            </w:r>
            <w:r w:rsidRPr="00AB39B8">
              <w:rPr>
                <w:color w:val="000000"/>
                <w:sz w:val="24"/>
                <w:szCs w:val="24"/>
                <w:shd w:val="clear" w:color="auto" w:fill="FFFFFF"/>
                <w:lang w:val="en-US"/>
              </w:rPr>
              <w:t>on</w:t>
            </w:r>
            <w:r w:rsidRPr="00AB39B8">
              <w:rPr>
                <w:color w:val="000000"/>
                <w:sz w:val="24"/>
                <w:szCs w:val="24"/>
                <w:shd w:val="clear" w:color="auto" w:fill="FFFFFF"/>
              </w:rPr>
              <w:t>-</w:t>
            </w:r>
            <w:r w:rsidRPr="00AB39B8">
              <w:rPr>
                <w:color w:val="000000"/>
                <w:sz w:val="24"/>
                <w:szCs w:val="24"/>
                <w:shd w:val="clear" w:color="auto" w:fill="FFFFFF"/>
                <w:lang w:val="en-US"/>
              </w:rPr>
              <w:t>line</w:t>
            </w:r>
            <w:r w:rsidRPr="00AB39B8">
              <w:rPr>
                <w:color w:val="000000"/>
                <w:sz w:val="24"/>
                <w:szCs w:val="24"/>
                <w:shd w:val="clear" w:color="auto" w:fill="FFFFFF"/>
              </w:rPr>
              <w:t xml:space="preserve"> мастер-классов, в том числе на базе площадок сетевых партнёров).</w:t>
            </w:r>
          </w:p>
          <w:p w:rsidR="00AB39B8" w:rsidRPr="00AB39B8" w:rsidRDefault="00AB39B8" w:rsidP="00E55B96">
            <w:pPr>
              <w:pStyle w:val="affd"/>
              <w:ind w:firstLine="0"/>
              <w:rPr>
                <w:sz w:val="24"/>
                <w:szCs w:val="24"/>
              </w:rPr>
            </w:pPr>
          </w:p>
        </w:tc>
      </w:tr>
    </w:tbl>
    <w:p w:rsidR="005D5D74" w:rsidRPr="001D3ADE" w:rsidRDefault="005D5D74" w:rsidP="00B51AB4">
      <w:pPr>
        <w:spacing w:line="360" w:lineRule="auto"/>
        <w:jc w:val="center"/>
        <w:rPr>
          <w:b/>
          <w:i/>
        </w:rPr>
      </w:pPr>
    </w:p>
    <w:p w:rsidR="005D5D74" w:rsidRDefault="00E55B96" w:rsidP="00B51AB4">
      <w:pPr>
        <w:spacing w:line="360" w:lineRule="auto"/>
        <w:jc w:val="center"/>
        <w:rPr>
          <w:i/>
        </w:rPr>
      </w:pPr>
      <w:r w:rsidRPr="00E55B96">
        <w:rPr>
          <w:i/>
        </w:rPr>
        <w:t>Муниципальная инновационная опорная площадка «Формирование культуры комплексного применения обучающимися естественно – математических и технологических знаний в условиях реализации образовательного проекта «ТЕМП»</w:t>
      </w:r>
    </w:p>
    <w:p w:rsidR="00330697" w:rsidRDefault="00330697" w:rsidP="00B51AB4">
      <w:pPr>
        <w:spacing w:line="360" w:lineRule="auto"/>
        <w:jc w:val="center"/>
        <w:rPr>
          <w:i/>
        </w:rPr>
      </w:pPr>
    </w:p>
    <w:p w:rsidR="007F3C57" w:rsidRDefault="007F3C57" w:rsidP="00330697">
      <w:pPr>
        <w:spacing w:line="360" w:lineRule="auto"/>
        <w:jc w:val="both"/>
      </w:pPr>
      <w:r>
        <w:rPr>
          <w:i/>
        </w:rPr>
        <w:t xml:space="preserve">Цель: </w:t>
      </w:r>
      <w:r w:rsidRPr="007F3C57">
        <w:t>повышение профессиональной компетентности педагогов по формированию культуры комплексного применения обучающимися естественно – математических и технологических знаний в условиях реализации образовательного проекта «ТЕМП»</w:t>
      </w:r>
    </w:p>
    <w:p w:rsidR="00330697" w:rsidRDefault="007F3C57" w:rsidP="00330697">
      <w:pPr>
        <w:spacing w:line="360" w:lineRule="auto"/>
        <w:jc w:val="both"/>
        <w:rPr>
          <w:i/>
        </w:rPr>
      </w:pPr>
      <w:r w:rsidRPr="007F3C57">
        <w:rPr>
          <w:i/>
        </w:rPr>
        <w:t>Задачи:</w:t>
      </w:r>
    </w:p>
    <w:p w:rsidR="007F3C57" w:rsidRPr="00330697" w:rsidRDefault="007F3C57" w:rsidP="00330697">
      <w:pPr>
        <w:spacing w:line="360" w:lineRule="auto"/>
        <w:jc w:val="both"/>
      </w:pPr>
      <w:r>
        <w:rPr>
          <w:i/>
        </w:rPr>
        <w:t xml:space="preserve"> 1. </w:t>
      </w:r>
      <w:r w:rsidRPr="00330697">
        <w:t>Формирование банка методических материалов по теме площадки;</w:t>
      </w:r>
    </w:p>
    <w:p w:rsidR="007F3C57" w:rsidRPr="00330697" w:rsidRDefault="007F3C57" w:rsidP="00330697">
      <w:pPr>
        <w:spacing w:line="360" w:lineRule="auto"/>
        <w:jc w:val="both"/>
      </w:pPr>
      <w:r w:rsidRPr="00330697">
        <w:t>2.</w:t>
      </w:r>
      <w:r w:rsidR="00330697" w:rsidRPr="00330697">
        <w:t xml:space="preserve"> </w:t>
      </w:r>
      <w:proofErr w:type="gramStart"/>
      <w:r w:rsidRPr="00330697">
        <w:t>Проведение методических мероприятий по распространению педагогического опыта формирования у обучающихся культуры комплексного применения естественно-математических и технологических знаний в условиях реализации образовательного проекта «ТЕМП»</w:t>
      </w:r>
      <w:proofErr w:type="gramEnd"/>
    </w:p>
    <w:p w:rsidR="00330697" w:rsidRDefault="00330697" w:rsidP="00330697">
      <w:pPr>
        <w:spacing w:line="360" w:lineRule="auto"/>
        <w:jc w:val="center"/>
        <w:rPr>
          <w:i/>
        </w:rPr>
      </w:pPr>
      <w:r>
        <w:rPr>
          <w:i/>
        </w:rPr>
        <w:t>Мероприятия по реализации проекта</w:t>
      </w:r>
    </w:p>
    <w:p w:rsidR="00330697" w:rsidRDefault="00330697" w:rsidP="00330697">
      <w:pPr>
        <w:spacing w:line="360" w:lineRule="auto"/>
        <w:jc w:val="center"/>
        <w:rPr>
          <w:i/>
        </w:rPr>
      </w:pPr>
    </w:p>
    <w:tbl>
      <w:tblPr>
        <w:tblStyle w:val="afe"/>
        <w:tblW w:w="10490" w:type="dxa"/>
        <w:tblInd w:w="-176" w:type="dxa"/>
        <w:tblLayout w:type="fixed"/>
        <w:tblLook w:val="04A0" w:firstRow="1" w:lastRow="0" w:firstColumn="1" w:lastColumn="0" w:noHBand="0" w:noVBand="1"/>
      </w:tblPr>
      <w:tblGrid>
        <w:gridCol w:w="568"/>
        <w:gridCol w:w="4252"/>
        <w:gridCol w:w="1985"/>
        <w:gridCol w:w="1417"/>
        <w:gridCol w:w="2268"/>
      </w:tblGrid>
      <w:tr w:rsidR="005F77CA" w:rsidTr="00C855CE">
        <w:tc>
          <w:tcPr>
            <w:tcW w:w="568" w:type="dxa"/>
          </w:tcPr>
          <w:p w:rsidR="005F77CA" w:rsidRDefault="005F77CA" w:rsidP="00330697">
            <w:pPr>
              <w:spacing w:line="360" w:lineRule="auto"/>
              <w:jc w:val="center"/>
              <w:rPr>
                <w:i/>
              </w:rPr>
            </w:pPr>
            <w:r>
              <w:rPr>
                <w:i/>
              </w:rPr>
              <w:t>№</w:t>
            </w:r>
            <w:proofErr w:type="gramStart"/>
            <w:r>
              <w:rPr>
                <w:i/>
              </w:rPr>
              <w:t>п</w:t>
            </w:r>
            <w:proofErr w:type="gramEnd"/>
            <w:r>
              <w:rPr>
                <w:i/>
              </w:rPr>
              <w:t>/п</w:t>
            </w:r>
          </w:p>
        </w:tc>
        <w:tc>
          <w:tcPr>
            <w:tcW w:w="4252" w:type="dxa"/>
          </w:tcPr>
          <w:p w:rsidR="005F77CA" w:rsidRDefault="005F77CA" w:rsidP="00330697">
            <w:pPr>
              <w:spacing w:line="360" w:lineRule="auto"/>
              <w:jc w:val="center"/>
              <w:rPr>
                <w:i/>
              </w:rPr>
            </w:pPr>
            <w:r>
              <w:rPr>
                <w:i/>
              </w:rPr>
              <w:t>Мероприятие</w:t>
            </w:r>
          </w:p>
        </w:tc>
        <w:tc>
          <w:tcPr>
            <w:tcW w:w="1985" w:type="dxa"/>
          </w:tcPr>
          <w:p w:rsidR="005F77CA" w:rsidRDefault="005F77CA" w:rsidP="00330697">
            <w:pPr>
              <w:spacing w:line="360" w:lineRule="auto"/>
              <w:jc w:val="center"/>
              <w:rPr>
                <w:i/>
              </w:rPr>
            </w:pPr>
            <w:r>
              <w:rPr>
                <w:i/>
              </w:rPr>
              <w:t>Сроки</w:t>
            </w:r>
          </w:p>
        </w:tc>
        <w:tc>
          <w:tcPr>
            <w:tcW w:w="1417" w:type="dxa"/>
          </w:tcPr>
          <w:p w:rsidR="005F77CA" w:rsidRDefault="005F77CA" w:rsidP="00330697">
            <w:pPr>
              <w:spacing w:line="360" w:lineRule="auto"/>
              <w:rPr>
                <w:i/>
              </w:rPr>
            </w:pPr>
            <w:r>
              <w:rPr>
                <w:i/>
              </w:rPr>
              <w:t>Место проведения</w:t>
            </w:r>
          </w:p>
        </w:tc>
        <w:tc>
          <w:tcPr>
            <w:tcW w:w="2268" w:type="dxa"/>
          </w:tcPr>
          <w:p w:rsidR="005F77CA" w:rsidRDefault="005F77CA" w:rsidP="00330697">
            <w:pPr>
              <w:spacing w:line="360" w:lineRule="auto"/>
              <w:rPr>
                <w:i/>
              </w:rPr>
            </w:pPr>
            <w:r>
              <w:rPr>
                <w:i/>
              </w:rPr>
              <w:t>Участники</w:t>
            </w:r>
          </w:p>
        </w:tc>
      </w:tr>
      <w:tr w:rsidR="005F77CA" w:rsidTr="00C855CE">
        <w:tc>
          <w:tcPr>
            <w:tcW w:w="568" w:type="dxa"/>
          </w:tcPr>
          <w:p w:rsidR="005F77CA" w:rsidRPr="00330697" w:rsidRDefault="005F77CA" w:rsidP="00330697">
            <w:pPr>
              <w:spacing w:line="360" w:lineRule="auto"/>
              <w:jc w:val="center"/>
            </w:pPr>
            <w:r w:rsidRPr="00330697">
              <w:t>1.</w:t>
            </w:r>
          </w:p>
        </w:tc>
        <w:tc>
          <w:tcPr>
            <w:tcW w:w="4252" w:type="dxa"/>
          </w:tcPr>
          <w:p w:rsidR="005F77CA" w:rsidRPr="00330697" w:rsidRDefault="005F77CA" w:rsidP="00330697">
            <w:pPr>
              <w:spacing w:line="360" w:lineRule="auto"/>
              <w:jc w:val="center"/>
            </w:pPr>
            <w:r w:rsidRPr="00330697">
              <w:t>Проведение интегрированных уроков</w:t>
            </w:r>
          </w:p>
        </w:tc>
        <w:tc>
          <w:tcPr>
            <w:tcW w:w="1985" w:type="dxa"/>
          </w:tcPr>
          <w:p w:rsidR="005F77CA" w:rsidRPr="00330697" w:rsidRDefault="005F77CA" w:rsidP="00330697">
            <w:pPr>
              <w:spacing w:line="360" w:lineRule="auto"/>
              <w:jc w:val="center"/>
            </w:pPr>
            <w:r>
              <w:t>в течение года</w:t>
            </w:r>
          </w:p>
        </w:tc>
        <w:tc>
          <w:tcPr>
            <w:tcW w:w="1417" w:type="dxa"/>
          </w:tcPr>
          <w:p w:rsidR="005F77CA" w:rsidRPr="00330697" w:rsidRDefault="005F77CA" w:rsidP="00330697">
            <w:pPr>
              <w:spacing w:line="360" w:lineRule="auto"/>
              <w:jc w:val="center"/>
            </w:pPr>
            <w:r>
              <w:t>лицей</w:t>
            </w:r>
          </w:p>
        </w:tc>
        <w:tc>
          <w:tcPr>
            <w:tcW w:w="2268" w:type="dxa"/>
          </w:tcPr>
          <w:p w:rsidR="005F77CA" w:rsidRDefault="005F77CA" w:rsidP="00330697">
            <w:pPr>
              <w:spacing w:line="360" w:lineRule="auto"/>
              <w:jc w:val="center"/>
            </w:pPr>
            <w:r>
              <w:t>Педагоги лицея</w:t>
            </w:r>
          </w:p>
        </w:tc>
      </w:tr>
      <w:tr w:rsidR="005F77CA" w:rsidTr="00C855CE">
        <w:tc>
          <w:tcPr>
            <w:tcW w:w="568" w:type="dxa"/>
          </w:tcPr>
          <w:p w:rsidR="005F77CA" w:rsidRPr="00330697" w:rsidRDefault="005F77CA" w:rsidP="00330697">
            <w:pPr>
              <w:spacing w:line="360" w:lineRule="auto"/>
              <w:jc w:val="center"/>
            </w:pPr>
            <w:r>
              <w:t>2.</w:t>
            </w:r>
          </w:p>
        </w:tc>
        <w:tc>
          <w:tcPr>
            <w:tcW w:w="4252" w:type="dxa"/>
          </w:tcPr>
          <w:p w:rsidR="005F77CA" w:rsidRPr="005F77CA" w:rsidRDefault="005F77CA" w:rsidP="00330697">
            <w:pPr>
              <w:spacing w:line="360" w:lineRule="auto"/>
              <w:jc w:val="center"/>
            </w:pPr>
            <w:r w:rsidRPr="005F77CA">
              <w:t>Формирование банка методических материалов по итогам проведённых интегрированных уроков</w:t>
            </w:r>
          </w:p>
        </w:tc>
        <w:tc>
          <w:tcPr>
            <w:tcW w:w="1985" w:type="dxa"/>
          </w:tcPr>
          <w:p w:rsidR="005F77CA" w:rsidRDefault="005F77CA" w:rsidP="00330697">
            <w:pPr>
              <w:spacing w:line="360" w:lineRule="auto"/>
              <w:jc w:val="center"/>
              <w:rPr>
                <w:i/>
              </w:rPr>
            </w:pPr>
            <w:r>
              <w:t>в течение года</w:t>
            </w:r>
          </w:p>
        </w:tc>
        <w:tc>
          <w:tcPr>
            <w:tcW w:w="1417" w:type="dxa"/>
          </w:tcPr>
          <w:p w:rsidR="005F77CA" w:rsidRDefault="005F77CA" w:rsidP="00330697">
            <w:pPr>
              <w:spacing w:line="360" w:lineRule="auto"/>
              <w:jc w:val="center"/>
              <w:rPr>
                <w:i/>
              </w:rPr>
            </w:pPr>
            <w:r>
              <w:t>лицей</w:t>
            </w:r>
          </w:p>
        </w:tc>
        <w:tc>
          <w:tcPr>
            <w:tcW w:w="2268" w:type="dxa"/>
          </w:tcPr>
          <w:p w:rsidR="005F77CA" w:rsidRDefault="005F77CA" w:rsidP="00330697">
            <w:pPr>
              <w:spacing w:line="360" w:lineRule="auto"/>
              <w:jc w:val="center"/>
            </w:pPr>
            <w:r>
              <w:t>Педагоги лицея</w:t>
            </w:r>
          </w:p>
        </w:tc>
      </w:tr>
      <w:tr w:rsidR="005F77CA" w:rsidTr="00C855CE">
        <w:tc>
          <w:tcPr>
            <w:tcW w:w="568" w:type="dxa"/>
          </w:tcPr>
          <w:p w:rsidR="005F77CA" w:rsidRDefault="005F77CA" w:rsidP="00330697">
            <w:pPr>
              <w:spacing w:line="360" w:lineRule="auto"/>
              <w:jc w:val="center"/>
            </w:pPr>
            <w:r>
              <w:t>3.</w:t>
            </w:r>
          </w:p>
        </w:tc>
        <w:tc>
          <w:tcPr>
            <w:tcW w:w="4252" w:type="dxa"/>
          </w:tcPr>
          <w:p w:rsidR="005F77CA" w:rsidRPr="005F77CA" w:rsidRDefault="005F77CA" w:rsidP="00330697">
            <w:pPr>
              <w:spacing w:line="360" w:lineRule="auto"/>
              <w:jc w:val="center"/>
            </w:pPr>
            <w:r>
              <w:t>Калейдоскоп современных педагогических практик</w:t>
            </w:r>
          </w:p>
        </w:tc>
        <w:tc>
          <w:tcPr>
            <w:tcW w:w="1985" w:type="dxa"/>
          </w:tcPr>
          <w:p w:rsidR="005F77CA" w:rsidRDefault="005F77CA" w:rsidP="00330697">
            <w:pPr>
              <w:spacing w:line="360" w:lineRule="auto"/>
              <w:jc w:val="center"/>
            </w:pPr>
            <w:r>
              <w:t>ноябрь</w:t>
            </w:r>
          </w:p>
        </w:tc>
        <w:tc>
          <w:tcPr>
            <w:tcW w:w="1417" w:type="dxa"/>
          </w:tcPr>
          <w:p w:rsidR="005F77CA" w:rsidRDefault="005F77CA" w:rsidP="00330697">
            <w:pPr>
              <w:spacing w:line="360" w:lineRule="auto"/>
              <w:jc w:val="center"/>
            </w:pPr>
            <w:proofErr w:type="spellStart"/>
            <w:r>
              <w:t>ЮУрГУ</w:t>
            </w:r>
            <w:proofErr w:type="spellEnd"/>
          </w:p>
        </w:tc>
        <w:tc>
          <w:tcPr>
            <w:tcW w:w="2268" w:type="dxa"/>
          </w:tcPr>
          <w:p w:rsidR="005F77CA" w:rsidRDefault="005F77CA" w:rsidP="00330697">
            <w:pPr>
              <w:spacing w:line="360" w:lineRule="auto"/>
              <w:jc w:val="center"/>
            </w:pPr>
            <w:r>
              <w:t>Гаврилов М. С.</w:t>
            </w:r>
          </w:p>
        </w:tc>
      </w:tr>
      <w:tr w:rsidR="00C855CE" w:rsidTr="00C855CE">
        <w:tc>
          <w:tcPr>
            <w:tcW w:w="568" w:type="dxa"/>
          </w:tcPr>
          <w:p w:rsidR="00C855CE" w:rsidRDefault="00C855CE" w:rsidP="00330697">
            <w:pPr>
              <w:spacing w:line="360" w:lineRule="auto"/>
              <w:jc w:val="center"/>
            </w:pPr>
            <w:r>
              <w:t>4.</w:t>
            </w:r>
          </w:p>
        </w:tc>
        <w:tc>
          <w:tcPr>
            <w:tcW w:w="4252" w:type="dxa"/>
          </w:tcPr>
          <w:p w:rsidR="00C855CE" w:rsidRPr="00C855CE" w:rsidRDefault="00C855CE" w:rsidP="00330697">
            <w:pPr>
              <w:spacing w:line="360" w:lineRule="auto"/>
              <w:jc w:val="center"/>
            </w:pPr>
            <w:r>
              <w:t xml:space="preserve">Семинар «Интеграция общего и дополнительного образования. </w:t>
            </w:r>
            <w:r>
              <w:lastRenderedPageBreak/>
              <w:t xml:space="preserve">Инновационный опыт лицея в условиях реализации проекта </w:t>
            </w:r>
            <w:proofErr w:type="spellStart"/>
            <w:r>
              <w:rPr>
                <w:lang w:val="en-US"/>
              </w:rPr>
              <w:t>JuniorSkills</w:t>
            </w:r>
            <w:proofErr w:type="spellEnd"/>
          </w:p>
        </w:tc>
        <w:tc>
          <w:tcPr>
            <w:tcW w:w="1985" w:type="dxa"/>
          </w:tcPr>
          <w:p w:rsidR="00C855CE" w:rsidRPr="00C855CE" w:rsidRDefault="00C855CE" w:rsidP="00330697">
            <w:pPr>
              <w:spacing w:line="360" w:lineRule="auto"/>
              <w:jc w:val="center"/>
            </w:pPr>
            <w:r>
              <w:lastRenderedPageBreak/>
              <w:t>март</w:t>
            </w:r>
          </w:p>
        </w:tc>
        <w:tc>
          <w:tcPr>
            <w:tcW w:w="1417" w:type="dxa"/>
          </w:tcPr>
          <w:p w:rsidR="00C855CE" w:rsidRDefault="00C855CE" w:rsidP="00330697">
            <w:pPr>
              <w:spacing w:line="360" w:lineRule="auto"/>
              <w:jc w:val="center"/>
            </w:pPr>
            <w:r>
              <w:t>лицей</w:t>
            </w:r>
          </w:p>
        </w:tc>
        <w:tc>
          <w:tcPr>
            <w:tcW w:w="2268" w:type="dxa"/>
          </w:tcPr>
          <w:p w:rsidR="00C855CE" w:rsidRDefault="00C855CE" w:rsidP="00330697">
            <w:pPr>
              <w:spacing w:line="360" w:lineRule="auto"/>
              <w:jc w:val="center"/>
            </w:pPr>
            <w:r>
              <w:t xml:space="preserve">Горбачёва И. В., Пережогина М. В., </w:t>
            </w:r>
            <w:r>
              <w:lastRenderedPageBreak/>
              <w:t xml:space="preserve">Гаврилов М. С., </w:t>
            </w:r>
            <w:proofErr w:type="spellStart"/>
            <w:r>
              <w:t>Стёпина</w:t>
            </w:r>
            <w:proofErr w:type="spellEnd"/>
            <w:r>
              <w:t xml:space="preserve"> Т. Ф.</w:t>
            </w:r>
          </w:p>
        </w:tc>
      </w:tr>
      <w:tr w:rsidR="00C855CE" w:rsidTr="00C855CE">
        <w:tc>
          <w:tcPr>
            <w:tcW w:w="568" w:type="dxa"/>
          </w:tcPr>
          <w:p w:rsidR="00C855CE" w:rsidRDefault="00C855CE" w:rsidP="00330697">
            <w:pPr>
              <w:spacing w:line="360" w:lineRule="auto"/>
              <w:jc w:val="center"/>
            </w:pPr>
            <w:r>
              <w:lastRenderedPageBreak/>
              <w:t>5.</w:t>
            </w:r>
          </w:p>
        </w:tc>
        <w:tc>
          <w:tcPr>
            <w:tcW w:w="4252" w:type="dxa"/>
          </w:tcPr>
          <w:p w:rsidR="00C855CE" w:rsidRDefault="00C855CE" w:rsidP="0030778C">
            <w:pPr>
              <w:spacing w:line="360" w:lineRule="auto"/>
              <w:jc w:val="both"/>
            </w:pPr>
            <w:r>
              <w:t>Семинар «Применение обучающимися естественно</w:t>
            </w:r>
            <w:r w:rsidR="0030778C">
              <w:t xml:space="preserve"> </w:t>
            </w:r>
            <w:r>
              <w:t>- математических и технологических знаний в учебн</w:t>
            </w:r>
            <w:proofErr w:type="gramStart"/>
            <w:r>
              <w:t>о-</w:t>
            </w:r>
            <w:proofErr w:type="gramEnd"/>
            <w:r>
              <w:t xml:space="preserve"> познавательной и социально – бытовой деятельности</w:t>
            </w:r>
          </w:p>
        </w:tc>
        <w:tc>
          <w:tcPr>
            <w:tcW w:w="1985" w:type="dxa"/>
          </w:tcPr>
          <w:p w:rsidR="00C855CE" w:rsidRDefault="0030778C" w:rsidP="00330697">
            <w:pPr>
              <w:spacing w:line="360" w:lineRule="auto"/>
              <w:jc w:val="center"/>
            </w:pPr>
            <w:r>
              <w:t>апрель</w:t>
            </w:r>
          </w:p>
        </w:tc>
        <w:tc>
          <w:tcPr>
            <w:tcW w:w="1417" w:type="dxa"/>
          </w:tcPr>
          <w:p w:rsidR="00C855CE" w:rsidRDefault="0030778C" w:rsidP="00330697">
            <w:pPr>
              <w:spacing w:line="360" w:lineRule="auto"/>
              <w:jc w:val="center"/>
            </w:pPr>
            <w:r>
              <w:t>лицей</w:t>
            </w:r>
          </w:p>
        </w:tc>
        <w:tc>
          <w:tcPr>
            <w:tcW w:w="2268" w:type="dxa"/>
          </w:tcPr>
          <w:p w:rsidR="00C855CE" w:rsidRDefault="0030778C" w:rsidP="00330697">
            <w:pPr>
              <w:spacing w:line="360" w:lineRule="auto"/>
              <w:jc w:val="center"/>
            </w:pPr>
            <w:r>
              <w:t>Горбачёва И. В., Пережогина М. В., Гаврилов М. С., Полякова О. Н., Кононова О. П.</w:t>
            </w:r>
          </w:p>
        </w:tc>
      </w:tr>
      <w:tr w:rsidR="0030778C" w:rsidTr="00C855CE">
        <w:tc>
          <w:tcPr>
            <w:tcW w:w="568" w:type="dxa"/>
          </w:tcPr>
          <w:p w:rsidR="0030778C" w:rsidRDefault="0030778C" w:rsidP="00330697">
            <w:pPr>
              <w:spacing w:line="360" w:lineRule="auto"/>
              <w:jc w:val="center"/>
            </w:pPr>
            <w:r>
              <w:t>6.</w:t>
            </w:r>
          </w:p>
        </w:tc>
        <w:tc>
          <w:tcPr>
            <w:tcW w:w="4252" w:type="dxa"/>
          </w:tcPr>
          <w:p w:rsidR="0030778C" w:rsidRDefault="0030778C" w:rsidP="0030778C">
            <w:pPr>
              <w:spacing w:line="360" w:lineRule="auto"/>
              <w:jc w:val="both"/>
            </w:pPr>
            <w:r>
              <w:t>Мастер – класс Использование потенциала учебных предметов «Физика» и «Технология» для формирования культуры комплексного применения знаний</w:t>
            </w:r>
          </w:p>
        </w:tc>
        <w:tc>
          <w:tcPr>
            <w:tcW w:w="1985" w:type="dxa"/>
          </w:tcPr>
          <w:p w:rsidR="0030778C" w:rsidRDefault="0030778C" w:rsidP="00330697">
            <w:pPr>
              <w:spacing w:line="360" w:lineRule="auto"/>
              <w:jc w:val="center"/>
            </w:pPr>
            <w:r>
              <w:t>апрель</w:t>
            </w:r>
          </w:p>
        </w:tc>
        <w:tc>
          <w:tcPr>
            <w:tcW w:w="1417" w:type="dxa"/>
          </w:tcPr>
          <w:p w:rsidR="0030778C" w:rsidRDefault="0030778C" w:rsidP="00330697">
            <w:pPr>
              <w:spacing w:line="360" w:lineRule="auto"/>
              <w:jc w:val="center"/>
            </w:pPr>
            <w:r>
              <w:t>лицей</w:t>
            </w:r>
          </w:p>
        </w:tc>
        <w:tc>
          <w:tcPr>
            <w:tcW w:w="2268" w:type="dxa"/>
          </w:tcPr>
          <w:p w:rsidR="0030778C" w:rsidRDefault="0030778C" w:rsidP="00330697">
            <w:pPr>
              <w:spacing w:line="360" w:lineRule="auto"/>
              <w:jc w:val="center"/>
            </w:pPr>
            <w:r>
              <w:t>Пережогина М. В., Макридина Г. В.</w:t>
            </w:r>
          </w:p>
        </w:tc>
      </w:tr>
    </w:tbl>
    <w:p w:rsidR="00330697" w:rsidRPr="00E55B96" w:rsidRDefault="00330697" w:rsidP="0030778C">
      <w:pPr>
        <w:spacing w:line="360" w:lineRule="auto"/>
        <w:rPr>
          <w:i/>
        </w:rPr>
      </w:pPr>
    </w:p>
    <w:p w:rsidR="00223680" w:rsidRDefault="00616C3B" w:rsidP="00E52C14">
      <w:pPr>
        <w:jc w:val="center"/>
        <w:rPr>
          <w:b/>
          <w:i/>
        </w:rPr>
      </w:pPr>
      <w:r>
        <w:rPr>
          <w:b/>
          <w:i/>
        </w:rPr>
        <w:t>Реализация образовательного проекта «Интегрированный урок»</w:t>
      </w:r>
    </w:p>
    <w:p w:rsidR="00616C3B" w:rsidRDefault="00616C3B" w:rsidP="00E52C14">
      <w:pPr>
        <w:jc w:val="center"/>
        <w:rPr>
          <w:b/>
          <w:i/>
        </w:rPr>
      </w:pPr>
    </w:p>
    <w:p w:rsidR="00616C3B" w:rsidRDefault="00616C3B" w:rsidP="00616C3B">
      <w:pPr>
        <w:spacing w:line="360" w:lineRule="auto"/>
        <w:jc w:val="both"/>
      </w:pPr>
      <w:r>
        <w:t xml:space="preserve">        Образовательный проект разработан творческой группой педагогов лицея Горбачевой И.В., Гурским В.В., Пережогиной М.В.</w:t>
      </w:r>
    </w:p>
    <w:p w:rsidR="00616C3B" w:rsidRDefault="00616C3B" w:rsidP="00616C3B">
      <w:pPr>
        <w:spacing w:line="360" w:lineRule="auto"/>
        <w:jc w:val="both"/>
      </w:pPr>
      <w:r>
        <w:t xml:space="preserve">         Цель проекта: достижение предметных, </w:t>
      </w:r>
      <w:proofErr w:type="spellStart"/>
      <w:r>
        <w:t>метапредметных</w:t>
      </w:r>
      <w:proofErr w:type="spellEnd"/>
      <w:r w:rsidR="003E5FA9">
        <w:t>,</w:t>
      </w:r>
      <w:r>
        <w:t xml:space="preserve"> личностных результатов образовательного </w:t>
      </w:r>
      <w:proofErr w:type="gramStart"/>
      <w:r>
        <w:t>процесса</w:t>
      </w:r>
      <w:proofErr w:type="gramEnd"/>
      <w:r>
        <w:t xml:space="preserve"> с помощью педагогической технологии интегрированных уроков.</w:t>
      </w:r>
    </w:p>
    <w:p w:rsidR="00616C3B" w:rsidRDefault="00616C3B" w:rsidP="00616C3B">
      <w:pPr>
        <w:spacing w:line="360" w:lineRule="auto"/>
        <w:jc w:val="both"/>
      </w:pPr>
      <w:r>
        <w:t xml:space="preserve">         Задачи: 1. Формирование УУД, </w:t>
      </w:r>
      <w:proofErr w:type="gramStart"/>
      <w:r>
        <w:t>способствующих</w:t>
      </w:r>
      <w:proofErr w:type="gramEnd"/>
      <w:r>
        <w:t xml:space="preserve"> восприятию целостной картины мира</w:t>
      </w:r>
      <w:r w:rsidR="007970B1">
        <w:t>;</w:t>
      </w:r>
    </w:p>
    <w:p w:rsidR="007970B1" w:rsidRPr="00616C3B" w:rsidRDefault="007970B1" w:rsidP="00616C3B">
      <w:pPr>
        <w:spacing w:line="360" w:lineRule="auto"/>
        <w:jc w:val="both"/>
      </w:pPr>
      <w:r>
        <w:t xml:space="preserve">                       2. Развитие мотивации к активному познанию окружающей действительности, к осмыслению и нахождению причинно-следственных связей, развитию логики, мышления, коммуникативных способностей; </w:t>
      </w:r>
    </w:p>
    <w:p w:rsidR="00616C3B" w:rsidRDefault="007970B1" w:rsidP="007970B1">
      <w:pPr>
        <w:tabs>
          <w:tab w:val="left" w:pos="1590"/>
        </w:tabs>
        <w:spacing w:line="360" w:lineRule="auto"/>
      </w:pPr>
      <w:r>
        <w:rPr>
          <w:b/>
          <w:i/>
        </w:rPr>
        <w:t xml:space="preserve">                        </w:t>
      </w:r>
      <w:r>
        <w:t>3. Формирование представления о взаимосвязи явлений и объек</w:t>
      </w:r>
      <w:r w:rsidR="003E5FA9">
        <w:t>тов, развитие навыков привлечения сведений</w:t>
      </w:r>
      <w:r>
        <w:t xml:space="preserve"> из различных областей науки, культуры, искусства для решения учебных и жизненных задач.</w:t>
      </w:r>
    </w:p>
    <w:p w:rsidR="007970B1" w:rsidRDefault="0030778C" w:rsidP="007970B1">
      <w:pPr>
        <w:tabs>
          <w:tab w:val="left" w:pos="1590"/>
        </w:tabs>
        <w:spacing w:line="360" w:lineRule="auto"/>
      </w:pPr>
      <w:r>
        <w:t xml:space="preserve">              В 2016 – 2017</w:t>
      </w:r>
      <w:r w:rsidR="007970B1">
        <w:t xml:space="preserve"> учебном году было проведено </w:t>
      </w:r>
      <w:r w:rsidR="007970B1" w:rsidRPr="00B070DD">
        <w:t>10</w:t>
      </w:r>
      <w:r w:rsidR="007970B1">
        <w:t xml:space="preserve"> интегрированных уроков педагогами лицея.</w:t>
      </w:r>
    </w:p>
    <w:p w:rsidR="007970B1" w:rsidRDefault="007970B1" w:rsidP="007970B1">
      <w:pPr>
        <w:tabs>
          <w:tab w:val="left" w:pos="1590"/>
        </w:tabs>
        <w:spacing w:line="360" w:lineRule="auto"/>
        <w:jc w:val="center"/>
        <w:rPr>
          <w:i/>
        </w:rPr>
      </w:pPr>
      <w:r>
        <w:rPr>
          <w:i/>
        </w:rPr>
        <w:t>Тематика интегрированных уроков</w:t>
      </w:r>
    </w:p>
    <w:tbl>
      <w:tblPr>
        <w:tblStyle w:val="afe"/>
        <w:tblW w:w="9781" w:type="dxa"/>
        <w:tblInd w:w="108" w:type="dxa"/>
        <w:tblLook w:val="04A0" w:firstRow="1" w:lastRow="0" w:firstColumn="1" w:lastColumn="0" w:noHBand="0" w:noVBand="1"/>
      </w:tblPr>
      <w:tblGrid>
        <w:gridCol w:w="567"/>
        <w:gridCol w:w="3940"/>
        <w:gridCol w:w="990"/>
        <w:gridCol w:w="1888"/>
        <w:gridCol w:w="2396"/>
      </w:tblGrid>
      <w:tr w:rsidR="00226CA6" w:rsidTr="007970B1">
        <w:tc>
          <w:tcPr>
            <w:tcW w:w="567" w:type="dxa"/>
          </w:tcPr>
          <w:p w:rsidR="007970B1" w:rsidRDefault="007970B1" w:rsidP="007970B1">
            <w:pPr>
              <w:tabs>
                <w:tab w:val="left" w:pos="1590"/>
              </w:tabs>
              <w:spacing w:line="360" w:lineRule="auto"/>
              <w:jc w:val="both"/>
              <w:rPr>
                <w:i/>
              </w:rPr>
            </w:pPr>
            <w:r>
              <w:rPr>
                <w:i/>
              </w:rPr>
              <w:t xml:space="preserve">№ </w:t>
            </w:r>
            <w:proofErr w:type="gramStart"/>
            <w:r>
              <w:rPr>
                <w:i/>
              </w:rPr>
              <w:t>п</w:t>
            </w:r>
            <w:proofErr w:type="gramEnd"/>
            <w:r>
              <w:rPr>
                <w:i/>
              </w:rPr>
              <w:t>/п</w:t>
            </w:r>
          </w:p>
        </w:tc>
        <w:tc>
          <w:tcPr>
            <w:tcW w:w="3969" w:type="dxa"/>
          </w:tcPr>
          <w:p w:rsidR="007970B1" w:rsidRDefault="007970B1" w:rsidP="007970B1">
            <w:pPr>
              <w:tabs>
                <w:tab w:val="left" w:pos="1590"/>
              </w:tabs>
              <w:spacing w:line="360" w:lineRule="auto"/>
              <w:jc w:val="both"/>
              <w:rPr>
                <w:i/>
              </w:rPr>
            </w:pPr>
            <w:r>
              <w:rPr>
                <w:i/>
              </w:rPr>
              <w:t>Тема урока</w:t>
            </w:r>
          </w:p>
        </w:tc>
        <w:tc>
          <w:tcPr>
            <w:tcW w:w="993" w:type="dxa"/>
          </w:tcPr>
          <w:p w:rsidR="007970B1" w:rsidRDefault="007970B1" w:rsidP="007970B1">
            <w:pPr>
              <w:tabs>
                <w:tab w:val="left" w:pos="1590"/>
              </w:tabs>
              <w:spacing w:line="360" w:lineRule="auto"/>
              <w:jc w:val="both"/>
              <w:rPr>
                <w:i/>
              </w:rPr>
            </w:pPr>
            <w:r>
              <w:rPr>
                <w:i/>
              </w:rPr>
              <w:t>Класс</w:t>
            </w:r>
          </w:p>
        </w:tc>
        <w:tc>
          <w:tcPr>
            <w:tcW w:w="1842" w:type="dxa"/>
          </w:tcPr>
          <w:p w:rsidR="007970B1" w:rsidRDefault="007970B1" w:rsidP="007970B1">
            <w:pPr>
              <w:tabs>
                <w:tab w:val="left" w:pos="1590"/>
              </w:tabs>
              <w:spacing w:line="360" w:lineRule="auto"/>
              <w:jc w:val="both"/>
              <w:rPr>
                <w:i/>
              </w:rPr>
            </w:pPr>
            <w:r>
              <w:rPr>
                <w:i/>
              </w:rPr>
              <w:t>Предметы</w:t>
            </w:r>
          </w:p>
        </w:tc>
        <w:tc>
          <w:tcPr>
            <w:tcW w:w="2410" w:type="dxa"/>
          </w:tcPr>
          <w:p w:rsidR="007970B1" w:rsidRDefault="007970B1" w:rsidP="007970B1">
            <w:pPr>
              <w:tabs>
                <w:tab w:val="left" w:pos="1590"/>
              </w:tabs>
              <w:spacing w:line="360" w:lineRule="auto"/>
              <w:jc w:val="both"/>
              <w:rPr>
                <w:i/>
              </w:rPr>
            </w:pPr>
            <w:r>
              <w:rPr>
                <w:i/>
              </w:rPr>
              <w:t>ФИО педагогов</w:t>
            </w:r>
          </w:p>
        </w:tc>
      </w:tr>
      <w:tr w:rsidR="007970B1" w:rsidTr="007970B1">
        <w:tc>
          <w:tcPr>
            <w:tcW w:w="567" w:type="dxa"/>
          </w:tcPr>
          <w:p w:rsidR="007970B1" w:rsidRPr="007970B1" w:rsidRDefault="007970B1" w:rsidP="007970B1">
            <w:pPr>
              <w:tabs>
                <w:tab w:val="left" w:pos="1590"/>
              </w:tabs>
              <w:spacing w:line="360" w:lineRule="auto"/>
              <w:jc w:val="both"/>
            </w:pPr>
            <w:r>
              <w:t>1</w:t>
            </w:r>
          </w:p>
        </w:tc>
        <w:tc>
          <w:tcPr>
            <w:tcW w:w="3969" w:type="dxa"/>
          </w:tcPr>
          <w:p w:rsidR="007970B1" w:rsidRPr="007970B1" w:rsidRDefault="008D0DF8" w:rsidP="007970B1">
            <w:pPr>
              <w:tabs>
                <w:tab w:val="left" w:pos="1590"/>
              </w:tabs>
              <w:spacing w:line="360" w:lineRule="auto"/>
              <w:jc w:val="both"/>
            </w:pPr>
            <w:r>
              <w:t>Осенние явления в жизни растений и животных</w:t>
            </w:r>
          </w:p>
        </w:tc>
        <w:tc>
          <w:tcPr>
            <w:tcW w:w="993" w:type="dxa"/>
          </w:tcPr>
          <w:p w:rsidR="007970B1" w:rsidRPr="007970B1" w:rsidRDefault="008D0DF8" w:rsidP="007970B1">
            <w:pPr>
              <w:tabs>
                <w:tab w:val="left" w:pos="1590"/>
              </w:tabs>
              <w:spacing w:line="360" w:lineRule="auto"/>
              <w:jc w:val="both"/>
            </w:pPr>
            <w:r>
              <w:t>6</w:t>
            </w:r>
          </w:p>
        </w:tc>
        <w:tc>
          <w:tcPr>
            <w:tcW w:w="1842" w:type="dxa"/>
          </w:tcPr>
          <w:p w:rsidR="007970B1" w:rsidRPr="007970B1" w:rsidRDefault="008D0DF8" w:rsidP="007970B1">
            <w:pPr>
              <w:tabs>
                <w:tab w:val="left" w:pos="1590"/>
              </w:tabs>
              <w:spacing w:line="360" w:lineRule="auto"/>
              <w:jc w:val="both"/>
            </w:pPr>
            <w:r>
              <w:t>Русский - биология</w:t>
            </w:r>
          </w:p>
        </w:tc>
        <w:tc>
          <w:tcPr>
            <w:tcW w:w="2410" w:type="dxa"/>
          </w:tcPr>
          <w:p w:rsidR="007970B1" w:rsidRPr="007970B1" w:rsidRDefault="008D0DF8" w:rsidP="007970B1">
            <w:pPr>
              <w:tabs>
                <w:tab w:val="left" w:pos="1590"/>
              </w:tabs>
              <w:spacing w:line="360" w:lineRule="auto"/>
              <w:jc w:val="both"/>
            </w:pPr>
            <w:r>
              <w:t>Казанцева Т. А., Полянская Л. Г.</w:t>
            </w:r>
          </w:p>
        </w:tc>
      </w:tr>
      <w:tr w:rsidR="007970B1" w:rsidTr="007970B1">
        <w:tc>
          <w:tcPr>
            <w:tcW w:w="567" w:type="dxa"/>
          </w:tcPr>
          <w:p w:rsidR="007970B1" w:rsidRPr="007970B1" w:rsidRDefault="007970B1" w:rsidP="007970B1">
            <w:pPr>
              <w:tabs>
                <w:tab w:val="left" w:pos="1590"/>
              </w:tabs>
              <w:spacing w:line="360" w:lineRule="auto"/>
              <w:jc w:val="both"/>
            </w:pPr>
            <w:r>
              <w:t>2</w:t>
            </w:r>
          </w:p>
        </w:tc>
        <w:tc>
          <w:tcPr>
            <w:tcW w:w="3969" w:type="dxa"/>
          </w:tcPr>
          <w:p w:rsidR="007970B1" w:rsidRPr="007970B1" w:rsidRDefault="008D0DF8" w:rsidP="007970B1">
            <w:pPr>
              <w:tabs>
                <w:tab w:val="left" w:pos="1590"/>
              </w:tabs>
              <w:spacing w:line="360" w:lineRule="auto"/>
              <w:jc w:val="both"/>
            </w:pPr>
            <w:r>
              <w:t>Публичное выступление: защита творческого проекта</w:t>
            </w:r>
          </w:p>
        </w:tc>
        <w:tc>
          <w:tcPr>
            <w:tcW w:w="993" w:type="dxa"/>
          </w:tcPr>
          <w:p w:rsidR="007970B1" w:rsidRPr="007970B1" w:rsidRDefault="008D0DF8" w:rsidP="007970B1">
            <w:pPr>
              <w:tabs>
                <w:tab w:val="left" w:pos="1590"/>
              </w:tabs>
              <w:spacing w:line="360" w:lineRule="auto"/>
              <w:jc w:val="both"/>
            </w:pPr>
            <w:r>
              <w:t>8</w:t>
            </w:r>
          </w:p>
        </w:tc>
        <w:tc>
          <w:tcPr>
            <w:tcW w:w="1842" w:type="dxa"/>
          </w:tcPr>
          <w:p w:rsidR="007012DB" w:rsidRPr="007970B1" w:rsidRDefault="008D0DF8" w:rsidP="007970B1">
            <w:pPr>
              <w:tabs>
                <w:tab w:val="left" w:pos="1590"/>
              </w:tabs>
              <w:spacing w:line="360" w:lineRule="auto"/>
              <w:jc w:val="both"/>
            </w:pPr>
            <w:r>
              <w:t>Русский - технология</w:t>
            </w:r>
          </w:p>
        </w:tc>
        <w:tc>
          <w:tcPr>
            <w:tcW w:w="2410" w:type="dxa"/>
          </w:tcPr>
          <w:p w:rsidR="007012DB" w:rsidRPr="007970B1" w:rsidRDefault="008D0DF8" w:rsidP="007970B1">
            <w:pPr>
              <w:tabs>
                <w:tab w:val="left" w:pos="1590"/>
              </w:tabs>
              <w:spacing w:line="360" w:lineRule="auto"/>
              <w:jc w:val="both"/>
            </w:pPr>
            <w:proofErr w:type="spellStart"/>
            <w:r>
              <w:t>Курылёва</w:t>
            </w:r>
            <w:proofErr w:type="spellEnd"/>
            <w:r>
              <w:t xml:space="preserve"> Ю. Ю., Пережогина М. В.</w:t>
            </w:r>
          </w:p>
        </w:tc>
      </w:tr>
      <w:tr w:rsidR="007970B1" w:rsidTr="007970B1">
        <w:tc>
          <w:tcPr>
            <w:tcW w:w="567" w:type="dxa"/>
          </w:tcPr>
          <w:p w:rsidR="007970B1" w:rsidRPr="007970B1" w:rsidRDefault="007012DB" w:rsidP="007970B1">
            <w:pPr>
              <w:tabs>
                <w:tab w:val="left" w:pos="1590"/>
              </w:tabs>
              <w:spacing w:line="360" w:lineRule="auto"/>
              <w:jc w:val="both"/>
            </w:pPr>
            <w:r>
              <w:t>3</w:t>
            </w:r>
          </w:p>
        </w:tc>
        <w:tc>
          <w:tcPr>
            <w:tcW w:w="3969" w:type="dxa"/>
          </w:tcPr>
          <w:p w:rsidR="007970B1" w:rsidRPr="007970B1" w:rsidRDefault="0082686E" w:rsidP="007970B1">
            <w:pPr>
              <w:tabs>
                <w:tab w:val="left" w:pos="1590"/>
              </w:tabs>
              <w:spacing w:line="360" w:lineRule="auto"/>
              <w:jc w:val="both"/>
            </w:pPr>
            <w:proofErr w:type="spellStart"/>
            <w:r>
              <w:t>Рещение</w:t>
            </w:r>
            <w:proofErr w:type="spellEnd"/>
            <w:r>
              <w:t xml:space="preserve"> задач с применением </w:t>
            </w:r>
            <w:r>
              <w:lastRenderedPageBreak/>
              <w:t>понятия «Доля»</w:t>
            </w:r>
          </w:p>
        </w:tc>
        <w:tc>
          <w:tcPr>
            <w:tcW w:w="993" w:type="dxa"/>
          </w:tcPr>
          <w:p w:rsidR="007970B1" w:rsidRPr="007970B1" w:rsidRDefault="0082686E" w:rsidP="007970B1">
            <w:pPr>
              <w:tabs>
                <w:tab w:val="left" w:pos="1590"/>
              </w:tabs>
              <w:spacing w:line="360" w:lineRule="auto"/>
              <w:jc w:val="both"/>
            </w:pPr>
            <w:r>
              <w:lastRenderedPageBreak/>
              <w:t>9</w:t>
            </w:r>
          </w:p>
        </w:tc>
        <w:tc>
          <w:tcPr>
            <w:tcW w:w="1842" w:type="dxa"/>
          </w:tcPr>
          <w:p w:rsidR="007970B1" w:rsidRDefault="0082686E" w:rsidP="007970B1">
            <w:pPr>
              <w:tabs>
                <w:tab w:val="left" w:pos="1590"/>
              </w:tabs>
              <w:spacing w:line="360" w:lineRule="auto"/>
              <w:jc w:val="both"/>
            </w:pPr>
            <w:r>
              <w:t xml:space="preserve">Химия - </w:t>
            </w:r>
            <w:r>
              <w:lastRenderedPageBreak/>
              <w:t>математика</w:t>
            </w:r>
          </w:p>
          <w:p w:rsidR="007012DB" w:rsidRPr="007970B1" w:rsidRDefault="00226CA6" w:rsidP="007970B1">
            <w:pPr>
              <w:tabs>
                <w:tab w:val="left" w:pos="1590"/>
              </w:tabs>
              <w:spacing w:line="360" w:lineRule="auto"/>
              <w:jc w:val="both"/>
            </w:pPr>
            <w:r>
              <w:t>о</w:t>
            </w:r>
            <w:r w:rsidR="007012DB">
              <w:t>бществознание</w:t>
            </w:r>
          </w:p>
        </w:tc>
        <w:tc>
          <w:tcPr>
            <w:tcW w:w="2410" w:type="dxa"/>
          </w:tcPr>
          <w:p w:rsidR="007012DB" w:rsidRPr="007970B1" w:rsidRDefault="0082686E" w:rsidP="007970B1">
            <w:pPr>
              <w:tabs>
                <w:tab w:val="left" w:pos="1590"/>
              </w:tabs>
              <w:spacing w:line="360" w:lineRule="auto"/>
              <w:jc w:val="both"/>
            </w:pPr>
            <w:r>
              <w:lastRenderedPageBreak/>
              <w:t xml:space="preserve">Кононова О. П., </w:t>
            </w:r>
            <w:proofErr w:type="spellStart"/>
            <w:r>
              <w:lastRenderedPageBreak/>
              <w:t>Зарембо</w:t>
            </w:r>
            <w:proofErr w:type="spellEnd"/>
            <w:r>
              <w:t xml:space="preserve"> Н. И.</w:t>
            </w:r>
          </w:p>
        </w:tc>
      </w:tr>
      <w:tr w:rsidR="00226CA6" w:rsidTr="007970B1">
        <w:tc>
          <w:tcPr>
            <w:tcW w:w="567" w:type="dxa"/>
          </w:tcPr>
          <w:p w:rsidR="007970B1" w:rsidRPr="007970B1" w:rsidRDefault="007012DB" w:rsidP="00C221C6">
            <w:pPr>
              <w:tabs>
                <w:tab w:val="left" w:pos="1590"/>
              </w:tabs>
              <w:spacing w:line="360" w:lineRule="auto"/>
              <w:jc w:val="both"/>
            </w:pPr>
            <w:r>
              <w:lastRenderedPageBreak/>
              <w:t>4</w:t>
            </w:r>
          </w:p>
        </w:tc>
        <w:tc>
          <w:tcPr>
            <w:tcW w:w="3969" w:type="dxa"/>
          </w:tcPr>
          <w:p w:rsidR="007970B1" w:rsidRPr="007970B1" w:rsidRDefault="0082686E" w:rsidP="00C221C6">
            <w:pPr>
              <w:tabs>
                <w:tab w:val="left" w:pos="1590"/>
              </w:tabs>
              <w:spacing w:line="360" w:lineRule="auto"/>
              <w:jc w:val="both"/>
            </w:pPr>
            <w:r>
              <w:t>Распространение света. Дисперсия в живописи</w:t>
            </w:r>
          </w:p>
        </w:tc>
        <w:tc>
          <w:tcPr>
            <w:tcW w:w="993" w:type="dxa"/>
          </w:tcPr>
          <w:p w:rsidR="007970B1" w:rsidRPr="007970B1" w:rsidRDefault="0082686E" w:rsidP="00C221C6">
            <w:pPr>
              <w:tabs>
                <w:tab w:val="left" w:pos="1590"/>
              </w:tabs>
              <w:spacing w:line="360" w:lineRule="auto"/>
              <w:jc w:val="both"/>
            </w:pPr>
            <w:r>
              <w:t>7</w:t>
            </w:r>
          </w:p>
        </w:tc>
        <w:tc>
          <w:tcPr>
            <w:tcW w:w="1842" w:type="dxa"/>
          </w:tcPr>
          <w:p w:rsidR="007970B1" w:rsidRPr="007970B1" w:rsidRDefault="0082686E" w:rsidP="00C221C6">
            <w:pPr>
              <w:tabs>
                <w:tab w:val="left" w:pos="1590"/>
              </w:tabs>
              <w:spacing w:line="360" w:lineRule="auto"/>
              <w:jc w:val="both"/>
            </w:pPr>
            <w:proofErr w:type="gramStart"/>
            <w:r>
              <w:t>ИЗО</w:t>
            </w:r>
            <w:proofErr w:type="gramEnd"/>
            <w:r w:rsidR="00226CA6">
              <w:t xml:space="preserve"> – физика</w:t>
            </w:r>
          </w:p>
        </w:tc>
        <w:tc>
          <w:tcPr>
            <w:tcW w:w="2410" w:type="dxa"/>
          </w:tcPr>
          <w:p w:rsidR="007970B1" w:rsidRDefault="00226CA6" w:rsidP="00C221C6">
            <w:pPr>
              <w:tabs>
                <w:tab w:val="left" w:pos="1590"/>
              </w:tabs>
              <w:spacing w:line="360" w:lineRule="auto"/>
              <w:jc w:val="both"/>
            </w:pPr>
            <w:r>
              <w:t>Макридина Г.В.,</w:t>
            </w:r>
          </w:p>
          <w:p w:rsidR="00226CA6" w:rsidRPr="007970B1" w:rsidRDefault="0082686E" w:rsidP="00C221C6">
            <w:pPr>
              <w:tabs>
                <w:tab w:val="left" w:pos="1590"/>
              </w:tabs>
              <w:spacing w:line="360" w:lineRule="auto"/>
              <w:jc w:val="both"/>
            </w:pPr>
            <w:r>
              <w:t>Полянская Л.Г</w:t>
            </w:r>
            <w:r w:rsidR="00226CA6">
              <w:t>.</w:t>
            </w:r>
          </w:p>
        </w:tc>
      </w:tr>
      <w:tr w:rsidR="00226CA6" w:rsidTr="007970B1">
        <w:tc>
          <w:tcPr>
            <w:tcW w:w="567" w:type="dxa"/>
          </w:tcPr>
          <w:p w:rsidR="007970B1" w:rsidRPr="007970B1" w:rsidRDefault="00226CA6" w:rsidP="00C221C6">
            <w:pPr>
              <w:tabs>
                <w:tab w:val="left" w:pos="1590"/>
              </w:tabs>
              <w:spacing w:line="360" w:lineRule="auto"/>
              <w:jc w:val="both"/>
            </w:pPr>
            <w:r>
              <w:t>5</w:t>
            </w:r>
          </w:p>
        </w:tc>
        <w:tc>
          <w:tcPr>
            <w:tcW w:w="3969" w:type="dxa"/>
          </w:tcPr>
          <w:p w:rsidR="007970B1" w:rsidRPr="007970B1" w:rsidRDefault="0082686E" w:rsidP="00C221C6">
            <w:pPr>
              <w:tabs>
                <w:tab w:val="left" w:pos="1590"/>
              </w:tabs>
              <w:spacing w:line="360" w:lineRule="auto"/>
              <w:jc w:val="both"/>
            </w:pPr>
            <w:r>
              <w:t>Абиотические факторы (биологическое воздействие радиоактивного излучения)</w:t>
            </w:r>
          </w:p>
        </w:tc>
        <w:tc>
          <w:tcPr>
            <w:tcW w:w="993" w:type="dxa"/>
          </w:tcPr>
          <w:p w:rsidR="007970B1" w:rsidRPr="007970B1" w:rsidRDefault="0082686E" w:rsidP="00C221C6">
            <w:pPr>
              <w:tabs>
                <w:tab w:val="left" w:pos="1590"/>
              </w:tabs>
              <w:spacing w:line="360" w:lineRule="auto"/>
              <w:jc w:val="both"/>
            </w:pPr>
            <w:r>
              <w:t>9</w:t>
            </w:r>
          </w:p>
        </w:tc>
        <w:tc>
          <w:tcPr>
            <w:tcW w:w="1842" w:type="dxa"/>
          </w:tcPr>
          <w:p w:rsidR="007970B1" w:rsidRPr="007970B1" w:rsidRDefault="0082686E" w:rsidP="00C221C6">
            <w:pPr>
              <w:tabs>
                <w:tab w:val="left" w:pos="1590"/>
              </w:tabs>
              <w:spacing w:line="360" w:lineRule="auto"/>
              <w:jc w:val="both"/>
            </w:pPr>
            <w:r>
              <w:t>Биология - физика</w:t>
            </w:r>
          </w:p>
        </w:tc>
        <w:tc>
          <w:tcPr>
            <w:tcW w:w="2410" w:type="dxa"/>
          </w:tcPr>
          <w:p w:rsidR="00226CA6" w:rsidRPr="007970B1" w:rsidRDefault="0082686E" w:rsidP="00C221C6">
            <w:pPr>
              <w:tabs>
                <w:tab w:val="left" w:pos="1590"/>
              </w:tabs>
              <w:spacing w:line="360" w:lineRule="auto"/>
              <w:jc w:val="both"/>
            </w:pPr>
            <w:r>
              <w:t>Князева К. Н., Макридина Г. В.</w:t>
            </w:r>
          </w:p>
        </w:tc>
      </w:tr>
      <w:tr w:rsidR="00226CA6" w:rsidTr="007970B1">
        <w:tc>
          <w:tcPr>
            <w:tcW w:w="567" w:type="dxa"/>
          </w:tcPr>
          <w:p w:rsidR="007970B1" w:rsidRPr="007970B1" w:rsidRDefault="00226CA6" w:rsidP="00C221C6">
            <w:pPr>
              <w:tabs>
                <w:tab w:val="left" w:pos="1590"/>
              </w:tabs>
              <w:spacing w:line="360" w:lineRule="auto"/>
              <w:jc w:val="both"/>
            </w:pPr>
            <w:r>
              <w:t>6</w:t>
            </w:r>
          </w:p>
        </w:tc>
        <w:tc>
          <w:tcPr>
            <w:tcW w:w="3969" w:type="dxa"/>
          </w:tcPr>
          <w:p w:rsidR="007970B1" w:rsidRPr="008B1635" w:rsidRDefault="008B1635" w:rsidP="00C221C6">
            <w:pPr>
              <w:tabs>
                <w:tab w:val="left" w:pos="1590"/>
              </w:tabs>
              <w:spacing w:line="360" w:lineRule="auto"/>
              <w:jc w:val="both"/>
            </w:pPr>
            <w:r w:rsidRPr="008B1635">
              <w:t>История русского быта в литературе</w:t>
            </w:r>
          </w:p>
        </w:tc>
        <w:tc>
          <w:tcPr>
            <w:tcW w:w="993" w:type="dxa"/>
          </w:tcPr>
          <w:p w:rsidR="007970B1" w:rsidRPr="007970B1" w:rsidRDefault="008B1635" w:rsidP="00C221C6">
            <w:pPr>
              <w:tabs>
                <w:tab w:val="left" w:pos="1590"/>
              </w:tabs>
              <w:spacing w:line="360" w:lineRule="auto"/>
              <w:jc w:val="both"/>
            </w:pPr>
            <w:r>
              <w:t>10</w:t>
            </w:r>
          </w:p>
        </w:tc>
        <w:tc>
          <w:tcPr>
            <w:tcW w:w="1842" w:type="dxa"/>
          </w:tcPr>
          <w:p w:rsidR="007970B1" w:rsidRPr="007970B1" w:rsidRDefault="008B1635" w:rsidP="00C221C6">
            <w:pPr>
              <w:tabs>
                <w:tab w:val="left" w:pos="1590"/>
              </w:tabs>
              <w:spacing w:line="360" w:lineRule="auto"/>
              <w:jc w:val="both"/>
            </w:pPr>
            <w:r>
              <w:t>Литература - технология</w:t>
            </w:r>
          </w:p>
        </w:tc>
        <w:tc>
          <w:tcPr>
            <w:tcW w:w="2410" w:type="dxa"/>
          </w:tcPr>
          <w:p w:rsidR="00226CA6" w:rsidRPr="007970B1" w:rsidRDefault="008B1635" w:rsidP="00C221C6">
            <w:pPr>
              <w:tabs>
                <w:tab w:val="left" w:pos="1590"/>
              </w:tabs>
              <w:spacing w:line="360" w:lineRule="auto"/>
              <w:jc w:val="both"/>
            </w:pPr>
            <w:proofErr w:type="spellStart"/>
            <w:r>
              <w:t>Трегуб</w:t>
            </w:r>
            <w:proofErr w:type="spellEnd"/>
            <w:r>
              <w:t xml:space="preserve"> И. В., </w:t>
            </w:r>
            <w:proofErr w:type="spellStart"/>
            <w:r>
              <w:t>Подобряева</w:t>
            </w:r>
            <w:proofErr w:type="spellEnd"/>
            <w:r>
              <w:t xml:space="preserve"> Н. Л.</w:t>
            </w:r>
          </w:p>
        </w:tc>
      </w:tr>
      <w:tr w:rsidR="00226CA6" w:rsidTr="007970B1">
        <w:tc>
          <w:tcPr>
            <w:tcW w:w="567" w:type="dxa"/>
          </w:tcPr>
          <w:p w:rsidR="007970B1" w:rsidRPr="007970B1" w:rsidRDefault="00226CA6" w:rsidP="00C221C6">
            <w:pPr>
              <w:tabs>
                <w:tab w:val="left" w:pos="1590"/>
              </w:tabs>
              <w:spacing w:line="360" w:lineRule="auto"/>
              <w:jc w:val="both"/>
            </w:pPr>
            <w:r>
              <w:t>7</w:t>
            </w:r>
          </w:p>
        </w:tc>
        <w:tc>
          <w:tcPr>
            <w:tcW w:w="3969" w:type="dxa"/>
          </w:tcPr>
          <w:p w:rsidR="007970B1" w:rsidRPr="007970B1" w:rsidRDefault="00E94E87" w:rsidP="00C221C6">
            <w:pPr>
              <w:tabs>
                <w:tab w:val="left" w:pos="1590"/>
              </w:tabs>
              <w:spacing w:line="360" w:lineRule="auto"/>
              <w:jc w:val="both"/>
            </w:pPr>
            <w:r>
              <w:t>«У меня ты, Россия, как сердце, одна»</w:t>
            </w:r>
          </w:p>
        </w:tc>
        <w:tc>
          <w:tcPr>
            <w:tcW w:w="993" w:type="dxa"/>
          </w:tcPr>
          <w:p w:rsidR="007970B1" w:rsidRPr="007970B1" w:rsidRDefault="00226CA6" w:rsidP="00C221C6">
            <w:pPr>
              <w:tabs>
                <w:tab w:val="left" w:pos="1590"/>
              </w:tabs>
              <w:spacing w:line="360" w:lineRule="auto"/>
              <w:jc w:val="both"/>
            </w:pPr>
            <w:r>
              <w:t>10</w:t>
            </w:r>
            <w:r w:rsidR="00E94E87">
              <w:t>, 11</w:t>
            </w:r>
          </w:p>
        </w:tc>
        <w:tc>
          <w:tcPr>
            <w:tcW w:w="1842" w:type="dxa"/>
          </w:tcPr>
          <w:p w:rsidR="007970B1" w:rsidRPr="007970B1" w:rsidRDefault="00E94E87" w:rsidP="00C221C6">
            <w:pPr>
              <w:tabs>
                <w:tab w:val="left" w:pos="1590"/>
              </w:tabs>
              <w:spacing w:line="360" w:lineRule="auto"/>
              <w:jc w:val="both"/>
            </w:pPr>
            <w:r>
              <w:t>История – литература МХК</w:t>
            </w:r>
          </w:p>
        </w:tc>
        <w:tc>
          <w:tcPr>
            <w:tcW w:w="2410" w:type="dxa"/>
          </w:tcPr>
          <w:p w:rsidR="00226CA6" w:rsidRPr="007970B1" w:rsidRDefault="00E94E87" w:rsidP="00C221C6">
            <w:pPr>
              <w:tabs>
                <w:tab w:val="left" w:pos="1590"/>
              </w:tabs>
              <w:spacing w:line="360" w:lineRule="auto"/>
              <w:jc w:val="both"/>
            </w:pPr>
            <w:r>
              <w:t xml:space="preserve">Полякова О. Н., </w:t>
            </w:r>
            <w:proofErr w:type="spellStart"/>
            <w:r>
              <w:t>Трегуб</w:t>
            </w:r>
            <w:proofErr w:type="spellEnd"/>
            <w:r>
              <w:t xml:space="preserve"> И. В., </w:t>
            </w:r>
            <w:proofErr w:type="spellStart"/>
            <w:r>
              <w:t>Курылёва</w:t>
            </w:r>
            <w:proofErr w:type="spellEnd"/>
            <w:r>
              <w:t xml:space="preserve"> Ю. Ю., Гурский В. В.</w:t>
            </w:r>
          </w:p>
        </w:tc>
      </w:tr>
      <w:tr w:rsidR="00226CA6" w:rsidTr="007970B1">
        <w:tc>
          <w:tcPr>
            <w:tcW w:w="567" w:type="dxa"/>
          </w:tcPr>
          <w:p w:rsidR="007970B1" w:rsidRPr="007970B1" w:rsidRDefault="00226CA6" w:rsidP="00C221C6">
            <w:pPr>
              <w:tabs>
                <w:tab w:val="left" w:pos="1590"/>
              </w:tabs>
              <w:spacing w:line="360" w:lineRule="auto"/>
              <w:jc w:val="both"/>
            </w:pPr>
            <w:r>
              <w:t>8</w:t>
            </w:r>
          </w:p>
        </w:tc>
        <w:tc>
          <w:tcPr>
            <w:tcW w:w="3969" w:type="dxa"/>
          </w:tcPr>
          <w:p w:rsidR="007970B1" w:rsidRPr="007970B1" w:rsidRDefault="00150305" w:rsidP="00C221C6">
            <w:pPr>
              <w:tabs>
                <w:tab w:val="left" w:pos="1590"/>
              </w:tabs>
              <w:spacing w:line="360" w:lineRule="auto"/>
              <w:jc w:val="both"/>
            </w:pPr>
            <w:r>
              <w:t>«Сделаем вместе»</w:t>
            </w:r>
          </w:p>
        </w:tc>
        <w:tc>
          <w:tcPr>
            <w:tcW w:w="993" w:type="dxa"/>
          </w:tcPr>
          <w:p w:rsidR="007970B1" w:rsidRPr="007970B1" w:rsidRDefault="00150305" w:rsidP="00C221C6">
            <w:pPr>
              <w:tabs>
                <w:tab w:val="left" w:pos="1590"/>
              </w:tabs>
              <w:spacing w:line="360" w:lineRule="auto"/>
              <w:jc w:val="both"/>
            </w:pPr>
            <w:r>
              <w:t>8</w:t>
            </w:r>
          </w:p>
        </w:tc>
        <w:tc>
          <w:tcPr>
            <w:tcW w:w="1842" w:type="dxa"/>
          </w:tcPr>
          <w:p w:rsidR="007970B1" w:rsidRPr="007970B1" w:rsidRDefault="00150305" w:rsidP="00C221C6">
            <w:pPr>
              <w:tabs>
                <w:tab w:val="left" w:pos="1590"/>
              </w:tabs>
              <w:spacing w:line="360" w:lineRule="auto"/>
              <w:jc w:val="both"/>
            </w:pPr>
            <w:r>
              <w:t>экология - география</w:t>
            </w:r>
          </w:p>
        </w:tc>
        <w:tc>
          <w:tcPr>
            <w:tcW w:w="2410" w:type="dxa"/>
          </w:tcPr>
          <w:p w:rsidR="00226CA6" w:rsidRPr="007970B1" w:rsidRDefault="00E94E87" w:rsidP="00C221C6">
            <w:pPr>
              <w:tabs>
                <w:tab w:val="left" w:pos="1590"/>
              </w:tabs>
              <w:spacing w:line="360" w:lineRule="auto"/>
              <w:jc w:val="both"/>
            </w:pPr>
            <w:r>
              <w:t>Кононова О. П., Гурский В. В.</w:t>
            </w:r>
          </w:p>
        </w:tc>
      </w:tr>
      <w:tr w:rsidR="00226CA6" w:rsidTr="007970B1">
        <w:tc>
          <w:tcPr>
            <w:tcW w:w="567" w:type="dxa"/>
          </w:tcPr>
          <w:p w:rsidR="007970B1" w:rsidRPr="007970B1" w:rsidRDefault="00226CA6" w:rsidP="00C221C6">
            <w:pPr>
              <w:tabs>
                <w:tab w:val="left" w:pos="1590"/>
              </w:tabs>
              <w:spacing w:line="360" w:lineRule="auto"/>
              <w:jc w:val="both"/>
            </w:pPr>
            <w:r>
              <w:t>9</w:t>
            </w:r>
          </w:p>
        </w:tc>
        <w:tc>
          <w:tcPr>
            <w:tcW w:w="3969" w:type="dxa"/>
          </w:tcPr>
          <w:p w:rsidR="007970B1" w:rsidRPr="00B070DD" w:rsidRDefault="00B070DD" w:rsidP="00C221C6">
            <w:pPr>
              <w:tabs>
                <w:tab w:val="left" w:pos="1590"/>
              </w:tabs>
              <w:spacing w:line="360" w:lineRule="auto"/>
              <w:jc w:val="both"/>
            </w:pPr>
            <w:r w:rsidRPr="00B070DD">
              <w:t>Теория поведения потребителей</w:t>
            </w:r>
          </w:p>
        </w:tc>
        <w:tc>
          <w:tcPr>
            <w:tcW w:w="993" w:type="dxa"/>
          </w:tcPr>
          <w:p w:rsidR="007970B1" w:rsidRPr="007970B1" w:rsidRDefault="00B070DD" w:rsidP="00C221C6">
            <w:pPr>
              <w:tabs>
                <w:tab w:val="left" w:pos="1590"/>
              </w:tabs>
              <w:spacing w:line="360" w:lineRule="auto"/>
              <w:jc w:val="both"/>
            </w:pPr>
            <w:r>
              <w:t>10</w:t>
            </w:r>
          </w:p>
        </w:tc>
        <w:tc>
          <w:tcPr>
            <w:tcW w:w="1842" w:type="dxa"/>
          </w:tcPr>
          <w:p w:rsidR="007970B1" w:rsidRPr="00B070DD" w:rsidRDefault="00B070DD" w:rsidP="00C221C6">
            <w:pPr>
              <w:tabs>
                <w:tab w:val="left" w:pos="1590"/>
              </w:tabs>
              <w:spacing w:line="360" w:lineRule="auto"/>
              <w:jc w:val="both"/>
            </w:pPr>
            <w:r w:rsidRPr="00B070DD">
              <w:t>экономика - технология</w:t>
            </w:r>
          </w:p>
        </w:tc>
        <w:tc>
          <w:tcPr>
            <w:tcW w:w="2410" w:type="dxa"/>
          </w:tcPr>
          <w:p w:rsidR="00226CA6" w:rsidRPr="007970B1" w:rsidRDefault="00B070DD" w:rsidP="00C221C6">
            <w:pPr>
              <w:tabs>
                <w:tab w:val="left" w:pos="1590"/>
              </w:tabs>
              <w:spacing w:line="360" w:lineRule="auto"/>
              <w:jc w:val="both"/>
            </w:pPr>
            <w:r>
              <w:t>Полякова О. Н.,</w:t>
            </w:r>
            <w:r>
              <w:t xml:space="preserve"> Гаврилов М. С.</w:t>
            </w:r>
          </w:p>
        </w:tc>
      </w:tr>
      <w:tr w:rsidR="007970B1" w:rsidTr="007970B1">
        <w:tc>
          <w:tcPr>
            <w:tcW w:w="567" w:type="dxa"/>
          </w:tcPr>
          <w:p w:rsidR="007970B1" w:rsidRPr="007970B1" w:rsidRDefault="00226CA6" w:rsidP="00C221C6">
            <w:pPr>
              <w:tabs>
                <w:tab w:val="left" w:pos="1590"/>
              </w:tabs>
              <w:spacing w:line="360" w:lineRule="auto"/>
              <w:jc w:val="both"/>
            </w:pPr>
            <w:r>
              <w:t>10</w:t>
            </w:r>
          </w:p>
        </w:tc>
        <w:tc>
          <w:tcPr>
            <w:tcW w:w="3969" w:type="dxa"/>
          </w:tcPr>
          <w:p w:rsidR="007970B1" w:rsidRPr="00B070DD" w:rsidRDefault="00B070DD" w:rsidP="00C221C6">
            <w:pPr>
              <w:tabs>
                <w:tab w:val="left" w:pos="1590"/>
              </w:tabs>
              <w:spacing w:line="360" w:lineRule="auto"/>
              <w:jc w:val="both"/>
            </w:pPr>
            <w:r w:rsidRPr="00B070DD">
              <w:t>Результаты Крымской войны. Формирование нового пласта лексики</w:t>
            </w:r>
          </w:p>
        </w:tc>
        <w:tc>
          <w:tcPr>
            <w:tcW w:w="993" w:type="dxa"/>
          </w:tcPr>
          <w:p w:rsidR="007970B1" w:rsidRPr="007970B1" w:rsidRDefault="00B070DD" w:rsidP="00C221C6">
            <w:pPr>
              <w:tabs>
                <w:tab w:val="left" w:pos="1590"/>
              </w:tabs>
              <w:spacing w:line="360" w:lineRule="auto"/>
              <w:jc w:val="both"/>
            </w:pPr>
            <w:r>
              <w:t>9</w:t>
            </w:r>
          </w:p>
        </w:tc>
        <w:tc>
          <w:tcPr>
            <w:tcW w:w="1842" w:type="dxa"/>
          </w:tcPr>
          <w:p w:rsidR="007970B1" w:rsidRPr="00B070DD" w:rsidRDefault="00B070DD" w:rsidP="00C221C6">
            <w:pPr>
              <w:tabs>
                <w:tab w:val="left" w:pos="1590"/>
              </w:tabs>
              <w:spacing w:line="360" w:lineRule="auto"/>
              <w:jc w:val="both"/>
            </w:pPr>
            <w:r w:rsidRPr="00B070DD">
              <w:t>английский - история</w:t>
            </w:r>
          </w:p>
        </w:tc>
        <w:tc>
          <w:tcPr>
            <w:tcW w:w="2410" w:type="dxa"/>
          </w:tcPr>
          <w:p w:rsidR="00226CA6" w:rsidRPr="007970B1" w:rsidRDefault="00B070DD" w:rsidP="00C221C6">
            <w:pPr>
              <w:tabs>
                <w:tab w:val="left" w:pos="1590"/>
              </w:tabs>
              <w:spacing w:line="360" w:lineRule="auto"/>
              <w:jc w:val="both"/>
            </w:pPr>
            <w:r>
              <w:t>Созыкина О. А., Путник Б. К.</w:t>
            </w:r>
          </w:p>
        </w:tc>
      </w:tr>
    </w:tbl>
    <w:p w:rsidR="007970B1" w:rsidRPr="007970B1" w:rsidRDefault="007970B1" w:rsidP="007970B1">
      <w:pPr>
        <w:tabs>
          <w:tab w:val="left" w:pos="1590"/>
        </w:tabs>
        <w:spacing w:line="360" w:lineRule="auto"/>
        <w:jc w:val="both"/>
        <w:rPr>
          <w:i/>
        </w:rPr>
      </w:pPr>
    </w:p>
    <w:p w:rsidR="00616C3B" w:rsidRDefault="00226CA6" w:rsidP="00786E5B">
      <w:pPr>
        <w:spacing w:line="360" w:lineRule="auto"/>
        <w:jc w:val="both"/>
      </w:pPr>
      <w:r>
        <w:t xml:space="preserve">  Не провели уроки, запланированные согласно</w:t>
      </w:r>
      <w:r w:rsidR="006A14D8">
        <w:t xml:space="preserve"> плану по реализации образовательного</w:t>
      </w:r>
      <w:r>
        <w:t xml:space="preserve"> прое</w:t>
      </w:r>
      <w:r w:rsidR="006A14D8">
        <w:t>кта</w:t>
      </w:r>
      <w:r w:rsidR="00786E5B">
        <w:t xml:space="preserve">: </w:t>
      </w:r>
      <w:proofErr w:type="spellStart"/>
      <w:r w:rsidR="00E94E87">
        <w:t>Стёпина</w:t>
      </w:r>
      <w:proofErr w:type="spellEnd"/>
      <w:r w:rsidR="00E94E87">
        <w:t xml:space="preserve"> Т. Ф., Полторак Т. Ю., Перепёлкина Е. Е., </w:t>
      </w:r>
      <w:proofErr w:type="spellStart"/>
      <w:r w:rsidR="00E94E87">
        <w:t>Апселямова</w:t>
      </w:r>
      <w:proofErr w:type="spellEnd"/>
      <w:r w:rsidR="00E94E87">
        <w:t xml:space="preserve"> Э. З.,</w:t>
      </w:r>
      <w:r w:rsidR="00B070DD">
        <w:t xml:space="preserve"> </w:t>
      </w:r>
      <w:proofErr w:type="spellStart"/>
      <w:r w:rsidR="00B070DD">
        <w:t>Батраканов</w:t>
      </w:r>
      <w:proofErr w:type="spellEnd"/>
      <w:r w:rsidR="00B070DD">
        <w:t xml:space="preserve"> А. К.</w:t>
      </w:r>
    </w:p>
    <w:p w:rsidR="004E0B1E" w:rsidRPr="004E0B1E" w:rsidRDefault="00226CA6" w:rsidP="004E0B1E">
      <w:pPr>
        <w:spacing w:line="360" w:lineRule="auto"/>
        <w:jc w:val="both"/>
      </w:pPr>
      <w:r>
        <w:t xml:space="preserve">    </w:t>
      </w:r>
      <w:r w:rsidR="004E0B1E">
        <w:t>Методические материалы по итогам проведенных интегрированных уроков были представлены на городских семинарах и</w:t>
      </w:r>
      <w:r>
        <w:t xml:space="preserve"> </w:t>
      </w:r>
      <w:r w:rsidR="004E0B1E">
        <w:t xml:space="preserve">в отчёте по итогам работы муниципальной опорной площадки </w:t>
      </w:r>
      <w:r w:rsidR="004E0B1E" w:rsidRPr="004E0B1E">
        <w:t>«Формирование культуры комплексного применения обучающимися естественно – математических и технологических знаний в условиях реализации образовательного проекта «ТЕМП»</w:t>
      </w:r>
    </w:p>
    <w:p w:rsidR="004E0B1E" w:rsidRDefault="004E0B1E" w:rsidP="004E0B1E">
      <w:pPr>
        <w:spacing w:line="360" w:lineRule="auto"/>
        <w:jc w:val="center"/>
        <w:rPr>
          <w:i/>
        </w:rPr>
      </w:pPr>
    </w:p>
    <w:p w:rsidR="000B0A63" w:rsidRDefault="000B0A63" w:rsidP="004E0B1E">
      <w:pPr>
        <w:spacing w:line="360" w:lineRule="auto"/>
        <w:jc w:val="both"/>
      </w:pPr>
    </w:p>
    <w:p w:rsidR="004E0B1E" w:rsidRDefault="004E0B1E" w:rsidP="004E0B1E">
      <w:pPr>
        <w:spacing w:line="360" w:lineRule="auto"/>
        <w:jc w:val="both"/>
      </w:pPr>
    </w:p>
    <w:p w:rsidR="004E0B1E" w:rsidRDefault="004E0B1E" w:rsidP="004E0B1E">
      <w:pPr>
        <w:spacing w:line="360" w:lineRule="auto"/>
        <w:jc w:val="both"/>
      </w:pPr>
    </w:p>
    <w:p w:rsidR="004E0B1E" w:rsidRDefault="004E0B1E" w:rsidP="004E0B1E">
      <w:pPr>
        <w:spacing w:line="360" w:lineRule="auto"/>
        <w:jc w:val="both"/>
      </w:pPr>
    </w:p>
    <w:p w:rsidR="004E0B1E" w:rsidRDefault="004E0B1E" w:rsidP="004E0B1E">
      <w:pPr>
        <w:spacing w:line="360" w:lineRule="auto"/>
        <w:jc w:val="both"/>
      </w:pPr>
    </w:p>
    <w:p w:rsidR="004E0B1E" w:rsidRDefault="004E0B1E" w:rsidP="004E0B1E">
      <w:pPr>
        <w:spacing w:line="360" w:lineRule="auto"/>
        <w:jc w:val="both"/>
      </w:pPr>
    </w:p>
    <w:p w:rsidR="004E0B1E" w:rsidRPr="00661A6E" w:rsidRDefault="004E0B1E" w:rsidP="004E0B1E">
      <w:pPr>
        <w:spacing w:line="360" w:lineRule="auto"/>
        <w:jc w:val="both"/>
      </w:pPr>
    </w:p>
    <w:p w:rsidR="008A6FD5" w:rsidRDefault="008A6FD5" w:rsidP="008A6FD5">
      <w:pPr>
        <w:rPr>
          <w:b/>
          <w:i/>
        </w:rPr>
      </w:pPr>
    </w:p>
    <w:p w:rsidR="00E52C14" w:rsidRPr="00E52C14" w:rsidRDefault="0034014B" w:rsidP="00661A6E">
      <w:pPr>
        <w:jc w:val="center"/>
        <w:rPr>
          <w:b/>
          <w:i/>
        </w:rPr>
      </w:pPr>
      <w:r w:rsidRPr="00B070DD">
        <w:rPr>
          <w:b/>
          <w:i/>
        </w:rPr>
        <w:t>5</w:t>
      </w:r>
      <w:r w:rsidR="00B070DD">
        <w:rPr>
          <w:b/>
          <w:i/>
        </w:rPr>
        <w:t xml:space="preserve">. Состав </w:t>
      </w:r>
      <w:proofErr w:type="gramStart"/>
      <w:r w:rsidR="00B070DD">
        <w:rPr>
          <w:b/>
          <w:i/>
        </w:rPr>
        <w:t>обучающихся</w:t>
      </w:r>
      <w:proofErr w:type="gramEnd"/>
      <w:r w:rsidR="00B070DD">
        <w:rPr>
          <w:b/>
          <w:i/>
        </w:rPr>
        <w:t xml:space="preserve"> 2016-2017</w:t>
      </w:r>
      <w:r w:rsidR="00E52C14" w:rsidRPr="00B070DD">
        <w:rPr>
          <w:b/>
          <w:i/>
        </w:rPr>
        <w:t xml:space="preserve"> учебный год</w:t>
      </w:r>
    </w:p>
    <w:p w:rsidR="00E52C14" w:rsidRPr="00E52C14" w:rsidRDefault="00E52C14" w:rsidP="00E52C14">
      <w:pPr>
        <w:jc w:val="center"/>
        <w:rPr>
          <w:b/>
          <w:i/>
          <w:sz w:val="23"/>
          <w:szCs w:val="23"/>
        </w:rPr>
      </w:pPr>
    </w:p>
    <w:tbl>
      <w:tblPr>
        <w:tblW w:w="0" w:type="auto"/>
        <w:tblInd w:w="-10" w:type="dxa"/>
        <w:tblLayout w:type="fixed"/>
        <w:tblLook w:val="0000" w:firstRow="0" w:lastRow="0" w:firstColumn="0" w:lastColumn="0" w:noHBand="0" w:noVBand="0"/>
      </w:tblPr>
      <w:tblGrid>
        <w:gridCol w:w="3168"/>
        <w:gridCol w:w="1710"/>
        <w:gridCol w:w="1710"/>
        <w:gridCol w:w="1710"/>
        <w:gridCol w:w="1730"/>
      </w:tblGrid>
      <w:tr w:rsidR="00661A6E" w:rsidRPr="00E52C14" w:rsidTr="00661A6E">
        <w:tc>
          <w:tcPr>
            <w:tcW w:w="3168" w:type="dxa"/>
            <w:tcBorders>
              <w:top w:val="single" w:sz="4" w:space="0" w:color="000000"/>
              <w:left w:val="single" w:sz="4" w:space="0" w:color="000000"/>
              <w:bottom w:val="single" w:sz="4" w:space="0" w:color="000000"/>
            </w:tcBorders>
            <w:shd w:val="clear" w:color="auto" w:fill="auto"/>
          </w:tcPr>
          <w:p w:rsidR="00661A6E" w:rsidRPr="00E52C14" w:rsidRDefault="00661A6E" w:rsidP="00661A6E">
            <w:pPr>
              <w:snapToGrid w:val="0"/>
              <w:jc w:val="center"/>
              <w:rPr>
                <w:sz w:val="23"/>
                <w:szCs w:val="23"/>
              </w:rPr>
            </w:pPr>
          </w:p>
        </w:tc>
        <w:tc>
          <w:tcPr>
            <w:tcW w:w="1710"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i/>
                <w:sz w:val="23"/>
                <w:szCs w:val="23"/>
              </w:rPr>
            </w:pPr>
            <w:r w:rsidRPr="00E52C14">
              <w:rPr>
                <w:i/>
                <w:sz w:val="23"/>
                <w:szCs w:val="23"/>
              </w:rPr>
              <w:t>Начальная школа</w:t>
            </w:r>
          </w:p>
          <w:p w:rsidR="00661A6E" w:rsidRPr="00E52C14" w:rsidRDefault="00661A6E" w:rsidP="00661A6E">
            <w:pPr>
              <w:jc w:val="center"/>
              <w:rPr>
                <w:i/>
                <w:sz w:val="23"/>
                <w:szCs w:val="23"/>
              </w:rPr>
            </w:pPr>
            <w:r w:rsidRPr="00E52C14">
              <w:rPr>
                <w:i/>
                <w:sz w:val="23"/>
                <w:szCs w:val="23"/>
              </w:rPr>
              <w:t xml:space="preserve">1-4 </w:t>
            </w:r>
            <w:proofErr w:type="spellStart"/>
            <w:r w:rsidRPr="00E52C14">
              <w:rPr>
                <w:i/>
                <w:sz w:val="23"/>
                <w:szCs w:val="23"/>
              </w:rPr>
              <w:t>кл</w:t>
            </w:r>
            <w:proofErr w:type="spellEnd"/>
            <w:r w:rsidRPr="00E52C14">
              <w:rPr>
                <w:i/>
                <w:sz w:val="23"/>
                <w:szCs w:val="23"/>
              </w:rPr>
              <w:t>.</w:t>
            </w:r>
          </w:p>
        </w:tc>
        <w:tc>
          <w:tcPr>
            <w:tcW w:w="1710"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i/>
                <w:sz w:val="23"/>
                <w:szCs w:val="23"/>
              </w:rPr>
            </w:pPr>
            <w:r w:rsidRPr="00E52C14">
              <w:rPr>
                <w:i/>
                <w:sz w:val="23"/>
                <w:szCs w:val="23"/>
              </w:rPr>
              <w:t>Основная школа</w:t>
            </w:r>
          </w:p>
          <w:p w:rsidR="00661A6E" w:rsidRPr="00E52C14" w:rsidRDefault="00661A6E" w:rsidP="00661A6E">
            <w:pPr>
              <w:jc w:val="center"/>
              <w:rPr>
                <w:i/>
                <w:sz w:val="23"/>
                <w:szCs w:val="23"/>
              </w:rPr>
            </w:pPr>
            <w:r w:rsidRPr="00E52C14">
              <w:rPr>
                <w:i/>
                <w:sz w:val="23"/>
                <w:szCs w:val="23"/>
              </w:rPr>
              <w:t xml:space="preserve">5-9 </w:t>
            </w:r>
            <w:proofErr w:type="spellStart"/>
            <w:r w:rsidRPr="00E52C14">
              <w:rPr>
                <w:i/>
                <w:sz w:val="23"/>
                <w:szCs w:val="23"/>
              </w:rPr>
              <w:t>кл</w:t>
            </w:r>
            <w:proofErr w:type="spellEnd"/>
            <w:r w:rsidRPr="00E52C14">
              <w:rPr>
                <w:i/>
                <w:sz w:val="23"/>
                <w:szCs w:val="23"/>
              </w:rPr>
              <w:t>.</w:t>
            </w:r>
          </w:p>
        </w:tc>
        <w:tc>
          <w:tcPr>
            <w:tcW w:w="1710"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i/>
                <w:sz w:val="23"/>
                <w:szCs w:val="23"/>
              </w:rPr>
            </w:pPr>
            <w:r w:rsidRPr="00E52C14">
              <w:rPr>
                <w:i/>
                <w:sz w:val="23"/>
                <w:szCs w:val="23"/>
              </w:rPr>
              <w:t>Средняя (полная) школа</w:t>
            </w:r>
          </w:p>
          <w:p w:rsidR="00661A6E" w:rsidRPr="00E52C14" w:rsidRDefault="00661A6E" w:rsidP="00661A6E">
            <w:pPr>
              <w:jc w:val="center"/>
              <w:rPr>
                <w:i/>
                <w:sz w:val="23"/>
                <w:szCs w:val="23"/>
              </w:rPr>
            </w:pPr>
            <w:r w:rsidRPr="00E52C14">
              <w:rPr>
                <w:i/>
                <w:sz w:val="23"/>
                <w:szCs w:val="23"/>
              </w:rPr>
              <w:t xml:space="preserve">10-11 </w:t>
            </w:r>
            <w:proofErr w:type="spellStart"/>
            <w:r w:rsidRPr="00E52C14">
              <w:rPr>
                <w:i/>
                <w:sz w:val="23"/>
                <w:szCs w:val="23"/>
              </w:rPr>
              <w:t>кл</w:t>
            </w:r>
            <w:proofErr w:type="spellEnd"/>
            <w:r w:rsidRPr="00E52C14">
              <w:rPr>
                <w:i/>
                <w:sz w:val="23"/>
                <w:szCs w:val="23"/>
              </w:rPr>
              <w:t>.</w:t>
            </w: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1A6E" w:rsidRPr="00E52C14" w:rsidRDefault="00661A6E" w:rsidP="00661A6E">
            <w:pPr>
              <w:snapToGrid w:val="0"/>
              <w:jc w:val="center"/>
              <w:rPr>
                <w:i/>
                <w:sz w:val="23"/>
                <w:szCs w:val="23"/>
              </w:rPr>
            </w:pPr>
            <w:r w:rsidRPr="00E52C14">
              <w:rPr>
                <w:i/>
                <w:sz w:val="23"/>
                <w:szCs w:val="23"/>
              </w:rPr>
              <w:t>Всего по ОУ</w:t>
            </w:r>
          </w:p>
        </w:tc>
      </w:tr>
      <w:tr w:rsidR="00661A6E" w:rsidRPr="00E52C14" w:rsidTr="00661A6E">
        <w:tc>
          <w:tcPr>
            <w:tcW w:w="3168" w:type="dxa"/>
            <w:tcBorders>
              <w:top w:val="single" w:sz="4" w:space="0" w:color="000000"/>
              <w:left w:val="single" w:sz="4" w:space="0" w:color="000000"/>
              <w:bottom w:val="single" w:sz="4" w:space="0" w:color="000000"/>
            </w:tcBorders>
            <w:shd w:val="clear" w:color="auto" w:fill="auto"/>
          </w:tcPr>
          <w:p w:rsidR="00661A6E" w:rsidRPr="00E52C14" w:rsidRDefault="00661A6E" w:rsidP="00661A6E">
            <w:pPr>
              <w:snapToGrid w:val="0"/>
              <w:jc w:val="center"/>
              <w:rPr>
                <w:i/>
                <w:sz w:val="23"/>
                <w:szCs w:val="23"/>
              </w:rPr>
            </w:pPr>
            <w:r w:rsidRPr="00E52C14">
              <w:rPr>
                <w:i/>
                <w:sz w:val="23"/>
                <w:szCs w:val="23"/>
              </w:rPr>
              <w:t>Общее</w:t>
            </w:r>
          </w:p>
          <w:p w:rsidR="00661A6E" w:rsidRPr="00E52C14" w:rsidRDefault="00661A6E" w:rsidP="00661A6E">
            <w:pPr>
              <w:jc w:val="center"/>
              <w:rPr>
                <w:i/>
                <w:sz w:val="23"/>
                <w:szCs w:val="23"/>
              </w:rPr>
            </w:pPr>
            <w:r w:rsidRPr="00E52C14">
              <w:rPr>
                <w:i/>
                <w:sz w:val="23"/>
                <w:szCs w:val="23"/>
              </w:rPr>
              <w:t xml:space="preserve"> количество </w:t>
            </w:r>
            <w:proofErr w:type="gramStart"/>
            <w:r w:rsidRPr="00E52C14">
              <w:rPr>
                <w:i/>
                <w:sz w:val="23"/>
                <w:szCs w:val="23"/>
              </w:rPr>
              <w:t>обучающихся</w:t>
            </w:r>
            <w:proofErr w:type="gramEnd"/>
            <w:r w:rsidRPr="00E52C14">
              <w:rPr>
                <w:i/>
                <w:sz w:val="23"/>
                <w:szCs w:val="23"/>
              </w:rPr>
              <w:t xml:space="preserve"> </w:t>
            </w:r>
          </w:p>
        </w:tc>
        <w:tc>
          <w:tcPr>
            <w:tcW w:w="1710" w:type="dxa"/>
            <w:tcBorders>
              <w:top w:val="single" w:sz="4" w:space="0" w:color="000000"/>
              <w:left w:val="single" w:sz="4" w:space="0" w:color="000000"/>
              <w:bottom w:val="single" w:sz="4" w:space="0" w:color="000000"/>
            </w:tcBorders>
            <w:shd w:val="clear" w:color="auto" w:fill="auto"/>
            <w:vAlign w:val="center"/>
          </w:tcPr>
          <w:p w:rsidR="00661A6E" w:rsidRPr="00E52C14" w:rsidRDefault="00B070DD" w:rsidP="00661A6E">
            <w:pPr>
              <w:jc w:val="center"/>
              <w:rPr>
                <w:sz w:val="23"/>
                <w:szCs w:val="23"/>
              </w:rPr>
            </w:pPr>
            <w:r>
              <w:rPr>
                <w:sz w:val="23"/>
                <w:szCs w:val="23"/>
              </w:rPr>
              <w:t>366</w:t>
            </w:r>
          </w:p>
        </w:tc>
        <w:tc>
          <w:tcPr>
            <w:tcW w:w="1710" w:type="dxa"/>
            <w:tcBorders>
              <w:top w:val="single" w:sz="4" w:space="0" w:color="000000"/>
              <w:left w:val="single" w:sz="4" w:space="0" w:color="000000"/>
              <w:bottom w:val="single" w:sz="4" w:space="0" w:color="000000"/>
            </w:tcBorders>
            <w:shd w:val="clear" w:color="auto" w:fill="auto"/>
            <w:vAlign w:val="center"/>
          </w:tcPr>
          <w:p w:rsidR="00661A6E" w:rsidRPr="00E52C14" w:rsidRDefault="00B070DD" w:rsidP="00661A6E">
            <w:pPr>
              <w:snapToGrid w:val="0"/>
              <w:jc w:val="center"/>
              <w:rPr>
                <w:sz w:val="23"/>
                <w:szCs w:val="23"/>
              </w:rPr>
            </w:pPr>
            <w:r>
              <w:rPr>
                <w:sz w:val="23"/>
                <w:szCs w:val="23"/>
              </w:rPr>
              <w:t>501</w:t>
            </w:r>
          </w:p>
        </w:tc>
        <w:tc>
          <w:tcPr>
            <w:tcW w:w="1710" w:type="dxa"/>
            <w:tcBorders>
              <w:top w:val="single" w:sz="4" w:space="0" w:color="000000"/>
              <w:left w:val="single" w:sz="4" w:space="0" w:color="000000"/>
              <w:bottom w:val="single" w:sz="4" w:space="0" w:color="000000"/>
            </w:tcBorders>
            <w:shd w:val="clear" w:color="auto" w:fill="auto"/>
            <w:vAlign w:val="center"/>
          </w:tcPr>
          <w:p w:rsidR="00661A6E" w:rsidRPr="00E52C14" w:rsidRDefault="00B070DD" w:rsidP="00661A6E">
            <w:pPr>
              <w:snapToGrid w:val="0"/>
              <w:jc w:val="center"/>
              <w:rPr>
                <w:sz w:val="23"/>
                <w:szCs w:val="23"/>
              </w:rPr>
            </w:pPr>
            <w:r>
              <w:rPr>
                <w:sz w:val="23"/>
                <w:szCs w:val="23"/>
              </w:rPr>
              <w:t>103</w:t>
            </w: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1A6E" w:rsidRPr="00E52C14" w:rsidRDefault="00B070DD" w:rsidP="00661A6E">
            <w:pPr>
              <w:snapToGrid w:val="0"/>
              <w:jc w:val="center"/>
              <w:rPr>
                <w:sz w:val="23"/>
                <w:szCs w:val="23"/>
              </w:rPr>
            </w:pPr>
            <w:r>
              <w:rPr>
                <w:sz w:val="23"/>
                <w:szCs w:val="23"/>
              </w:rPr>
              <w:t>970</w:t>
            </w:r>
          </w:p>
        </w:tc>
      </w:tr>
      <w:tr w:rsidR="00661A6E" w:rsidRPr="00E52C14" w:rsidTr="00661A6E">
        <w:tc>
          <w:tcPr>
            <w:tcW w:w="3168" w:type="dxa"/>
            <w:tcBorders>
              <w:top w:val="single" w:sz="4" w:space="0" w:color="000000"/>
              <w:left w:val="single" w:sz="4" w:space="0" w:color="000000"/>
              <w:bottom w:val="single" w:sz="4" w:space="0" w:color="000000"/>
            </w:tcBorders>
            <w:shd w:val="clear" w:color="auto" w:fill="auto"/>
          </w:tcPr>
          <w:p w:rsidR="00661A6E" w:rsidRPr="00E52C14" w:rsidRDefault="00661A6E" w:rsidP="00661A6E">
            <w:pPr>
              <w:snapToGrid w:val="0"/>
              <w:jc w:val="center"/>
              <w:rPr>
                <w:i/>
                <w:sz w:val="23"/>
                <w:szCs w:val="23"/>
              </w:rPr>
            </w:pPr>
            <w:r w:rsidRPr="00E52C14">
              <w:rPr>
                <w:i/>
                <w:sz w:val="23"/>
                <w:szCs w:val="23"/>
              </w:rPr>
              <w:t xml:space="preserve">Общее количество классов </w:t>
            </w:r>
          </w:p>
        </w:tc>
        <w:tc>
          <w:tcPr>
            <w:tcW w:w="1710"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r>
              <w:rPr>
                <w:sz w:val="23"/>
                <w:szCs w:val="23"/>
              </w:rPr>
              <w:t>14</w:t>
            </w:r>
          </w:p>
        </w:tc>
        <w:tc>
          <w:tcPr>
            <w:tcW w:w="1710" w:type="dxa"/>
            <w:tcBorders>
              <w:top w:val="single" w:sz="4" w:space="0" w:color="000000"/>
              <w:left w:val="single" w:sz="4" w:space="0" w:color="000000"/>
              <w:bottom w:val="single" w:sz="4" w:space="0" w:color="000000"/>
            </w:tcBorders>
            <w:shd w:val="clear" w:color="auto" w:fill="auto"/>
            <w:vAlign w:val="center"/>
          </w:tcPr>
          <w:p w:rsidR="00661A6E" w:rsidRPr="00E52C14" w:rsidRDefault="00B070DD" w:rsidP="00661A6E">
            <w:pPr>
              <w:snapToGrid w:val="0"/>
              <w:jc w:val="center"/>
              <w:rPr>
                <w:sz w:val="23"/>
                <w:szCs w:val="23"/>
              </w:rPr>
            </w:pPr>
            <w:r>
              <w:rPr>
                <w:sz w:val="23"/>
                <w:szCs w:val="23"/>
              </w:rPr>
              <w:t>19</w:t>
            </w:r>
          </w:p>
        </w:tc>
        <w:tc>
          <w:tcPr>
            <w:tcW w:w="1710"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r w:rsidRPr="00E52C14">
              <w:rPr>
                <w:sz w:val="23"/>
                <w:szCs w:val="23"/>
              </w:rPr>
              <w:t>4</w:t>
            </w: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1A6E" w:rsidRPr="00E52C14" w:rsidRDefault="00B070DD" w:rsidP="00661A6E">
            <w:pPr>
              <w:snapToGrid w:val="0"/>
              <w:jc w:val="center"/>
              <w:rPr>
                <w:sz w:val="23"/>
                <w:szCs w:val="23"/>
              </w:rPr>
            </w:pPr>
            <w:r>
              <w:rPr>
                <w:sz w:val="23"/>
                <w:szCs w:val="23"/>
              </w:rPr>
              <w:t>37</w:t>
            </w:r>
          </w:p>
        </w:tc>
      </w:tr>
      <w:tr w:rsidR="00661A6E" w:rsidRPr="00E52C14" w:rsidTr="00661A6E">
        <w:tc>
          <w:tcPr>
            <w:tcW w:w="3168" w:type="dxa"/>
            <w:tcBorders>
              <w:top w:val="single" w:sz="4" w:space="0" w:color="000000"/>
              <w:left w:val="single" w:sz="4" w:space="0" w:color="000000"/>
              <w:bottom w:val="single" w:sz="4" w:space="0" w:color="000000"/>
            </w:tcBorders>
            <w:shd w:val="clear" w:color="auto" w:fill="auto"/>
          </w:tcPr>
          <w:p w:rsidR="00661A6E" w:rsidRPr="00E52C14" w:rsidRDefault="00661A6E" w:rsidP="00661A6E">
            <w:pPr>
              <w:snapToGrid w:val="0"/>
              <w:jc w:val="center"/>
              <w:rPr>
                <w:i/>
                <w:sz w:val="23"/>
                <w:szCs w:val="23"/>
              </w:rPr>
            </w:pPr>
            <w:r w:rsidRPr="00E52C14">
              <w:rPr>
                <w:i/>
                <w:sz w:val="23"/>
                <w:szCs w:val="23"/>
              </w:rPr>
              <w:t xml:space="preserve">Средняя </w:t>
            </w:r>
          </w:p>
          <w:p w:rsidR="00661A6E" w:rsidRPr="00E52C14" w:rsidRDefault="00661A6E" w:rsidP="00661A6E">
            <w:pPr>
              <w:jc w:val="center"/>
              <w:rPr>
                <w:i/>
                <w:sz w:val="23"/>
                <w:szCs w:val="23"/>
              </w:rPr>
            </w:pPr>
            <w:r w:rsidRPr="00E52C14">
              <w:rPr>
                <w:i/>
                <w:sz w:val="23"/>
                <w:szCs w:val="23"/>
              </w:rPr>
              <w:t xml:space="preserve">наполняемость классов </w:t>
            </w:r>
          </w:p>
        </w:tc>
        <w:tc>
          <w:tcPr>
            <w:tcW w:w="1710" w:type="dxa"/>
            <w:tcBorders>
              <w:top w:val="single" w:sz="4" w:space="0" w:color="000000"/>
              <w:left w:val="single" w:sz="4" w:space="0" w:color="000000"/>
              <w:bottom w:val="single" w:sz="4" w:space="0" w:color="000000"/>
            </w:tcBorders>
            <w:shd w:val="clear" w:color="auto" w:fill="auto"/>
            <w:vAlign w:val="center"/>
          </w:tcPr>
          <w:p w:rsidR="00661A6E" w:rsidRPr="00717407" w:rsidRDefault="00661A6E" w:rsidP="00661A6E">
            <w:pPr>
              <w:snapToGrid w:val="0"/>
              <w:jc w:val="center"/>
              <w:rPr>
                <w:sz w:val="23"/>
                <w:szCs w:val="23"/>
                <w:highlight w:val="yellow"/>
              </w:rPr>
            </w:pPr>
            <w:r>
              <w:rPr>
                <w:sz w:val="23"/>
                <w:szCs w:val="23"/>
              </w:rPr>
              <w:t>25,9</w:t>
            </w:r>
          </w:p>
        </w:tc>
        <w:tc>
          <w:tcPr>
            <w:tcW w:w="1710" w:type="dxa"/>
            <w:tcBorders>
              <w:top w:val="single" w:sz="4" w:space="0" w:color="000000"/>
              <w:left w:val="single" w:sz="4" w:space="0" w:color="000000"/>
              <w:bottom w:val="single" w:sz="4" w:space="0" w:color="000000"/>
            </w:tcBorders>
            <w:shd w:val="clear" w:color="auto" w:fill="auto"/>
            <w:vAlign w:val="center"/>
          </w:tcPr>
          <w:p w:rsidR="00661A6E" w:rsidRPr="00717407" w:rsidRDefault="00661A6E" w:rsidP="00661A6E">
            <w:pPr>
              <w:snapToGrid w:val="0"/>
              <w:jc w:val="center"/>
              <w:rPr>
                <w:sz w:val="23"/>
                <w:szCs w:val="23"/>
                <w:highlight w:val="yellow"/>
              </w:rPr>
            </w:pPr>
            <w:r>
              <w:rPr>
                <w:sz w:val="23"/>
                <w:szCs w:val="23"/>
              </w:rPr>
              <w:t>26,6</w:t>
            </w:r>
          </w:p>
        </w:tc>
        <w:tc>
          <w:tcPr>
            <w:tcW w:w="1710" w:type="dxa"/>
            <w:tcBorders>
              <w:top w:val="single" w:sz="4" w:space="0" w:color="000000"/>
              <w:left w:val="single" w:sz="4" w:space="0" w:color="000000"/>
              <w:bottom w:val="single" w:sz="4" w:space="0" w:color="000000"/>
            </w:tcBorders>
            <w:shd w:val="clear" w:color="auto" w:fill="auto"/>
            <w:vAlign w:val="center"/>
          </w:tcPr>
          <w:p w:rsidR="00661A6E" w:rsidRPr="00717407" w:rsidRDefault="00661A6E" w:rsidP="00661A6E">
            <w:pPr>
              <w:snapToGrid w:val="0"/>
              <w:jc w:val="center"/>
              <w:rPr>
                <w:sz w:val="23"/>
                <w:szCs w:val="23"/>
                <w:highlight w:val="yellow"/>
              </w:rPr>
            </w:pPr>
            <w:r>
              <w:rPr>
                <w:sz w:val="23"/>
                <w:szCs w:val="23"/>
              </w:rPr>
              <w:t>26,3</w:t>
            </w: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1A6E" w:rsidRPr="00717407" w:rsidRDefault="00661A6E" w:rsidP="00661A6E">
            <w:pPr>
              <w:snapToGrid w:val="0"/>
              <w:jc w:val="center"/>
              <w:rPr>
                <w:sz w:val="23"/>
                <w:szCs w:val="23"/>
                <w:highlight w:val="yellow"/>
              </w:rPr>
            </w:pPr>
            <w:r>
              <w:rPr>
                <w:sz w:val="23"/>
                <w:szCs w:val="23"/>
              </w:rPr>
              <w:t>26,3</w:t>
            </w:r>
            <w:r w:rsidRPr="00E422AA">
              <w:rPr>
                <w:sz w:val="23"/>
                <w:szCs w:val="23"/>
              </w:rPr>
              <w:t xml:space="preserve"> </w:t>
            </w:r>
          </w:p>
        </w:tc>
      </w:tr>
      <w:tr w:rsidR="00661A6E" w:rsidRPr="00E52C14" w:rsidTr="00661A6E">
        <w:tc>
          <w:tcPr>
            <w:tcW w:w="3168" w:type="dxa"/>
            <w:tcBorders>
              <w:top w:val="single" w:sz="4" w:space="0" w:color="000000"/>
              <w:left w:val="single" w:sz="4" w:space="0" w:color="000000"/>
              <w:bottom w:val="single" w:sz="4" w:space="0" w:color="000000"/>
            </w:tcBorders>
            <w:shd w:val="clear" w:color="auto" w:fill="auto"/>
          </w:tcPr>
          <w:p w:rsidR="00661A6E" w:rsidRPr="00E52C14" w:rsidRDefault="00661A6E" w:rsidP="00661A6E">
            <w:pPr>
              <w:snapToGrid w:val="0"/>
              <w:jc w:val="center"/>
              <w:rPr>
                <w:i/>
                <w:sz w:val="23"/>
                <w:szCs w:val="23"/>
              </w:rPr>
            </w:pPr>
            <w:r w:rsidRPr="00E52C14">
              <w:rPr>
                <w:i/>
                <w:sz w:val="23"/>
                <w:szCs w:val="23"/>
              </w:rPr>
              <w:t xml:space="preserve">Количество классов во второй смене </w:t>
            </w:r>
          </w:p>
        </w:tc>
        <w:tc>
          <w:tcPr>
            <w:tcW w:w="1710" w:type="dxa"/>
            <w:tcBorders>
              <w:top w:val="single" w:sz="4" w:space="0" w:color="000000"/>
              <w:left w:val="single" w:sz="4" w:space="0" w:color="000000"/>
              <w:bottom w:val="single" w:sz="4" w:space="0" w:color="000000"/>
            </w:tcBorders>
            <w:shd w:val="clear" w:color="auto" w:fill="auto"/>
            <w:vAlign w:val="center"/>
          </w:tcPr>
          <w:p w:rsidR="00661A6E" w:rsidRPr="00717407" w:rsidRDefault="00661A6E" w:rsidP="00661A6E">
            <w:pPr>
              <w:snapToGrid w:val="0"/>
              <w:jc w:val="center"/>
              <w:rPr>
                <w:sz w:val="23"/>
                <w:szCs w:val="23"/>
                <w:highlight w:val="yellow"/>
              </w:rPr>
            </w:pPr>
            <w:r>
              <w:rPr>
                <w:sz w:val="23"/>
                <w:szCs w:val="23"/>
              </w:rPr>
              <w:t>7</w:t>
            </w:r>
          </w:p>
        </w:tc>
        <w:tc>
          <w:tcPr>
            <w:tcW w:w="1710" w:type="dxa"/>
            <w:tcBorders>
              <w:top w:val="single" w:sz="4" w:space="0" w:color="000000"/>
              <w:left w:val="single" w:sz="4" w:space="0" w:color="000000"/>
              <w:bottom w:val="single" w:sz="4" w:space="0" w:color="000000"/>
            </w:tcBorders>
            <w:shd w:val="clear" w:color="auto" w:fill="auto"/>
            <w:vAlign w:val="center"/>
          </w:tcPr>
          <w:p w:rsidR="00661A6E" w:rsidRPr="00717407" w:rsidRDefault="00B070DD" w:rsidP="00661A6E">
            <w:pPr>
              <w:snapToGrid w:val="0"/>
              <w:jc w:val="center"/>
              <w:rPr>
                <w:sz w:val="23"/>
                <w:szCs w:val="23"/>
                <w:highlight w:val="yellow"/>
              </w:rPr>
            </w:pPr>
            <w:r>
              <w:rPr>
                <w:sz w:val="23"/>
                <w:szCs w:val="23"/>
              </w:rPr>
              <w:t>12</w:t>
            </w:r>
          </w:p>
        </w:tc>
        <w:tc>
          <w:tcPr>
            <w:tcW w:w="1710" w:type="dxa"/>
            <w:tcBorders>
              <w:top w:val="single" w:sz="4" w:space="0" w:color="000000"/>
              <w:left w:val="single" w:sz="4" w:space="0" w:color="000000"/>
              <w:bottom w:val="single" w:sz="4" w:space="0" w:color="000000"/>
            </w:tcBorders>
            <w:shd w:val="clear" w:color="auto" w:fill="auto"/>
            <w:vAlign w:val="center"/>
          </w:tcPr>
          <w:p w:rsidR="00661A6E" w:rsidRPr="00717407" w:rsidRDefault="00661A6E" w:rsidP="00661A6E">
            <w:pPr>
              <w:snapToGrid w:val="0"/>
              <w:jc w:val="center"/>
              <w:rPr>
                <w:sz w:val="23"/>
                <w:szCs w:val="23"/>
                <w:highlight w:val="yellow"/>
              </w:rPr>
            </w:pPr>
            <w:r w:rsidRPr="00E422AA">
              <w:rPr>
                <w:sz w:val="23"/>
                <w:szCs w:val="23"/>
              </w:rPr>
              <w:t>-</w:t>
            </w:r>
          </w:p>
        </w:tc>
        <w:tc>
          <w:tcPr>
            <w:tcW w:w="1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1A6E" w:rsidRPr="00717407" w:rsidRDefault="00B070DD" w:rsidP="00661A6E">
            <w:pPr>
              <w:snapToGrid w:val="0"/>
              <w:jc w:val="center"/>
              <w:rPr>
                <w:sz w:val="23"/>
                <w:szCs w:val="23"/>
                <w:highlight w:val="yellow"/>
              </w:rPr>
            </w:pPr>
            <w:r>
              <w:rPr>
                <w:sz w:val="23"/>
                <w:szCs w:val="23"/>
              </w:rPr>
              <w:t>19</w:t>
            </w:r>
          </w:p>
        </w:tc>
      </w:tr>
    </w:tbl>
    <w:p w:rsidR="00661A6E" w:rsidRPr="00E52C14" w:rsidRDefault="00661A6E" w:rsidP="00661A6E">
      <w:pPr>
        <w:rPr>
          <w:sz w:val="23"/>
          <w:szCs w:val="23"/>
        </w:rPr>
      </w:pPr>
    </w:p>
    <w:p w:rsidR="00661A6E" w:rsidRPr="00E52C14" w:rsidRDefault="00661A6E" w:rsidP="00661A6E">
      <w:pPr>
        <w:jc w:val="center"/>
        <w:rPr>
          <w:i/>
          <w:sz w:val="23"/>
          <w:szCs w:val="23"/>
        </w:rPr>
      </w:pPr>
      <w:r w:rsidRPr="00E52C14">
        <w:rPr>
          <w:i/>
          <w:sz w:val="23"/>
          <w:szCs w:val="23"/>
        </w:rPr>
        <w:t xml:space="preserve">Условия комплектования классов </w:t>
      </w:r>
    </w:p>
    <w:p w:rsidR="00661A6E" w:rsidRPr="00E52C14" w:rsidRDefault="00661A6E" w:rsidP="00661A6E">
      <w:pPr>
        <w:jc w:val="center"/>
        <w:rPr>
          <w:b/>
          <w:i/>
          <w:sz w:val="23"/>
          <w:szCs w:val="23"/>
        </w:rPr>
      </w:pPr>
    </w:p>
    <w:tbl>
      <w:tblPr>
        <w:tblW w:w="0" w:type="auto"/>
        <w:tblInd w:w="-10" w:type="dxa"/>
        <w:tblLayout w:type="fixed"/>
        <w:tblLook w:val="0000" w:firstRow="0" w:lastRow="0" w:firstColumn="0" w:lastColumn="0" w:noHBand="0" w:noVBand="0"/>
      </w:tblPr>
      <w:tblGrid>
        <w:gridCol w:w="3284"/>
        <w:gridCol w:w="3285"/>
        <w:gridCol w:w="3305"/>
      </w:tblGrid>
      <w:tr w:rsidR="00661A6E" w:rsidRPr="00E52C14" w:rsidTr="00661A6E">
        <w:tc>
          <w:tcPr>
            <w:tcW w:w="3284" w:type="dxa"/>
            <w:tcBorders>
              <w:top w:val="single" w:sz="4" w:space="0" w:color="000000"/>
              <w:left w:val="single" w:sz="4" w:space="0" w:color="000000"/>
              <w:bottom w:val="single" w:sz="4" w:space="0" w:color="000000"/>
            </w:tcBorders>
            <w:shd w:val="clear" w:color="auto" w:fill="auto"/>
          </w:tcPr>
          <w:p w:rsidR="00661A6E" w:rsidRPr="00E52C14" w:rsidRDefault="00661A6E" w:rsidP="00661A6E">
            <w:pPr>
              <w:snapToGrid w:val="0"/>
              <w:jc w:val="center"/>
              <w:rPr>
                <w:sz w:val="23"/>
                <w:szCs w:val="23"/>
              </w:rPr>
            </w:pPr>
          </w:p>
        </w:tc>
        <w:tc>
          <w:tcPr>
            <w:tcW w:w="3285" w:type="dxa"/>
            <w:tcBorders>
              <w:top w:val="single" w:sz="4" w:space="0" w:color="000000"/>
              <w:left w:val="single" w:sz="4" w:space="0" w:color="000000"/>
              <w:bottom w:val="single" w:sz="4" w:space="0" w:color="000000"/>
            </w:tcBorders>
            <w:shd w:val="clear" w:color="auto" w:fill="auto"/>
          </w:tcPr>
          <w:p w:rsidR="00661A6E" w:rsidRPr="00E52C14" w:rsidRDefault="00661A6E" w:rsidP="00661A6E">
            <w:pPr>
              <w:snapToGrid w:val="0"/>
              <w:jc w:val="center"/>
              <w:rPr>
                <w:sz w:val="23"/>
                <w:szCs w:val="23"/>
              </w:rPr>
            </w:pPr>
            <w:r w:rsidRPr="00E52C14">
              <w:rPr>
                <w:sz w:val="23"/>
                <w:szCs w:val="23"/>
              </w:rPr>
              <w:t xml:space="preserve">1-е классы </w:t>
            </w:r>
          </w:p>
        </w:tc>
        <w:tc>
          <w:tcPr>
            <w:tcW w:w="3305" w:type="dxa"/>
            <w:tcBorders>
              <w:top w:val="single" w:sz="4" w:space="0" w:color="000000"/>
              <w:left w:val="single" w:sz="4" w:space="0" w:color="000000"/>
              <w:bottom w:val="single" w:sz="4" w:space="0" w:color="000000"/>
              <w:right w:val="single" w:sz="4" w:space="0" w:color="000000"/>
            </w:tcBorders>
            <w:shd w:val="clear" w:color="auto" w:fill="auto"/>
          </w:tcPr>
          <w:p w:rsidR="00661A6E" w:rsidRPr="00E52C14" w:rsidRDefault="00661A6E" w:rsidP="00661A6E">
            <w:pPr>
              <w:snapToGrid w:val="0"/>
              <w:jc w:val="center"/>
              <w:rPr>
                <w:sz w:val="23"/>
                <w:szCs w:val="23"/>
              </w:rPr>
            </w:pPr>
            <w:r w:rsidRPr="00E52C14">
              <w:rPr>
                <w:sz w:val="23"/>
                <w:szCs w:val="23"/>
              </w:rPr>
              <w:t xml:space="preserve">5-е классы </w:t>
            </w:r>
          </w:p>
        </w:tc>
      </w:tr>
      <w:tr w:rsidR="00661A6E" w:rsidRPr="00E52C14" w:rsidTr="00661A6E">
        <w:tc>
          <w:tcPr>
            <w:tcW w:w="3284" w:type="dxa"/>
            <w:tcBorders>
              <w:top w:val="single" w:sz="4" w:space="0" w:color="000000"/>
              <w:left w:val="single" w:sz="4" w:space="0" w:color="000000"/>
              <w:bottom w:val="single" w:sz="4" w:space="0" w:color="000000"/>
            </w:tcBorders>
            <w:shd w:val="clear" w:color="auto" w:fill="auto"/>
          </w:tcPr>
          <w:p w:rsidR="00661A6E" w:rsidRPr="00E52C14" w:rsidRDefault="00661A6E" w:rsidP="00661A6E">
            <w:pPr>
              <w:snapToGrid w:val="0"/>
              <w:jc w:val="center"/>
              <w:rPr>
                <w:sz w:val="23"/>
                <w:szCs w:val="23"/>
              </w:rPr>
            </w:pPr>
            <w:r w:rsidRPr="00E52C14">
              <w:rPr>
                <w:sz w:val="23"/>
                <w:szCs w:val="23"/>
              </w:rPr>
              <w:t xml:space="preserve">По микрорайону </w:t>
            </w:r>
          </w:p>
        </w:tc>
        <w:tc>
          <w:tcPr>
            <w:tcW w:w="3285"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r w:rsidRPr="00E52C14">
              <w:rPr>
                <w:sz w:val="23"/>
                <w:szCs w:val="23"/>
              </w:rPr>
              <w:t>+</w:t>
            </w:r>
          </w:p>
        </w:tc>
        <w:tc>
          <w:tcPr>
            <w:tcW w:w="3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1A6E" w:rsidRPr="00E52C14" w:rsidRDefault="00661A6E" w:rsidP="00661A6E">
            <w:pPr>
              <w:snapToGrid w:val="0"/>
              <w:jc w:val="center"/>
              <w:rPr>
                <w:sz w:val="23"/>
                <w:szCs w:val="23"/>
              </w:rPr>
            </w:pPr>
            <w:r w:rsidRPr="00E52C14">
              <w:rPr>
                <w:sz w:val="23"/>
                <w:szCs w:val="23"/>
              </w:rPr>
              <w:t>+</w:t>
            </w:r>
          </w:p>
        </w:tc>
      </w:tr>
      <w:tr w:rsidR="00661A6E" w:rsidRPr="00E52C14" w:rsidTr="00661A6E">
        <w:tc>
          <w:tcPr>
            <w:tcW w:w="3284" w:type="dxa"/>
            <w:tcBorders>
              <w:top w:val="single" w:sz="4" w:space="0" w:color="000000"/>
              <w:left w:val="single" w:sz="4" w:space="0" w:color="000000"/>
              <w:bottom w:val="single" w:sz="4" w:space="0" w:color="000000"/>
            </w:tcBorders>
            <w:shd w:val="clear" w:color="auto" w:fill="auto"/>
          </w:tcPr>
          <w:p w:rsidR="00661A6E" w:rsidRPr="00E52C14" w:rsidRDefault="00661A6E" w:rsidP="00661A6E">
            <w:pPr>
              <w:snapToGrid w:val="0"/>
              <w:jc w:val="center"/>
              <w:rPr>
                <w:sz w:val="23"/>
                <w:szCs w:val="23"/>
              </w:rPr>
            </w:pPr>
            <w:r w:rsidRPr="00E52C14">
              <w:rPr>
                <w:sz w:val="23"/>
                <w:szCs w:val="23"/>
              </w:rPr>
              <w:t xml:space="preserve">Районный набор </w:t>
            </w:r>
          </w:p>
          <w:p w:rsidR="00661A6E" w:rsidRPr="00E52C14" w:rsidRDefault="00661A6E" w:rsidP="00661A6E">
            <w:pPr>
              <w:jc w:val="center"/>
              <w:rPr>
                <w:sz w:val="23"/>
                <w:szCs w:val="23"/>
              </w:rPr>
            </w:pPr>
            <w:r w:rsidRPr="00E52C14">
              <w:rPr>
                <w:sz w:val="23"/>
                <w:szCs w:val="23"/>
              </w:rPr>
              <w:t xml:space="preserve">(на свободные места) </w:t>
            </w:r>
          </w:p>
        </w:tc>
        <w:tc>
          <w:tcPr>
            <w:tcW w:w="3285"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r w:rsidRPr="00E52C14">
              <w:rPr>
                <w:sz w:val="23"/>
                <w:szCs w:val="23"/>
              </w:rPr>
              <w:t>+</w:t>
            </w:r>
          </w:p>
        </w:tc>
        <w:tc>
          <w:tcPr>
            <w:tcW w:w="3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1A6E" w:rsidRPr="00E52C14" w:rsidRDefault="00661A6E" w:rsidP="00661A6E">
            <w:pPr>
              <w:snapToGrid w:val="0"/>
              <w:jc w:val="center"/>
              <w:rPr>
                <w:sz w:val="23"/>
                <w:szCs w:val="23"/>
              </w:rPr>
            </w:pPr>
            <w:r w:rsidRPr="00E52C14">
              <w:rPr>
                <w:sz w:val="23"/>
                <w:szCs w:val="23"/>
              </w:rPr>
              <w:t>+</w:t>
            </w:r>
          </w:p>
        </w:tc>
      </w:tr>
    </w:tbl>
    <w:p w:rsidR="00661A6E" w:rsidRPr="00E52C14" w:rsidRDefault="00661A6E" w:rsidP="00661A6E">
      <w:pPr>
        <w:jc w:val="center"/>
        <w:rPr>
          <w:sz w:val="23"/>
          <w:szCs w:val="23"/>
        </w:rPr>
      </w:pPr>
    </w:p>
    <w:p w:rsidR="00661A6E" w:rsidRPr="00E52C14" w:rsidRDefault="00661A6E" w:rsidP="00661A6E">
      <w:pPr>
        <w:ind w:firstLine="708"/>
        <w:jc w:val="both"/>
        <w:rPr>
          <w:sz w:val="23"/>
          <w:szCs w:val="23"/>
        </w:rPr>
      </w:pPr>
      <w:r w:rsidRPr="00E52C14">
        <w:rPr>
          <w:sz w:val="23"/>
          <w:szCs w:val="23"/>
        </w:rPr>
        <w:t>Набор в профильные 10 индустриально-технологические   классы осуществляется на основе рейтинга по итогам сдачи обязательных экзаменов (алгебра, русский язык)</w:t>
      </w:r>
      <w:r>
        <w:rPr>
          <w:sz w:val="23"/>
          <w:szCs w:val="23"/>
        </w:rPr>
        <w:t xml:space="preserve"> и экзаменов</w:t>
      </w:r>
      <w:r w:rsidR="00667969">
        <w:rPr>
          <w:sz w:val="23"/>
          <w:szCs w:val="23"/>
        </w:rPr>
        <w:t xml:space="preserve"> </w:t>
      </w:r>
      <w:r>
        <w:rPr>
          <w:sz w:val="23"/>
          <w:szCs w:val="23"/>
        </w:rPr>
        <w:t>по выбору (обществознание и информатика)</w:t>
      </w:r>
      <w:r w:rsidRPr="00E52C14">
        <w:rPr>
          <w:sz w:val="23"/>
          <w:szCs w:val="23"/>
        </w:rPr>
        <w:t xml:space="preserve">, а также с учетом достижений учащихся в предметных олимпиадах и в программе «Шаг в будущее», НОУ, представлении «портфолио». </w:t>
      </w:r>
    </w:p>
    <w:p w:rsidR="00661A6E" w:rsidRPr="00E52C14" w:rsidRDefault="00661A6E" w:rsidP="00661A6E">
      <w:pPr>
        <w:jc w:val="center"/>
        <w:rPr>
          <w:i/>
          <w:sz w:val="23"/>
          <w:szCs w:val="23"/>
        </w:rPr>
      </w:pPr>
    </w:p>
    <w:p w:rsidR="00661A6E" w:rsidRPr="00E52C14" w:rsidRDefault="00661A6E" w:rsidP="00661A6E">
      <w:pPr>
        <w:jc w:val="center"/>
        <w:rPr>
          <w:i/>
          <w:sz w:val="23"/>
          <w:szCs w:val="23"/>
        </w:rPr>
      </w:pPr>
      <w:r w:rsidRPr="00E52C14">
        <w:rPr>
          <w:i/>
          <w:sz w:val="23"/>
          <w:szCs w:val="23"/>
        </w:rPr>
        <w:t>Сведения о профильных классах 201</w:t>
      </w:r>
      <w:r w:rsidR="00B070DD">
        <w:rPr>
          <w:i/>
          <w:sz w:val="23"/>
          <w:szCs w:val="23"/>
        </w:rPr>
        <w:t>6</w:t>
      </w:r>
      <w:r w:rsidRPr="00E52C14">
        <w:rPr>
          <w:i/>
          <w:sz w:val="23"/>
          <w:szCs w:val="23"/>
        </w:rPr>
        <w:t>-201</w:t>
      </w:r>
      <w:r w:rsidR="00B070DD">
        <w:rPr>
          <w:i/>
          <w:sz w:val="23"/>
          <w:szCs w:val="23"/>
        </w:rPr>
        <w:t>7</w:t>
      </w:r>
      <w:r w:rsidRPr="00E52C14">
        <w:rPr>
          <w:i/>
          <w:sz w:val="23"/>
          <w:szCs w:val="23"/>
        </w:rPr>
        <w:t xml:space="preserve">  учебного года </w:t>
      </w:r>
    </w:p>
    <w:p w:rsidR="00661A6E" w:rsidRPr="00E52C14" w:rsidRDefault="00661A6E" w:rsidP="00661A6E">
      <w:pPr>
        <w:ind w:firstLine="708"/>
        <w:jc w:val="center"/>
        <w:rPr>
          <w:i/>
        </w:rPr>
      </w:pPr>
    </w:p>
    <w:tbl>
      <w:tblPr>
        <w:tblW w:w="10460" w:type="dxa"/>
        <w:tblInd w:w="-622" w:type="dxa"/>
        <w:tblLayout w:type="fixed"/>
        <w:tblLook w:val="0000" w:firstRow="0" w:lastRow="0" w:firstColumn="0" w:lastColumn="0" w:noHBand="0" w:noVBand="0"/>
      </w:tblPr>
      <w:tblGrid>
        <w:gridCol w:w="2012"/>
        <w:gridCol w:w="2776"/>
        <w:gridCol w:w="2052"/>
        <w:gridCol w:w="1341"/>
        <w:gridCol w:w="999"/>
        <w:gridCol w:w="1280"/>
      </w:tblGrid>
      <w:tr w:rsidR="00661A6E" w:rsidRPr="00E52C14" w:rsidTr="00661A6E">
        <w:tc>
          <w:tcPr>
            <w:tcW w:w="2012"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i/>
                <w:sz w:val="23"/>
                <w:szCs w:val="23"/>
              </w:rPr>
            </w:pPr>
            <w:r w:rsidRPr="00E52C14">
              <w:rPr>
                <w:i/>
                <w:sz w:val="23"/>
                <w:szCs w:val="23"/>
              </w:rPr>
              <w:t>Направление профиля</w:t>
            </w:r>
          </w:p>
        </w:tc>
        <w:tc>
          <w:tcPr>
            <w:tcW w:w="2776"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i/>
                <w:sz w:val="23"/>
                <w:szCs w:val="23"/>
              </w:rPr>
            </w:pPr>
            <w:r w:rsidRPr="00E52C14">
              <w:rPr>
                <w:i/>
                <w:sz w:val="23"/>
                <w:szCs w:val="23"/>
              </w:rPr>
              <w:t>Профильные предметы</w:t>
            </w:r>
          </w:p>
        </w:tc>
        <w:tc>
          <w:tcPr>
            <w:tcW w:w="2052"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i/>
                <w:sz w:val="23"/>
                <w:szCs w:val="23"/>
              </w:rPr>
            </w:pPr>
            <w:r w:rsidRPr="00E52C14">
              <w:rPr>
                <w:i/>
                <w:sz w:val="23"/>
                <w:szCs w:val="23"/>
              </w:rPr>
              <w:t>Ф.И.О. учителя профильного предмета</w:t>
            </w:r>
          </w:p>
        </w:tc>
        <w:tc>
          <w:tcPr>
            <w:tcW w:w="1341"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i/>
                <w:sz w:val="23"/>
                <w:szCs w:val="23"/>
              </w:rPr>
            </w:pPr>
            <w:r w:rsidRPr="00E52C14">
              <w:rPr>
                <w:i/>
                <w:sz w:val="23"/>
                <w:szCs w:val="23"/>
              </w:rPr>
              <w:t>Категория учителя</w:t>
            </w:r>
          </w:p>
        </w:tc>
        <w:tc>
          <w:tcPr>
            <w:tcW w:w="999"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i/>
                <w:sz w:val="23"/>
                <w:szCs w:val="23"/>
              </w:rPr>
            </w:pPr>
            <w:r w:rsidRPr="00E52C14">
              <w:rPr>
                <w:i/>
                <w:sz w:val="23"/>
                <w:szCs w:val="23"/>
              </w:rPr>
              <w:t>Класс</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1A6E" w:rsidRPr="00E52C14" w:rsidRDefault="00661A6E" w:rsidP="00661A6E">
            <w:pPr>
              <w:snapToGrid w:val="0"/>
              <w:jc w:val="center"/>
              <w:rPr>
                <w:i/>
                <w:sz w:val="23"/>
                <w:szCs w:val="23"/>
              </w:rPr>
            </w:pPr>
            <w:r w:rsidRPr="00E52C14">
              <w:rPr>
                <w:i/>
                <w:sz w:val="23"/>
                <w:szCs w:val="23"/>
              </w:rPr>
              <w:t>Кол-во учащихся</w:t>
            </w:r>
          </w:p>
        </w:tc>
      </w:tr>
      <w:tr w:rsidR="00661A6E" w:rsidRPr="00E52C14" w:rsidTr="00661A6E">
        <w:tc>
          <w:tcPr>
            <w:tcW w:w="2012" w:type="dxa"/>
            <w:vMerge w:val="restart"/>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r w:rsidRPr="00E52C14">
              <w:rPr>
                <w:sz w:val="23"/>
                <w:szCs w:val="23"/>
              </w:rPr>
              <w:t>Индустриально-технологический</w:t>
            </w:r>
          </w:p>
        </w:tc>
        <w:tc>
          <w:tcPr>
            <w:tcW w:w="2776"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r w:rsidRPr="00E52C14">
              <w:rPr>
                <w:sz w:val="23"/>
                <w:szCs w:val="23"/>
              </w:rPr>
              <w:t>Технология</w:t>
            </w:r>
          </w:p>
          <w:p w:rsidR="00661A6E" w:rsidRPr="00E52C14" w:rsidRDefault="00661A6E" w:rsidP="00661A6E">
            <w:pPr>
              <w:jc w:val="center"/>
              <w:rPr>
                <w:sz w:val="23"/>
                <w:szCs w:val="23"/>
              </w:rPr>
            </w:pPr>
            <w:r w:rsidRPr="00E52C14">
              <w:rPr>
                <w:sz w:val="23"/>
                <w:szCs w:val="23"/>
              </w:rPr>
              <w:t xml:space="preserve"> </w:t>
            </w:r>
            <w:proofErr w:type="gramStart"/>
            <w:r w:rsidRPr="00E52C14">
              <w:rPr>
                <w:sz w:val="23"/>
                <w:szCs w:val="23"/>
              </w:rPr>
              <w:t>(Сфера сервиса.</w:t>
            </w:r>
            <w:proofErr w:type="gramEnd"/>
            <w:r w:rsidRPr="00E52C14">
              <w:rPr>
                <w:sz w:val="23"/>
                <w:szCs w:val="23"/>
              </w:rPr>
              <w:t xml:space="preserve"> </w:t>
            </w:r>
            <w:proofErr w:type="gramStart"/>
            <w:r w:rsidRPr="00E52C14">
              <w:rPr>
                <w:sz w:val="23"/>
                <w:szCs w:val="23"/>
              </w:rPr>
              <w:t>Индивидуальный пошив одежды)</w:t>
            </w:r>
            <w:proofErr w:type="gramEnd"/>
          </w:p>
        </w:tc>
        <w:tc>
          <w:tcPr>
            <w:tcW w:w="2052"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proofErr w:type="spellStart"/>
            <w:r w:rsidRPr="00E52C14">
              <w:rPr>
                <w:sz w:val="23"/>
                <w:szCs w:val="23"/>
              </w:rPr>
              <w:t>Подобряева</w:t>
            </w:r>
            <w:proofErr w:type="spellEnd"/>
            <w:r w:rsidRPr="00E52C14">
              <w:rPr>
                <w:sz w:val="23"/>
                <w:szCs w:val="23"/>
              </w:rPr>
              <w:t xml:space="preserve"> Н.Л.</w:t>
            </w:r>
          </w:p>
        </w:tc>
        <w:tc>
          <w:tcPr>
            <w:tcW w:w="1341"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r w:rsidRPr="00E52C14">
              <w:rPr>
                <w:sz w:val="23"/>
                <w:szCs w:val="23"/>
              </w:rPr>
              <w:t>Высшая</w:t>
            </w:r>
          </w:p>
        </w:tc>
        <w:tc>
          <w:tcPr>
            <w:tcW w:w="999"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r w:rsidRPr="00E52C14">
              <w:rPr>
                <w:sz w:val="23"/>
                <w:szCs w:val="23"/>
              </w:rPr>
              <w:t>10а</w:t>
            </w:r>
            <w:proofErr w:type="gramStart"/>
            <w:r w:rsidRPr="00E52C14">
              <w:rPr>
                <w:sz w:val="23"/>
                <w:szCs w:val="23"/>
              </w:rPr>
              <w:t>,б</w:t>
            </w:r>
            <w:proofErr w:type="gramEnd"/>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1A6E" w:rsidRPr="007445BC" w:rsidRDefault="00B070DD" w:rsidP="00661A6E">
            <w:pPr>
              <w:snapToGrid w:val="0"/>
              <w:jc w:val="center"/>
              <w:rPr>
                <w:sz w:val="23"/>
                <w:szCs w:val="23"/>
                <w:highlight w:val="yellow"/>
              </w:rPr>
            </w:pPr>
            <w:r>
              <w:rPr>
                <w:sz w:val="23"/>
                <w:szCs w:val="23"/>
              </w:rPr>
              <w:t>13</w:t>
            </w:r>
          </w:p>
        </w:tc>
      </w:tr>
      <w:tr w:rsidR="00661A6E" w:rsidRPr="00E52C14" w:rsidTr="00661A6E">
        <w:tc>
          <w:tcPr>
            <w:tcW w:w="2012" w:type="dxa"/>
            <w:vMerge/>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p>
        </w:tc>
        <w:tc>
          <w:tcPr>
            <w:tcW w:w="2776"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r w:rsidRPr="00E52C14">
              <w:t>Сфера промышленного производства. Компьютерное моделирование и индустриальные технологии</w:t>
            </w:r>
          </w:p>
        </w:tc>
        <w:tc>
          <w:tcPr>
            <w:tcW w:w="2052"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r w:rsidRPr="00E52C14">
              <w:rPr>
                <w:sz w:val="23"/>
                <w:szCs w:val="23"/>
              </w:rPr>
              <w:t>Гаврилов М.С.</w:t>
            </w:r>
          </w:p>
        </w:tc>
        <w:tc>
          <w:tcPr>
            <w:tcW w:w="1341"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r w:rsidRPr="00E52C14">
              <w:rPr>
                <w:sz w:val="23"/>
                <w:szCs w:val="23"/>
              </w:rPr>
              <w:t>Первая</w:t>
            </w:r>
          </w:p>
        </w:tc>
        <w:tc>
          <w:tcPr>
            <w:tcW w:w="999"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r w:rsidRPr="00E52C14">
              <w:rPr>
                <w:sz w:val="23"/>
                <w:szCs w:val="23"/>
              </w:rPr>
              <w:t>10а</w:t>
            </w:r>
            <w:proofErr w:type="gramStart"/>
            <w:r w:rsidRPr="00E52C14">
              <w:rPr>
                <w:sz w:val="23"/>
                <w:szCs w:val="23"/>
              </w:rPr>
              <w:t>,б</w:t>
            </w:r>
            <w:proofErr w:type="gramEnd"/>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1A6E" w:rsidRPr="007445BC" w:rsidRDefault="00B070DD" w:rsidP="00661A6E">
            <w:pPr>
              <w:snapToGrid w:val="0"/>
              <w:jc w:val="center"/>
              <w:rPr>
                <w:sz w:val="23"/>
                <w:szCs w:val="23"/>
                <w:highlight w:val="yellow"/>
              </w:rPr>
            </w:pPr>
            <w:r>
              <w:rPr>
                <w:sz w:val="23"/>
                <w:szCs w:val="23"/>
              </w:rPr>
              <w:t>17</w:t>
            </w:r>
          </w:p>
        </w:tc>
      </w:tr>
      <w:tr w:rsidR="00661A6E" w:rsidRPr="00E52C14" w:rsidTr="00661A6E">
        <w:tc>
          <w:tcPr>
            <w:tcW w:w="2012" w:type="dxa"/>
            <w:vMerge/>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p>
        </w:tc>
        <w:tc>
          <w:tcPr>
            <w:tcW w:w="2776"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pPr>
            <w:r>
              <w:t>Сфера управления. Технология бизнеса.</w:t>
            </w:r>
          </w:p>
        </w:tc>
        <w:tc>
          <w:tcPr>
            <w:tcW w:w="2052"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r>
              <w:rPr>
                <w:sz w:val="23"/>
                <w:szCs w:val="23"/>
              </w:rPr>
              <w:t>Полякова О.Н.</w:t>
            </w:r>
          </w:p>
        </w:tc>
        <w:tc>
          <w:tcPr>
            <w:tcW w:w="1341"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r>
              <w:rPr>
                <w:sz w:val="23"/>
                <w:szCs w:val="23"/>
              </w:rPr>
              <w:t>Высшая</w:t>
            </w:r>
          </w:p>
        </w:tc>
        <w:tc>
          <w:tcPr>
            <w:tcW w:w="999"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r>
              <w:rPr>
                <w:sz w:val="23"/>
                <w:szCs w:val="23"/>
              </w:rPr>
              <w:t>10а</w:t>
            </w:r>
            <w:proofErr w:type="gramStart"/>
            <w:r>
              <w:rPr>
                <w:sz w:val="23"/>
                <w:szCs w:val="23"/>
              </w:rPr>
              <w:t>,б</w:t>
            </w:r>
            <w:proofErr w:type="gramEnd"/>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1A6E" w:rsidRPr="00E52C14" w:rsidRDefault="00692AFE" w:rsidP="00661A6E">
            <w:pPr>
              <w:snapToGrid w:val="0"/>
              <w:jc w:val="center"/>
              <w:rPr>
                <w:sz w:val="23"/>
                <w:szCs w:val="23"/>
              </w:rPr>
            </w:pPr>
            <w:r>
              <w:rPr>
                <w:sz w:val="23"/>
                <w:szCs w:val="23"/>
              </w:rPr>
              <w:t>18</w:t>
            </w:r>
          </w:p>
        </w:tc>
      </w:tr>
      <w:tr w:rsidR="00661A6E" w:rsidRPr="00E52C14" w:rsidTr="00661A6E">
        <w:tc>
          <w:tcPr>
            <w:tcW w:w="2012" w:type="dxa"/>
            <w:vMerge/>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p>
        </w:tc>
        <w:tc>
          <w:tcPr>
            <w:tcW w:w="2776"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r w:rsidRPr="00E52C14">
              <w:rPr>
                <w:sz w:val="23"/>
                <w:szCs w:val="23"/>
              </w:rPr>
              <w:t>Экономика</w:t>
            </w:r>
          </w:p>
        </w:tc>
        <w:tc>
          <w:tcPr>
            <w:tcW w:w="2052"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r w:rsidRPr="00E52C14">
              <w:rPr>
                <w:sz w:val="23"/>
                <w:szCs w:val="23"/>
              </w:rPr>
              <w:t>Полякова О.Н.</w:t>
            </w:r>
          </w:p>
        </w:tc>
        <w:tc>
          <w:tcPr>
            <w:tcW w:w="1341"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shd w:val="clear" w:color="auto" w:fill="FFFF00"/>
              </w:rPr>
            </w:pPr>
            <w:r w:rsidRPr="00E52C14">
              <w:rPr>
                <w:sz w:val="23"/>
                <w:szCs w:val="23"/>
              </w:rPr>
              <w:t>Высшая</w:t>
            </w:r>
          </w:p>
        </w:tc>
        <w:tc>
          <w:tcPr>
            <w:tcW w:w="999"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r w:rsidRPr="00E52C14">
              <w:rPr>
                <w:sz w:val="23"/>
                <w:szCs w:val="23"/>
              </w:rPr>
              <w:t>10а</w:t>
            </w:r>
            <w:proofErr w:type="gramStart"/>
            <w:r w:rsidRPr="00E52C14">
              <w:rPr>
                <w:sz w:val="23"/>
                <w:szCs w:val="23"/>
              </w:rPr>
              <w:t>,б</w:t>
            </w:r>
            <w:proofErr w:type="gramEnd"/>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1A6E" w:rsidRPr="00E52C14" w:rsidRDefault="00692AFE" w:rsidP="00661A6E">
            <w:pPr>
              <w:snapToGrid w:val="0"/>
              <w:jc w:val="center"/>
              <w:rPr>
                <w:sz w:val="23"/>
                <w:szCs w:val="23"/>
              </w:rPr>
            </w:pPr>
            <w:r>
              <w:rPr>
                <w:sz w:val="23"/>
                <w:szCs w:val="23"/>
              </w:rPr>
              <w:t>48</w:t>
            </w:r>
          </w:p>
        </w:tc>
      </w:tr>
      <w:tr w:rsidR="00661A6E" w:rsidRPr="00E52C14" w:rsidTr="00661A6E">
        <w:tc>
          <w:tcPr>
            <w:tcW w:w="2012" w:type="dxa"/>
            <w:vMerge w:val="restart"/>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r w:rsidRPr="00E52C14">
              <w:rPr>
                <w:sz w:val="23"/>
                <w:szCs w:val="23"/>
              </w:rPr>
              <w:t>Индустриально-технологический</w:t>
            </w:r>
          </w:p>
        </w:tc>
        <w:tc>
          <w:tcPr>
            <w:tcW w:w="2776"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r w:rsidRPr="00E52C14">
              <w:rPr>
                <w:sz w:val="23"/>
                <w:szCs w:val="23"/>
              </w:rPr>
              <w:t>Технология</w:t>
            </w:r>
          </w:p>
          <w:p w:rsidR="00661A6E" w:rsidRPr="00E52C14" w:rsidRDefault="00661A6E" w:rsidP="00661A6E">
            <w:pPr>
              <w:jc w:val="center"/>
              <w:rPr>
                <w:sz w:val="23"/>
                <w:szCs w:val="23"/>
              </w:rPr>
            </w:pPr>
            <w:r w:rsidRPr="00E52C14">
              <w:rPr>
                <w:sz w:val="23"/>
                <w:szCs w:val="23"/>
              </w:rPr>
              <w:t xml:space="preserve"> (сфера сервиса: индивидуальный пошив одежды)</w:t>
            </w:r>
          </w:p>
        </w:tc>
        <w:tc>
          <w:tcPr>
            <w:tcW w:w="2052"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proofErr w:type="spellStart"/>
            <w:r w:rsidRPr="00E52C14">
              <w:rPr>
                <w:sz w:val="23"/>
                <w:szCs w:val="23"/>
              </w:rPr>
              <w:t>Подобряева</w:t>
            </w:r>
            <w:proofErr w:type="spellEnd"/>
            <w:r w:rsidRPr="00E52C14">
              <w:rPr>
                <w:sz w:val="23"/>
                <w:szCs w:val="23"/>
              </w:rPr>
              <w:t xml:space="preserve"> Н.Л.</w:t>
            </w:r>
          </w:p>
        </w:tc>
        <w:tc>
          <w:tcPr>
            <w:tcW w:w="1341"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r w:rsidRPr="00E52C14">
              <w:rPr>
                <w:sz w:val="23"/>
                <w:szCs w:val="23"/>
              </w:rPr>
              <w:t>Высшая</w:t>
            </w:r>
          </w:p>
        </w:tc>
        <w:tc>
          <w:tcPr>
            <w:tcW w:w="999"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r w:rsidRPr="00E52C14">
              <w:rPr>
                <w:sz w:val="23"/>
                <w:szCs w:val="23"/>
              </w:rPr>
              <w:t>11а</w:t>
            </w:r>
            <w:proofErr w:type="gramStart"/>
            <w:r w:rsidRPr="00E52C14">
              <w:rPr>
                <w:sz w:val="23"/>
                <w:szCs w:val="23"/>
              </w:rPr>
              <w:t>,б</w:t>
            </w:r>
            <w:proofErr w:type="gramEnd"/>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1A6E" w:rsidRPr="007445BC" w:rsidRDefault="00692AFE" w:rsidP="00661A6E">
            <w:pPr>
              <w:snapToGrid w:val="0"/>
              <w:jc w:val="center"/>
              <w:rPr>
                <w:sz w:val="23"/>
                <w:szCs w:val="23"/>
                <w:highlight w:val="yellow"/>
              </w:rPr>
            </w:pPr>
            <w:r>
              <w:rPr>
                <w:sz w:val="23"/>
                <w:szCs w:val="23"/>
              </w:rPr>
              <w:t>17</w:t>
            </w:r>
          </w:p>
        </w:tc>
      </w:tr>
      <w:tr w:rsidR="00661A6E" w:rsidRPr="00E52C14" w:rsidTr="00661A6E">
        <w:tc>
          <w:tcPr>
            <w:tcW w:w="2012" w:type="dxa"/>
            <w:vMerge/>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p>
        </w:tc>
        <w:tc>
          <w:tcPr>
            <w:tcW w:w="2776"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r w:rsidRPr="00E52C14">
              <w:rPr>
                <w:sz w:val="23"/>
                <w:szCs w:val="23"/>
              </w:rPr>
              <w:t>Компьютерное моделирование и индустриальные технологии</w:t>
            </w:r>
          </w:p>
        </w:tc>
        <w:tc>
          <w:tcPr>
            <w:tcW w:w="2052"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r w:rsidRPr="00E52C14">
              <w:rPr>
                <w:sz w:val="23"/>
                <w:szCs w:val="23"/>
              </w:rPr>
              <w:t>Гаврилов М.С.</w:t>
            </w:r>
          </w:p>
        </w:tc>
        <w:tc>
          <w:tcPr>
            <w:tcW w:w="1341"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r w:rsidRPr="00E52C14">
              <w:rPr>
                <w:sz w:val="23"/>
                <w:szCs w:val="23"/>
              </w:rPr>
              <w:t>Первая</w:t>
            </w:r>
          </w:p>
        </w:tc>
        <w:tc>
          <w:tcPr>
            <w:tcW w:w="999"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r w:rsidRPr="00E52C14">
              <w:rPr>
                <w:sz w:val="23"/>
                <w:szCs w:val="23"/>
              </w:rPr>
              <w:t>11а</w:t>
            </w:r>
            <w:proofErr w:type="gramStart"/>
            <w:r w:rsidRPr="00E52C14">
              <w:rPr>
                <w:sz w:val="23"/>
                <w:szCs w:val="23"/>
              </w:rPr>
              <w:t>,б</w:t>
            </w:r>
            <w:proofErr w:type="gramEnd"/>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1A6E" w:rsidRDefault="00661A6E" w:rsidP="00661A6E">
            <w:pPr>
              <w:snapToGrid w:val="0"/>
              <w:jc w:val="center"/>
              <w:rPr>
                <w:sz w:val="23"/>
                <w:szCs w:val="23"/>
              </w:rPr>
            </w:pPr>
          </w:p>
          <w:p w:rsidR="00661A6E" w:rsidRDefault="00661A6E" w:rsidP="00661A6E">
            <w:pPr>
              <w:snapToGrid w:val="0"/>
              <w:jc w:val="center"/>
              <w:rPr>
                <w:sz w:val="23"/>
                <w:szCs w:val="23"/>
              </w:rPr>
            </w:pPr>
          </w:p>
          <w:p w:rsidR="00661A6E" w:rsidRDefault="00692AFE" w:rsidP="00661A6E">
            <w:pPr>
              <w:snapToGrid w:val="0"/>
              <w:jc w:val="center"/>
              <w:rPr>
                <w:sz w:val="23"/>
                <w:szCs w:val="23"/>
              </w:rPr>
            </w:pPr>
            <w:r>
              <w:rPr>
                <w:sz w:val="23"/>
                <w:szCs w:val="23"/>
              </w:rPr>
              <w:t>24</w:t>
            </w:r>
          </w:p>
          <w:p w:rsidR="00661A6E" w:rsidRDefault="00661A6E" w:rsidP="00661A6E">
            <w:pPr>
              <w:snapToGrid w:val="0"/>
              <w:jc w:val="center"/>
              <w:rPr>
                <w:sz w:val="23"/>
                <w:szCs w:val="23"/>
              </w:rPr>
            </w:pPr>
          </w:p>
          <w:p w:rsidR="00661A6E" w:rsidRPr="007445BC" w:rsidRDefault="00661A6E" w:rsidP="00661A6E">
            <w:pPr>
              <w:snapToGrid w:val="0"/>
              <w:rPr>
                <w:sz w:val="23"/>
                <w:szCs w:val="23"/>
                <w:highlight w:val="yellow"/>
              </w:rPr>
            </w:pPr>
          </w:p>
        </w:tc>
      </w:tr>
      <w:tr w:rsidR="00661A6E" w:rsidRPr="00E52C14" w:rsidTr="00661A6E">
        <w:tc>
          <w:tcPr>
            <w:tcW w:w="2012"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p>
        </w:tc>
        <w:tc>
          <w:tcPr>
            <w:tcW w:w="2776"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r>
              <w:rPr>
                <w:sz w:val="23"/>
                <w:szCs w:val="23"/>
              </w:rPr>
              <w:t>Информационные технологии</w:t>
            </w:r>
          </w:p>
        </w:tc>
        <w:tc>
          <w:tcPr>
            <w:tcW w:w="2052"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proofErr w:type="spellStart"/>
            <w:r>
              <w:rPr>
                <w:sz w:val="23"/>
                <w:szCs w:val="23"/>
              </w:rPr>
              <w:t>Булыго</w:t>
            </w:r>
            <w:proofErr w:type="spellEnd"/>
            <w:r>
              <w:rPr>
                <w:sz w:val="23"/>
                <w:szCs w:val="23"/>
              </w:rPr>
              <w:t xml:space="preserve"> Е.А.</w:t>
            </w:r>
          </w:p>
        </w:tc>
        <w:tc>
          <w:tcPr>
            <w:tcW w:w="1341"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r>
              <w:rPr>
                <w:sz w:val="23"/>
                <w:szCs w:val="23"/>
              </w:rPr>
              <w:t>Высшая</w:t>
            </w:r>
          </w:p>
        </w:tc>
        <w:tc>
          <w:tcPr>
            <w:tcW w:w="999"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r>
              <w:rPr>
                <w:sz w:val="23"/>
                <w:szCs w:val="23"/>
              </w:rPr>
              <w:t>11а</w:t>
            </w:r>
            <w:proofErr w:type="gramStart"/>
            <w:r>
              <w:rPr>
                <w:sz w:val="23"/>
                <w:szCs w:val="23"/>
              </w:rPr>
              <w:t>,б</w:t>
            </w:r>
            <w:proofErr w:type="gramEnd"/>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1A6E" w:rsidRPr="0023262C" w:rsidRDefault="00692AFE" w:rsidP="00661A6E">
            <w:pPr>
              <w:snapToGrid w:val="0"/>
              <w:jc w:val="center"/>
              <w:rPr>
                <w:sz w:val="23"/>
                <w:szCs w:val="23"/>
              </w:rPr>
            </w:pPr>
            <w:r>
              <w:rPr>
                <w:sz w:val="23"/>
                <w:szCs w:val="23"/>
              </w:rPr>
              <w:t>14</w:t>
            </w:r>
          </w:p>
        </w:tc>
      </w:tr>
      <w:tr w:rsidR="00661A6E" w:rsidRPr="00E52C14" w:rsidTr="00661A6E">
        <w:tc>
          <w:tcPr>
            <w:tcW w:w="2012"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p>
        </w:tc>
        <w:tc>
          <w:tcPr>
            <w:tcW w:w="2776"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r w:rsidRPr="00E52C14">
              <w:rPr>
                <w:sz w:val="23"/>
                <w:szCs w:val="23"/>
              </w:rPr>
              <w:t>Экономика</w:t>
            </w:r>
          </w:p>
        </w:tc>
        <w:tc>
          <w:tcPr>
            <w:tcW w:w="2052"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r w:rsidRPr="00E52C14">
              <w:rPr>
                <w:sz w:val="23"/>
                <w:szCs w:val="23"/>
              </w:rPr>
              <w:t>Полякова О.Н.</w:t>
            </w:r>
          </w:p>
        </w:tc>
        <w:tc>
          <w:tcPr>
            <w:tcW w:w="1341"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shd w:val="clear" w:color="auto" w:fill="FFFF00"/>
              </w:rPr>
            </w:pPr>
            <w:r w:rsidRPr="00E52C14">
              <w:rPr>
                <w:sz w:val="23"/>
                <w:szCs w:val="23"/>
              </w:rPr>
              <w:t>Высшая</w:t>
            </w:r>
          </w:p>
        </w:tc>
        <w:tc>
          <w:tcPr>
            <w:tcW w:w="999" w:type="dxa"/>
            <w:tcBorders>
              <w:top w:val="single" w:sz="4" w:space="0" w:color="000000"/>
              <w:left w:val="single" w:sz="4" w:space="0" w:color="000000"/>
              <w:bottom w:val="single" w:sz="4" w:space="0" w:color="000000"/>
            </w:tcBorders>
            <w:shd w:val="clear" w:color="auto" w:fill="auto"/>
            <w:vAlign w:val="center"/>
          </w:tcPr>
          <w:p w:rsidR="00661A6E" w:rsidRPr="00E52C14" w:rsidRDefault="00661A6E" w:rsidP="00661A6E">
            <w:pPr>
              <w:snapToGrid w:val="0"/>
              <w:jc w:val="center"/>
              <w:rPr>
                <w:sz w:val="23"/>
                <w:szCs w:val="23"/>
              </w:rPr>
            </w:pPr>
            <w:r w:rsidRPr="00E52C14">
              <w:rPr>
                <w:sz w:val="23"/>
                <w:szCs w:val="23"/>
              </w:rPr>
              <w:t>11а</w:t>
            </w:r>
            <w:proofErr w:type="gramStart"/>
            <w:r w:rsidRPr="00E52C14">
              <w:rPr>
                <w:sz w:val="23"/>
                <w:szCs w:val="23"/>
              </w:rPr>
              <w:t>,б</w:t>
            </w:r>
            <w:proofErr w:type="gramEnd"/>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1A6E" w:rsidRPr="00E52C14" w:rsidRDefault="00692AFE" w:rsidP="00661A6E">
            <w:pPr>
              <w:snapToGrid w:val="0"/>
              <w:jc w:val="center"/>
              <w:rPr>
                <w:sz w:val="23"/>
                <w:szCs w:val="23"/>
              </w:rPr>
            </w:pPr>
            <w:r>
              <w:rPr>
                <w:sz w:val="23"/>
                <w:szCs w:val="23"/>
              </w:rPr>
              <w:t>55</w:t>
            </w:r>
          </w:p>
        </w:tc>
      </w:tr>
    </w:tbl>
    <w:p w:rsidR="00661A6E" w:rsidRPr="00E52C14" w:rsidRDefault="00661A6E" w:rsidP="00661A6E"/>
    <w:p w:rsidR="00661A6E" w:rsidRDefault="00661A6E" w:rsidP="00661A6E"/>
    <w:p w:rsidR="00616C3B" w:rsidRDefault="00616C3B" w:rsidP="00B11554">
      <w:pPr>
        <w:jc w:val="center"/>
        <w:rPr>
          <w:b/>
          <w:i/>
        </w:rPr>
      </w:pPr>
    </w:p>
    <w:p w:rsidR="00CA6C56" w:rsidRDefault="00CA6C56" w:rsidP="00CA6C56">
      <w:pPr>
        <w:jc w:val="center"/>
        <w:rPr>
          <w:i/>
          <w:sz w:val="28"/>
        </w:rPr>
      </w:pPr>
      <w:r>
        <w:rPr>
          <w:i/>
          <w:sz w:val="28"/>
        </w:rPr>
        <w:t>Социальные особенности семей обучающихся</w:t>
      </w:r>
    </w:p>
    <w:p w:rsidR="00CA6C56" w:rsidRDefault="00CA6C56" w:rsidP="00CA6C56">
      <w:pPr>
        <w:rPr>
          <w:sz w:val="28"/>
        </w:rPr>
      </w:pPr>
      <w:r>
        <w:rPr>
          <w:sz w:val="28"/>
        </w:rPr>
        <w:tab/>
        <w:t>Деятельность лицея осуществляется с учетом ориентации на конкретную социально-профессиональную группу, в состав которой, согласно проведенному исследованию входят:</w:t>
      </w:r>
    </w:p>
    <w:p w:rsidR="00CA6C56" w:rsidRDefault="00CA6C56" w:rsidP="00CA6C56">
      <w:pPr>
        <w:rPr>
          <w:sz w:val="28"/>
        </w:rPr>
      </w:pPr>
      <w:r>
        <w:rPr>
          <w:noProof/>
          <w:sz w:val="28"/>
          <w:lang w:eastAsia="ru-RU"/>
        </w:rPr>
        <w:drawing>
          <wp:inline distT="0" distB="0" distL="0" distR="0" wp14:anchorId="6A3ACD32" wp14:editId="6CDEF8B6">
            <wp:extent cx="5486400" cy="2743200"/>
            <wp:effectExtent l="19050" t="0" r="1905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6C56" w:rsidRDefault="00CA6C56" w:rsidP="00CA6C56">
      <w:pPr>
        <w:pStyle w:val="aff5"/>
        <w:rPr>
          <w:sz w:val="28"/>
        </w:rPr>
      </w:pPr>
      <w:r w:rsidRPr="00012811">
        <w:rPr>
          <w:sz w:val="28"/>
        </w:rPr>
        <w:t>30% родителей, относящихся к категории рабочих;</w:t>
      </w:r>
    </w:p>
    <w:p w:rsidR="00CA6C56" w:rsidRDefault="00CA6C56" w:rsidP="00CA6C56">
      <w:pPr>
        <w:pStyle w:val="aff5"/>
        <w:rPr>
          <w:sz w:val="28"/>
        </w:rPr>
      </w:pPr>
      <w:r>
        <w:rPr>
          <w:sz w:val="28"/>
        </w:rPr>
        <w:t>52% родителей, относящихся к категории служащих;</w:t>
      </w:r>
    </w:p>
    <w:p w:rsidR="00CA6C56" w:rsidRDefault="00CA6C56" w:rsidP="00CA6C56">
      <w:pPr>
        <w:pStyle w:val="aff5"/>
        <w:rPr>
          <w:sz w:val="28"/>
        </w:rPr>
      </w:pPr>
      <w:r>
        <w:rPr>
          <w:sz w:val="28"/>
        </w:rPr>
        <w:t>9% родителей, относящихся к категории частных предпринимателей;</w:t>
      </w:r>
    </w:p>
    <w:p w:rsidR="00CA6C56" w:rsidRDefault="00CA6C56" w:rsidP="00CA6C56">
      <w:pPr>
        <w:pStyle w:val="aff5"/>
        <w:rPr>
          <w:sz w:val="28"/>
        </w:rPr>
      </w:pPr>
      <w:r>
        <w:rPr>
          <w:sz w:val="28"/>
        </w:rPr>
        <w:t>8% родителей, относящихся к категории неработающих;</w:t>
      </w:r>
    </w:p>
    <w:p w:rsidR="00CA6C56" w:rsidRDefault="00CA6C56" w:rsidP="00CA6C56">
      <w:pPr>
        <w:pStyle w:val="aff5"/>
        <w:rPr>
          <w:sz w:val="28"/>
        </w:rPr>
      </w:pPr>
      <w:r>
        <w:rPr>
          <w:sz w:val="28"/>
        </w:rPr>
        <w:t>1% пенсионеры</w:t>
      </w:r>
    </w:p>
    <w:p w:rsidR="00CA6C56" w:rsidRDefault="00CA6C56" w:rsidP="00CA6C56">
      <w:pPr>
        <w:pStyle w:val="aff5"/>
        <w:rPr>
          <w:sz w:val="28"/>
        </w:rPr>
      </w:pPr>
    </w:p>
    <w:p w:rsidR="00CA6C56" w:rsidRDefault="00CA6C56" w:rsidP="00CA6C56">
      <w:pPr>
        <w:pStyle w:val="aff5"/>
        <w:jc w:val="center"/>
        <w:rPr>
          <w:i/>
          <w:sz w:val="28"/>
        </w:rPr>
      </w:pPr>
      <w:r>
        <w:rPr>
          <w:i/>
          <w:sz w:val="28"/>
        </w:rPr>
        <w:t>Родители учащихся по уровню образования распределились следующим образом:</w:t>
      </w:r>
    </w:p>
    <w:p w:rsidR="00CA6C56" w:rsidRDefault="00CA6C56" w:rsidP="00CA6C56">
      <w:pPr>
        <w:pStyle w:val="aff5"/>
        <w:jc w:val="center"/>
        <w:rPr>
          <w:sz w:val="28"/>
        </w:rPr>
      </w:pPr>
    </w:p>
    <w:p w:rsidR="00CA6C56" w:rsidRDefault="00CA6C56" w:rsidP="00CA6C56">
      <w:pPr>
        <w:pStyle w:val="aff5"/>
        <w:jc w:val="center"/>
        <w:rPr>
          <w:sz w:val="28"/>
        </w:rPr>
      </w:pPr>
      <w:r>
        <w:rPr>
          <w:noProof/>
          <w:sz w:val="28"/>
          <w:lang w:eastAsia="ru-RU"/>
        </w:rPr>
        <w:drawing>
          <wp:inline distT="0" distB="0" distL="0" distR="0" wp14:anchorId="40F8607E" wp14:editId="139A9DB7">
            <wp:extent cx="5486400" cy="2428875"/>
            <wp:effectExtent l="19050" t="0" r="1905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A6C56" w:rsidRDefault="00CA6C56" w:rsidP="00CA6C56">
      <w:pPr>
        <w:ind w:firstLine="708"/>
      </w:pPr>
    </w:p>
    <w:p w:rsidR="00CA6C56" w:rsidRDefault="00CA6C56" w:rsidP="00CA6C56">
      <w:pPr>
        <w:pStyle w:val="aff5"/>
        <w:rPr>
          <w:sz w:val="28"/>
        </w:rPr>
      </w:pPr>
      <w:r>
        <w:rPr>
          <w:sz w:val="28"/>
        </w:rPr>
        <w:t xml:space="preserve">      </w:t>
      </w:r>
      <w:r w:rsidRPr="00B232E0">
        <w:rPr>
          <w:sz w:val="28"/>
        </w:rPr>
        <w:t>- 54% высшее образование</w:t>
      </w:r>
      <w:r>
        <w:rPr>
          <w:sz w:val="28"/>
        </w:rPr>
        <w:t>;</w:t>
      </w:r>
    </w:p>
    <w:p w:rsidR="00CA6C56" w:rsidRDefault="00CA6C56" w:rsidP="00CA6C56">
      <w:pPr>
        <w:pStyle w:val="aff5"/>
        <w:rPr>
          <w:sz w:val="28"/>
        </w:rPr>
      </w:pPr>
      <w:r>
        <w:rPr>
          <w:sz w:val="28"/>
        </w:rPr>
        <w:t xml:space="preserve">      - 32% среднее специальное образование;</w:t>
      </w:r>
    </w:p>
    <w:p w:rsidR="00CA6C56" w:rsidRPr="00B232E0" w:rsidRDefault="00CA6C56" w:rsidP="00CA6C56">
      <w:pPr>
        <w:pStyle w:val="aff5"/>
        <w:rPr>
          <w:sz w:val="28"/>
        </w:rPr>
      </w:pPr>
      <w:r>
        <w:rPr>
          <w:sz w:val="28"/>
        </w:rPr>
        <w:t xml:space="preserve">      - 28% общее среднее образование</w:t>
      </w:r>
    </w:p>
    <w:p w:rsidR="00CA6C56" w:rsidRDefault="00CA6C56" w:rsidP="00CA6C56">
      <w:pPr>
        <w:ind w:firstLine="708"/>
        <w:rPr>
          <w:sz w:val="28"/>
        </w:rPr>
      </w:pPr>
    </w:p>
    <w:p w:rsidR="00CA6C56" w:rsidRDefault="00CA6C56" w:rsidP="00CA6C56">
      <w:pPr>
        <w:ind w:firstLine="708"/>
        <w:rPr>
          <w:sz w:val="28"/>
        </w:rPr>
      </w:pPr>
    </w:p>
    <w:p w:rsidR="00CA6C56" w:rsidRDefault="00CA6C56" w:rsidP="00CA6C56">
      <w:pPr>
        <w:ind w:firstLine="708"/>
        <w:rPr>
          <w:sz w:val="28"/>
        </w:rPr>
      </w:pPr>
      <w:r w:rsidRPr="00A212B0">
        <w:rPr>
          <w:noProof/>
          <w:sz w:val="28"/>
          <w:lang w:eastAsia="ru-RU"/>
        </w:rPr>
        <w:lastRenderedPageBreak/>
        <w:drawing>
          <wp:inline distT="0" distB="0" distL="0" distR="0" wp14:anchorId="2DA12416" wp14:editId="19F23916">
            <wp:extent cx="5924550" cy="2962275"/>
            <wp:effectExtent l="19050" t="0" r="19050" b="0"/>
            <wp:docPr id="10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A6C56" w:rsidRPr="00C14580" w:rsidRDefault="00CA6C56" w:rsidP="00CA6C56">
      <w:pPr>
        <w:pStyle w:val="aff5"/>
        <w:rPr>
          <w:sz w:val="28"/>
        </w:rPr>
      </w:pPr>
      <w:r w:rsidRPr="00C14580">
        <w:rPr>
          <w:sz w:val="28"/>
        </w:rPr>
        <w:t xml:space="preserve">- 93 </w:t>
      </w:r>
      <w:proofErr w:type="gramStart"/>
      <w:r w:rsidRPr="00C14580">
        <w:rPr>
          <w:sz w:val="28"/>
        </w:rPr>
        <w:t>неполных</w:t>
      </w:r>
      <w:proofErr w:type="gramEnd"/>
      <w:r w:rsidRPr="00C14580">
        <w:rPr>
          <w:sz w:val="28"/>
        </w:rPr>
        <w:t xml:space="preserve"> семьи;</w:t>
      </w:r>
    </w:p>
    <w:p w:rsidR="00CA6C56" w:rsidRPr="00C14580" w:rsidRDefault="00CA6C56" w:rsidP="00CA6C56">
      <w:pPr>
        <w:pStyle w:val="aff5"/>
        <w:rPr>
          <w:sz w:val="28"/>
        </w:rPr>
      </w:pPr>
      <w:r w:rsidRPr="00C14580">
        <w:rPr>
          <w:sz w:val="28"/>
        </w:rPr>
        <w:t xml:space="preserve">- 53 </w:t>
      </w:r>
      <w:proofErr w:type="gramStart"/>
      <w:r w:rsidRPr="00C14580">
        <w:rPr>
          <w:sz w:val="28"/>
        </w:rPr>
        <w:t>малообеспеченных</w:t>
      </w:r>
      <w:proofErr w:type="gramEnd"/>
      <w:r w:rsidRPr="00C14580">
        <w:rPr>
          <w:sz w:val="28"/>
        </w:rPr>
        <w:t xml:space="preserve"> семьи, состоящих на учете в службе социальной защиты;</w:t>
      </w:r>
    </w:p>
    <w:p w:rsidR="00CA6C56" w:rsidRPr="00C14580" w:rsidRDefault="00CA6C56" w:rsidP="00CA6C56">
      <w:pPr>
        <w:pStyle w:val="aff5"/>
        <w:rPr>
          <w:sz w:val="28"/>
        </w:rPr>
      </w:pPr>
      <w:r w:rsidRPr="00C14580">
        <w:rPr>
          <w:sz w:val="28"/>
        </w:rPr>
        <w:t>- 3 семьи, имеющие детей-инвалидов;</w:t>
      </w:r>
    </w:p>
    <w:p w:rsidR="00CA6C56" w:rsidRPr="00C14580" w:rsidRDefault="00CA6C56" w:rsidP="00CA6C56">
      <w:pPr>
        <w:pStyle w:val="aff5"/>
        <w:rPr>
          <w:sz w:val="28"/>
        </w:rPr>
      </w:pPr>
      <w:r w:rsidRPr="00C14580">
        <w:rPr>
          <w:sz w:val="28"/>
        </w:rPr>
        <w:t>- 7 семей, имеющих опекаемых детей;</w:t>
      </w:r>
    </w:p>
    <w:p w:rsidR="00CA6C56" w:rsidRPr="00C14580" w:rsidRDefault="00CA6C56" w:rsidP="00CA6C56">
      <w:pPr>
        <w:pStyle w:val="aff5"/>
        <w:rPr>
          <w:sz w:val="28"/>
        </w:rPr>
      </w:pPr>
      <w:r w:rsidRPr="00C14580">
        <w:rPr>
          <w:sz w:val="28"/>
        </w:rPr>
        <w:t>- 90 многодетных семей;</w:t>
      </w:r>
    </w:p>
    <w:p w:rsidR="00CA6C56" w:rsidRPr="00C14580" w:rsidRDefault="00CA6C56" w:rsidP="00CA6C56">
      <w:pPr>
        <w:pStyle w:val="aff5"/>
        <w:rPr>
          <w:sz w:val="28"/>
        </w:rPr>
      </w:pPr>
      <w:r w:rsidRPr="00C14580">
        <w:rPr>
          <w:sz w:val="28"/>
        </w:rPr>
        <w:t>- 0 семей, имеющих статус беженцев и переселенцев;</w:t>
      </w:r>
    </w:p>
    <w:p w:rsidR="00CA6C56" w:rsidRDefault="00CA6C56" w:rsidP="00CA6C56">
      <w:pPr>
        <w:pStyle w:val="aff5"/>
        <w:rPr>
          <w:sz w:val="28"/>
        </w:rPr>
      </w:pPr>
      <w:r w:rsidRPr="00C14580">
        <w:rPr>
          <w:sz w:val="28"/>
        </w:rPr>
        <w:t>- 22 семьи, в которых 1 из членов является участником боевых действий</w:t>
      </w:r>
    </w:p>
    <w:p w:rsidR="00CA6C56" w:rsidRDefault="00CA6C56" w:rsidP="00CA6C56">
      <w:pPr>
        <w:pStyle w:val="aff5"/>
        <w:rPr>
          <w:sz w:val="28"/>
        </w:rPr>
      </w:pPr>
    </w:p>
    <w:p w:rsidR="00CA6C56" w:rsidRDefault="00CA6C56" w:rsidP="00CA6C56">
      <w:pPr>
        <w:pStyle w:val="aff5"/>
        <w:jc w:val="center"/>
        <w:rPr>
          <w:i/>
          <w:sz w:val="28"/>
        </w:rPr>
      </w:pPr>
      <w:r>
        <w:rPr>
          <w:i/>
          <w:sz w:val="28"/>
        </w:rPr>
        <w:t>Система взаимодействия педагогического коллектива лицея с семьей</w:t>
      </w:r>
    </w:p>
    <w:p w:rsidR="00CA6C56" w:rsidRDefault="00CA6C56" w:rsidP="00CA6C56">
      <w:pPr>
        <w:pStyle w:val="aff5"/>
        <w:jc w:val="center"/>
        <w:rPr>
          <w:i/>
          <w:sz w:val="28"/>
        </w:rPr>
      </w:pPr>
    </w:p>
    <w:p w:rsidR="00CA6C56" w:rsidRDefault="00CA6C56" w:rsidP="00CA6C56">
      <w:pPr>
        <w:pStyle w:val="aff5"/>
        <w:rPr>
          <w:sz w:val="28"/>
        </w:rPr>
      </w:pPr>
      <w:r>
        <w:rPr>
          <w:i/>
          <w:sz w:val="28"/>
        </w:rPr>
        <w:t xml:space="preserve">Цель: </w:t>
      </w:r>
      <w:r>
        <w:rPr>
          <w:sz w:val="28"/>
        </w:rPr>
        <w:t>создание оптимальных условий для результативного взаимодействия лицея и семьи в развитии личности ребенка, мотивов его изучения, ценностей ориентации, раскрытия творческого потенциала</w:t>
      </w:r>
    </w:p>
    <w:p w:rsidR="00CA6C56" w:rsidRDefault="00CA6C56" w:rsidP="00CA6C56">
      <w:pPr>
        <w:pStyle w:val="aff5"/>
        <w:rPr>
          <w:sz w:val="28"/>
        </w:rPr>
      </w:pPr>
    </w:p>
    <w:p w:rsidR="00CA6C56" w:rsidRPr="00C14580" w:rsidRDefault="00692AFE" w:rsidP="00CA6C56">
      <w:pPr>
        <w:pStyle w:val="aff5"/>
        <w:rPr>
          <w:sz w:val="28"/>
        </w:rPr>
      </w:pPr>
      <w:r>
        <w:rPr>
          <w:i/>
          <w:sz w:val="28"/>
        </w:rPr>
        <w:t>Принципы</w:t>
      </w:r>
      <w:r w:rsidR="00CA6C56">
        <w:rPr>
          <w:i/>
          <w:sz w:val="28"/>
        </w:rPr>
        <w:t xml:space="preserve"> взаимодействия: </w:t>
      </w:r>
      <w:r w:rsidR="00CA6C56">
        <w:rPr>
          <w:sz w:val="28"/>
        </w:rPr>
        <w:t>системность, целесообразность, гуманность</w:t>
      </w:r>
    </w:p>
    <w:p w:rsidR="008A6529" w:rsidRDefault="008A6529" w:rsidP="008A6529">
      <w:pPr>
        <w:rPr>
          <w:b/>
          <w:i/>
        </w:rPr>
      </w:pPr>
    </w:p>
    <w:p w:rsidR="00F17852" w:rsidRDefault="00F17852">
      <w:pPr>
        <w:jc w:val="both"/>
      </w:pPr>
    </w:p>
    <w:p w:rsidR="00392544" w:rsidRDefault="00392544">
      <w:pPr>
        <w:jc w:val="both"/>
      </w:pPr>
    </w:p>
    <w:p w:rsidR="00392544" w:rsidRDefault="00392544">
      <w:pPr>
        <w:jc w:val="both"/>
      </w:pPr>
    </w:p>
    <w:p w:rsidR="00392544" w:rsidRDefault="00392544">
      <w:pPr>
        <w:jc w:val="both"/>
      </w:pPr>
    </w:p>
    <w:p w:rsidR="00392544" w:rsidRDefault="00392544">
      <w:pPr>
        <w:jc w:val="both"/>
      </w:pPr>
    </w:p>
    <w:p w:rsidR="00392544" w:rsidRDefault="00392544">
      <w:pPr>
        <w:jc w:val="both"/>
      </w:pPr>
    </w:p>
    <w:p w:rsidR="00392544" w:rsidRDefault="00392544">
      <w:pPr>
        <w:jc w:val="both"/>
      </w:pPr>
    </w:p>
    <w:p w:rsidR="00392544" w:rsidRDefault="00392544">
      <w:pPr>
        <w:jc w:val="both"/>
      </w:pPr>
    </w:p>
    <w:p w:rsidR="00392544" w:rsidRDefault="00392544">
      <w:pPr>
        <w:jc w:val="both"/>
      </w:pPr>
    </w:p>
    <w:p w:rsidR="00392544" w:rsidRDefault="00392544">
      <w:pPr>
        <w:jc w:val="both"/>
      </w:pPr>
    </w:p>
    <w:p w:rsidR="00392544" w:rsidRDefault="00392544">
      <w:pPr>
        <w:jc w:val="both"/>
      </w:pPr>
    </w:p>
    <w:p w:rsidR="00392544" w:rsidRDefault="00392544">
      <w:pPr>
        <w:jc w:val="both"/>
      </w:pPr>
    </w:p>
    <w:p w:rsidR="00392544" w:rsidRDefault="00392544">
      <w:pPr>
        <w:jc w:val="both"/>
      </w:pPr>
    </w:p>
    <w:p w:rsidR="00392544" w:rsidRDefault="00392544">
      <w:pPr>
        <w:jc w:val="both"/>
      </w:pPr>
    </w:p>
    <w:p w:rsidR="00392544" w:rsidRDefault="00392544">
      <w:pPr>
        <w:jc w:val="both"/>
      </w:pPr>
    </w:p>
    <w:p w:rsidR="00392544" w:rsidRDefault="00392544">
      <w:pPr>
        <w:jc w:val="both"/>
      </w:pPr>
    </w:p>
    <w:p w:rsidR="00392544" w:rsidRDefault="00392544">
      <w:pPr>
        <w:jc w:val="both"/>
      </w:pPr>
    </w:p>
    <w:p w:rsidR="00392544" w:rsidRDefault="00392544">
      <w:pPr>
        <w:jc w:val="both"/>
      </w:pPr>
    </w:p>
    <w:p w:rsidR="00CA6C56" w:rsidRDefault="00CA6C56">
      <w:pPr>
        <w:jc w:val="both"/>
      </w:pPr>
    </w:p>
    <w:p w:rsidR="00F17852" w:rsidRDefault="00BF224B">
      <w:pPr>
        <w:pStyle w:val="210"/>
        <w:jc w:val="center"/>
        <w:rPr>
          <w:i/>
          <w:iCs/>
        </w:rPr>
      </w:pPr>
      <w:r>
        <w:rPr>
          <w:noProof/>
          <w:lang w:eastAsia="ru-RU"/>
        </w:rPr>
        <w:lastRenderedPageBreak/>
        <mc:AlternateContent>
          <mc:Choice Requires="wps">
            <w:drawing>
              <wp:anchor distT="0" distB="0" distL="114935" distR="114935" simplePos="0" relativeHeight="251587072" behindDoc="0" locked="0" layoutInCell="1" allowOverlap="1" wp14:anchorId="6F77F1D7" wp14:editId="6785C289">
                <wp:simplePos x="0" y="0"/>
                <wp:positionH relativeFrom="column">
                  <wp:posOffset>1204244</wp:posOffset>
                </wp:positionH>
                <wp:positionV relativeFrom="paragraph">
                  <wp:posOffset>329886</wp:posOffset>
                </wp:positionV>
                <wp:extent cx="1281430" cy="859809"/>
                <wp:effectExtent l="0" t="0" r="13970" b="16510"/>
                <wp:wrapNone/>
                <wp:docPr id="66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859809"/>
                        </a:xfrm>
                        <a:prstGeom prst="rect">
                          <a:avLst/>
                        </a:prstGeom>
                        <a:solidFill>
                          <a:srgbClr val="FFFFFF"/>
                        </a:solidFill>
                        <a:ln w="6350">
                          <a:solidFill>
                            <a:srgbClr val="000000"/>
                          </a:solidFill>
                          <a:miter lim="800000"/>
                          <a:headEnd/>
                          <a:tailEnd/>
                        </a:ln>
                      </wps:spPr>
                      <wps:txbx>
                        <w:txbxContent>
                          <w:p w:rsidR="00090A25" w:rsidRDefault="00090A25">
                            <w:pPr>
                              <w:jc w:val="center"/>
                              <w:rPr>
                                <w:i/>
                                <w:iCs/>
                                <w:sz w:val="20"/>
                                <w:szCs w:val="20"/>
                              </w:rPr>
                            </w:pPr>
                            <w:r>
                              <w:rPr>
                                <w:i/>
                                <w:iCs/>
                                <w:sz w:val="20"/>
                                <w:szCs w:val="20"/>
                              </w:rPr>
                              <w:t>Участие родителей в учебно-воспитательном</w:t>
                            </w:r>
                            <w:r>
                              <w:rPr>
                                <w:i/>
                                <w:iCs/>
                              </w:rPr>
                              <w:t xml:space="preserve"> </w:t>
                            </w:r>
                            <w:r>
                              <w:rPr>
                                <w:i/>
                                <w:iCs/>
                                <w:sz w:val="20"/>
                                <w:szCs w:val="20"/>
                              </w:rPr>
                              <w:t>процессе лицея</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94.8pt;margin-top:26pt;width:100.9pt;height:67.7pt;z-index:251587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" strokeweight=".5pt">
                <v:textbox inset="7.45pt,3.85pt,7.45pt,3.85pt">
                  <w:txbxContent>
                    <w:p w:rsidR="006F6CFF" w:rsidRDefault="006F6CFF">
                      <w:pPr>
                        <w:jc w:val="center"/>
                        <w:rPr>
                          <w:i/>
                          <w:iCs/>
                          <w:sz w:val="20"/>
                          <w:szCs w:val="20"/>
                        </w:rPr>
                      </w:pPr>
                      <w:r>
                        <w:rPr>
                          <w:i/>
                          <w:iCs/>
                          <w:sz w:val="20"/>
                          <w:szCs w:val="20"/>
                        </w:rPr>
                        <w:t>Участие родителей в учебно-воспитательном</w:t>
                      </w:r>
                      <w:r>
                        <w:rPr>
                          <w:i/>
                          <w:iCs/>
                        </w:rPr>
                        <w:t xml:space="preserve"> </w:t>
                      </w:r>
                      <w:r>
                        <w:rPr>
                          <w:i/>
                          <w:iCs/>
                          <w:sz w:val="20"/>
                          <w:szCs w:val="20"/>
                        </w:rPr>
                        <w:t>процессе лицея</w:t>
                      </w:r>
                    </w:p>
                  </w:txbxContent>
                </v:textbox>
              </v:shape>
            </w:pict>
          </mc:Fallback>
        </mc:AlternateContent>
      </w:r>
      <w:r w:rsidR="00F17852">
        <w:rPr>
          <w:i/>
          <w:iCs/>
        </w:rPr>
        <w:t>Содержательные аспекты взаимодействия</w:t>
      </w:r>
    </w:p>
    <w:p w:rsidR="00F17852" w:rsidRDefault="00BF224B" w:rsidP="00BF224B">
      <w:pPr>
        <w:pStyle w:val="210"/>
        <w:ind w:left="0"/>
      </w:pPr>
      <w:r>
        <w:rPr>
          <w:noProof/>
          <w:lang w:eastAsia="ru-RU"/>
        </w:rPr>
        <mc:AlternateContent>
          <mc:Choice Requires="wps">
            <w:drawing>
              <wp:anchor distT="0" distB="0" distL="114935" distR="114935" simplePos="0" relativeHeight="251588096" behindDoc="0" locked="0" layoutInCell="1" allowOverlap="1" wp14:anchorId="04F62E60" wp14:editId="735DCB4D">
                <wp:simplePos x="0" y="0"/>
                <wp:positionH relativeFrom="column">
                  <wp:posOffset>3483420</wp:posOffset>
                </wp:positionH>
                <wp:positionV relativeFrom="paragraph">
                  <wp:posOffset>12348</wp:posOffset>
                </wp:positionV>
                <wp:extent cx="1281430" cy="866633"/>
                <wp:effectExtent l="0" t="0" r="13970" b="10160"/>
                <wp:wrapNone/>
                <wp:docPr id="66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866633"/>
                        </a:xfrm>
                        <a:prstGeom prst="rect">
                          <a:avLst/>
                        </a:prstGeom>
                        <a:solidFill>
                          <a:srgbClr val="FFFFFF"/>
                        </a:solidFill>
                        <a:ln w="6350">
                          <a:solidFill>
                            <a:srgbClr val="000000"/>
                          </a:solidFill>
                          <a:miter lim="800000"/>
                          <a:headEnd/>
                          <a:tailEnd/>
                        </a:ln>
                      </wps:spPr>
                      <wps:txbx>
                        <w:txbxContent>
                          <w:p w:rsidR="00090A25" w:rsidRDefault="00090A25">
                            <w:pPr>
                              <w:jc w:val="center"/>
                              <w:rPr>
                                <w:i/>
                                <w:iCs/>
                                <w:sz w:val="20"/>
                                <w:szCs w:val="20"/>
                              </w:rPr>
                            </w:pPr>
                            <w:r>
                              <w:rPr>
                                <w:i/>
                                <w:iCs/>
                                <w:sz w:val="20"/>
                                <w:szCs w:val="20"/>
                              </w:rPr>
                              <w:t xml:space="preserve">Участие родителей в управлении образовательной системы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274.3pt;margin-top:.95pt;width:100.9pt;height:68.25pt;z-index:251588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" strokeweight=".5pt">
                <v:textbox inset="7.45pt,3.85pt,7.45pt,3.85pt">
                  <w:txbxContent>
                    <w:p w:rsidR="006F6CFF" w:rsidRDefault="006F6CFF">
                      <w:pPr>
                        <w:jc w:val="center"/>
                        <w:rPr>
                          <w:i/>
                          <w:iCs/>
                          <w:sz w:val="20"/>
                          <w:szCs w:val="20"/>
                        </w:rPr>
                      </w:pPr>
                      <w:r>
                        <w:rPr>
                          <w:i/>
                          <w:iCs/>
                          <w:sz w:val="20"/>
                          <w:szCs w:val="20"/>
                        </w:rPr>
                        <w:t xml:space="preserve">Участие родителей в управлении образовательной системы </w:t>
                      </w:r>
                    </w:p>
                  </w:txbxContent>
                </v:textbox>
              </v:shape>
            </w:pict>
          </mc:Fallback>
        </mc:AlternateContent>
      </w:r>
      <w:r w:rsidR="00E07842">
        <w:rPr>
          <w:noProof/>
          <w:lang w:eastAsia="ru-RU"/>
        </w:rPr>
        <mc:AlternateContent>
          <mc:Choice Requires="wps">
            <w:drawing>
              <wp:anchor distT="0" distB="0" distL="114935" distR="114935" simplePos="0" relativeHeight="251601408" behindDoc="0" locked="0" layoutInCell="1" allowOverlap="1" wp14:anchorId="492FE9AE" wp14:editId="4E24840A">
                <wp:simplePos x="0" y="0"/>
                <wp:positionH relativeFrom="column">
                  <wp:posOffset>-475391</wp:posOffset>
                </wp:positionH>
                <wp:positionV relativeFrom="paragraph">
                  <wp:posOffset>410933</wp:posOffset>
                </wp:positionV>
                <wp:extent cx="1555750" cy="6046631"/>
                <wp:effectExtent l="0" t="0" r="25400" b="11430"/>
                <wp:wrapNone/>
                <wp:docPr id="66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6046631"/>
                        </a:xfrm>
                        <a:prstGeom prst="rect">
                          <a:avLst/>
                        </a:prstGeom>
                        <a:solidFill>
                          <a:srgbClr val="FFFFFF"/>
                        </a:solidFill>
                        <a:ln w="6350">
                          <a:solidFill>
                            <a:srgbClr val="000000"/>
                          </a:solidFill>
                          <a:miter lim="800000"/>
                          <a:headEnd/>
                          <a:tailEnd/>
                        </a:ln>
                      </wps:spPr>
                      <wps:txbx>
                        <w:txbxContent>
                          <w:p w:rsidR="00090A25" w:rsidRDefault="00090A25">
                            <w:pPr>
                              <w:pStyle w:val="21"/>
                              <w:jc w:val="both"/>
                              <w:rPr>
                                <w:i/>
                                <w:iCs/>
                                <w:sz w:val="20"/>
                                <w:szCs w:val="20"/>
                              </w:rPr>
                            </w:pPr>
                            <w:r>
                              <w:rPr>
                                <w:i/>
                                <w:iCs/>
                                <w:sz w:val="20"/>
                                <w:szCs w:val="20"/>
                              </w:rPr>
                              <w:t>Условия эффективности взаимодействия:</w:t>
                            </w:r>
                          </w:p>
                          <w:p w:rsidR="00090A25" w:rsidRDefault="00090A25" w:rsidP="00273D4B">
                            <w:pPr>
                              <w:pStyle w:val="21"/>
                              <w:numPr>
                                <w:ilvl w:val="0"/>
                                <w:numId w:val="8"/>
                              </w:numPr>
                              <w:jc w:val="both"/>
                              <w:rPr>
                                <w:sz w:val="20"/>
                                <w:szCs w:val="20"/>
                              </w:rPr>
                            </w:pPr>
                            <w:r>
                              <w:rPr>
                                <w:sz w:val="20"/>
                                <w:szCs w:val="20"/>
                              </w:rPr>
                              <w:t>Организация нормативно-правового регулирования взаимодействия;</w:t>
                            </w:r>
                          </w:p>
                          <w:p w:rsidR="00090A25" w:rsidRDefault="00090A25" w:rsidP="00273D4B">
                            <w:pPr>
                              <w:pStyle w:val="21"/>
                              <w:numPr>
                                <w:ilvl w:val="0"/>
                                <w:numId w:val="8"/>
                              </w:numPr>
                              <w:jc w:val="both"/>
                              <w:rPr>
                                <w:sz w:val="20"/>
                                <w:szCs w:val="20"/>
                              </w:rPr>
                            </w:pPr>
                            <w:r>
                              <w:rPr>
                                <w:sz w:val="20"/>
                                <w:szCs w:val="20"/>
                              </w:rPr>
                              <w:t>плановое ведение совместной деятельности;</w:t>
                            </w:r>
                          </w:p>
                          <w:p w:rsidR="00090A25" w:rsidRDefault="00090A25" w:rsidP="00273D4B">
                            <w:pPr>
                              <w:pStyle w:val="21"/>
                              <w:numPr>
                                <w:ilvl w:val="0"/>
                                <w:numId w:val="8"/>
                              </w:numPr>
                              <w:jc w:val="both"/>
                              <w:rPr>
                                <w:sz w:val="20"/>
                                <w:szCs w:val="20"/>
                              </w:rPr>
                            </w:pPr>
                            <w:r>
                              <w:rPr>
                                <w:sz w:val="20"/>
                                <w:szCs w:val="20"/>
                              </w:rPr>
                              <w:t xml:space="preserve">высокий уровень информированности родителей </w:t>
                            </w:r>
                            <w:proofErr w:type="gramStart"/>
                            <w:r>
                              <w:rPr>
                                <w:sz w:val="20"/>
                                <w:szCs w:val="20"/>
                              </w:rPr>
                              <w:t>о</w:t>
                            </w:r>
                            <w:proofErr w:type="gramEnd"/>
                            <w:r>
                              <w:rPr>
                                <w:sz w:val="20"/>
                                <w:szCs w:val="20"/>
                              </w:rPr>
                              <w:t xml:space="preserve"> всех аспектах</w:t>
                            </w:r>
                            <w:r>
                              <w:rPr>
                                <w:sz w:val="28"/>
                                <w:szCs w:val="28"/>
                              </w:rPr>
                              <w:t xml:space="preserve"> </w:t>
                            </w:r>
                            <w:r>
                              <w:rPr>
                                <w:sz w:val="20"/>
                                <w:szCs w:val="20"/>
                              </w:rPr>
                              <w:t>образовательного процесса;</w:t>
                            </w:r>
                          </w:p>
                          <w:p w:rsidR="00090A25" w:rsidRDefault="00090A25" w:rsidP="00273D4B">
                            <w:pPr>
                              <w:pStyle w:val="21"/>
                              <w:numPr>
                                <w:ilvl w:val="0"/>
                                <w:numId w:val="8"/>
                              </w:numPr>
                              <w:jc w:val="both"/>
                              <w:rPr>
                                <w:sz w:val="20"/>
                                <w:szCs w:val="20"/>
                              </w:rPr>
                            </w:pPr>
                            <w:r>
                              <w:rPr>
                                <w:sz w:val="20"/>
                                <w:szCs w:val="20"/>
                              </w:rPr>
                              <w:t>знание и совместная выработка перспективных линий развития образовательной системы лицея;</w:t>
                            </w:r>
                          </w:p>
                          <w:p w:rsidR="00090A25" w:rsidRDefault="00090A25" w:rsidP="00273D4B">
                            <w:pPr>
                              <w:pStyle w:val="21"/>
                              <w:numPr>
                                <w:ilvl w:val="0"/>
                                <w:numId w:val="8"/>
                              </w:numPr>
                              <w:jc w:val="both"/>
                              <w:rPr>
                                <w:sz w:val="20"/>
                                <w:szCs w:val="20"/>
                              </w:rPr>
                            </w:pPr>
                            <w:r>
                              <w:rPr>
                                <w:sz w:val="20"/>
                                <w:szCs w:val="20"/>
                              </w:rPr>
                              <w:t>диагностика затруднений семейного воспитания и</w:t>
                            </w:r>
                            <w:r>
                              <w:rPr>
                                <w:sz w:val="28"/>
                                <w:szCs w:val="28"/>
                              </w:rPr>
                              <w:t xml:space="preserve"> </w:t>
                            </w:r>
                            <w:r>
                              <w:rPr>
                                <w:sz w:val="20"/>
                                <w:szCs w:val="20"/>
                              </w:rPr>
                              <w:t>оказание психолого-педагогической поддержки;</w:t>
                            </w:r>
                          </w:p>
                          <w:p w:rsidR="00090A25" w:rsidRDefault="00090A25" w:rsidP="00273D4B">
                            <w:pPr>
                              <w:pStyle w:val="21"/>
                              <w:numPr>
                                <w:ilvl w:val="0"/>
                                <w:numId w:val="8"/>
                              </w:numPr>
                              <w:jc w:val="both"/>
                              <w:rPr>
                                <w:sz w:val="20"/>
                                <w:szCs w:val="20"/>
                              </w:rPr>
                            </w:pPr>
                            <w:r>
                              <w:rPr>
                                <w:sz w:val="20"/>
                                <w:szCs w:val="20"/>
                              </w:rPr>
                              <w:t>эффективная работа социально-психологической службы лицея по психолого-педагогической коррекции асоциальных  явлений учащихся лицея</w:t>
                            </w:r>
                            <w:r>
                              <w:rPr>
                                <w:sz w:val="28"/>
                                <w:szCs w:val="28"/>
                              </w:rPr>
                              <w:t xml:space="preserve"> </w:t>
                            </w:r>
                            <w:r>
                              <w:rPr>
                                <w:sz w:val="20"/>
                                <w:szCs w:val="20"/>
                              </w:rPr>
                              <w:t>и их семей.</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margin-left:-37.45pt;margin-top:32.35pt;width:122.5pt;height:476.1pt;z-index:251601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" strokeweight=".5pt">
                <v:textbox inset="7.45pt,3.85pt,7.45pt,3.85pt">
                  <w:txbxContent>
                    <w:p w:rsidR="006F6CFF" w:rsidRDefault="006F6CFF">
                      <w:pPr>
                        <w:pStyle w:val="21"/>
                        <w:jc w:val="both"/>
                        <w:rPr>
                          <w:i/>
                          <w:iCs/>
                          <w:sz w:val="20"/>
                          <w:szCs w:val="20"/>
                        </w:rPr>
                      </w:pPr>
                      <w:r>
                        <w:rPr>
                          <w:i/>
                          <w:iCs/>
                          <w:sz w:val="20"/>
                          <w:szCs w:val="20"/>
                        </w:rPr>
                        <w:t>Условия эффективности взаимодействия:</w:t>
                      </w:r>
                    </w:p>
                    <w:p w:rsidR="006F6CFF" w:rsidRDefault="006F6CFF" w:rsidP="00273D4B">
                      <w:pPr>
                        <w:pStyle w:val="21"/>
                        <w:numPr>
                          <w:ilvl w:val="0"/>
                          <w:numId w:val="8"/>
                        </w:numPr>
                        <w:jc w:val="both"/>
                        <w:rPr>
                          <w:sz w:val="20"/>
                          <w:szCs w:val="20"/>
                        </w:rPr>
                      </w:pPr>
                      <w:r>
                        <w:rPr>
                          <w:sz w:val="20"/>
                          <w:szCs w:val="20"/>
                        </w:rPr>
                        <w:t>Организация нормативно-правового регулирования взаимодействия;</w:t>
                      </w:r>
                    </w:p>
                    <w:p w:rsidR="006F6CFF" w:rsidRDefault="006F6CFF" w:rsidP="00273D4B">
                      <w:pPr>
                        <w:pStyle w:val="21"/>
                        <w:numPr>
                          <w:ilvl w:val="0"/>
                          <w:numId w:val="8"/>
                        </w:numPr>
                        <w:jc w:val="both"/>
                        <w:rPr>
                          <w:sz w:val="20"/>
                          <w:szCs w:val="20"/>
                        </w:rPr>
                      </w:pPr>
                      <w:r>
                        <w:rPr>
                          <w:sz w:val="20"/>
                          <w:szCs w:val="20"/>
                        </w:rPr>
                        <w:t>плановое ведение совместной деятельности;</w:t>
                      </w:r>
                    </w:p>
                    <w:p w:rsidR="006F6CFF" w:rsidRDefault="006F6CFF" w:rsidP="00273D4B">
                      <w:pPr>
                        <w:pStyle w:val="21"/>
                        <w:numPr>
                          <w:ilvl w:val="0"/>
                          <w:numId w:val="8"/>
                        </w:numPr>
                        <w:jc w:val="both"/>
                        <w:rPr>
                          <w:sz w:val="20"/>
                          <w:szCs w:val="20"/>
                        </w:rPr>
                      </w:pPr>
                      <w:r>
                        <w:rPr>
                          <w:sz w:val="20"/>
                          <w:szCs w:val="20"/>
                        </w:rPr>
                        <w:t xml:space="preserve">высокий уровень информированности родителей </w:t>
                      </w:r>
                      <w:proofErr w:type="gramStart"/>
                      <w:r>
                        <w:rPr>
                          <w:sz w:val="20"/>
                          <w:szCs w:val="20"/>
                        </w:rPr>
                        <w:t>о</w:t>
                      </w:r>
                      <w:proofErr w:type="gramEnd"/>
                      <w:r>
                        <w:rPr>
                          <w:sz w:val="20"/>
                          <w:szCs w:val="20"/>
                        </w:rPr>
                        <w:t xml:space="preserve"> всех аспектах</w:t>
                      </w:r>
                      <w:r>
                        <w:rPr>
                          <w:sz w:val="28"/>
                          <w:szCs w:val="28"/>
                        </w:rPr>
                        <w:t xml:space="preserve"> </w:t>
                      </w:r>
                      <w:r>
                        <w:rPr>
                          <w:sz w:val="20"/>
                          <w:szCs w:val="20"/>
                        </w:rPr>
                        <w:t>образовательного процесса;</w:t>
                      </w:r>
                    </w:p>
                    <w:p w:rsidR="006F6CFF" w:rsidRDefault="006F6CFF" w:rsidP="00273D4B">
                      <w:pPr>
                        <w:pStyle w:val="21"/>
                        <w:numPr>
                          <w:ilvl w:val="0"/>
                          <w:numId w:val="8"/>
                        </w:numPr>
                        <w:jc w:val="both"/>
                        <w:rPr>
                          <w:sz w:val="20"/>
                          <w:szCs w:val="20"/>
                        </w:rPr>
                      </w:pPr>
                      <w:r>
                        <w:rPr>
                          <w:sz w:val="20"/>
                          <w:szCs w:val="20"/>
                        </w:rPr>
                        <w:t>знание и совместная выработка перспективных линий развития образовательной системы лицея;</w:t>
                      </w:r>
                    </w:p>
                    <w:p w:rsidR="006F6CFF" w:rsidRDefault="006F6CFF" w:rsidP="00273D4B">
                      <w:pPr>
                        <w:pStyle w:val="21"/>
                        <w:numPr>
                          <w:ilvl w:val="0"/>
                          <w:numId w:val="8"/>
                        </w:numPr>
                        <w:jc w:val="both"/>
                        <w:rPr>
                          <w:sz w:val="20"/>
                          <w:szCs w:val="20"/>
                        </w:rPr>
                      </w:pPr>
                      <w:r>
                        <w:rPr>
                          <w:sz w:val="20"/>
                          <w:szCs w:val="20"/>
                        </w:rPr>
                        <w:t>диагностика затруднений семейного воспитания и</w:t>
                      </w:r>
                      <w:r>
                        <w:rPr>
                          <w:sz w:val="28"/>
                          <w:szCs w:val="28"/>
                        </w:rPr>
                        <w:t xml:space="preserve"> </w:t>
                      </w:r>
                      <w:r>
                        <w:rPr>
                          <w:sz w:val="20"/>
                          <w:szCs w:val="20"/>
                        </w:rPr>
                        <w:t>оказание психолого-педагогической поддержки;</w:t>
                      </w:r>
                    </w:p>
                    <w:p w:rsidR="006F6CFF" w:rsidRDefault="006F6CFF" w:rsidP="00273D4B">
                      <w:pPr>
                        <w:pStyle w:val="21"/>
                        <w:numPr>
                          <w:ilvl w:val="0"/>
                          <w:numId w:val="8"/>
                        </w:numPr>
                        <w:jc w:val="both"/>
                        <w:rPr>
                          <w:sz w:val="20"/>
                          <w:szCs w:val="20"/>
                        </w:rPr>
                      </w:pPr>
                      <w:r>
                        <w:rPr>
                          <w:sz w:val="20"/>
                          <w:szCs w:val="20"/>
                        </w:rPr>
                        <w:t>эффективная работа социально-психологической службы лицея по психолого-педагогической коррекции асоциальных  явлений учащихся лицея</w:t>
                      </w:r>
                      <w:r>
                        <w:rPr>
                          <w:sz w:val="28"/>
                          <w:szCs w:val="28"/>
                        </w:rPr>
                        <w:t xml:space="preserve"> </w:t>
                      </w:r>
                      <w:r>
                        <w:rPr>
                          <w:sz w:val="20"/>
                          <w:szCs w:val="20"/>
                        </w:rPr>
                        <w:t>и их семей.</w:t>
                      </w:r>
                    </w:p>
                  </w:txbxContent>
                </v:textbox>
              </v:shape>
            </w:pict>
          </mc:Fallback>
        </mc:AlternateContent>
      </w:r>
      <w:r w:rsidR="00A53BCB">
        <w:rPr>
          <w:noProof/>
          <w:lang w:eastAsia="ru-RU"/>
        </w:rPr>
        <mc:AlternateContent>
          <mc:Choice Requires="wps">
            <w:drawing>
              <wp:anchor distT="0" distB="0" distL="114300" distR="114300" simplePos="0" relativeHeight="251604480" behindDoc="0" locked="0" layoutInCell="1" allowOverlap="1" wp14:anchorId="69EA4694" wp14:editId="5BA27887">
                <wp:simplePos x="0" y="0"/>
                <wp:positionH relativeFrom="column">
                  <wp:posOffset>2455545</wp:posOffset>
                </wp:positionH>
                <wp:positionV relativeFrom="paragraph">
                  <wp:posOffset>44450</wp:posOffset>
                </wp:positionV>
                <wp:extent cx="1030605" cy="0"/>
                <wp:effectExtent l="13335" t="9525" r="13335" b="9525"/>
                <wp:wrapNone/>
                <wp:docPr id="66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060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5B1CCF7" id="Line 33"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35pt,3.5pt" to="27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" strokeweight=".26mm">
                <v:stroke joinstyle="miter"/>
              </v:line>
            </w:pict>
          </mc:Fallback>
        </mc:AlternateContent>
      </w:r>
      <w:r w:rsidR="00A53BCB">
        <w:rPr>
          <w:noProof/>
          <w:lang w:eastAsia="ru-RU"/>
        </w:rPr>
        <mc:AlternateContent>
          <mc:Choice Requires="wps">
            <w:drawing>
              <wp:anchor distT="0" distB="0" distL="114300" distR="114300" simplePos="0" relativeHeight="251602432" behindDoc="0" locked="0" layoutInCell="1" allowOverlap="1" wp14:anchorId="7A094AD7" wp14:editId="518905A0">
                <wp:simplePos x="0" y="0"/>
                <wp:positionH relativeFrom="column">
                  <wp:posOffset>194310</wp:posOffset>
                </wp:positionH>
                <wp:positionV relativeFrom="paragraph">
                  <wp:posOffset>44450</wp:posOffset>
                </wp:positionV>
                <wp:extent cx="0" cy="365760"/>
                <wp:effectExtent l="9525" t="9525" r="9525" b="5715"/>
                <wp:wrapNone/>
                <wp:docPr id="66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2EC4F93" id="Line 31" o:spid="_x0000_s1026" style="position:absolute;flip: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3.5pt" to="15.3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" strokeweight=".26mm">
                <v:stroke joinstyle="miter"/>
              </v:line>
            </w:pict>
          </mc:Fallback>
        </mc:AlternateContent>
      </w:r>
      <w:r w:rsidR="00A53BCB">
        <w:rPr>
          <w:noProof/>
          <w:lang w:eastAsia="ru-RU"/>
        </w:rPr>
        <mc:AlternateContent>
          <mc:Choice Requires="wps">
            <w:drawing>
              <wp:anchor distT="0" distB="0" distL="114300" distR="114300" simplePos="0" relativeHeight="251603456" behindDoc="0" locked="0" layoutInCell="1" allowOverlap="1" wp14:anchorId="10A9BE25" wp14:editId="5AF03DF3">
                <wp:simplePos x="0" y="0"/>
                <wp:positionH relativeFrom="column">
                  <wp:posOffset>194310</wp:posOffset>
                </wp:positionH>
                <wp:positionV relativeFrom="paragraph">
                  <wp:posOffset>44450</wp:posOffset>
                </wp:positionV>
                <wp:extent cx="1005840" cy="0"/>
                <wp:effectExtent l="9525" t="9525" r="13335" b="9525"/>
                <wp:wrapNone/>
                <wp:docPr id="66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4158EB" id="Line 32"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3.5pt" to="9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" strokeweight=".26mm">
                <v:stroke joinstyle="miter"/>
              </v:line>
            </w:pict>
          </mc:Fallback>
        </mc:AlternateContent>
      </w:r>
      <w:r w:rsidR="00A53BCB">
        <w:rPr>
          <w:noProof/>
          <w:lang w:eastAsia="ru-RU"/>
        </w:rPr>
        <mc:AlternateContent>
          <mc:Choice Requires="wps">
            <w:drawing>
              <wp:anchor distT="0" distB="0" distL="114300" distR="114300" simplePos="0" relativeHeight="251605504" behindDoc="0" locked="0" layoutInCell="1" allowOverlap="1" wp14:anchorId="4D856912" wp14:editId="121CB08F">
                <wp:simplePos x="0" y="0"/>
                <wp:positionH relativeFrom="column">
                  <wp:posOffset>4766310</wp:posOffset>
                </wp:positionH>
                <wp:positionV relativeFrom="paragraph">
                  <wp:posOffset>44450</wp:posOffset>
                </wp:positionV>
                <wp:extent cx="1005840" cy="0"/>
                <wp:effectExtent l="9525" t="9525" r="13335" b="9525"/>
                <wp:wrapNone/>
                <wp:docPr id="659"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906072" id="Line 34"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3pt,3.5pt" to="45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" strokeweight=".26mm">
                <v:stroke joinstyle="miter"/>
              </v:line>
            </w:pict>
          </mc:Fallback>
        </mc:AlternateContent>
      </w:r>
      <w:r w:rsidR="00A53BCB">
        <w:rPr>
          <w:noProof/>
          <w:lang w:eastAsia="ru-RU"/>
        </w:rPr>
        <mc:AlternateContent>
          <mc:Choice Requires="wps">
            <w:drawing>
              <wp:anchor distT="0" distB="0" distL="114300" distR="114300" simplePos="0" relativeHeight="251606528" behindDoc="0" locked="0" layoutInCell="1" allowOverlap="1" wp14:anchorId="71AE0954" wp14:editId="3CA8E23D">
                <wp:simplePos x="0" y="0"/>
                <wp:positionH relativeFrom="column">
                  <wp:posOffset>5772150</wp:posOffset>
                </wp:positionH>
                <wp:positionV relativeFrom="paragraph">
                  <wp:posOffset>44450</wp:posOffset>
                </wp:positionV>
                <wp:extent cx="0" cy="365760"/>
                <wp:effectExtent l="5715" t="9525" r="13335" b="5715"/>
                <wp:wrapNone/>
                <wp:docPr id="65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258D92" id="Line 35" o:spid="_x0000_s1026" style="position:absolute;flip:y;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5pt,3.5pt" to="454.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" strokeweight=".26mm">
                <v:stroke joinstyle="miter"/>
              </v:line>
            </w:pict>
          </mc:Fallback>
        </mc:AlternateContent>
      </w:r>
    </w:p>
    <w:p w:rsidR="00F17852" w:rsidRDefault="00A53BCB">
      <w:pPr>
        <w:jc w:val="both"/>
      </w:pPr>
      <w:r>
        <w:rPr>
          <w:noProof/>
          <w:lang w:eastAsia="ru-RU"/>
        </w:rPr>
        <mc:AlternateContent>
          <mc:Choice Requires="wps">
            <w:drawing>
              <wp:anchor distT="0" distB="0" distL="114935" distR="114935" simplePos="0" relativeHeight="251600384" behindDoc="0" locked="0" layoutInCell="1" allowOverlap="1">
                <wp:simplePos x="0" y="0"/>
                <wp:positionH relativeFrom="column">
                  <wp:posOffset>5039360</wp:posOffset>
                </wp:positionH>
                <wp:positionV relativeFrom="paragraph">
                  <wp:posOffset>73660</wp:posOffset>
                </wp:positionV>
                <wp:extent cx="1555750" cy="5853430"/>
                <wp:effectExtent l="6350" t="8255" r="9525" b="5715"/>
                <wp:wrapNone/>
                <wp:docPr id="65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5853430"/>
                        </a:xfrm>
                        <a:prstGeom prst="rect">
                          <a:avLst/>
                        </a:prstGeom>
                        <a:solidFill>
                          <a:srgbClr val="FFFFFF"/>
                        </a:solidFill>
                        <a:ln w="6350">
                          <a:solidFill>
                            <a:srgbClr val="000000"/>
                          </a:solidFill>
                          <a:miter lim="800000"/>
                          <a:headEnd/>
                          <a:tailEnd/>
                        </a:ln>
                      </wps:spPr>
                      <wps:txbx>
                        <w:txbxContent>
                          <w:p w:rsidR="00090A25" w:rsidRDefault="00090A25">
                            <w:pPr>
                              <w:pStyle w:val="21"/>
                              <w:jc w:val="both"/>
                              <w:rPr>
                                <w:i/>
                                <w:iCs/>
                                <w:sz w:val="20"/>
                                <w:szCs w:val="20"/>
                              </w:rPr>
                            </w:pPr>
                            <w:r>
                              <w:rPr>
                                <w:i/>
                                <w:iCs/>
                                <w:sz w:val="20"/>
                                <w:szCs w:val="20"/>
                              </w:rPr>
                              <w:t>Критерии эффективности деятельности системы:</w:t>
                            </w:r>
                          </w:p>
                          <w:p w:rsidR="00090A25" w:rsidRDefault="00090A25" w:rsidP="00273D4B">
                            <w:pPr>
                              <w:pStyle w:val="21"/>
                              <w:numPr>
                                <w:ilvl w:val="0"/>
                                <w:numId w:val="8"/>
                              </w:numPr>
                              <w:jc w:val="left"/>
                              <w:rPr>
                                <w:sz w:val="20"/>
                                <w:szCs w:val="20"/>
                              </w:rPr>
                            </w:pPr>
                            <w:r>
                              <w:rPr>
                                <w:sz w:val="20"/>
                                <w:szCs w:val="20"/>
                              </w:rPr>
                              <w:t>наличие нормативно-правовой базы, регулирующей деятельность школьного самоуправления;</w:t>
                            </w:r>
                          </w:p>
                          <w:p w:rsidR="00090A25" w:rsidRDefault="00090A25" w:rsidP="00273D4B">
                            <w:pPr>
                              <w:pStyle w:val="21"/>
                              <w:numPr>
                                <w:ilvl w:val="0"/>
                                <w:numId w:val="8"/>
                              </w:numPr>
                              <w:jc w:val="left"/>
                              <w:rPr>
                                <w:sz w:val="20"/>
                                <w:szCs w:val="20"/>
                              </w:rPr>
                            </w:pPr>
                            <w:proofErr w:type="spellStart"/>
                            <w:r>
                              <w:rPr>
                                <w:sz w:val="20"/>
                                <w:szCs w:val="20"/>
                              </w:rPr>
                              <w:t>сформированность</w:t>
                            </w:r>
                            <w:proofErr w:type="spellEnd"/>
                            <w:r>
                              <w:rPr>
                                <w:sz w:val="20"/>
                                <w:szCs w:val="20"/>
                              </w:rPr>
                              <w:t xml:space="preserve"> органов школьного самоуправления;</w:t>
                            </w:r>
                          </w:p>
                          <w:p w:rsidR="00090A25" w:rsidRDefault="00090A25" w:rsidP="00273D4B">
                            <w:pPr>
                              <w:pStyle w:val="21"/>
                              <w:numPr>
                                <w:ilvl w:val="0"/>
                                <w:numId w:val="8"/>
                              </w:numPr>
                              <w:jc w:val="left"/>
                              <w:rPr>
                                <w:sz w:val="20"/>
                                <w:szCs w:val="20"/>
                              </w:rPr>
                            </w:pPr>
                            <w:r>
                              <w:rPr>
                                <w:sz w:val="20"/>
                                <w:szCs w:val="20"/>
                              </w:rPr>
                              <w:t>устойчивая мотивация педагогов на</w:t>
                            </w:r>
                            <w:r>
                              <w:rPr>
                                <w:sz w:val="28"/>
                                <w:szCs w:val="28"/>
                              </w:rPr>
                              <w:t xml:space="preserve"> </w:t>
                            </w:r>
                            <w:r>
                              <w:rPr>
                                <w:sz w:val="20"/>
                                <w:szCs w:val="20"/>
                              </w:rPr>
                              <w:t>успех детей и доброжелательное отношение к родителям;</w:t>
                            </w:r>
                          </w:p>
                          <w:p w:rsidR="00090A25" w:rsidRDefault="00090A25" w:rsidP="00273D4B">
                            <w:pPr>
                              <w:pStyle w:val="21"/>
                              <w:numPr>
                                <w:ilvl w:val="0"/>
                                <w:numId w:val="8"/>
                              </w:numPr>
                              <w:jc w:val="left"/>
                              <w:rPr>
                                <w:sz w:val="20"/>
                                <w:szCs w:val="20"/>
                              </w:rPr>
                            </w:pPr>
                            <w:r>
                              <w:rPr>
                                <w:sz w:val="20"/>
                                <w:szCs w:val="20"/>
                              </w:rPr>
                              <w:t>знание каждым родителем Устава, Программы развития, Концепции развития, Образовательной программы лицея;</w:t>
                            </w:r>
                          </w:p>
                          <w:p w:rsidR="00090A25" w:rsidRDefault="00090A25" w:rsidP="00273D4B">
                            <w:pPr>
                              <w:pStyle w:val="21"/>
                              <w:numPr>
                                <w:ilvl w:val="0"/>
                                <w:numId w:val="8"/>
                              </w:numPr>
                              <w:jc w:val="left"/>
                              <w:rPr>
                                <w:sz w:val="20"/>
                                <w:szCs w:val="20"/>
                              </w:rPr>
                            </w:pPr>
                            <w:proofErr w:type="spellStart"/>
                            <w:r>
                              <w:rPr>
                                <w:sz w:val="20"/>
                                <w:szCs w:val="20"/>
                              </w:rPr>
                              <w:t>сформированность</w:t>
                            </w:r>
                            <w:proofErr w:type="spellEnd"/>
                            <w:r>
                              <w:rPr>
                                <w:sz w:val="20"/>
                                <w:szCs w:val="20"/>
                              </w:rPr>
                              <w:t xml:space="preserve"> устойчивой мотивации родителей на участие в организационных и информационных формах совместной деятельности;</w:t>
                            </w:r>
                          </w:p>
                          <w:p w:rsidR="00090A25" w:rsidRDefault="00090A25" w:rsidP="00273D4B">
                            <w:pPr>
                              <w:pStyle w:val="21"/>
                              <w:numPr>
                                <w:ilvl w:val="0"/>
                                <w:numId w:val="8"/>
                              </w:numPr>
                              <w:jc w:val="left"/>
                              <w:rPr>
                                <w:sz w:val="20"/>
                                <w:szCs w:val="20"/>
                              </w:rPr>
                            </w:pPr>
                            <w:proofErr w:type="spellStart"/>
                            <w:r>
                              <w:rPr>
                                <w:sz w:val="20"/>
                                <w:szCs w:val="20"/>
                              </w:rPr>
                              <w:t>сформированность</w:t>
                            </w:r>
                            <w:proofErr w:type="spellEnd"/>
                            <w:r>
                              <w:rPr>
                                <w:sz w:val="20"/>
                                <w:szCs w:val="20"/>
                              </w:rPr>
                              <w:t xml:space="preserve"> и обеспеченность родительского фонда финансовой поддержки</w:t>
                            </w:r>
                            <w:r>
                              <w:rPr>
                                <w:sz w:val="28"/>
                                <w:szCs w:val="28"/>
                              </w:rPr>
                              <w:t xml:space="preserve"> </w:t>
                            </w:r>
                            <w:r>
                              <w:rPr>
                                <w:sz w:val="20"/>
                                <w:szCs w:val="20"/>
                              </w:rPr>
                              <w:t>образовательного процесса лицея</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9" type="#_x0000_t202" style="position:absolute;left:0;text-align:left;margin-left:396.8pt;margin-top:5.8pt;width:122.5pt;height:460.9pt;z-index:251600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" strokeweight=".5pt">
                <v:textbox inset="7.45pt,3.85pt,7.45pt,3.85pt">
                  <w:txbxContent>
                    <w:p w:rsidR="006F6CFF" w:rsidRDefault="006F6CFF">
                      <w:pPr>
                        <w:pStyle w:val="21"/>
                        <w:jc w:val="both"/>
                        <w:rPr>
                          <w:i/>
                          <w:iCs/>
                          <w:sz w:val="20"/>
                          <w:szCs w:val="20"/>
                        </w:rPr>
                      </w:pPr>
                      <w:r>
                        <w:rPr>
                          <w:i/>
                          <w:iCs/>
                          <w:sz w:val="20"/>
                          <w:szCs w:val="20"/>
                        </w:rPr>
                        <w:t>Критерии эффективности деятельности системы:</w:t>
                      </w:r>
                    </w:p>
                    <w:p w:rsidR="006F6CFF" w:rsidRDefault="006F6CFF" w:rsidP="00273D4B">
                      <w:pPr>
                        <w:pStyle w:val="21"/>
                        <w:numPr>
                          <w:ilvl w:val="0"/>
                          <w:numId w:val="8"/>
                        </w:numPr>
                        <w:jc w:val="left"/>
                        <w:rPr>
                          <w:sz w:val="20"/>
                          <w:szCs w:val="20"/>
                        </w:rPr>
                      </w:pPr>
                      <w:r>
                        <w:rPr>
                          <w:sz w:val="20"/>
                          <w:szCs w:val="20"/>
                        </w:rPr>
                        <w:t>наличие нормативно-правовой базы, регулирующей деятельность школьного самоуправления;</w:t>
                      </w:r>
                    </w:p>
                    <w:p w:rsidR="006F6CFF" w:rsidRDefault="006F6CFF" w:rsidP="00273D4B">
                      <w:pPr>
                        <w:pStyle w:val="21"/>
                        <w:numPr>
                          <w:ilvl w:val="0"/>
                          <w:numId w:val="8"/>
                        </w:numPr>
                        <w:jc w:val="left"/>
                        <w:rPr>
                          <w:sz w:val="20"/>
                          <w:szCs w:val="20"/>
                        </w:rPr>
                      </w:pPr>
                      <w:proofErr w:type="spellStart"/>
                      <w:r>
                        <w:rPr>
                          <w:sz w:val="20"/>
                          <w:szCs w:val="20"/>
                        </w:rPr>
                        <w:t>сформированность</w:t>
                      </w:r>
                      <w:proofErr w:type="spellEnd"/>
                      <w:r>
                        <w:rPr>
                          <w:sz w:val="20"/>
                          <w:szCs w:val="20"/>
                        </w:rPr>
                        <w:t xml:space="preserve"> органов школьного самоуправления;</w:t>
                      </w:r>
                    </w:p>
                    <w:p w:rsidR="006F6CFF" w:rsidRDefault="006F6CFF" w:rsidP="00273D4B">
                      <w:pPr>
                        <w:pStyle w:val="21"/>
                        <w:numPr>
                          <w:ilvl w:val="0"/>
                          <w:numId w:val="8"/>
                        </w:numPr>
                        <w:jc w:val="left"/>
                        <w:rPr>
                          <w:sz w:val="20"/>
                          <w:szCs w:val="20"/>
                        </w:rPr>
                      </w:pPr>
                      <w:r>
                        <w:rPr>
                          <w:sz w:val="20"/>
                          <w:szCs w:val="20"/>
                        </w:rPr>
                        <w:t>устойчивая мотивация педагогов на</w:t>
                      </w:r>
                      <w:r>
                        <w:rPr>
                          <w:sz w:val="28"/>
                          <w:szCs w:val="28"/>
                        </w:rPr>
                        <w:t xml:space="preserve"> </w:t>
                      </w:r>
                      <w:r>
                        <w:rPr>
                          <w:sz w:val="20"/>
                          <w:szCs w:val="20"/>
                        </w:rPr>
                        <w:t>успех детей и доброжелательное отношение к родителям;</w:t>
                      </w:r>
                    </w:p>
                    <w:p w:rsidR="006F6CFF" w:rsidRDefault="006F6CFF" w:rsidP="00273D4B">
                      <w:pPr>
                        <w:pStyle w:val="21"/>
                        <w:numPr>
                          <w:ilvl w:val="0"/>
                          <w:numId w:val="8"/>
                        </w:numPr>
                        <w:jc w:val="left"/>
                        <w:rPr>
                          <w:sz w:val="20"/>
                          <w:szCs w:val="20"/>
                        </w:rPr>
                      </w:pPr>
                      <w:r>
                        <w:rPr>
                          <w:sz w:val="20"/>
                          <w:szCs w:val="20"/>
                        </w:rPr>
                        <w:t>знание каждым родителем Устава, Программы развития, Концепции развития, Образовательной программы лицея;</w:t>
                      </w:r>
                    </w:p>
                    <w:p w:rsidR="006F6CFF" w:rsidRDefault="006F6CFF" w:rsidP="00273D4B">
                      <w:pPr>
                        <w:pStyle w:val="21"/>
                        <w:numPr>
                          <w:ilvl w:val="0"/>
                          <w:numId w:val="8"/>
                        </w:numPr>
                        <w:jc w:val="left"/>
                        <w:rPr>
                          <w:sz w:val="20"/>
                          <w:szCs w:val="20"/>
                        </w:rPr>
                      </w:pPr>
                      <w:proofErr w:type="spellStart"/>
                      <w:r>
                        <w:rPr>
                          <w:sz w:val="20"/>
                          <w:szCs w:val="20"/>
                        </w:rPr>
                        <w:t>сформированность</w:t>
                      </w:r>
                      <w:proofErr w:type="spellEnd"/>
                      <w:r>
                        <w:rPr>
                          <w:sz w:val="20"/>
                          <w:szCs w:val="20"/>
                        </w:rPr>
                        <w:t xml:space="preserve"> устойчивой мотивации родителей на участие в организационных и информационных формах совместной деятельности;</w:t>
                      </w:r>
                    </w:p>
                    <w:p w:rsidR="006F6CFF" w:rsidRDefault="006F6CFF" w:rsidP="00273D4B">
                      <w:pPr>
                        <w:pStyle w:val="21"/>
                        <w:numPr>
                          <w:ilvl w:val="0"/>
                          <w:numId w:val="8"/>
                        </w:numPr>
                        <w:jc w:val="left"/>
                        <w:rPr>
                          <w:sz w:val="20"/>
                          <w:szCs w:val="20"/>
                        </w:rPr>
                      </w:pPr>
                      <w:proofErr w:type="spellStart"/>
                      <w:r>
                        <w:rPr>
                          <w:sz w:val="20"/>
                          <w:szCs w:val="20"/>
                        </w:rPr>
                        <w:t>сформированность</w:t>
                      </w:r>
                      <w:proofErr w:type="spellEnd"/>
                      <w:r>
                        <w:rPr>
                          <w:sz w:val="20"/>
                          <w:szCs w:val="20"/>
                        </w:rPr>
                        <w:t xml:space="preserve"> и обеспеченность родительского фонда финансовой поддержки</w:t>
                      </w:r>
                      <w:r>
                        <w:rPr>
                          <w:sz w:val="28"/>
                          <w:szCs w:val="28"/>
                        </w:rPr>
                        <w:t xml:space="preserve"> </w:t>
                      </w:r>
                      <w:r>
                        <w:rPr>
                          <w:sz w:val="20"/>
                          <w:szCs w:val="20"/>
                        </w:rPr>
                        <w:t>образовательного процесса лицея</w:t>
                      </w:r>
                    </w:p>
                  </w:txbxContent>
                </v:textbox>
              </v:shape>
            </w:pict>
          </mc:Fallback>
        </mc:AlternateContent>
      </w:r>
    </w:p>
    <w:p w:rsidR="00F17852" w:rsidRDefault="00A53BCB">
      <w:pPr>
        <w:jc w:val="both"/>
      </w:pPr>
      <w:r>
        <w:rPr>
          <w:noProof/>
          <w:lang w:eastAsia="ru-RU"/>
        </w:rPr>
        <mc:AlternateContent>
          <mc:Choice Requires="wps">
            <w:drawing>
              <wp:anchor distT="0" distB="0" distL="114300" distR="114300" simplePos="0" relativeHeight="251607552" behindDoc="0" locked="0" layoutInCell="1" allowOverlap="1">
                <wp:simplePos x="0" y="0"/>
                <wp:positionH relativeFrom="column">
                  <wp:posOffset>1943100</wp:posOffset>
                </wp:positionH>
                <wp:positionV relativeFrom="paragraph">
                  <wp:posOffset>83820</wp:posOffset>
                </wp:positionV>
                <wp:extent cx="0" cy="182880"/>
                <wp:effectExtent l="5715" t="12700" r="13335" b="13970"/>
                <wp:wrapNone/>
                <wp:docPr id="65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E62798" id="Line 36"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6.6pt" to="15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" strokeweight=".26mm">
                <v:stroke joinstyle="miter"/>
              </v:line>
            </w:pict>
          </mc:Fallback>
        </mc:AlternateContent>
      </w:r>
      <w:r>
        <w:rPr>
          <w:noProof/>
          <w:lang w:eastAsia="ru-RU"/>
        </w:rPr>
        <mc:AlternateContent>
          <mc:Choice Requires="wps">
            <w:drawing>
              <wp:anchor distT="0" distB="0" distL="114300" distR="114300" simplePos="0" relativeHeight="251614720" behindDoc="0" locked="0" layoutInCell="1" allowOverlap="1">
                <wp:simplePos x="0" y="0"/>
                <wp:positionH relativeFrom="column">
                  <wp:posOffset>4034790</wp:posOffset>
                </wp:positionH>
                <wp:positionV relativeFrom="paragraph">
                  <wp:posOffset>150495</wp:posOffset>
                </wp:positionV>
                <wp:extent cx="0" cy="274320"/>
                <wp:effectExtent l="11430" t="12700" r="7620" b="8255"/>
                <wp:wrapNone/>
                <wp:docPr id="65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005EBC" id="Line 43"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7pt,11.85pt" to="317.7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" strokeweight=".26mm">
                <v:stroke joinstyle="miter"/>
              </v:line>
            </w:pict>
          </mc:Fallback>
        </mc:AlternateContent>
      </w:r>
    </w:p>
    <w:p w:rsidR="00F17852" w:rsidRDefault="00A53BCB">
      <w:pPr>
        <w:jc w:val="both"/>
      </w:pPr>
      <w:r>
        <w:rPr>
          <w:noProof/>
          <w:lang w:eastAsia="ru-RU"/>
        </w:rPr>
        <mc:AlternateContent>
          <mc:Choice Requires="wps">
            <w:drawing>
              <wp:anchor distT="0" distB="0" distL="114935" distR="114935" simplePos="0" relativeHeight="251589120" behindDoc="0" locked="0" layoutInCell="1" allowOverlap="1">
                <wp:simplePos x="0" y="0"/>
                <wp:positionH relativeFrom="column">
                  <wp:posOffset>1473200</wp:posOffset>
                </wp:positionH>
                <wp:positionV relativeFrom="paragraph">
                  <wp:posOffset>130175</wp:posOffset>
                </wp:positionV>
                <wp:extent cx="1464310" cy="732790"/>
                <wp:effectExtent l="12065" t="5715" r="9525" b="13970"/>
                <wp:wrapNone/>
                <wp:docPr id="65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732790"/>
                        </a:xfrm>
                        <a:prstGeom prst="rect">
                          <a:avLst/>
                        </a:prstGeom>
                        <a:solidFill>
                          <a:srgbClr val="FFFFFF"/>
                        </a:solidFill>
                        <a:ln w="6350">
                          <a:solidFill>
                            <a:srgbClr val="000000"/>
                          </a:solidFill>
                          <a:miter lim="800000"/>
                          <a:headEnd/>
                          <a:tailEnd/>
                        </a:ln>
                      </wps:spPr>
                      <wps:txbx>
                        <w:txbxContent>
                          <w:p w:rsidR="00090A25" w:rsidRDefault="00090A25">
                            <w:pPr>
                              <w:jc w:val="center"/>
                              <w:rPr>
                                <w:sz w:val="20"/>
                                <w:szCs w:val="20"/>
                              </w:rPr>
                            </w:pPr>
                            <w:r>
                              <w:rPr>
                                <w:sz w:val="20"/>
                                <w:szCs w:val="20"/>
                              </w:rPr>
                              <w:t>Организация и участие в воспитательных мероприятиях класса, лицея</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116pt;margin-top:10.25pt;width:115.3pt;height:57.7pt;z-index:251589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" strokeweight=".5pt">
                <v:textbox inset="7.45pt,3.85pt,7.45pt,3.85pt">
                  <w:txbxContent>
                    <w:p w:rsidR="006F6CFF" w:rsidRDefault="006F6CFF">
                      <w:pPr>
                        <w:jc w:val="center"/>
                        <w:rPr>
                          <w:sz w:val="20"/>
                          <w:szCs w:val="20"/>
                        </w:rPr>
                      </w:pPr>
                      <w:r>
                        <w:rPr>
                          <w:sz w:val="20"/>
                          <w:szCs w:val="20"/>
                        </w:rPr>
                        <w:t>Организация и участие в воспитательных мероприятиях класса, лицея</w:t>
                      </w:r>
                    </w:p>
                  </w:txbxContent>
                </v:textbox>
              </v:shape>
            </w:pict>
          </mc:Fallback>
        </mc:AlternateContent>
      </w:r>
    </w:p>
    <w:p w:rsidR="00F17852" w:rsidRDefault="00A53BCB">
      <w:pPr>
        <w:jc w:val="both"/>
      </w:pPr>
      <w:r>
        <w:rPr>
          <w:noProof/>
          <w:lang w:eastAsia="ru-RU"/>
        </w:rPr>
        <mc:AlternateContent>
          <mc:Choice Requires="wps">
            <w:drawing>
              <wp:anchor distT="0" distB="0" distL="114935" distR="114935" simplePos="0" relativeHeight="251590144" behindDoc="0" locked="0" layoutInCell="1" allowOverlap="1">
                <wp:simplePos x="0" y="0"/>
                <wp:positionH relativeFrom="column">
                  <wp:posOffset>3302000</wp:posOffset>
                </wp:positionH>
                <wp:positionV relativeFrom="paragraph">
                  <wp:posOffset>137795</wp:posOffset>
                </wp:positionV>
                <wp:extent cx="1464310" cy="732790"/>
                <wp:effectExtent l="12065" t="7620" r="9525" b="12065"/>
                <wp:wrapNone/>
                <wp:docPr id="65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732790"/>
                        </a:xfrm>
                        <a:prstGeom prst="rect">
                          <a:avLst/>
                        </a:prstGeom>
                        <a:solidFill>
                          <a:srgbClr val="FFFFFF"/>
                        </a:solidFill>
                        <a:ln w="6350">
                          <a:solidFill>
                            <a:srgbClr val="000000"/>
                          </a:solidFill>
                          <a:miter lim="800000"/>
                          <a:headEnd/>
                          <a:tailEnd/>
                        </a:ln>
                      </wps:spPr>
                      <wps:txbx>
                        <w:txbxContent>
                          <w:p w:rsidR="00090A25" w:rsidRDefault="00090A25">
                            <w:pPr>
                              <w:pStyle w:val="21"/>
                              <w:rPr>
                                <w:sz w:val="20"/>
                                <w:szCs w:val="20"/>
                              </w:rPr>
                            </w:pPr>
                            <w:r>
                              <w:rPr>
                                <w:sz w:val="20"/>
                                <w:szCs w:val="20"/>
                              </w:rPr>
                              <w:t>Работа общешкольного родительского</w:t>
                            </w:r>
                            <w:r>
                              <w:rPr>
                                <w:sz w:val="28"/>
                                <w:szCs w:val="28"/>
                              </w:rPr>
                              <w:t xml:space="preserve"> </w:t>
                            </w:r>
                            <w:r>
                              <w:rPr>
                                <w:sz w:val="20"/>
                                <w:szCs w:val="20"/>
                              </w:rPr>
                              <w:t>собрания</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left:0;text-align:left;margin-left:260pt;margin-top:10.85pt;width:115.3pt;height:57.7pt;z-index:251590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" strokeweight=".5pt">
                <v:textbox inset="7.45pt,3.85pt,7.45pt,3.85pt">
                  <w:txbxContent>
                    <w:p w:rsidR="006F6CFF" w:rsidRDefault="006F6CFF">
                      <w:pPr>
                        <w:pStyle w:val="21"/>
                        <w:rPr>
                          <w:sz w:val="20"/>
                          <w:szCs w:val="20"/>
                        </w:rPr>
                      </w:pPr>
                      <w:r>
                        <w:rPr>
                          <w:sz w:val="20"/>
                          <w:szCs w:val="20"/>
                        </w:rPr>
                        <w:t>Работа общешкольного родительского</w:t>
                      </w:r>
                      <w:r>
                        <w:rPr>
                          <w:sz w:val="28"/>
                          <w:szCs w:val="28"/>
                        </w:rPr>
                        <w:t xml:space="preserve"> </w:t>
                      </w:r>
                      <w:r>
                        <w:rPr>
                          <w:sz w:val="20"/>
                          <w:szCs w:val="20"/>
                        </w:rPr>
                        <w:t>собрания</w:t>
                      </w:r>
                    </w:p>
                  </w:txbxContent>
                </v:textbox>
              </v:shape>
            </w:pict>
          </mc:Fallback>
        </mc:AlternateContent>
      </w:r>
    </w:p>
    <w:p w:rsidR="00F17852" w:rsidRDefault="00F17852">
      <w:pPr>
        <w:jc w:val="both"/>
      </w:pPr>
    </w:p>
    <w:p w:rsidR="00F17852" w:rsidRDefault="00F17852">
      <w:pPr>
        <w:jc w:val="both"/>
      </w:pPr>
    </w:p>
    <w:p w:rsidR="00F17852" w:rsidRDefault="00F17852">
      <w:pPr>
        <w:jc w:val="both"/>
      </w:pPr>
    </w:p>
    <w:p w:rsidR="00F17852" w:rsidRDefault="00A53BCB">
      <w:pPr>
        <w:jc w:val="both"/>
      </w:pPr>
      <w:r>
        <w:rPr>
          <w:noProof/>
          <w:lang w:eastAsia="ru-RU"/>
        </w:rPr>
        <mc:AlternateContent>
          <mc:Choice Requires="wps">
            <w:drawing>
              <wp:anchor distT="0" distB="0" distL="114300" distR="114300" simplePos="0" relativeHeight="251608576" behindDoc="0" locked="0" layoutInCell="1" allowOverlap="1">
                <wp:simplePos x="0" y="0"/>
                <wp:positionH relativeFrom="column">
                  <wp:posOffset>1960245</wp:posOffset>
                </wp:positionH>
                <wp:positionV relativeFrom="paragraph">
                  <wp:posOffset>5715</wp:posOffset>
                </wp:positionV>
                <wp:extent cx="0" cy="182880"/>
                <wp:effectExtent l="13335" t="13970" r="5715" b="12700"/>
                <wp:wrapNone/>
                <wp:docPr id="65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50B5D7" id="Line 37"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35pt,.45pt" to="154.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" strokeweight=".26mm">
                <v:stroke joinstyle="miter"/>
              </v:line>
            </w:pict>
          </mc:Fallback>
        </mc:AlternateContent>
      </w:r>
    </w:p>
    <w:p w:rsidR="00F17852" w:rsidRDefault="00A53BCB">
      <w:pPr>
        <w:jc w:val="both"/>
      </w:pPr>
      <w:r>
        <w:rPr>
          <w:noProof/>
          <w:lang w:eastAsia="ru-RU"/>
        </w:rPr>
        <mc:AlternateContent>
          <mc:Choice Requires="wps">
            <w:drawing>
              <wp:anchor distT="0" distB="0" distL="114935" distR="114935" simplePos="0" relativeHeight="251591168" behindDoc="0" locked="0" layoutInCell="1" allowOverlap="1">
                <wp:simplePos x="0" y="0"/>
                <wp:positionH relativeFrom="column">
                  <wp:posOffset>1473200</wp:posOffset>
                </wp:positionH>
                <wp:positionV relativeFrom="paragraph">
                  <wp:posOffset>59690</wp:posOffset>
                </wp:positionV>
                <wp:extent cx="1464310" cy="458470"/>
                <wp:effectExtent l="12065" t="5080" r="9525" b="12700"/>
                <wp:wrapNone/>
                <wp:docPr id="65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458470"/>
                        </a:xfrm>
                        <a:prstGeom prst="rect">
                          <a:avLst/>
                        </a:prstGeom>
                        <a:solidFill>
                          <a:srgbClr val="FFFFFF"/>
                        </a:solidFill>
                        <a:ln w="6350">
                          <a:solidFill>
                            <a:srgbClr val="000000"/>
                          </a:solidFill>
                          <a:miter lim="800000"/>
                          <a:headEnd/>
                          <a:tailEnd/>
                        </a:ln>
                      </wps:spPr>
                      <wps:txbx>
                        <w:txbxContent>
                          <w:p w:rsidR="00090A25" w:rsidRDefault="00090A25">
                            <w:pPr>
                              <w:jc w:val="center"/>
                              <w:rPr>
                                <w:sz w:val="20"/>
                                <w:szCs w:val="20"/>
                              </w:rPr>
                            </w:pPr>
                            <w:r>
                              <w:rPr>
                                <w:sz w:val="20"/>
                                <w:szCs w:val="20"/>
                              </w:rPr>
                              <w:t>Ведение кружков, клубов по интересам</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2" type="#_x0000_t202" style="position:absolute;left:0;text-align:left;margin-left:116pt;margin-top:4.7pt;width:115.3pt;height:36.1pt;z-index:251591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" strokeweight=".5pt">
                <v:textbox inset="7.45pt,3.85pt,7.45pt,3.85pt">
                  <w:txbxContent>
                    <w:p w:rsidR="006F6CFF" w:rsidRDefault="006F6CFF">
                      <w:pPr>
                        <w:jc w:val="center"/>
                        <w:rPr>
                          <w:sz w:val="20"/>
                          <w:szCs w:val="20"/>
                        </w:rPr>
                      </w:pPr>
                      <w:r>
                        <w:rPr>
                          <w:sz w:val="20"/>
                          <w:szCs w:val="20"/>
                        </w:rPr>
                        <w:t>Ведение кружков, клубов по интересам</w:t>
                      </w:r>
                    </w:p>
                  </w:txbxContent>
                </v:textbox>
              </v:shape>
            </w:pict>
          </mc:Fallback>
        </mc:AlternateContent>
      </w:r>
      <w:r>
        <w:rPr>
          <w:noProof/>
          <w:lang w:eastAsia="ru-RU"/>
        </w:rPr>
        <mc:AlternateContent>
          <mc:Choice Requires="wps">
            <w:drawing>
              <wp:anchor distT="0" distB="0" distL="114300" distR="114300" simplePos="0" relativeHeight="251615744" behindDoc="0" locked="0" layoutInCell="1" allowOverlap="1">
                <wp:simplePos x="0" y="0"/>
                <wp:positionH relativeFrom="column">
                  <wp:posOffset>4034790</wp:posOffset>
                </wp:positionH>
                <wp:positionV relativeFrom="paragraph">
                  <wp:posOffset>13335</wp:posOffset>
                </wp:positionV>
                <wp:extent cx="0" cy="182880"/>
                <wp:effectExtent l="11430" t="6350" r="7620" b="10795"/>
                <wp:wrapNone/>
                <wp:docPr id="65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2F8114B" id="Line 44"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7pt,1.05pt" to="317.7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" strokeweight=".26mm">
                <v:stroke joinstyle="miter"/>
              </v:line>
            </w:pict>
          </mc:Fallback>
        </mc:AlternateContent>
      </w:r>
    </w:p>
    <w:p w:rsidR="00F17852" w:rsidRDefault="00A53BCB">
      <w:pPr>
        <w:jc w:val="both"/>
      </w:pPr>
      <w:r>
        <w:rPr>
          <w:noProof/>
          <w:lang w:eastAsia="ru-RU"/>
        </w:rPr>
        <mc:AlternateContent>
          <mc:Choice Requires="wps">
            <w:drawing>
              <wp:anchor distT="0" distB="0" distL="114935" distR="114935" simplePos="0" relativeHeight="251597312" behindDoc="0" locked="0" layoutInCell="1" allowOverlap="1">
                <wp:simplePos x="0" y="0"/>
                <wp:positionH relativeFrom="column">
                  <wp:posOffset>3302000</wp:posOffset>
                </wp:positionH>
                <wp:positionV relativeFrom="paragraph">
                  <wp:posOffset>66675</wp:posOffset>
                </wp:positionV>
                <wp:extent cx="1464310" cy="732790"/>
                <wp:effectExtent l="12065" t="6350" r="9525" b="13335"/>
                <wp:wrapNone/>
                <wp:docPr id="64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732790"/>
                        </a:xfrm>
                        <a:prstGeom prst="rect">
                          <a:avLst/>
                        </a:prstGeom>
                        <a:solidFill>
                          <a:srgbClr val="FFFFFF"/>
                        </a:solidFill>
                        <a:ln w="6350">
                          <a:solidFill>
                            <a:srgbClr val="000000"/>
                          </a:solidFill>
                          <a:miter lim="800000"/>
                          <a:headEnd/>
                          <a:tailEnd/>
                        </a:ln>
                      </wps:spPr>
                      <wps:txbx>
                        <w:txbxContent>
                          <w:p w:rsidR="00090A25" w:rsidRDefault="00090A25">
                            <w:pPr>
                              <w:pStyle w:val="21"/>
                              <w:rPr>
                                <w:sz w:val="20"/>
                                <w:szCs w:val="20"/>
                              </w:rPr>
                            </w:pPr>
                            <w:r>
                              <w:rPr>
                                <w:sz w:val="20"/>
                                <w:szCs w:val="20"/>
                              </w:rPr>
                              <w:t>Работа общешкольного родительского</w:t>
                            </w:r>
                            <w:r>
                              <w:rPr>
                                <w:sz w:val="28"/>
                                <w:szCs w:val="28"/>
                              </w:rPr>
                              <w:t xml:space="preserve"> </w:t>
                            </w:r>
                            <w:r>
                              <w:rPr>
                                <w:sz w:val="20"/>
                                <w:szCs w:val="20"/>
                              </w:rPr>
                              <w:t>комитета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3" type="#_x0000_t202" style="position:absolute;left:0;text-align:left;margin-left:260pt;margin-top:5.25pt;width:115.3pt;height:57.7pt;z-index:251597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" strokeweight=".5pt">
                <v:textbox inset="7.45pt,3.85pt,7.45pt,3.85pt">
                  <w:txbxContent>
                    <w:p w:rsidR="006F6CFF" w:rsidRDefault="006F6CFF">
                      <w:pPr>
                        <w:pStyle w:val="21"/>
                        <w:rPr>
                          <w:sz w:val="20"/>
                          <w:szCs w:val="20"/>
                        </w:rPr>
                      </w:pPr>
                      <w:r>
                        <w:rPr>
                          <w:sz w:val="20"/>
                          <w:szCs w:val="20"/>
                        </w:rPr>
                        <w:t>Работа общешкольного родительского</w:t>
                      </w:r>
                      <w:r>
                        <w:rPr>
                          <w:sz w:val="28"/>
                          <w:szCs w:val="28"/>
                        </w:rPr>
                        <w:t xml:space="preserve"> </w:t>
                      </w:r>
                      <w:r>
                        <w:rPr>
                          <w:sz w:val="20"/>
                          <w:szCs w:val="20"/>
                        </w:rPr>
                        <w:t>комитета</w:t>
                      </w:r>
                    </w:p>
                  </w:txbxContent>
                </v:textbox>
              </v:shape>
            </w:pict>
          </mc:Fallback>
        </mc:AlternateContent>
      </w:r>
    </w:p>
    <w:p w:rsidR="00F17852" w:rsidRDefault="00F17852">
      <w:pPr>
        <w:jc w:val="both"/>
      </w:pPr>
    </w:p>
    <w:p w:rsidR="00F17852" w:rsidRDefault="00A53BCB">
      <w:pPr>
        <w:jc w:val="both"/>
      </w:pPr>
      <w:r>
        <w:rPr>
          <w:noProof/>
          <w:lang w:eastAsia="ru-RU"/>
        </w:rPr>
        <mc:AlternateContent>
          <mc:Choice Requires="wps">
            <w:drawing>
              <wp:anchor distT="0" distB="0" distL="114300" distR="114300" simplePos="0" relativeHeight="251609600" behindDoc="0" locked="0" layoutInCell="1" allowOverlap="1">
                <wp:simplePos x="0" y="0"/>
                <wp:positionH relativeFrom="column">
                  <wp:posOffset>1979295</wp:posOffset>
                </wp:positionH>
                <wp:positionV relativeFrom="paragraph">
                  <wp:posOffset>11430</wp:posOffset>
                </wp:positionV>
                <wp:extent cx="0" cy="182880"/>
                <wp:effectExtent l="13335" t="6350" r="5715" b="10795"/>
                <wp:wrapNone/>
                <wp:docPr id="64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C8A1C88" id="Line 38"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85pt,.9pt" to="155.8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" strokeweight=".26mm">
                <v:stroke joinstyle="miter"/>
              </v:line>
            </w:pict>
          </mc:Fallback>
        </mc:AlternateContent>
      </w:r>
    </w:p>
    <w:p w:rsidR="00F17852" w:rsidRDefault="00A53BCB">
      <w:pPr>
        <w:jc w:val="both"/>
      </w:pPr>
      <w:r>
        <w:rPr>
          <w:noProof/>
          <w:lang w:eastAsia="ru-RU"/>
        </w:rPr>
        <mc:AlternateContent>
          <mc:Choice Requires="wps">
            <w:drawing>
              <wp:anchor distT="0" distB="0" distL="114935" distR="114935" simplePos="0" relativeHeight="251592192" behindDoc="0" locked="0" layoutInCell="1" allowOverlap="1">
                <wp:simplePos x="0" y="0"/>
                <wp:positionH relativeFrom="column">
                  <wp:posOffset>1473200</wp:posOffset>
                </wp:positionH>
                <wp:positionV relativeFrom="paragraph">
                  <wp:posOffset>27940</wp:posOffset>
                </wp:positionV>
                <wp:extent cx="1464310" cy="732790"/>
                <wp:effectExtent l="12065" t="7620" r="9525" b="12065"/>
                <wp:wrapNone/>
                <wp:docPr id="64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732790"/>
                        </a:xfrm>
                        <a:prstGeom prst="rect">
                          <a:avLst/>
                        </a:prstGeom>
                        <a:solidFill>
                          <a:srgbClr val="FFFFFF"/>
                        </a:solidFill>
                        <a:ln w="6350">
                          <a:solidFill>
                            <a:srgbClr val="000000"/>
                          </a:solidFill>
                          <a:miter lim="800000"/>
                          <a:headEnd/>
                          <a:tailEnd/>
                        </a:ln>
                      </wps:spPr>
                      <wps:txbx>
                        <w:txbxContent>
                          <w:p w:rsidR="00090A25" w:rsidRDefault="00090A25">
                            <w:pPr>
                              <w:jc w:val="center"/>
                              <w:rPr>
                                <w:sz w:val="20"/>
                                <w:szCs w:val="20"/>
                              </w:rPr>
                            </w:pPr>
                            <w:r>
                              <w:rPr>
                                <w:sz w:val="20"/>
                                <w:szCs w:val="20"/>
                              </w:rPr>
                              <w:t>Помощь в создании внешних коммуникативных связей лицея</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4" type="#_x0000_t202" style="position:absolute;left:0;text-align:left;margin-left:116pt;margin-top:2.2pt;width:115.3pt;height:57.7pt;z-index:251592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" strokeweight=".5pt">
                <v:textbox inset="7.45pt,3.85pt,7.45pt,3.85pt">
                  <w:txbxContent>
                    <w:p w:rsidR="006F6CFF" w:rsidRDefault="006F6CFF">
                      <w:pPr>
                        <w:jc w:val="center"/>
                        <w:rPr>
                          <w:sz w:val="20"/>
                          <w:szCs w:val="20"/>
                        </w:rPr>
                      </w:pPr>
                      <w:r>
                        <w:rPr>
                          <w:sz w:val="20"/>
                          <w:szCs w:val="20"/>
                        </w:rPr>
                        <w:t>Помощь в создании внешних коммуникативных связей лицея</w:t>
                      </w:r>
                    </w:p>
                  </w:txbxContent>
                </v:textbox>
              </v:shape>
            </w:pict>
          </mc:Fallback>
        </mc:AlternateContent>
      </w:r>
    </w:p>
    <w:p w:rsidR="00F17852" w:rsidRDefault="00A53BCB">
      <w:pPr>
        <w:jc w:val="both"/>
      </w:pPr>
      <w:r>
        <w:rPr>
          <w:noProof/>
          <w:lang w:eastAsia="ru-RU"/>
        </w:rPr>
        <mc:AlternateContent>
          <mc:Choice Requires="wps">
            <w:drawing>
              <wp:anchor distT="0" distB="0" distL="114300" distR="114300" simplePos="0" relativeHeight="251616768" behindDoc="0" locked="0" layoutInCell="1" allowOverlap="1">
                <wp:simplePos x="0" y="0"/>
                <wp:positionH relativeFrom="column">
                  <wp:posOffset>4034790</wp:posOffset>
                </wp:positionH>
                <wp:positionV relativeFrom="paragraph">
                  <wp:posOffset>99695</wp:posOffset>
                </wp:positionV>
                <wp:extent cx="0" cy="182880"/>
                <wp:effectExtent l="11430" t="6985" r="7620" b="10160"/>
                <wp:wrapNone/>
                <wp:docPr id="64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51A3B1" id="Line 45"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7pt,7.85pt" to="317.7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" strokeweight=".26mm">
                <v:stroke joinstyle="miter"/>
              </v:line>
            </w:pict>
          </mc:Fallback>
        </mc:AlternateContent>
      </w:r>
    </w:p>
    <w:p w:rsidR="00F17852" w:rsidRDefault="00A53BCB">
      <w:pPr>
        <w:jc w:val="both"/>
      </w:pPr>
      <w:r>
        <w:rPr>
          <w:noProof/>
          <w:lang w:eastAsia="ru-RU"/>
        </w:rPr>
        <mc:AlternateContent>
          <mc:Choice Requires="wps">
            <w:drawing>
              <wp:anchor distT="0" distB="0" distL="114935" distR="114935" simplePos="0" relativeHeight="251598336" behindDoc="0" locked="0" layoutInCell="1" allowOverlap="1">
                <wp:simplePos x="0" y="0"/>
                <wp:positionH relativeFrom="column">
                  <wp:posOffset>3302000</wp:posOffset>
                </wp:positionH>
                <wp:positionV relativeFrom="paragraph">
                  <wp:posOffset>134620</wp:posOffset>
                </wp:positionV>
                <wp:extent cx="1464310" cy="732790"/>
                <wp:effectExtent l="12065" t="7620" r="9525" b="12065"/>
                <wp:wrapNone/>
                <wp:docPr id="64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732790"/>
                        </a:xfrm>
                        <a:prstGeom prst="rect">
                          <a:avLst/>
                        </a:prstGeom>
                        <a:solidFill>
                          <a:srgbClr val="FFFFFF"/>
                        </a:solidFill>
                        <a:ln w="6350">
                          <a:solidFill>
                            <a:srgbClr val="000000"/>
                          </a:solidFill>
                          <a:miter lim="800000"/>
                          <a:headEnd/>
                          <a:tailEnd/>
                        </a:ln>
                      </wps:spPr>
                      <wps:txbx>
                        <w:txbxContent>
                          <w:p w:rsidR="00090A25" w:rsidRDefault="00090A25">
                            <w:pPr>
                              <w:pStyle w:val="21"/>
                              <w:rPr>
                                <w:sz w:val="20"/>
                                <w:szCs w:val="20"/>
                              </w:rPr>
                            </w:pPr>
                            <w:r>
                              <w:rPr>
                                <w:sz w:val="20"/>
                                <w:szCs w:val="20"/>
                              </w:rPr>
                              <w:t>Работа</w:t>
                            </w:r>
                          </w:p>
                          <w:p w:rsidR="00090A25" w:rsidRDefault="00090A25">
                            <w:pPr>
                              <w:pStyle w:val="21"/>
                              <w:rPr>
                                <w:sz w:val="20"/>
                                <w:szCs w:val="20"/>
                              </w:rPr>
                            </w:pPr>
                            <w:r>
                              <w:rPr>
                                <w:sz w:val="20"/>
                                <w:szCs w:val="20"/>
                              </w:rPr>
                              <w:t>родительского комитета класса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5" type="#_x0000_t202" style="position:absolute;left:0;text-align:left;margin-left:260pt;margin-top:10.6pt;width:115.3pt;height:57.7pt;z-index:251598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" strokeweight=".5pt">
                <v:textbox inset="7.45pt,3.85pt,7.45pt,3.85pt">
                  <w:txbxContent>
                    <w:p w:rsidR="006F6CFF" w:rsidRDefault="006F6CFF">
                      <w:pPr>
                        <w:pStyle w:val="21"/>
                        <w:rPr>
                          <w:sz w:val="20"/>
                          <w:szCs w:val="20"/>
                        </w:rPr>
                      </w:pPr>
                      <w:r>
                        <w:rPr>
                          <w:sz w:val="20"/>
                          <w:szCs w:val="20"/>
                        </w:rPr>
                        <w:t>Работа</w:t>
                      </w:r>
                    </w:p>
                    <w:p w:rsidR="006F6CFF" w:rsidRDefault="006F6CFF">
                      <w:pPr>
                        <w:pStyle w:val="21"/>
                        <w:rPr>
                          <w:sz w:val="20"/>
                          <w:szCs w:val="20"/>
                        </w:rPr>
                      </w:pPr>
                      <w:r>
                        <w:rPr>
                          <w:sz w:val="20"/>
                          <w:szCs w:val="20"/>
                        </w:rPr>
                        <w:t>родительского комитета класса</w:t>
                      </w:r>
                    </w:p>
                  </w:txbxContent>
                </v:textbox>
              </v:shape>
            </w:pict>
          </mc:Fallback>
        </mc:AlternateContent>
      </w:r>
    </w:p>
    <w:p w:rsidR="00F17852" w:rsidRDefault="00F17852">
      <w:pPr>
        <w:jc w:val="both"/>
      </w:pPr>
    </w:p>
    <w:p w:rsidR="00F17852" w:rsidRDefault="00A53BCB">
      <w:pPr>
        <w:jc w:val="both"/>
      </w:pPr>
      <w:r>
        <w:rPr>
          <w:noProof/>
          <w:lang w:eastAsia="ru-RU"/>
        </w:rPr>
        <mc:AlternateContent>
          <mc:Choice Requires="wps">
            <w:drawing>
              <wp:anchor distT="0" distB="0" distL="114300" distR="114300" simplePos="0" relativeHeight="251610624" behindDoc="0" locked="0" layoutInCell="1" allowOverlap="1">
                <wp:simplePos x="0" y="0"/>
                <wp:positionH relativeFrom="column">
                  <wp:posOffset>1988820</wp:posOffset>
                </wp:positionH>
                <wp:positionV relativeFrom="paragraph">
                  <wp:posOffset>69215</wp:posOffset>
                </wp:positionV>
                <wp:extent cx="0" cy="91440"/>
                <wp:effectExtent l="13335" t="6985" r="5715" b="6350"/>
                <wp:wrapNone/>
                <wp:docPr id="64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CFB826" id="Line 39"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5.45pt" to="156.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" strokeweight=".26mm">
                <v:stroke joinstyle="miter"/>
              </v:line>
            </w:pict>
          </mc:Fallback>
        </mc:AlternateContent>
      </w:r>
    </w:p>
    <w:p w:rsidR="00F17852" w:rsidRDefault="00A53BCB">
      <w:pPr>
        <w:jc w:val="both"/>
      </w:pPr>
      <w:r>
        <w:rPr>
          <w:noProof/>
          <w:lang w:eastAsia="ru-RU"/>
        </w:rPr>
        <mc:AlternateContent>
          <mc:Choice Requires="wps">
            <w:drawing>
              <wp:anchor distT="0" distB="0" distL="114935" distR="114935" simplePos="0" relativeHeight="251593216" behindDoc="0" locked="0" layoutInCell="1" allowOverlap="1">
                <wp:simplePos x="0" y="0"/>
                <wp:positionH relativeFrom="column">
                  <wp:posOffset>1473200</wp:posOffset>
                </wp:positionH>
                <wp:positionV relativeFrom="paragraph">
                  <wp:posOffset>27940</wp:posOffset>
                </wp:positionV>
                <wp:extent cx="1464310" cy="824230"/>
                <wp:effectExtent l="12065" t="7620" r="9525" b="6350"/>
                <wp:wrapNone/>
                <wp:docPr id="64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824230"/>
                        </a:xfrm>
                        <a:prstGeom prst="rect">
                          <a:avLst/>
                        </a:prstGeom>
                        <a:solidFill>
                          <a:srgbClr val="FFFFFF"/>
                        </a:solidFill>
                        <a:ln w="6350">
                          <a:solidFill>
                            <a:srgbClr val="000000"/>
                          </a:solidFill>
                          <a:miter lim="800000"/>
                          <a:headEnd/>
                          <a:tailEnd/>
                        </a:ln>
                      </wps:spPr>
                      <wps:txbx>
                        <w:txbxContent>
                          <w:p w:rsidR="00090A25" w:rsidRDefault="00090A25">
                            <w:pPr>
                              <w:jc w:val="center"/>
                              <w:rPr>
                                <w:sz w:val="20"/>
                                <w:szCs w:val="20"/>
                              </w:rPr>
                            </w:pPr>
                            <w:r>
                              <w:rPr>
                                <w:sz w:val="20"/>
                                <w:szCs w:val="20"/>
                              </w:rPr>
                              <w:t>Участие в школьных тематических родительских собраниях, конференциях</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left:0;text-align:left;margin-left:116pt;margin-top:2.2pt;width:115.3pt;height:64.9pt;z-index:251593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" strokeweight=".5pt">
                <v:textbox inset="7.45pt,3.85pt,7.45pt,3.85pt">
                  <w:txbxContent>
                    <w:p w:rsidR="006F6CFF" w:rsidRDefault="006F6CFF">
                      <w:pPr>
                        <w:jc w:val="center"/>
                        <w:rPr>
                          <w:sz w:val="20"/>
                          <w:szCs w:val="20"/>
                        </w:rPr>
                      </w:pPr>
                      <w:r>
                        <w:rPr>
                          <w:sz w:val="20"/>
                          <w:szCs w:val="20"/>
                        </w:rPr>
                        <w:t>Участие в школьных тематических родительских собраниях, конференциях</w:t>
                      </w:r>
                    </w:p>
                  </w:txbxContent>
                </v:textbox>
              </v:shape>
            </w:pict>
          </mc:Fallback>
        </mc:AlternateContent>
      </w:r>
    </w:p>
    <w:p w:rsidR="00F17852" w:rsidRDefault="00F17852">
      <w:pPr>
        <w:jc w:val="both"/>
      </w:pPr>
    </w:p>
    <w:p w:rsidR="00F17852" w:rsidRDefault="00A53BCB">
      <w:pPr>
        <w:jc w:val="both"/>
      </w:pPr>
      <w:r>
        <w:rPr>
          <w:noProof/>
          <w:lang w:eastAsia="ru-RU"/>
        </w:rPr>
        <mc:AlternateContent>
          <mc:Choice Requires="wps">
            <w:drawing>
              <wp:anchor distT="0" distB="0" distL="114300" distR="114300" simplePos="0" relativeHeight="251617792" behindDoc="0" locked="0" layoutInCell="1" allowOverlap="1">
                <wp:simplePos x="0" y="0"/>
                <wp:positionH relativeFrom="column">
                  <wp:posOffset>4044315</wp:posOffset>
                </wp:positionH>
                <wp:positionV relativeFrom="paragraph">
                  <wp:posOffset>635</wp:posOffset>
                </wp:positionV>
                <wp:extent cx="0" cy="182880"/>
                <wp:effectExtent l="11430" t="6985" r="7620" b="10160"/>
                <wp:wrapNone/>
                <wp:docPr id="64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971BEE4" id="Line 46"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45pt,.05pt" to="318.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" strokeweight=".26mm">
                <v:stroke joinstyle="miter"/>
              </v:line>
            </w:pict>
          </mc:Fallback>
        </mc:AlternateContent>
      </w:r>
    </w:p>
    <w:p w:rsidR="00F17852" w:rsidRDefault="00A53BCB">
      <w:pPr>
        <w:jc w:val="both"/>
      </w:pPr>
      <w:r>
        <w:rPr>
          <w:noProof/>
          <w:lang w:eastAsia="ru-RU"/>
        </w:rPr>
        <mc:AlternateContent>
          <mc:Choice Requires="wps">
            <w:drawing>
              <wp:anchor distT="0" distB="0" distL="114935" distR="114935" simplePos="0" relativeHeight="251599360" behindDoc="0" locked="0" layoutInCell="1" allowOverlap="1">
                <wp:simplePos x="0" y="0"/>
                <wp:positionH relativeFrom="column">
                  <wp:posOffset>3302000</wp:posOffset>
                </wp:positionH>
                <wp:positionV relativeFrom="paragraph">
                  <wp:posOffset>6985</wp:posOffset>
                </wp:positionV>
                <wp:extent cx="1464310" cy="732790"/>
                <wp:effectExtent l="12065" t="7620" r="9525" b="12065"/>
                <wp:wrapNone/>
                <wp:docPr id="6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732790"/>
                        </a:xfrm>
                        <a:prstGeom prst="rect">
                          <a:avLst/>
                        </a:prstGeom>
                        <a:solidFill>
                          <a:srgbClr val="FFFFFF"/>
                        </a:solidFill>
                        <a:ln w="6350">
                          <a:solidFill>
                            <a:srgbClr val="000000"/>
                          </a:solidFill>
                          <a:miter lim="800000"/>
                          <a:headEnd/>
                          <a:tailEnd/>
                        </a:ln>
                      </wps:spPr>
                      <wps:txbx>
                        <w:txbxContent>
                          <w:p w:rsidR="00090A25" w:rsidRDefault="00090A25">
                            <w:pPr>
                              <w:pStyle w:val="21"/>
                              <w:rPr>
                                <w:sz w:val="20"/>
                                <w:szCs w:val="20"/>
                              </w:rPr>
                            </w:pPr>
                            <w:r>
                              <w:rPr>
                                <w:sz w:val="20"/>
                                <w:szCs w:val="20"/>
                              </w:rPr>
                              <w:t>Временные группы по решению</w:t>
                            </w:r>
                            <w:r>
                              <w:rPr>
                                <w:sz w:val="28"/>
                                <w:szCs w:val="28"/>
                              </w:rPr>
                              <w:t xml:space="preserve"> </w:t>
                            </w:r>
                            <w:r>
                              <w:rPr>
                                <w:sz w:val="20"/>
                                <w:szCs w:val="20"/>
                              </w:rPr>
                              <w:t>проблем образовательного</w:t>
                            </w:r>
                            <w:r>
                              <w:rPr>
                                <w:sz w:val="28"/>
                                <w:szCs w:val="28"/>
                              </w:rPr>
                              <w:t xml:space="preserve"> </w:t>
                            </w:r>
                            <w:r>
                              <w:rPr>
                                <w:sz w:val="20"/>
                                <w:szCs w:val="20"/>
                              </w:rPr>
                              <w:t>процесса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7" type="#_x0000_t202" style="position:absolute;left:0;text-align:left;margin-left:260pt;margin-top:.55pt;width:115.3pt;height:57.7pt;z-index:251599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" strokeweight=".5pt">
                <v:textbox inset="7.45pt,3.85pt,7.45pt,3.85pt">
                  <w:txbxContent>
                    <w:p w:rsidR="006F6CFF" w:rsidRDefault="006F6CFF">
                      <w:pPr>
                        <w:pStyle w:val="21"/>
                        <w:rPr>
                          <w:sz w:val="20"/>
                          <w:szCs w:val="20"/>
                        </w:rPr>
                      </w:pPr>
                      <w:r>
                        <w:rPr>
                          <w:sz w:val="20"/>
                          <w:szCs w:val="20"/>
                        </w:rPr>
                        <w:t>Временные группы по решению</w:t>
                      </w:r>
                      <w:r>
                        <w:rPr>
                          <w:sz w:val="28"/>
                          <w:szCs w:val="28"/>
                        </w:rPr>
                        <w:t xml:space="preserve"> </w:t>
                      </w:r>
                      <w:r>
                        <w:rPr>
                          <w:sz w:val="20"/>
                          <w:szCs w:val="20"/>
                        </w:rPr>
                        <w:t>проблем образовательного</w:t>
                      </w:r>
                      <w:r>
                        <w:rPr>
                          <w:sz w:val="28"/>
                          <w:szCs w:val="28"/>
                        </w:rPr>
                        <w:t xml:space="preserve"> </w:t>
                      </w:r>
                      <w:r>
                        <w:rPr>
                          <w:sz w:val="20"/>
                          <w:szCs w:val="20"/>
                        </w:rPr>
                        <w:t>процесса</w:t>
                      </w:r>
                    </w:p>
                  </w:txbxContent>
                </v:textbox>
              </v:shape>
            </w:pict>
          </mc:Fallback>
        </mc:AlternateContent>
      </w:r>
    </w:p>
    <w:p w:rsidR="00F17852" w:rsidRDefault="00A53BCB">
      <w:pPr>
        <w:jc w:val="both"/>
      </w:pPr>
      <w:r>
        <w:rPr>
          <w:noProof/>
          <w:lang w:eastAsia="ru-RU"/>
        </w:rPr>
        <mc:AlternateContent>
          <mc:Choice Requires="wps">
            <w:drawing>
              <wp:anchor distT="0" distB="0" distL="114300" distR="114300" simplePos="0" relativeHeight="251611648" behindDoc="0" locked="0" layoutInCell="1" allowOverlap="1">
                <wp:simplePos x="0" y="0"/>
                <wp:positionH relativeFrom="column">
                  <wp:posOffset>2007870</wp:posOffset>
                </wp:positionH>
                <wp:positionV relativeFrom="paragraph">
                  <wp:posOffset>160655</wp:posOffset>
                </wp:positionV>
                <wp:extent cx="0" cy="182880"/>
                <wp:effectExtent l="13335" t="12700" r="5715" b="13970"/>
                <wp:wrapNone/>
                <wp:docPr id="64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EE60B9" id="Line 40"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pt,12.65pt" to="158.1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" strokeweight=".26mm">
                <v:stroke joinstyle="miter"/>
              </v:line>
            </w:pict>
          </mc:Fallback>
        </mc:AlternateContent>
      </w:r>
    </w:p>
    <w:p w:rsidR="00F17852" w:rsidRDefault="00F17852">
      <w:pPr>
        <w:jc w:val="both"/>
      </w:pPr>
    </w:p>
    <w:p w:rsidR="00F17852" w:rsidRDefault="00A53BCB">
      <w:pPr>
        <w:jc w:val="both"/>
      </w:pPr>
      <w:r>
        <w:rPr>
          <w:noProof/>
          <w:lang w:eastAsia="ru-RU"/>
        </w:rPr>
        <mc:AlternateContent>
          <mc:Choice Requires="wps">
            <w:drawing>
              <wp:anchor distT="0" distB="0" distL="114935" distR="114935" simplePos="0" relativeHeight="251594240" behindDoc="0" locked="0" layoutInCell="1" allowOverlap="1">
                <wp:simplePos x="0" y="0"/>
                <wp:positionH relativeFrom="column">
                  <wp:posOffset>1473200</wp:posOffset>
                </wp:positionH>
                <wp:positionV relativeFrom="paragraph">
                  <wp:posOffset>16510</wp:posOffset>
                </wp:positionV>
                <wp:extent cx="1464310" cy="549910"/>
                <wp:effectExtent l="12065" t="9525" r="9525" b="12065"/>
                <wp:wrapNone/>
                <wp:docPr id="6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549910"/>
                        </a:xfrm>
                        <a:prstGeom prst="rect">
                          <a:avLst/>
                        </a:prstGeom>
                        <a:solidFill>
                          <a:srgbClr val="FFFFFF"/>
                        </a:solidFill>
                        <a:ln w="6350">
                          <a:solidFill>
                            <a:srgbClr val="000000"/>
                          </a:solidFill>
                          <a:miter lim="800000"/>
                          <a:headEnd/>
                          <a:tailEnd/>
                        </a:ln>
                      </wps:spPr>
                      <wps:txbx>
                        <w:txbxContent>
                          <w:p w:rsidR="00090A25" w:rsidRDefault="00090A25">
                            <w:pPr>
                              <w:jc w:val="center"/>
                              <w:rPr>
                                <w:sz w:val="20"/>
                                <w:szCs w:val="20"/>
                              </w:rPr>
                            </w:pPr>
                            <w:r>
                              <w:rPr>
                                <w:sz w:val="20"/>
                                <w:szCs w:val="20"/>
                              </w:rPr>
                              <w:t>Участие в экспериментальной деятельности</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8" type="#_x0000_t202" style="position:absolute;left:0;text-align:left;margin-left:116pt;margin-top:1.3pt;width:115.3pt;height:43.3pt;z-index:251594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" strokeweight=".5pt">
                <v:textbox inset="7.45pt,3.85pt,7.45pt,3.85pt">
                  <w:txbxContent>
                    <w:p w:rsidR="006F6CFF" w:rsidRDefault="006F6CFF">
                      <w:pPr>
                        <w:jc w:val="center"/>
                        <w:rPr>
                          <w:sz w:val="20"/>
                          <w:szCs w:val="20"/>
                        </w:rPr>
                      </w:pPr>
                      <w:r>
                        <w:rPr>
                          <w:sz w:val="20"/>
                          <w:szCs w:val="20"/>
                        </w:rPr>
                        <w:t>Участие в экспериментальной деятельности</w:t>
                      </w:r>
                    </w:p>
                  </w:txbxContent>
                </v:textbox>
              </v:shape>
            </w:pict>
          </mc:Fallback>
        </mc:AlternateContent>
      </w:r>
    </w:p>
    <w:p w:rsidR="00F17852" w:rsidRDefault="00F17852">
      <w:pPr>
        <w:jc w:val="both"/>
      </w:pPr>
    </w:p>
    <w:p w:rsidR="00F17852" w:rsidRDefault="00F17852">
      <w:pPr>
        <w:jc w:val="both"/>
      </w:pPr>
    </w:p>
    <w:p w:rsidR="00F17852" w:rsidRDefault="00A53BCB">
      <w:pPr>
        <w:jc w:val="both"/>
      </w:pPr>
      <w:r>
        <w:rPr>
          <w:noProof/>
          <w:lang w:eastAsia="ru-RU"/>
        </w:rPr>
        <mc:AlternateContent>
          <mc:Choice Requires="wps">
            <w:drawing>
              <wp:anchor distT="0" distB="0" distL="114300" distR="114300" simplePos="0" relativeHeight="251612672" behindDoc="0" locked="0" layoutInCell="1" allowOverlap="1">
                <wp:simplePos x="0" y="0"/>
                <wp:positionH relativeFrom="column">
                  <wp:posOffset>2026920</wp:posOffset>
                </wp:positionH>
                <wp:positionV relativeFrom="paragraph">
                  <wp:posOffset>59690</wp:posOffset>
                </wp:positionV>
                <wp:extent cx="0" cy="182880"/>
                <wp:effectExtent l="13335" t="6985" r="5715" b="10160"/>
                <wp:wrapNone/>
                <wp:docPr id="63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2049C8A" id="Line 41"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6pt,4.7pt" to="159.6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" strokeweight=".26mm">
                <v:stroke joinstyle="miter"/>
              </v:line>
            </w:pict>
          </mc:Fallback>
        </mc:AlternateContent>
      </w:r>
    </w:p>
    <w:p w:rsidR="00F17852" w:rsidRDefault="00A53BCB">
      <w:pPr>
        <w:jc w:val="both"/>
      </w:pPr>
      <w:r>
        <w:rPr>
          <w:noProof/>
          <w:lang w:eastAsia="ru-RU"/>
        </w:rPr>
        <mc:AlternateContent>
          <mc:Choice Requires="wps">
            <w:drawing>
              <wp:anchor distT="0" distB="0" distL="114935" distR="114935" simplePos="0" relativeHeight="251595264" behindDoc="0" locked="0" layoutInCell="1" allowOverlap="1">
                <wp:simplePos x="0" y="0"/>
                <wp:positionH relativeFrom="column">
                  <wp:posOffset>1475758</wp:posOffset>
                </wp:positionH>
                <wp:positionV relativeFrom="paragraph">
                  <wp:posOffset>114604</wp:posOffset>
                </wp:positionV>
                <wp:extent cx="1464310" cy="978794"/>
                <wp:effectExtent l="0" t="0" r="21590" b="12065"/>
                <wp:wrapNone/>
                <wp:docPr id="63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978794"/>
                        </a:xfrm>
                        <a:prstGeom prst="rect">
                          <a:avLst/>
                        </a:prstGeom>
                        <a:solidFill>
                          <a:srgbClr val="FFFFFF"/>
                        </a:solidFill>
                        <a:ln w="6350">
                          <a:solidFill>
                            <a:srgbClr val="000000"/>
                          </a:solidFill>
                          <a:miter lim="800000"/>
                          <a:headEnd/>
                          <a:tailEnd/>
                        </a:ln>
                      </wps:spPr>
                      <wps:txbx>
                        <w:txbxContent>
                          <w:p w:rsidR="00090A25" w:rsidRDefault="00090A25">
                            <w:pPr>
                              <w:jc w:val="center"/>
                              <w:rPr>
                                <w:sz w:val="20"/>
                                <w:szCs w:val="20"/>
                              </w:rPr>
                            </w:pPr>
                            <w:r>
                              <w:rPr>
                                <w:sz w:val="20"/>
                                <w:szCs w:val="20"/>
                              </w:rPr>
                              <w:t>Обеспечение реализации целевых программ: “Школьный учебник”,  “Школьный двор”, Классная комната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9" type="#_x0000_t202" style="position:absolute;left:0;text-align:left;margin-left:116.2pt;margin-top:9pt;width:115.3pt;height:77.05pt;z-index:251595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" strokeweight=".5pt">
                <v:textbox inset="7.45pt,3.85pt,7.45pt,3.85pt">
                  <w:txbxContent>
                    <w:p w:rsidR="006F6CFF" w:rsidRDefault="006F6CFF">
                      <w:pPr>
                        <w:jc w:val="center"/>
                        <w:rPr>
                          <w:sz w:val="20"/>
                          <w:szCs w:val="20"/>
                        </w:rPr>
                      </w:pPr>
                      <w:r>
                        <w:rPr>
                          <w:sz w:val="20"/>
                          <w:szCs w:val="20"/>
                        </w:rPr>
                        <w:t>Обеспечение реализации целевых программ: “Школьный учебник”,  “Школьный двор”, Классная комната</w:t>
                      </w:r>
                    </w:p>
                  </w:txbxContent>
                </v:textbox>
              </v:shape>
            </w:pict>
          </mc:Fallback>
        </mc:AlternateContent>
      </w:r>
    </w:p>
    <w:p w:rsidR="00F17852" w:rsidRDefault="00F17852">
      <w:pPr>
        <w:jc w:val="both"/>
      </w:pPr>
    </w:p>
    <w:p w:rsidR="00F17852" w:rsidRDefault="00F17852">
      <w:pPr>
        <w:jc w:val="both"/>
      </w:pPr>
    </w:p>
    <w:p w:rsidR="00F17852" w:rsidRDefault="00F17852">
      <w:pPr>
        <w:jc w:val="both"/>
      </w:pPr>
    </w:p>
    <w:p w:rsidR="00F17852" w:rsidRDefault="00F17852">
      <w:pPr>
        <w:jc w:val="both"/>
      </w:pPr>
    </w:p>
    <w:p w:rsidR="00F17852" w:rsidRDefault="00F17852">
      <w:pPr>
        <w:jc w:val="both"/>
      </w:pPr>
    </w:p>
    <w:p w:rsidR="00F17852" w:rsidRDefault="00E07842">
      <w:pPr>
        <w:jc w:val="both"/>
      </w:pPr>
      <w:r>
        <w:rPr>
          <w:noProof/>
          <w:lang w:eastAsia="ru-RU"/>
        </w:rPr>
        <mc:AlternateContent>
          <mc:Choice Requires="wps">
            <w:drawing>
              <wp:anchor distT="0" distB="0" distL="114300" distR="114300" simplePos="0" relativeHeight="251728384" behindDoc="0" locked="0" layoutInCell="1" allowOverlap="1">
                <wp:simplePos x="0" y="0"/>
                <wp:positionH relativeFrom="column">
                  <wp:posOffset>2042338</wp:posOffset>
                </wp:positionH>
                <wp:positionV relativeFrom="paragraph">
                  <wp:posOffset>54717</wp:posOffset>
                </wp:positionV>
                <wp:extent cx="89" cy="180305"/>
                <wp:effectExtent l="0" t="0" r="19050" b="29845"/>
                <wp:wrapNone/>
                <wp:docPr id="225" name="Прямая соединительная линия 225"/>
                <wp:cNvGraphicFramePr/>
                <a:graphic xmlns:a="http://schemas.openxmlformats.org/drawingml/2006/main">
                  <a:graphicData uri="http://schemas.microsoft.com/office/word/2010/wordprocessingShape">
                    <wps:wsp>
                      <wps:cNvCnPr/>
                      <wps:spPr>
                        <a:xfrm>
                          <a:off x="0" y="0"/>
                          <a:ext cx="89" cy="1803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ED61930" id="Прямая соединительная линия 225"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8pt,4.3pt" to="160.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" strokecolor="black [3200]" strokeweight=".5pt">
                <v:stroke joinstyle="miter"/>
              </v:line>
            </w:pict>
          </mc:Fallback>
        </mc:AlternateContent>
      </w:r>
    </w:p>
    <w:p w:rsidR="00F17852" w:rsidRDefault="00A77607">
      <w:pPr>
        <w:jc w:val="both"/>
      </w:pPr>
      <w:r>
        <w:rPr>
          <w:noProof/>
          <w:lang w:eastAsia="ru-RU"/>
        </w:rPr>
        <mc:AlternateContent>
          <mc:Choice Requires="wps">
            <w:drawing>
              <wp:anchor distT="0" distB="0" distL="114935" distR="114935" simplePos="0" relativeHeight="251596288" behindDoc="0" locked="0" layoutInCell="1" allowOverlap="1" wp14:anchorId="2F7822AE" wp14:editId="2ED729FB">
                <wp:simplePos x="0" y="0"/>
                <wp:positionH relativeFrom="column">
                  <wp:posOffset>1491069</wp:posOffset>
                </wp:positionH>
                <wp:positionV relativeFrom="paragraph">
                  <wp:posOffset>55442</wp:posOffset>
                </wp:positionV>
                <wp:extent cx="1464310" cy="549910"/>
                <wp:effectExtent l="13970" t="5715" r="7620" b="6350"/>
                <wp:wrapNone/>
                <wp:docPr id="6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549910"/>
                        </a:xfrm>
                        <a:prstGeom prst="rect">
                          <a:avLst/>
                        </a:prstGeom>
                        <a:solidFill>
                          <a:srgbClr val="FFFFFF"/>
                        </a:solidFill>
                        <a:ln w="6350">
                          <a:solidFill>
                            <a:srgbClr val="000000"/>
                          </a:solidFill>
                          <a:miter lim="800000"/>
                          <a:headEnd/>
                          <a:tailEnd/>
                        </a:ln>
                      </wps:spPr>
                      <wps:txbx>
                        <w:txbxContent>
                          <w:p w:rsidR="00090A25" w:rsidRDefault="00090A25">
                            <w:pPr>
                              <w:jc w:val="center"/>
                              <w:rPr>
                                <w:sz w:val="20"/>
                                <w:szCs w:val="20"/>
                              </w:rPr>
                            </w:pPr>
                            <w:r>
                              <w:rPr>
                                <w:sz w:val="20"/>
                                <w:szCs w:val="20"/>
                              </w:rPr>
                              <w:t>Совместная с учащимися проектная деятельность</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0" type="#_x0000_t202" style="position:absolute;left:0;text-align:left;margin-left:117.4pt;margin-top:4.35pt;width:115.3pt;height:43.3pt;z-index:251596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" strokeweight=".5pt">
                <v:textbox inset="7.45pt,3.85pt,7.45pt,3.85pt">
                  <w:txbxContent>
                    <w:p w:rsidR="006F6CFF" w:rsidRDefault="006F6CFF">
                      <w:pPr>
                        <w:jc w:val="center"/>
                        <w:rPr>
                          <w:sz w:val="20"/>
                          <w:szCs w:val="20"/>
                        </w:rPr>
                      </w:pPr>
                      <w:r>
                        <w:rPr>
                          <w:sz w:val="20"/>
                          <w:szCs w:val="20"/>
                        </w:rPr>
                        <w:t>Совместная с учащимися проектная деятельность</w:t>
                      </w:r>
                    </w:p>
                  </w:txbxContent>
                </v:textbox>
              </v:shape>
            </w:pict>
          </mc:Fallback>
        </mc:AlternateContent>
      </w:r>
    </w:p>
    <w:p w:rsidR="00F17852" w:rsidRDefault="00F17852">
      <w:pPr>
        <w:jc w:val="both"/>
      </w:pPr>
    </w:p>
    <w:p w:rsidR="00F17852" w:rsidRDefault="00F17852">
      <w:pPr>
        <w:jc w:val="both"/>
      </w:pPr>
    </w:p>
    <w:p w:rsidR="00F17852" w:rsidRDefault="00F17852">
      <w:pPr>
        <w:jc w:val="both"/>
      </w:pPr>
    </w:p>
    <w:p w:rsidR="004366A5" w:rsidRDefault="004366A5">
      <w:pPr>
        <w:pStyle w:val="21"/>
        <w:spacing w:after="240"/>
        <w:ind w:firstLine="720"/>
        <w:jc w:val="both"/>
      </w:pPr>
    </w:p>
    <w:p w:rsidR="004366A5" w:rsidRDefault="004366A5">
      <w:pPr>
        <w:pStyle w:val="21"/>
        <w:spacing w:after="240"/>
        <w:ind w:firstLine="720"/>
        <w:jc w:val="both"/>
      </w:pPr>
    </w:p>
    <w:p w:rsidR="00F17852" w:rsidRDefault="00F17852">
      <w:pPr>
        <w:pStyle w:val="21"/>
        <w:spacing w:after="240"/>
        <w:ind w:firstLine="720"/>
        <w:jc w:val="both"/>
      </w:pPr>
      <w:r>
        <w:t>В результате положительного взаимодействия педагогического коллектива и родителей создается устойчивая воспитательная среда, основанная на взаимопонимании и доверии.</w:t>
      </w:r>
    </w:p>
    <w:p w:rsidR="00392544" w:rsidRDefault="00392544">
      <w:pPr>
        <w:pStyle w:val="21"/>
        <w:spacing w:after="240"/>
        <w:ind w:firstLine="720"/>
        <w:jc w:val="both"/>
      </w:pPr>
    </w:p>
    <w:p w:rsidR="00E45496" w:rsidRDefault="00E45496">
      <w:pPr>
        <w:pStyle w:val="21"/>
        <w:spacing w:after="240"/>
        <w:ind w:firstLine="720"/>
        <w:jc w:val="both"/>
      </w:pPr>
    </w:p>
    <w:p w:rsidR="004366A5" w:rsidRDefault="004366A5">
      <w:pPr>
        <w:pStyle w:val="14"/>
        <w:rPr>
          <w:b w:val="0"/>
          <w:sz w:val="22"/>
          <w:szCs w:val="22"/>
        </w:rPr>
      </w:pPr>
    </w:p>
    <w:p w:rsidR="00F17852" w:rsidRDefault="00F17852">
      <w:pPr>
        <w:pStyle w:val="14"/>
        <w:rPr>
          <w:b w:val="0"/>
          <w:sz w:val="22"/>
          <w:szCs w:val="22"/>
        </w:rPr>
      </w:pPr>
      <w:r>
        <w:rPr>
          <w:b w:val="0"/>
          <w:sz w:val="22"/>
          <w:szCs w:val="22"/>
        </w:rPr>
        <w:t>Анализ развития форм взаимодействия</w:t>
      </w:r>
    </w:p>
    <w:p w:rsidR="00F17852" w:rsidRDefault="00F17852">
      <w:pPr>
        <w:spacing w:before="120"/>
        <w:ind w:firstLine="357"/>
        <w:jc w:val="center"/>
        <w:rPr>
          <w:i/>
          <w:iCs/>
        </w:rPr>
      </w:pPr>
    </w:p>
    <w:tbl>
      <w:tblPr>
        <w:tblW w:w="9757" w:type="dxa"/>
        <w:tblInd w:w="-10" w:type="dxa"/>
        <w:tblLayout w:type="fixed"/>
        <w:tblLook w:val="0000" w:firstRow="0" w:lastRow="0" w:firstColumn="0" w:lastColumn="0" w:noHBand="0" w:noVBand="0"/>
      </w:tblPr>
      <w:tblGrid>
        <w:gridCol w:w="4219"/>
        <w:gridCol w:w="1877"/>
        <w:gridCol w:w="1877"/>
        <w:gridCol w:w="1784"/>
      </w:tblGrid>
      <w:tr w:rsidR="00DA3DA8" w:rsidTr="00BE31A3">
        <w:tc>
          <w:tcPr>
            <w:tcW w:w="4219" w:type="dxa"/>
            <w:tcBorders>
              <w:top w:val="single" w:sz="4" w:space="0" w:color="000000"/>
              <w:left w:val="single" w:sz="4" w:space="0" w:color="000000"/>
              <w:bottom w:val="single" w:sz="4" w:space="0" w:color="000000"/>
            </w:tcBorders>
            <w:shd w:val="clear" w:color="auto" w:fill="auto"/>
          </w:tcPr>
          <w:p w:rsidR="00DA3DA8" w:rsidRDefault="00DA3DA8" w:rsidP="00DA3DA8">
            <w:pPr>
              <w:pStyle w:val="22"/>
              <w:snapToGrid w:val="0"/>
              <w:rPr>
                <w:b w:val="0"/>
                <w:sz w:val="24"/>
                <w:szCs w:val="24"/>
              </w:rPr>
            </w:pPr>
            <w:r>
              <w:rPr>
                <w:b w:val="0"/>
                <w:sz w:val="24"/>
                <w:szCs w:val="24"/>
              </w:rPr>
              <w:t>Формы взаимодействия</w:t>
            </w:r>
          </w:p>
        </w:tc>
        <w:tc>
          <w:tcPr>
            <w:tcW w:w="1877" w:type="dxa"/>
            <w:tcBorders>
              <w:top w:val="single" w:sz="4" w:space="0" w:color="000000"/>
              <w:left w:val="single" w:sz="4" w:space="0" w:color="000000"/>
              <w:bottom w:val="single" w:sz="4" w:space="0" w:color="000000"/>
              <w:right w:val="single" w:sz="4" w:space="0" w:color="000000"/>
            </w:tcBorders>
            <w:vAlign w:val="center"/>
          </w:tcPr>
          <w:p w:rsidR="00DA3DA8" w:rsidRDefault="00DA3DA8" w:rsidP="00DA3DA8">
            <w:pPr>
              <w:snapToGrid w:val="0"/>
              <w:jc w:val="center"/>
              <w:rPr>
                <w:i/>
                <w:iCs/>
              </w:rPr>
            </w:pPr>
            <w:r>
              <w:rPr>
                <w:i/>
                <w:iCs/>
              </w:rPr>
              <w:t>201</w:t>
            </w:r>
            <w:r w:rsidR="00D36B60">
              <w:rPr>
                <w:i/>
                <w:iCs/>
              </w:rPr>
              <w:t>4-2015</w:t>
            </w:r>
          </w:p>
        </w:tc>
        <w:tc>
          <w:tcPr>
            <w:tcW w:w="1877" w:type="dxa"/>
            <w:tcBorders>
              <w:top w:val="single" w:sz="4" w:space="0" w:color="000000"/>
              <w:left w:val="single" w:sz="4" w:space="0" w:color="000000"/>
              <w:bottom w:val="single" w:sz="4" w:space="0" w:color="000000"/>
            </w:tcBorders>
            <w:vAlign w:val="center"/>
          </w:tcPr>
          <w:p w:rsidR="00DA3DA8" w:rsidRDefault="00D36B60" w:rsidP="00DA3DA8">
            <w:pPr>
              <w:snapToGrid w:val="0"/>
              <w:jc w:val="center"/>
              <w:rPr>
                <w:i/>
                <w:iCs/>
              </w:rPr>
            </w:pPr>
            <w:r>
              <w:rPr>
                <w:i/>
                <w:iCs/>
              </w:rPr>
              <w:t>2015-2016</w:t>
            </w:r>
          </w:p>
        </w:tc>
        <w:tc>
          <w:tcPr>
            <w:tcW w:w="1784" w:type="dxa"/>
            <w:tcBorders>
              <w:top w:val="single" w:sz="4" w:space="0" w:color="000000"/>
              <w:left w:val="single" w:sz="4" w:space="0" w:color="000000"/>
              <w:bottom w:val="single" w:sz="4" w:space="0" w:color="000000"/>
              <w:right w:val="single" w:sz="4" w:space="0" w:color="auto"/>
            </w:tcBorders>
            <w:shd w:val="clear" w:color="auto" w:fill="auto"/>
            <w:vAlign w:val="center"/>
          </w:tcPr>
          <w:p w:rsidR="00DA3DA8" w:rsidRDefault="00D36B60" w:rsidP="00DA3DA8">
            <w:pPr>
              <w:snapToGrid w:val="0"/>
              <w:ind w:right="126"/>
              <w:jc w:val="center"/>
              <w:rPr>
                <w:i/>
                <w:iCs/>
              </w:rPr>
            </w:pPr>
            <w:r>
              <w:rPr>
                <w:i/>
                <w:iCs/>
              </w:rPr>
              <w:t>2016-2017</w:t>
            </w:r>
          </w:p>
        </w:tc>
      </w:tr>
      <w:tr w:rsidR="00BE31A3" w:rsidTr="00BE31A3">
        <w:tc>
          <w:tcPr>
            <w:tcW w:w="4219" w:type="dxa"/>
            <w:tcBorders>
              <w:top w:val="single" w:sz="4" w:space="0" w:color="000000"/>
              <w:left w:val="single" w:sz="4" w:space="0" w:color="000000"/>
              <w:bottom w:val="single" w:sz="4" w:space="0" w:color="000000"/>
            </w:tcBorders>
            <w:shd w:val="clear" w:color="auto" w:fill="auto"/>
          </w:tcPr>
          <w:p w:rsidR="00BE31A3" w:rsidRDefault="00BE31A3" w:rsidP="00BE31A3">
            <w:pPr>
              <w:snapToGrid w:val="0"/>
              <w:jc w:val="both"/>
            </w:pPr>
            <w:r>
              <w:t>Участие родителей в разработке пакета нормативных документов, регулирующих образовательную политику лицея (конференции, собрания, “круглые столы”)</w:t>
            </w:r>
          </w:p>
        </w:tc>
        <w:tc>
          <w:tcPr>
            <w:tcW w:w="1877" w:type="dxa"/>
            <w:tcBorders>
              <w:top w:val="single" w:sz="4" w:space="0" w:color="000000"/>
              <w:left w:val="single" w:sz="4" w:space="0" w:color="000000"/>
              <w:bottom w:val="single" w:sz="4" w:space="0" w:color="000000"/>
              <w:right w:val="single" w:sz="4" w:space="0" w:color="000000"/>
            </w:tcBorders>
            <w:vAlign w:val="center"/>
          </w:tcPr>
          <w:p w:rsidR="00BE31A3" w:rsidRDefault="00BE31A3" w:rsidP="00BE31A3">
            <w:pPr>
              <w:snapToGrid w:val="0"/>
              <w:jc w:val="center"/>
            </w:pPr>
            <w:r>
              <w:t>+</w:t>
            </w:r>
          </w:p>
        </w:tc>
        <w:tc>
          <w:tcPr>
            <w:tcW w:w="1877" w:type="dxa"/>
            <w:tcBorders>
              <w:top w:val="single" w:sz="4" w:space="0" w:color="000000"/>
              <w:left w:val="single" w:sz="4" w:space="0" w:color="000000"/>
              <w:bottom w:val="single" w:sz="4" w:space="0" w:color="000000"/>
            </w:tcBorders>
            <w:vAlign w:val="center"/>
          </w:tcPr>
          <w:p w:rsidR="00BE31A3" w:rsidRDefault="00BE31A3" w:rsidP="00BE31A3">
            <w:pPr>
              <w:snapToGrid w:val="0"/>
              <w:jc w:val="center"/>
            </w:pPr>
            <w:r>
              <w:t>+</w:t>
            </w:r>
          </w:p>
        </w:tc>
        <w:tc>
          <w:tcPr>
            <w:tcW w:w="1784" w:type="dxa"/>
            <w:tcBorders>
              <w:top w:val="single" w:sz="4" w:space="0" w:color="000000"/>
              <w:left w:val="single" w:sz="4" w:space="0" w:color="000000"/>
              <w:bottom w:val="single" w:sz="4" w:space="0" w:color="000000"/>
              <w:right w:val="single" w:sz="4" w:space="0" w:color="auto"/>
            </w:tcBorders>
            <w:vAlign w:val="center"/>
          </w:tcPr>
          <w:p w:rsidR="00BE31A3" w:rsidRDefault="00BE31A3" w:rsidP="00BE31A3">
            <w:pPr>
              <w:snapToGrid w:val="0"/>
              <w:ind w:right="126"/>
              <w:jc w:val="center"/>
            </w:pPr>
            <w:r>
              <w:t>+</w:t>
            </w:r>
          </w:p>
        </w:tc>
      </w:tr>
      <w:tr w:rsidR="00BE31A3" w:rsidTr="00BE31A3">
        <w:tc>
          <w:tcPr>
            <w:tcW w:w="4219" w:type="dxa"/>
            <w:tcBorders>
              <w:top w:val="single" w:sz="4" w:space="0" w:color="000000"/>
              <w:left w:val="single" w:sz="4" w:space="0" w:color="000000"/>
              <w:bottom w:val="single" w:sz="4" w:space="0" w:color="000000"/>
            </w:tcBorders>
            <w:shd w:val="clear" w:color="auto" w:fill="auto"/>
          </w:tcPr>
          <w:p w:rsidR="00BE31A3" w:rsidRDefault="00BE31A3" w:rsidP="00BE31A3">
            <w:pPr>
              <w:snapToGrid w:val="0"/>
              <w:jc w:val="both"/>
            </w:pPr>
            <w:r>
              <w:t>Участие родителей в деятельности Совета лицея, ШРК, родительских комитетов классов, рабочих группах</w:t>
            </w:r>
          </w:p>
        </w:tc>
        <w:tc>
          <w:tcPr>
            <w:tcW w:w="1877" w:type="dxa"/>
            <w:tcBorders>
              <w:top w:val="single" w:sz="4" w:space="0" w:color="000000"/>
              <w:left w:val="single" w:sz="4" w:space="0" w:color="000000"/>
              <w:bottom w:val="single" w:sz="4" w:space="0" w:color="000000"/>
              <w:right w:val="single" w:sz="4" w:space="0" w:color="000000"/>
            </w:tcBorders>
            <w:vAlign w:val="center"/>
          </w:tcPr>
          <w:p w:rsidR="00BE31A3" w:rsidRDefault="00BE31A3" w:rsidP="00BE31A3">
            <w:pPr>
              <w:snapToGrid w:val="0"/>
              <w:jc w:val="center"/>
            </w:pPr>
            <w:r>
              <w:t>+</w:t>
            </w:r>
          </w:p>
        </w:tc>
        <w:tc>
          <w:tcPr>
            <w:tcW w:w="1877" w:type="dxa"/>
            <w:tcBorders>
              <w:top w:val="single" w:sz="4" w:space="0" w:color="000000"/>
              <w:left w:val="single" w:sz="4" w:space="0" w:color="000000"/>
              <w:bottom w:val="single" w:sz="4" w:space="0" w:color="000000"/>
            </w:tcBorders>
            <w:vAlign w:val="center"/>
          </w:tcPr>
          <w:p w:rsidR="00BE31A3" w:rsidRDefault="00BE31A3" w:rsidP="00BE31A3">
            <w:pPr>
              <w:snapToGrid w:val="0"/>
              <w:jc w:val="center"/>
            </w:pPr>
            <w:r>
              <w:t>+</w:t>
            </w:r>
          </w:p>
        </w:tc>
        <w:tc>
          <w:tcPr>
            <w:tcW w:w="1784" w:type="dxa"/>
            <w:tcBorders>
              <w:top w:val="single" w:sz="4" w:space="0" w:color="000000"/>
              <w:left w:val="single" w:sz="4" w:space="0" w:color="000000"/>
              <w:bottom w:val="single" w:sz="4" w:space="0" w:color="000000"/>
              <w:right w:val="single" w:sz="4" w:space="0" w:color="auto"/>
            </w:tcBorders>
            <w:vAlign w:val="center"/>
          </w:tcPr>
          <w:p w:rsidR="00BE31A3" w:rsidRDefault="00BE31A3" w:rsidP="00BE31A3">
            <w:pPr>
              <w:snapToGrid w:val="0"/>
              <w:jc w:val="center"/>
            </w:pPr>
            <w:r>
              <w:t>+</w:t>
            </w:r>
          </w:p>
        </w:tc>
      </w:tr>
      <w:tr w:rsidR="00BE31A3" w:rsidTr="00BE31A3">
        <w:tc>
          <w:tcPr>
            <w:tcW w:w="4219" w:type="dxa"/>
            <w:tcBorders>
              <w:top w:val="single" w:sz="4" w:space="0" w:color="000000"/>
              <w:left w:val="single" w:sz="4" w:space="0" w:color="000000"/>
              <w:bottom w:val="single" w:sz="4" w:space="0" w:color="000000"/>
            </w:tcBorders>
            <w:shd w:val="clear" w:color="auto" w:fill="auto"/>
          </w:tcPr>
          <w:p w:rsidR="00BE31A3" w:rsidRDefault="00BE31A3" w:rsidP="00BE31A3">
            <w:pPr>
              <w:snapToGrid w:val="0"/>
              <w:jc w:val="both"/>
            </w:pPr>
            <w:r>
              <w:t xml:space="preserve">Организация родительским активом социальных практик учащихся </w:t>
            </w:r>
            <w:proofErr w:type="gramStart"/>
            <w:r>
              <w:t>в</w:t>
            </w:r>
            <w:proofErr w:type="gramEnd"/>
            <w:r>
              <w:t xml:space="preserve"> внешней социокультурной среде</w:t>
            </w:r>
          </w:p>
        </w:tc>
        <w:tc>
          <w:tcPr>
            <w:tcW w:w="1877" w:type="dxa"/>
            <w:tcBorders>
              <w:top w:val="single" w:sz="4" w:space="0" w:color="000000"/>
              <w:left w:val="single" w:sz="4" w:space="0" w:color="000000"/>
              <w:bottom w:val="single" w:sz="4" w:space="0" w:color="000000"/>
              <w:right w:val="single" w:sz="4" w:space="0" w:color="000000"/>
            </w:tcBorders>
            <w:vAlign w:val="center"/>
          </w:tcPr>
          <w:p w:rsidR="00BE31A3" w:rsidRDefault="00BE31A3" w:rsidP="00BE31A3">
            <w:pPr>
              <w:snapToGrid w:val="0"/>
              <w:jc w:val="center"/>
            </w:pPr>
            <w:r>
              <w:t>+</w:t>
            </w:r>
          </w:p>
        </w:tc>
        <w:tc>
          <w:tcPr>
            <w:tcW w:w="1877" w:type="dxa"/>
            <w:tcBorders>
              <w:top w:val="single" w:sz="4" w:space="0" w:color="000000"/>
              <w:left w:val="single" w:sz="4" w:space="0" w:color="000000"/>
              <w:bottom w:val="single" w:sz="4" w:space="0" w:color="000000"/>
            </w:tcBorders>
            <w:vAlign w:val="center"/>
          </w:tcPr>
          <w:p w:rsidR="00BE31A3" w:rsidRDefault="00BE31A3" w:rsidP="00BE31A3">
            <w:pPr>
              <w:snapToGrid w:val="0"/>
              <w:jc w:val="center"/>
            </w:pPr>
            <w:r>
              <w:t>+</w:t>
            </w:r>
          </w:p>
        </w:tc>
        <w:tc>
          <w:tcPr>
            <w:tcW w:w="1784" w:type="dxa"/>
            <w:tcBorders>
              <w:top w:val="single" w:sz="4" w:space="0" w:color="000000"/>
              <w:left w:val="single" w:sz="4" w:space="0" w:color="000000"/>
              <w:bottom w:val="single" w:sz="4" w:space="0" w:color="000000"/>
              <w:right w:val="single" w:sz="4" w:space="0" w:color="auto"/>
            </w:tcBorders>
            <w:vAlign w:val="center"/>
          </w:tcPr>
          <w:p w:rsidR="00BE31A3" w:rsidRDefault="00BE31A3" w:rsidP="00BE31A3">
            <w:pPr>
              <w:snapToGrid w:val="0"/>
              <w:jc w:val="center"/>
            </w:pPr>
            <w:r>
              <w:t>+</w:t>
            </w:r>
          </w:p>
        </w:tc>
      </w:tr>
      <w:tr w:rsidR="00BE31A3" w:rsidTr="00BE31A3">
        <w:tc>
          <w:tcPr>
            <w:tcW w:w="4219" w:type="dxa"/>
            <w:tcBorders>
              <w:top w:val="single" w:sz="4" w:space="0" w:color="000000"/>
              <w:left w:val="single" w:sz="4" w:space="0" w:color="000000"/>
              <w:bottom w:val="single" w:sz="4" w:space="0" w:color="000000"/>
            </w:tcBorders>
            <w:shd w:val="clear" w:color="auto" w:fill="auto"/>
          </w:tcPr>
          <w:p w:rsidR="00BE31A3" w:rsidRDefault="00BE31A3" w:rsidP="00BE31A3">
            <w:pPr>
              <w:snapToGrid w:val="0"/>
              <w:jc w:val="both"/>
            </w:pPr>
            <w:r>
              <w:t>Дни открытых дверей. Презентации форм доп</w:t>
            </w:r>
            <w:r w:rsidR="00B731FC">
              <w:t xml:space="preserve">. </w:t>
            </w:r>
            <w:r>
              <w:t>образования</w:t>
            </w:r>
          </w:p>
        </w:tc>
        <w:tc>
          <w:tcPr>
            <w:tcW w:w="1877" w:type="dxa"/>
            <w:tcBorders>
              <w:top w:val="single" w:sz="4" w:space="0" w:color="000000"/>
              <w:left w:val="single" w:sz="4" w:space="0" w:color="000000"/>
              <w:bottom w:val="single" w:sz="4" w:space="0" w:color="000000"/>
              <w:right w:val="single" w:sz="4" w:space="0" w:color="000000"/>
            </w:tcBorders>
            <w:vAlign w:val="center"/>
          </w:tcPr>
          <w:p w:rsidR="00BE31A3" w:rsidRDefault="00BE31A3" w:rsidP="00BE31A3">
            <w:pPr>
              <w:snapToGrid w:val="0"/>
              <w:jc w:val="center"/>
            </w:pPr>
            <w:r>
              <w:t>+</w:t>
            </w:r>
          </w:p>
        </w:tc>
        <w:tc>
          <w:tcPr>
            <w:tcW w:w="1877" w:type="dxa"/>
            <w:tcBorders>
              <w:top w:val="single" w:sz="4" w:space="0" w:color="000000"/>
              <w:left w:val="single" w:sz="4" w:space="0" w:color="000000"/>
              <w:bottom w:val="single" w:sz="4" w:space="0" w:color="000000"/>
            </w:tcBorders>
            <w:vAlign w:val="center"/>
          </w:tcPr>
          <w:p w:rsidR="00BE31A3" w:rsidRDefault="00BE31A3" w:rsidP="00BE31A3">
            <w:pPr>
              <w:snapToGrid w:val="0"/>
              <w:jc w:val="center"/>
            </w:pPr>
            <w:r>
              <w:t>+</w:t>
            </w:r>
          </w:p>
        </w:tc>
        <w:tc>
          <w:tcPr>
            <w:tcW w:w="1784" w:type="dxa"/>
            <w:tcBorders>
              <w:top w:val="single" w:sz="4" w:space="0" w:color="000000"/>
              <w:left w:val="single" w:sz="4" w:space="0" w:color="000000"/>
              <w:bottom w:val="single" w:sz="4" w:space="0" w:color="000000"/>
              <w:right w:val="single" w:sz="4" w:space="0" w:color="auto"/>
            </w:tcBorders>
            <w:vAlign w:val="center"/>
          </w:tcPr>
          <w:p w:rsidR="00BE31A3" w:rsidRDefault="00BE31A3" w:rsidP="00BE31A3">
            <w:pPr>
              <w:snapToGrid w:val="0"/>
              <w:jc w:val="center"/>
            </w:pPr>
            <w:r>
              <w:t>+</w:t>
            </w:r>
          </w:p>
        </w:tc>
      </w:tr>
      <w:tr w:rsidR="00BE31A3" w:rsidTr="00BE31A3">
        <w:tc>
          <w:tcPr>
            <w:tcW w:w="4219" w:type="dxa"/>
            <w:tcBorders>
              <w:top w:val="single" w:sz="4" w:space="0" w:color="000000"/>
              <w:left w:val="single" w:sz="4" w:space="0" w:color="000000"/>
              <w:bottom w:val="single" w:sz="4" w:space="0" w:color="000000"/>
            </w:tcBorders>
            <w:shd w:val="clear" w:color="auto" w:fill="auto"/>
          </w:tcPr>
          <w:p w:rsidR="00BE31A3" w:rsidRDefault="00BE31A3" w:rsidP="00BE31A3">
            <w:pPr>
              <w:snapToGrid w:val="0"/>
              <w:jc w:val="both"/>
            </w:pPr>
            <w:r>
              <w:t>Совместное проведение субботников</w:t>
            </w:r>
          </w:p>
        </w:tc>
        <w:tc>
          <w:tcPr>
            <w:tcW w:w="1877" w:type="dxa"/>
            <w:tcBorders>
              <w:top w:val="single" w:sz="4" w:space="0" w:color="000000"/>
              <w:left w:val="single" w:sz="4" w:space="0" w:color="000000"/>
              <w:bottom w:val="single" w:sz="4" w:space="0" w:color="000000"/>
              <w:right w:val="single" w:sz="4" w:space="0" w:color="000000"/>
            </w:tcBorders>
            <w:vAlign w:val="center"/>
          </w:tcPr>
          <w:p w:rsidR="00BE31A3" w:rsidRDefault="00BE31A3" w:rsidP="00BE31A3">
            <w:pPr>
              <w:snapToGrid w:val="0"/>
              <w:jc w:val="center"/>
            </w:pPr>
            <w:r>
              <w:t>+</w:t>
            </w:r>
          </w:p>
        </w:tc>
        <w:tc>
          <w:tcPr>
            <w:tcW w:w="1877" w:type="dxa"/>
            <w:tcBorders>
              <w:top w:val="single" w:sz="4" w:space="0" w:color="000000"/>
              <w:left w:val="single" w:sz="4" w:space="0" w:color="000000"/>
              <w:bottom w:val="single" w:sz="4" w:space="0" w:color="000000"/>
            </w:tcBorders>
            <w:vAlign w:val="center"/>
          </w:tcPr>
          <w:p w:rsidR="00BE31A3" w:rsidRDefault="00BE31A3" w:rsidP="00BE31A3">
            <w:pPr>
              <w:snapToGrid w:val="0"/>
              <w:jc w:val="center"/>
            </w:pPr>
            <w:r>
              <w:t>+</w:t>
            </w:r>
          </w:p>
        </w:tc>
        <w:tc>
          <w:tcPr>
            <w:tcW w:w="1784" w:type="dxa"/>
            <w:tcBorders>
              <w:top w:val="single" w:sz="4" w:space="0" w:color="000000"/>
              <w:left w:val="single" w:sz="4" w:space="0" w:color="000000"/>
              <w:bottom w:val="single" w:sz="4" w:space="0" w:color="000000"/>
              <w:right w:val="single" w:sz="4" w:space="0" w:color="auto"/>
            </w:tcBorders>
            <w:vAlign w:val="center"/>
          </w:tcPr>
          <w:p w:rsidR="00BE31A3" w:rsidRDefault="00BE31A3" w:rsidP="00BE31A3">
            <w:pPr>
              <w:snapToGrid w:val="0"/>
              <w:jc w:val="center"/>
            </w:pPr>
            <w:r>
              <w:t>+</w:t>
            </w:r>
          </w:p>
        </w:tc>
      </w:tr>
      <w:tr w:rsidR="00BE31A3" w:rsidTr="00BE31A3">
        <w:tc>
          <w:tcPr>
            <w:tcW w:w="4219" w:type="dxa"/>
            <w:tcBorders>
              <w:top w:val="single" w:sz="4" w:space="0" w:color="000000"/>
              <w:left w:val="single" w:sz="4" w:space="0" w:color="000000"/>
            </w:tcBorders>
            <w:shd w:val="clear" w:color="auto" w:fill="auto"/>
          </w:tcPr>
          <w:p w:rsidR="00BE31A3" w:rsidRDefault="00BE31A3" w:rsidP="00BE31A3">
            <w:pPr>
              <w:snapToGrid w:val="0"/>
              <w:jc w:val="both"/>
            </w:pPr>
            <w:r>
              <w:t>Районная конференция отцов “Серьезный мужской разговор”</w:t>
            </w:r>
          </w:p>
        </w:tc>
        <w:tc>
          <w:tcPr>
            <w:tcW w:w="1877" w:type="dxa"/>
            <w:tcBorders>
              <w:top w:val="single" w:sz="4" w:space="0" w:color="000000"/>
              <w:left w:val="single" w:sz="4" w:space="0" w:color="000000"/>
              <w:right w:val="single" w:sz="4" w:space="0" w:color="000000"/>
            </w:tcBorders>
            <w:vAlign w:val="center"/>
          </w:tcPr>
          <w:p w:rsidR="00BE31A3" w:rsidRDefault="00641A12" w:rsidP="00BE31A3">
            <w:pPr>
              <w:snapToGrid w:val="0"/>
              <w:jc w:val="center"/>
            </w:pPr>
            <w:r>
              <w:t>-</w:t>
            </w:r>
          </w:p>
        </w:tc>
        <w:tc>
          <w:tcPr>
            <w:tcW w:w="1877" w:type="dxa"/>
            <w:tcBorders>
              <w:top w:val="single" w:sz="4" w:space="0" w:color="000000"/>
              <w:left w:val="single" w:sz="4" w:space="0" w:color="000000"/>
            </w:tcBorders>
            <w:vAlign w:val="center"/>
          </w:tcPr>
          <w:p w:rsidR="00BE31A3" w:rsidRDefault="00776A90" w:rsidP="00BE31A3">
            <w:pPr>
              <w:snapToGrid w:val="0"/>
              <w:jc w:val="center"/>
            </w:pPr>
            <w:r>
              <w:t>+</w:t>
            </w:r>
          </w:p>
        </w:tc>
        <w:tc>
          <w:tcPr>
            <w:tcW w:w="1784" w:type="dxa"/>
            <w:tcBorders>
              <w:top w:val="single" w:sz="4" w:space="0" w:color="000000"/>
              <w:left w:val="single" w:sz="4" w:space="0" w:color="000000"/>
              <w:bottom w:val="single" w:sz="4" w:space="0" w:color="000000"/>
              <w:right w:val="single" w:sz="4" w:space="0" w:color="auto"/>
            </w:tcBorders>
            <w:vAlign w:val="center"/>
          </w:tcPr>
          <w:p w:rsidR="00BE31A3" w:rsidRDefault="00641A12" w:rsidP="00BE31A3">
            <w:pPr>
              <w:snapToGrid w:val="0"/>
              <w:jc w:val="center"/>
            </w:pPr>
            <w:r>
              <w:t>-</w:t>
            </w:r>
          </w:p>
        </w:tc>
      </w:tr>
      <w:tr w:rsidR="00BE31A3" w:rsidTr="00BE31A3">
        <w:tc>
          <w:tcPr>
            <w:tcW w:w="4219" w:type="dxa"/>
            <w:tcBorders>
              <w:top w:val="single" w:sz="4" w:space="0" w:color="000000"/>
              <w:left w:val="single" w:sz="4" w:space="0" w:color="000000"/>
              <w:bottom w:val="single" w:sz="4" w:space="0" w:color="000000"/>
            </w:tcBorders>
            <w:shd w:val="clear" w:color="auto" w:fill="auto"/>
          </w:tcPr>
          <w:p w:rsidR="00BE31A3" w:rsidRDefault="00BE31A3" w:rsidP="00BE31A3">
            <w:pPr>
              <w:snapToGrid w:val="0"/>
              <w:jc w:val="both"/>
            </w:pPr>
            <w:r>
              <w:t>Спортивные соревнования “Мама, папа, я – спортивная семья”</w:t>
            </w:r>
          </w:p>
        </w:tc>
        <w:tc>
          <w:tcPr>
            <w:tcW w:w="1877" w:type="dxa"/>
            <w:tcBorders>
              <w:top w:val="single" w:sz="4" w:space="0" w:color="000000"/>
              <w:left w:val="single" w:sz="4" w:space="0" w:color="000000"/>
              <w:bottom w:val="single" w:sz="4" w:space="0" w:color="000000"/>
              <w:right w:val="single" w:sz="4" w:space="0" w:color="000000"/>
            </w:tcBorders>
            <w:vAlign w:val="center"/>
          </w:tcPr>
          <w:p w:rsidR="00BE31A3" w:rsidRDefault="00BE31A3" w:rsidP="00BE31A3">
            <w:pPr>
              <w:snapToGrid w:val="0"/>
              <w:jc w:val="center"/>
            </w:pPr>
            <w:r>
              <w:t>+</w:t>
            </w:r>
          </w:p>
        </w:tc>
        <w:tc>
          <w:tcPr>
            <w:tcW w:w="1877" w:type="dxa"/>
            <w:tcBorders>
              <w:top w:val="single" w:sz="4" w:space="0" w:color="000000"/>
              <w:left w:val="single" w:sz="4" w:space="0" w:color="000000"/>
              <w:bottom w:val="single" w:sz="4" w:space="0" w:color="000000"/>
            </w:tcBorders>
            <w:vAlign w:val="center"/>
          </w:tcPr>
          <w:p w:rsidR="00BE31A3" w:rsidRDefault="00BE31A3" w:rsidP="00BE31A3">
            <w:pPr>
              <w:snapToGrid w:val="0"/>
              <w:jc w:val="center"/>
            </w:pPr>
            <w:r>
              <w:t>+</w:t>
            </w:r>
          </w:p>
        </w:tc>
        <w:tc>
          <w:tcPr>
            <w:tcW w:w="1784" w:type="dxa"/>
            <w:tcBorders>
              <w:top w:val="single" w:sz="4" w:space="0" w:color="000000"/>
              <w:left w:val="single" w:sz="4" w:space="0" w:color="000000"/>
              <w:bottom w:val="single" w:sz="4" w:space="0" w:color="000000"/>
              <w:right w:val="single" w:sz="4" w:space="0" w:color="auto"/>
            </w:tcBorders>
            <w:vAlign w:val="center"/>
          </w:tcPr>
          <w:p w:rsidR="00BE31A3" w:rsidRDefault="00BE31A3" w:rsidP="00BE31A3">
            <w:pPr>
              <w:snapToGrid w:val="0"/>
              <w:jc w:val="center"/>
            </w:pPr>
            <w:r>
              <w:t>+</w:t>
            </w:r>
          </w:p>
        </w:tc>
      </w:tr>
      <w:tr w:rsidR="00BE31A3" w:rsidTr="00BE31A3">
        <w:tc>
          <w:tcPr>
            <w:tcW w:w="4219" w:type="dxa"/>
            <w:tcBorders>
              <w:top w:val="single" w:sz="4" w:space="0" w:color="000000"/>
              <w:left w:val="single" w:sz="4" w:space="0" w:color="000000"/>
              <w:bottom w:val="single" w:sz="4" w:space="0" w:color="000000"/>
            </w:tcBorders>
            <w:shd w:val="clear" w:color="auto" w:fill="auto"/>
          </w:tcPr>
          <w:p w:rsidR="00BE31A3" w:rsidRDefault="00BE31A3" w:rsidP="00BE31A3">
            <w:pPr>
              <w:snapToGrid w:val="0"/>
              <w:jc w:val="both"/>
            </w:pPr>
            <w:r>
              <w:t>Школьный туристический слет</w:t>
            </w:r>
          </w:p>
        </w:tc>
        <w:tc>
          <w:tcPr>
            <w:tcW w:w="1877" w:type="dxa"/>
            <w:tcBorders>
              <w:top w:val="single" w:sz="4" w:space="0" w:color="000000"/>
              <w:left w:val="single" w:sz="4" w:space="0" w:color="000000"/>
              <w:bottom w:val="single" w:sz="4" w:space="0" w:color="000000"/>
              <w:right w:val="single" w:sz="4" w:space="0" w:color="000000"/>
            </w:tcBorders>
            <w:vAlign w:val="center"/>
          </w:tcPr>
          <w:p w:rsidR="00BE31A3" w:rsidRDefault="00BE31A3" w:rsidP="00BE31A3">
            <w:pPr>
              <w:snapToGrid w:val="0"/>
              <w:jc w:val="center"/>
            </w:pPr>
            <w:r>
              <w:t>+</w:t>
            </w:r>
          </w:p>
        </w:tc>
        <w:tc>
          <w:tcPr>
            <w:tcW w:w="1877" w:type="dxa"/>
            <w:tcBorders>
              <w:top w:val="single" w:sz="4" w:space="0" w:color="000000"/>
              <w:left w:val="single" w:sz="4" w:space="0" w:color="000000"/>
              <w:bottom w:val="single" w:sz="4" w:space="0" w:color="000000"/>
            </w:tcBorders>
            <w:vAlign w:val="center"/>
          </w:tcPr>
          <w:p w:rsidR="00BE31A3" w:rsidRDefault="00776A90" w:rsidP="00BE31A3">
            <w:pPr>
              <w:snapToGrid w:val="0"/>
              <w:jc w:val="center"/>
            </w:pPr>
            <w:r>
              <w:t>-</w:t>
            </w:r>
          </w:p>
        </w:tc>
        <w:tc>
          <w:tcPr>
            <w:tcW w:w="1784" w:type="dxa"/>
            <w:tcBorders>
              <w:top w:val="single" w:sz="4" w:space="0" w:color="000000"/>
              <w:left w:val="single" w:sz="4" w:space="0" w:color="000000"/>
              <w:bottom w:val="single" w:sz="4" w:space="0" w:color="000000"/>
              <w:right w:val="single" w:sz="4" w:space="0" w:color="auto"/>
            </w:tcBorders>
            <w:vAlign w:val="center"/>
          </w:tcPr>
          <w:p w:rsidR="00BE31A3" w:rsidRDefault="00BE31A3" w:rsidP="00BE31A3">
            <w:pPr>
              <w:snapToGrid w:val="0"/>
              <w:jc w:val="center"/>
            </w:pPr>
            <w:r>
              <w:t>-</w:t>
            </w:r>
          </w:p>
        </w:tc>
      </w:tr>
      <w:tr w:rsidR="00BE31A3" w:rsidTr="00BE31A3">
        <w:tc>
          <w:tcPr>
            <w:tcW w:w="4219" w:type="dxa"/>
            <w:tcBorders>
              <w:top w:val="single" w:sz="4" w:space="0" w:color="000000"/>
              <w:left w:val="single" w:sz="4" w:space="0" w:color="000000"/>
              <w:bottom w:val="single" w:sz="4" w:space="0" w:color="000000"/>
            </w:tcBorders>
            <w:shd w:val="clear" w:color="auto" w:fill="auto"/>
          </w:tcPr>
          <w:p w:rsidR="00BE31A3" w:rsidRDefault="00BE31A3" w:rsidP="00BE31A3">
            <w:pPr>
              <w:snapToGrid w:val="0"/>
              <w:jc w:val="both"/>
            </w:pPr>
            <w:r>
              <w:t>Церемония последнего, первого звонка</w:t>
            </w:r>
          </w:p>
        </w:tc>
        <w:tc>
          <w:tcPr>
            <w:tcW w:w="1877" w:type="dxa"/>
            <w:tcBorders>
              <w:top w:val="single" w:sz="4" w:space="0" w:color="000000"/>
              <w:left w:val="single" w:sz="4" w:space="0" w:color="000000"/>
              <w:bottom w:val="single" w:sz="4" w:space="0" w:color="000000"/>
              <w:right w:val="single" w:sz="4" w:space="0" w:color="000000"/>
            </w:tcBorders>
            <w:vAlign w:val="center"/>
          </w:tcPr>
          <w:p w:rsidR="00BE31A3" w:rsidRDefault="00BE31A3" w:rsidP="00BE31A3">
            <w:pPr>
              <w:snapToGrid w:val="0"/>
              <w:jc w:val="center"/>
            </w:pPr>
            <w:r>
              <w:t>+</w:t>
            </w:r>
          </w:p>
        </w:tc>
        <w:tc>
          <w:tcPr>
            <w:tcW w:w="1877" w:type="dxa"/>
            <w:tcBorders>
              <w:top w:val="single" w:sz="4" w:space="0" w:color="000000"/>
              <w:left w:val="single" w:sz="4" w:space="0" w:color="000000"/>
              <w:bottom w:val="single" w:sz="4" w:space="0" w:color="000000"/>
            </w:tcBorders>
            <w:vAlign w:val="center"/>
          </w:tcPr>
          <w:p w:rsidR="00BE31A3" w:rsidRDefault="00BE31A3" w:rsidP="00BE31A3">
            <w:pPr>
              <w:snapToGrid w:val="0"/>
              <w:jc w:val="center"/>
            </w:pPr>
            <w:r>
              <w:t>+</w:t>
            </w:r>
          </w:p>
        </w:tc>
        <w:tc>
          <w:tcPr>
            <w:tcW w:w="1784" w:type="dxa"/>
            <w:tcBorders>
              <w:top w:val="single" w:sz="4" w:space="0" w:color="000000"/>
              <w:left w:val="single" w:sz="4" w:space="0" w:color="000000"/>
              <w:bottom w:val="single" w:sz="4" w:space="0" w:color="000000"/>
              <w:right w:val="single" w:sz="4" w:space="0" w:color="auto"/>
            </w:tcBorders>
            <w:vAlign w:val="center"/>
          </w:tcPr>
          <w:p w:rsidR="00BE31A3" w:rsidRDefault="00BE31A3" w:rsidP="00BE31A3">
            <w:pPr>
              <w:snapToGrid w:val="0"/>
              <w:jc w:val="center"/>
            </w:pPr>
            <w:r>
              <w:t>+</w:t>
            </w:r>
          </w:p>
        </w:tc>
      </w:tr>
      <w:tr w:rsidR="00BE31A3" w:rsidTr="00BE31A3">
        <w:tc>
          <w:tcPr>
            <w:tcW w:w="4219" w:type="dxa"/>
            <w:tcBorders>
              <w:top w:val="single" w:sz="4" w:space="0" w:color="000000"/>
              <w:left w:val="single" w:sz="4" w:space="0" w:color="000000"/>
              <w:bottom w:val="single" w:sz="4" w:space="0" w:color="000000"/>
            </w:tcBorders>
            <w:shd w:val="clear" w:color="auto" w:fill="auto"/>
          </w:tcPr>
          <w:p w:rsidR="00BE31A3" w:rsidRDefault="00BE31A3" w:rsidP="00BE31A3">
            <w:pPr>
              <w:snapToGrid w:val="0"/>
              <w:jc w:val="both"/>
            </w:pPr>
            <w:r>
              <w:t>Церемония чествования лучших лицеистов</w:t>
            </w:r>
          </w:p>
        </w:tc>
        <w:tc>
          <w:tcPr>
            <w:tcW w:w="1877" w:type="dxa"/>
            <w:tcBorders>
              <w:top w:val="single" w:sz="4" w:space="0" w:color="000000"/>
              <w:left w:val="single" w:sz="4" w:space="0" w:color="000000"/>
              <w:bottom w:val="single" w:sz="4" w:space="0" w:color="000000"/>
              <w:right w:val="single" w:sz="4" w:space="0" w:color="000000"/>
            </w:tcBorders>
            <w:vAlign w:val="center"/>
          </w:tcPr>
          <w:p w:rsidR="00BE31A3" w:rsidRDefault="00BE31A3" w:rsidP="00BE31A3">
            <w:pPr>
              <w:snapToGrid w:val="0"/>
              <w:jc w:val="center"/>
            </w:pPr>
            <w:r>
              <w:t>+</w:t>
            </w:r>
          </w:p>
        </w:tc>
        <w:tc>
          <w:tcPr>
            <w:tcW w:w="1877" w:type="dxa"/>
            <w:tcBorders>
              <w:top w:val="single" w:sz="4" w:space="0" w:color="000000"/>
              <w:left w:val="single" w:sz="4" w:space="0" w:color="000000"/>
              <w:bottom w:val="single" w:sz="4" w:space="0" w:color="000000"/>
            </w:tcBorders>
            <w:vAlign w:val="center"/>
          </w:tcPr>
          <w:p w:rsidR="00BE31A3" w:rsidRDefault="00BE31A3" w:rsidP="00BE31A3">
            <w:pPr>
              <w:snapToGrid w:val="0"/>
              <w:jc w:val="center"/>
            </w:pPr>
            <w:r>
              <w:t>+</w:t>
            </w:r>
          </w:p>
        </w:tc>
        <w:tc>
          <w:tcPr>
            <w:tcW w:w="1784" w:type="dxa"/>
            <w:tcBorders>
              <w:top w:val="single" w:sz="4" w:space="0" w:color="000000"/>
              <w:left w:val="single" w:sz="4" w:space="0" w:color="000000"/>
              <w:bottom w:val="single" w:sz="4" w:space="0" w:color="000000"/>
              <w:right w:val="single" w:sz="4" w:space="0" w:color="auto"/>
            </w:tcBorders>
            <w:vAlign w:val="center"/>
          </w:tcPr>
          <w:p w:rsidR="00BE31A3" w:rsidRDefault="00641A12" w:rsidP="00BE31A3">
            <w:pPr>
              <w:snapToGrid w:val="0"/>
              <w:jc w:val="center"/>
            </w:pPr>
            <w:r>
              <w:t>-</w:t>
            </w:r>
          </w:p>
        </w:tc>
      </w:tr>
      <w:tr w:rsidR="00BE31A3" w:rsidTr="00BE31A3">
        <w:tc>
          <w:tcPr>
            <w:tcW w:w="4219" w:type="dxa"/>
            <w:tcBorders>
              <w:top w:val="single" w:sz="4" w:space="0" w:color="000000"/>
              <w:left w:val="single" w:sz="4" w:space="0" w:color="000000"/>
              <w:bottom w:val="single" w:sz="4" w:space="0" w:color="000000"/>
            </w:tcBorders>
            <w:shd w:val="clear" w:color="auto" w:fill="auto"/>
          </w:tcPr>
          <w:p w:rsidR="00BE31A3" w:rsidRDefault="00FC4F34" w:rsidP="00BE31A3">
            <w:pPr>
              <w:snapToGrid w:val="0"/>
              <w:jc w:val="both"/>
            </w:pPr>
            <w:r>
              <w:t>Военно-патриотический проект «Бессмертный полк»</w:t>
            </w:r>
          </w:p>
        </w:tc>
        <w:tc>
          <w:tcPr>
            <w:tcW w:w="1877" w:type="dxa"/>
            <w:tcBorders>
              <w:top w:val="single" w:sz="4" w:space="0" w:color="000000"/>
              <w:left w:val="single" w:sz="4" w:space="0" w:color="000000"/>
              <w:bottom w:val="single" w:sz="4" w:space="0" w:color="000000"/>
              <w:right w:val="single" w:sz="4" w:space="0" w:color="000000"/>
            </w:tcBorders>
            <w:vAlign w:val="center"/>
          </w:tcPr>
          <w:p w:rsidR="00BE31A3" w:rsidRDefault="00FC4F34" w:rsidP="00BE31A3">
            <w:pPr>
              <w:snapToGrid w:val="0"/>
              <w:jc w:val="center"/>
            </w:pPr>
            <w:r>
              <w:t>-</w:t>
            </w:r>
          </w:p>
        </w:tc>
        <w:tc>
          <w:tcPr>
            <w:tcW w:w="1877" w:type="dxa"/>
            <w:tcBorders>
              <w:top w:val="single" w:sz="4" w:space="0" w:color="000000"/>
              <w:left w:val="single" w:sz="4" w:space="0" w:color="000000"/>
              <w:bottom w:val="single" w:sz="4" w:space="0" w:color="000000"/>
            </w:tcBorders>
            <w:vAlign w:val="center"/>
          </w:tcPr>
          <w:p w:rsidR="00BE31A3" w:rsidRDefault="00BE31A3" w:rsidP="00BE31A3">
            <w:pPr>
              <w:snapToGrid w:val="0"/>
              <w:jc w:val="center"/>
            </w:pPr>
            <w:r>
              <w:t>+</w:t>
            </w:r>
          </w:p>
        </w:tc>
        <w:tc>
          <w:tcPr>
            <w:tcW w:w="1784" w:type="dxa"/>
            <w:tcBorders>
              <w:top w:val="single" w:sz="4" w:space="0" w:color="000000"/>
              <w:left w:val="single" w:sz="4" w:space="0" w:color="000000"/>
              <w:bottom w:val="single" w:sz="4" w:space="0" w:color="000000"/>
              <w:right w:val="single" w:sz="4" w:space="0" w:color="auto"/>
            </w:tcBorders>
            <w:vAlign w:val="center"/>
          </w:tcPr>
          <w:p w:rsidR="00BE31A3" w:rsidRDefault="00BE31A3" w:rsidP="00BE31A3">
            <w:pPr>
              <w:snapToGrid w:val="0"/>
              <w:jc w:val="center"/>
            </w:pPr>
            <w:r>
              <w:t>+</w:t>
            </w:r>
          </w:p>
        </w:tc>
      </w:tr>
      <w:tr w:rsidR="00BE31A3" w:rsidTr="00BE31A3">
        <w:tc>
          <w:tcPr>
            <w:tcW w:w="4219" w:type="dxa"/>
            <w:tcBorders>
              <w:top w:val="single" w:sz="4" w:space="0" w:color="000000"/>
              <w:left w:val="single" w:sz="4" w:space="0" w:color="000000"/>
              <w:bottom w:val="single" w:sz="4" w:space="0" w:color="000000"/>
            </w:tcBorders>
            <w:shd w:val="clear" w:color="auto" w:fill="auto"/>
          </w:tcPr>
          <w:p w:rsidR="00BE31A3" w:rsidRDefault="00BE31A3" w:rsidP="00BE31A3">
            <w:pPr>
              <w:snapToGrid w:val="0"/>
              <w:jc w:val="both"/>
            </w:pPr>
            <w:r>
              <w:t>Организация благотворительной новогодней рождественской ярмарки</w:t>
            </w:r>
          </w:p>
        </w:tc>
        <w:tc>
          <w:tcPr>
            <w:tcW w:w="1877" w:type="dxa"/>
            <w:tcBorders>
              <w:top w:val="single" w:sz="4" w:space="0" w:color="000000"/>
              <w:left w:val="single" w:sz="4" w:space="0" w:color="000000"/>
              <w:bottom w:val="single" w:sz="4" w:space="0" w:color="000000"/>
              <w:right w:val="single" w:sz="4" w:space="0" w:color="000000"/>
            </w:tcBorders>
            <w:vAlign w:val="center"/>
          </w:tcPr>
          <w:p w:rsidR="00BE31A3" w:rsidRDefault="00BE31A3" w:rsidP="00BE31A3">
            <w:pPr>
              <w:snapToGrid w:val="0"/>
              <w:jc w:val="center"/>
            </w:pPr>
            <w:r>
              <w:t>+</w:t>
            </w:r>
          </w:p>
        </w:tc>
        <w:tc>
          <w:tcPr>
            <w:tcW w:w="1877" w:type="dxa"/>
            <w:tcBorders>
              <w:top w:val="single" w:sz="4" w:space="0" w:color="000000"/>
              <w:left w:val="single" w:sz="4" w:space="0" w:color="000000"/>
              <w:bottom w:val="single" w:sz="4" w:space="0" w:color="000000"/>
            </w:tcBorders>
            <w:vAlign w:val="center"/>
          </w:tcPr>
          <w:p w:rsidR="00BE31A3" w:rsidRDefault="00BE31A3" w:rsidP="00BE31A3">
            <w:pPr>
              <w:snapToGrid w:val="0"/>
              <w:jc w:val="center"/>
            </w:pPr>
            <w:r>
              <w:t>+</w:t>
            </w:r>
          </w:p>
        </w:tc>
        <w:tc>
          <w:tcPr>
            <w:tcW w:w="1784" w:type="dxa"/>
            <w:tcBorders>
              <w:top w:val="single" w:sz="4" w:space="0" w:color="000000"/>
              <w:left w:val="single" w:sz="4" w:space="0" w:color="000000"/>
              <w:bottom w:val="single" w:sz="4" w:space="0" w:color="000000"/>
              <w:right w:val="single" w:sz="4" w:space="0" w:color="auto"/>
            </w:tcBorders>
            <w:vAlign w:val="center"/>
          </w:tcPr>
          <w:p w:rsidR="00BE31A3" w:rsidRDefault="00BE31A3" w:rsidP="00BE31A3">
            <w:pPr>
              <w:snapToGrid w:val="0"/>
              <w:jc w:val="center"/>
            </w:pPr>
            <w:r>
              <w:t>+</w:t>
            </w:r>
          </w:p>
        </w:tc>
      </w:tr>
      <w:tr w:rsidR="00BE31A3" w:rsidTr="00BE31A3">
        <w:tc>
          <w:tcPr>
            <w:tcW w:w="4219" w:type="dxa"/>
            <w:tcBorders>
              <w:top w:val="single" w:sz="4" w:space="0" w:color="000000"/>
              <w:left w:val="single" w:sz="4" w:space="0" w:color="000000"/>
              <w:bottom w:val="single" w:sz="4" w:space="0" w:color="000000"/>
            </w:tcBorders>
            <w:shd w:val="clear" w:color="auto" w:fill="auto"/>
          </w:tcPr>
          <w:p w:rsidR="00BE31A3" w:rsidRDefault="00FC4F34" w:rsidP="00BE31A3">
            <w:pPr>
              <w:snapToGrid w:val="0"/>
              <w:jc w:val="both"/>
            </w:pPr>
            <w:r>
              <w:t>Фестиваль «Стихи и песни военных лет»</w:t>
            </w:r>
          </w:p>
        </w:tc>
        <w:tc>
          <w:tcPr>
            <w:tcW w:w="1877" w:type="dxa"/>
            <w:tcBorders>
              <w:top w:val="single" w:sz="4" w:space="0" w:color="000000"/>
              <w:left w:val="single" w:sz="4" w:space="0" w:color="000000"/>
              <w:bottom w:val="single" w:sz="4" w:space="0" w:color="000000"/>
              <w:right w:val="single" w:sz="4" w:space="0" w:color="000000"/>
            </w:tcBorders>
            <w:vAlign w:val="center"/>
          </w:tcPr>
          <w:p w:rsidR="00BE31A3" w:rsidRDefault="00641A12" w:rsidP="00BE31A3">
            <w:pPr>
              <w:snapToGrid w:val="0"/>
              <w:jc w:val="center"/>
            </w:pPr>
            <w:r>
              <w:t>+</w:t>
            </w:r>
          </w:p>
        </w:tc>
        <w:tc>
          <w:tcPr>
            <w:tcW w:w="1877" w:type="dxa"/>
            <w:tcBorders>
              <w:top w:val="single" w:sz="4" w:space="0" w:color="000000"/>
              <w:left w:val="single" w:sz="4" w:space="0" w:color="000000"/>
              <w:bottom w:val="single" w:sz="4" w:space="0" w:color="000000"/>
            </w:tcBorders>
            <w:vAlign w:val="center"/>
          </w:tcPr>
          <w:p w:rsidR="00BE31A3" w:rsidRDefault="00FC4F34" w:rsidP="00BE31A3">
            <w:pPr>
              <w:snapToGrid w:val="0"/>
              <w:jc w:val="center"/>
            </w:pPr>
            <w:r>
              <w:t>+</w:t>
            </w:r>
          </w:p>
        </w:tc>
        <w:tc>
          <w:tcPr>
            <w:tcW w:w="1784" w:type="dxa"/>
            <w:tcBorders>
              <w:top w:val="single" w:sz="4" w:space="0" w:color="000000"/>
              <w:left w:val="single" w:sz="4" w:space="0" w:color="000000"/>
              <w:bottom w:val="single" w:sz="4" w:space="0" w:color="000000"/>
              <w:right w:val="single" w:sz="4" w:space="0" w:color="auto"/>
            </w:tcBorders>
            <w:vAlign w:val="center"/>
          </w:tcPr>
          <w:p w:rsidR="00BE31A3" w:rsidRDefault="00776A90" w:rsidP="00BE31A3">
            <w:pPr>
              <w:snapToGrid w:val="0"/>
              <w:jc w:val="center"/>
            </w:pPr>
            <w:r>
              <w:t>-</w:t>
            </w:r>
          </w:p>
        </w:tc>
      </w:tr>
      <w:tr w:rsidR="00BE31A3" w:rsidTr="00BE31A3">
        <w:tc>
          <w:tcPr>
            <w:tcW w:w="4219" w:type="dxa"/>
            <w:tcBorders>
              <w:top w:val="single" w:sz="4" w:space="0" w:color="000000"/>
              <w:left w:val="single" w:sz="4" w:space="0" w:color="000000"/>
              <w:bottom w:val="single" w:sz="4" w:space="0" w:color="000000"/>
            </w:tcBorders>
            <w:shd w:val="clear" w:color="auto" w:fill="auto"/>
          </w:tcPr>
          <w:p w:rsidR="00BE31A3" w:rsidRDefault="00BE31A3" w:rsidP="00DA39DA">
            <w:pPr>
              <w:snapToGrid w:val="0"/>
              <w:jc w:val="both"/>
            </w:pPr>
            <w:r>
              <w:t>«Рождественская сказка» изготовление мягких игрушек для детей</w:t>
            </w:r>
            <w:r w:rsidR="00DA39DA">
              <w:t xml:space="preserve"> с ограниченными возможностями здоровья (120 подарков) </w:t>
            </w:r>
          </w:p>
        </w:tc>
        <w:tc>
          <w:tcPr>
            <w:tcW w:w="1877" w:type="dxa"/>
            <w:tcBorders>
              <w:top w:val="single" w:sz="4" w:space="0" w:color="000000"/>
              <w:left w:val="single" w:sz="4" w:space="0" w:color="000000"/>
              <w:bottom w:val="single" w:sz="4" w:space="0" w:color="000000"/>
              <w:right w:val="single" w:sz="4" w:space="0" w:color="000000"/>
            </w:tcBorders>
            <w:vAlign w:val="center"/>
          </w:tcPr>
          <w:p w:rsidR="00BE31A3" w:rsidRDefault="00641A12" w:rsidP="00BE31A3">
            <w:pPr>
              <w:snapToGrid w:val="0"/>
              <w:jc w:val="center"/>
            </w:pPr>
            <w:r>
              <w:t>+</w:t>
            </w:r>
          </w:p>
        </w:tc>
        <w:tc>
          <w:tcPr>
            <w:tcW w:w="1877" w:type="dxa"/>
            <w:tcBorders>
              <w:top w:val="single" w:sz="4" w:space="0" w:color="000000"/>
              <w:left w:val="single" w:sz="4" w:space="0" w:color="000000"/>
              <w:bottom w:val="single" w:sz="4" w:space="0" w:color="000000"/>
            </w:tcBorders>
            <w:vAlign w:val="center"/>
          </w:tcPr>
          <w:p w:rsidR="00BE31A3" w:rsidRDefault="00776A90" w:rsidP="00BE31A3">
            <w:pPr>
              <w:snapToGrid w:val="0"/>
              <w:jc w:val="center"/>
            </w:pPr>
            <w:r>
              <w:t>-</w:t>
            </w:r>
          </w:p>
        </w:tc>
        <w:tc>
          <w:tcPr>
            <w:tcW w:w="1784" w:type="dxa"/>
            <w:tcBorders>
              <w:top w:val="single" w:sz="4" w:space="0" w:color="000000"/>
              <w:left w:val="single" w:sz="4" w:space="0" w:color="000000"/>
              <w:bottom w:val="single" w:sz="4" w:space="0" w:color="000000"/>
              <w:right w:val="single" w:sz="4" w:space="0" w:color="auto"/>
            </w:tcBorders>
            <w:vAlign w:val="center"/>
          </w:tcPr>
          <w:p w:rsidR="00BE31A3" w:rsidRDefault="00FC4F34" w:rsidP="00BE31A3">
            <w:pPr>
              <w:snapToGrid w:val="0"/>
              <w:jc w:val="center"/>
            </w:pPr>
            <w:r>
              <w:t>-</w:t>
            </w:r>
          </w:p>
        </w:tc>
      </w:tr>
      <w:tr w:rsidR="00BE31A3" w:rsidTr="00BE31A3">
        <w:tc>
          <w:tcPr>
            <w:tcW w:w="4219" w:type="dxa"/>
            <w:tcBorders>
              <w:top w:val="single" w:sz="4" w:space="0" w:color="000000"/>
              <w:left w:val="single" w:sz="4" w:space="0" w:color="000000"/>
              <w:bottom w:val="single" w:sz="4" w:space="0" w:color="000000"/>
            </w:tcBorders>
            <w:shd w:val="clear" w:color="auto" w:fill="auto"/>
          </w:tcPr>
          <w:p w:rsidR="00BE31A3" w:rsidRDefault="00BE31A3" w:rsidP="00BE31A3">
            <w:pPr>
              <w:snapToGrid w:val="0"/>
              <w:jc w:val="both"/>
            </w:pPr>
            <w:r>
              <w:t>Родительский лекторий по всеобучу</w:t>
            </w:r>
          </w:p>
        </w:tc>
        <w:tc>
          <w:tcPr>
            <w:tcW w:w="1877" w:type="dxa"/>
            <w:tcBorders>
              <w:top w:val="single" w:sz="4" w:space="0" w:color="000000"/>
              <w:left w:val="single" w:sz="4" w:space="0" w:color="000000"/>
              <w:bottom w:val="single" w:sz="4" w:space="0" w:color="000000"/>
              <w:right w:val="single" w:sz="4" w:space="0" w:color="000000"/>
            </w:tcBorders>
            <w:vAlign w:val="center"/>
          </w:tcPr>
          <w:p w:rsidR="00BE31A3" w:rsidRDefault="00641A12" w:rsidP="00BE31A3">
            <w:pPr>
              <w:snapToGrid w:val="0"/>
              <w:jc w:val="center"/>
            </w:pPr>
            <w:r>
              <w:t>+</w:t>
            </w:r>
          </w:p>
        </w:tc>
        <w:tc>
          <w:tcPr>
            <w:tcW w:w="1877" w:type="dxa"/>
            <w:tcBorders>
              <w:top w:val="single" w:sz="4" w:space="0" w:color="000000"/>
              <w:left w:val="single" w:sz="4" w:space="0" w:color="000000"/>
              <w:bottom w:val="single" w:sz="4" w:space="0" w:color="000000"/>
            </w:tcBorders>
            <w:vAlign w:val="center"/>
          </w:tcPr>
          <w:p w:rsidR="00BE31A3" w:rsidRDefault="00BE31A3" w:rsidP="00BE31A3">
            <w:pPr>
              <w:snapToGrid w:val="0"/>
              <w:jc w:val="center"/>
            </w:pPr>
            <w:r>
              <w:t>+</w:t>
            </w:r>
          </w:p>
        </w:tc>
        <w:tc>
          <w:tcPr>
            <w:tcW w:w="1784" w:type="dxa"/>
            <w:tcBorders>
              <w:top w:val="single" w:sz="4" w:space="0" w:color="000000"/>
              <w:left w:val="single" w:sz="4" w:space="0" w:color="000000"/>
              <w:bottom w:val="single" w:sz="4" w:space="0" w:color="000000"/>
              <w:right w:val="single" w:sz="4" w:space="0" w:color="auto"/>
            </w:tcBorders>
            <w:vAlign w:val="center"/>
          </w:tcPr>
          <w:p w:rsidR="00BE31A3" w:rsidRDefault="00BE31A3" w:rsidP="00BE31A3">
            <w:pPr>
              <w:snapToGrid w:val="0"/>
              <w:jc w:val="center"/>
            </w:pPr>
            <w:r>
              <w:t>+</w:t>
            </w:r>
          </w:p>
        </w:tc>
      </w:tr>
      <w:tr w:rsidR="00FC4F34" w:rsidTr="00BE31A3">
        <w:tc>
          <w:tcPr>
            <w:tcW w:w="4219" w:type="dxa"/>
            <w:tcBorders>
              <w:top w:val="single" w:sz="4" w:space="0" w:color="000000"/>
              <w:left w:val="single" w:sz="4" w:space="0" w:color="000000"/>
              <w:bottom w:val="single" w:sz="4" w:space="0" w:color="000000"/>
            </w:tcBorders>
            <w:shd w:val="clear" w:color="auto" w:fill="auto"/>
          </w:tcPr>
          <w:p w:rsidR="00FC4F34" w:rsidRDefault="00FE4CA6" w:rsidP="00FE4CA6">
            <w:pPr>
              <w:snapToGrid w:val="0"/>
              <w:jc w:val="both"/>
            </w:pPr>
            <w:r>
              <w:t>Декада, посвященная Победе</w:t>
            </w:r>
            <w:r w:rsidR="00FC4F34">
              <w:t xml:space="preserve"> в Великой Отечественной войне</w:t>
            </w:r>
          </w:p>
        </w:tc>
        <w:tc>
          <w:tcPr>
            <w:tcW w:w="1877" w:type="dxa"/>
            <w:tcBorders>
              <w:top w:val="single" w:sz="4" w:space="0" w:color="000000"/>
              <w:left w:val="single" w:sz="4" w:space="0" w:color="000000"/>
              <w:bottom w:val="single" w:sz="4" w:space="0" w:color="000000"/>
              <w:right w:val="single" w:sz="4" w:space="0" w:color="000000"/>
            </w:tcBorders>
            <w:vAlign w:val="center"/>
          </w:tcPr>
          <w:p w:rsidR="00FC4F34" w:rsidRDefault="00FC4F34" w:rsidP="00BE31A3">
            <w:pPr>
              <w:snapToGrid w:val="0"/>
              <w:jc w:val="center"/>
            </w:pPr>
            <w:r>
              <w:t>-</w:t>
            </w:r>
          </w:p>
        </w:tc>
        <w:tc>
          <w:tcPr>
            <w:tcW w:w="1877" w:type="dxa"/>
            <w:tcBorders>
              <w:top w:val="single" w:sz="4" w:space="0" w:color="000000"/>
              <w:left w:val="single" w:sz="4" w:space="0" w:color="000000"/>
              <w:bottom w:val="single" w:sz="4" w:space="0" w:color="000000"/>
            </w:tcBorders>
            <w:vAlign w:val="center"/>
          </w:tcPr>
          <w:p w:rsidR="00FC4F34" w:rsidRDefault="00776A90" w:rsidP="00BE31A3">
            <w:pPr>
              <w:snapToGrid w:val="0"/>
              <w:jc w:val="center"/>
            </w:pPr>
            <w:r>
              <w:t>+</w:t>
            </w:r>
          </w:p>
        </w:tc>
        <w:tc>
          <w:tcPr>
            <w:tcW w:w="1784" w:type="dxa"/>
            <w:tcBorders>
              <w:top w:val="single" w:sz="4" w:space="0" w:color="000000"/>
              <w:left w:val="single" w:sz="4" w:space="0" w:color="000000"/>
              <w:bottom w:val="single" w:sz="4" w:space="0" w:color="000000"/>
              <w:right w:val="single" w:sz="4" w:space="0" w:color="auto"/>
            </w:tcBorders>
            <w:vAlign w:val="center"/>
          </w:tcPr>
          <w:p w:rsidR="00FC4F34" w:rsidRDefault="00FC4F34" w:rsidP="00BE31A3">
            <w:pPr>
              <w:snapToGrid w:val="0"/>
              <w:jc w:val="center"/>
            </w:pPr>
            <w:r>
              <w:t>+</w:t>
            </w:r>
          </w:p>
        </w:tc>
      </w:tr>
      <w:tr w:rsidR="00FE4CA6" w:rsidTr="00BE31A3">
        <w:tc>
          <w:tcPr>
            <w:tcW w:w="4219" w:type="dxa"/>
            <w:tcBorders>
              <w:top w:val="single" w:sz="4" w:space="0" w:color="000000"/>
              <w:left w:val="single" w:sz="4" w:space="0" w:color="000000"/>
              <w:bottom w:val="single" w:sz="4" w:space="0" w:color="000000"/>
            </w:tcBorders>
            <w:shd w:val="clear" w:color="auto" w:fill="auto"/>
          </w:tcPr>
          <w:p w:rsidR="00FE4CA6" w:rsidRDefault="00FE4CA6" w:rsidP="00FE4CA6">
            <w:pPr>
              <w:snapToGrid w:val="0"/>
              <w:jc w:val="both"/>
            </w:pPr>
            <w:r>
              <w:t xml:space="preserve">Подари учебник школе </w:t>
            </w:r>
          </w:p>
        </w:tc>
        <w:tc>
          <w:tcPr>
            <w:tcW w:w="1877" w:type="dxa"/>
            <w:tcBorders>
              <w:top w:val="single" w:sz="4" w:space="0" w:color="000000"/>
              <w:left w:val="single" w:sz="4" w:space="0" w:color="000000"/>
              <w:bottom w:val="single" w:sz="4" w:space="0" w:color="000000"/>
              <w:right w:val="single" w:sz="4" w:space="0" w:color="000000"/>
            </w:tcBorders>
            <w:vAlign w:val="center"/>
          </w:tcPr>
          <w:p w:rsidR="00FE4CA6" w:rsidRDefault="00FE4CA6" w:rsidP="00BE31A3">
            <w:pPr>
              <w:snapToGrid w:val="0"/>
              <w:jc w:val="center"/>
            </w:pPr>
            <w:r>
              <w:t>-</w:t>
            </w:r>
          </w:p>
        </w:tc>
        <w:tc>
          <w:tcPr>
            <w:tcW w:w="1877" w:type="dxa"/>
            <w:tcBorders>
              <w:top w:val="single" w:sz="4" w:space="0" w:color="000000"/>
              <w:left w:val="single" w:sz="4" w:space="0" w:color="000000"/>
              <w:bottom w:val="single" w:sz="4" w:space="0" w:color="000000"/>
            </w:tcBorders>
            <w:vAlign w:val="center"/>
          </w:tcPr>
          <w:p w:rsidR="00FE4CA6" w:rsidRDefault="00FE4CA6" w:rsidP="00BE31A3">
            <w:pPr>
              <w:snapToGrid w:val="0"/>
              <w:jc w:val="center"/>
            </w:pPr>
            <w:r>
              <w:t>-</w:t>
            </w:r>
          </w:p>
        </w:tc>
        <w:tc>
          <w:tcPr>
            <w:tcW w:w="1784" w:type="dxa"/>
            <w:tcBorders>
              <w:top w:val="single" w:sz="4" w:space="0" w:color="000000"/>
              <w:left w:val="single" w:sz="4" w:space="0" w:color="000000"/>
              <w:bottom w:val="single" w:sz="4" w:space="0" w:color="000000"/>
              <w:right w:val="single" w:sz="4" w:space="0" w:color="auto"/>
            </w:tcBorders>
            <w:vAlign w:val="center"/>
          </w:tcPr>
          <w:p w:rsidR="00FE4CA6" w:rsidRDefault="00FE4CA6" w:rsidP="00BE31A3">
            <w:pPr>
              <w:snapToGrid w:val="0"/>
              <w:jc w:val="center"/>
            </w:pPr>
            <w:r>
              <w:t>+</w:t>
            </w:r>
          </w:p>
        </w:tc>
      </w:tr>
    </w:tbl>
    <w:p w:rsidR="00F17852" w:rsidRDefault="00F17852">
      <w:pPr>
        <w:spacing w:before="120"/>
        <w:ind w:firstLine="357"/>
        <w:jc w:val="both"/>
      </w:pPr>
    </w:p>
    <w:p w:rsidR="00F17852" w:rsidRDefault="00F17852">
      <w:pPr>
        <w:spacing w:before="120" w:line="360" w:lineRule="auto"/>
        <w:ind w:firstLine="357"/>
        <w:jc w:val="both"/>
      </w:pPr>
      <w:r>
        <w:t>Показателем наличия атмосферы доверия и взаимопонимания в лицее является  отсутствие жалоб  в органы управления образования  родителей учащихся. Был отработан механизм действий педагогического коллектива, служб сопровождения, обеспечивающих быстрое реагирование на различные по видам проблемы. В течение 3-х лет популярной формой общения с родителями стал «телефон доверия».</w:t>
      </w:r>
    </w:p>
    <w:p w:rsidR="00F17852" w:rsidRDefault="00F17852"/>
    <w:p w:rsidR="00684D3F" w:rsidRDefault="00684D3F"/>
    <w:p w:rsidR="00392544" w:rsidRDefault="00392544" w:rsidP="00392544">
      <w:pPr>
        <w:pStyle w:val="ac"/>
        <w:jc w:val="left"/>
        <w:rPr>
          <w:i w:val="0"/>
          <w:iCs w:val="0"/>
        </w:rPr>
      </w:pPr>
    </w:p>
    <w:p w:rsidR="00F17852" w:rsidRDefault="00392544" w:rsidP="00392544">
      <w:pPr>
        <w:pStyle w:val="ac"/>
        <w:jc w:val="left"/>
        <w:rPr>
          <w:b/>
          <w:bCs/>
        </w:rPr>
      </w:pPr>
      <w:r>
        <w:rPr>
          <w:i w:val="0"/>
          <w:iCs w:val="0"/>
        </w:rPr>
        <w:lastRenderedPageBreak/>
        <w:t xml:space="preserve">               </w:t>
      </w:r>
      <w:r w:rsidR="0034014B">
        <w:rPr>
          <w:b/>
          <w:bCs/>
        </w:rPr>
        <w:t>6</w:t>
      </w:r>
      <w:r w:rsidR="00F17852" w:rsidRPr="006420EF">
        <w:rPr>
          <w:b/>
          <w:bCs/>
        </w:rPr>
        <w:t>. Структура управления М</w:t>
      </w:r>
      <w:r w:rsidR="004E0A1A" w:rsidRPr="006420EF">
        <w:rPr>
          <w:b/>
          <w:bCs/>
        </w:rPr>
        <w:t>Б</w:t>
      </w:r>
      <w:r w:rsidR="00F17852" w:rsidRPr="006420EF">
        <w:rPr>
          <w:b/>
          <w:bCs/>
        </w:rPr>
        <w:t>ОУ лицеем №120, органы самоуправления</w:t>
      </w:r>
    </w:p>
    <w:p w:rsidR="00F17852" w:rsidRDefault="00F17852">
      <w:pPr>
        <w:ind w:firstLine="720"/>
        <w:jc w:val="both"/>
      </w:pPr>
    </w:p>
    <w:p w:rsidR="00F17852" w:rsidRPr="00475911" w:rsidRDefault="00F17852">
      <w:pPr>
        <w:pStyle w:val="a9"/>
        <w:autoSpaceDE w:val="0"/>
        <w:spacing w:after="0" w:line="360" w:lineRule="auto"/>
        <w:ind w:firstLine="540"/>
        <w:jc w:val="both"/>
        <w:rPr>
          <w:iCs/>
          <w:sz w:val="22"/>
          <w:szCs w:val="22"/>
        </w:rPr>
      </w:pPr>
      <w:r w:rsidRPr="00475911">
        <w:rPr>
          <w:sz w:val="22"/>
          <w:szCs w:val="22"/>
        </w:rPr>
        <w:t xml:space="preserve">Для успешного функционирования и развития системы </w:t>
      </w:r>
      <w:r w:rsidRPr="00475911">
        <w:rPr>
          <w:iCs/>
          <w:sz w:val="22"/>
          <w:szCs w:val="22"/>
        </w:rPr>
        <w:t>демократического,</w:t>
      </w:r>
      <w:r w:rsidRPr="00475911">
        <w:rPr>
          <w:sz w:val="22"/>
          <w:szCs w:val="22"/>
        </w:rPr>
        <w:t xml:space="preserve"> </w:t>
      </w:r>
      <w:r w:rsidRPr="00475911">
        <w:rPr>
          <w:iCs/>
          <w:sz w:val="22"/>
          <w:szCs w:val="22"/>
        </w:rPr>
        <w:t>государственно-общественного управления в лицее:</w:t>
      </w:r>
    </w:p>
    <w:p w:rsidR="00F17852" w:rsidRPr="00475911" w:rsidRDefault="00F17852" w:rsidP="00B63C19">
      <w:pPr>
        <w:pStyle w:val="a9"/>
        <w:numPr>
          <w:ilvl w:val="0"/>
          <w:numId w:val="34"/>
        </w:numPr>
        <w:autoSpaceDE w:val="0"/>
        <w:spacing w:after="0" w:line="360" w:lineRule="auto"/>
        <w:ind w:left="0" w:firstLine="540"/>
        <w:jc w:val="both"/>
        <w:rPr>
          <w:iCs/>
          <w:sz w:val="22"/>
          <w:szCs w:val="22"/>
        </w:rPr>
      </w:pPr>
      <w:r w:rsidRPr="00475911">
        <w:rPr>
          <w:iCs/>
          <w:sz w:val="22"/>
          <w:szCs w:val="22"/>
        </w:rPr>
        <w:t>создан благоприятный психологический климат, позволяющий раскрыть индивидуальные, творческие способности участников образовательного процесса;</w:t>
      </w:r>
    </w:p>
    <w:p w:rsidR="00F17852" w:rsidRPr="00475911" w:rsidRDefault="00F17852" w:rsidP="00B63C19">
      <w:pPr>
        <w:pStyle w:val="a9"/>
        <w:numPr>
          <w:ilvl w:val="0"/>
          <w:numId w:val="34"/>
        </w:numPr>
        <w:autoSpaceDE w:val="0"/>
        <w:spacing w:after="0" w:line="360" w:lineRule="auto"/>
        <w:ind w:left="0" w:firstLine="540"/>
        <w:jc w:val="both"/>
        <w:rPr>
          <w:iCs/>
          <w:sz w:val="22"/>
          <w:szCs w:val="22"/>
        </w:rPr>
      </w:pPr>
      <w:r w:rsidRPr="00475911">
        <w:rPr>
          <w:iCs/>
          <w:sz w:val="22"/>
          <w:szCs w:val="22"/>
        </w:rPr>
        <w:t>отработаны компоненты информационного обеспечения процессов реализации государственно-общественного управления;</w:t>
      </w:r>
    </w:p>
    <w:p w:rsidR="00F17852" w:rsidRPr="00475911" w:rsidRDefault="00F17852" w:rsidP="00B63C19">
      <w:pPr>
        <w:pStyle w:val="21"/>
        <w:numPr>
          <w:ilvl w:val="0"/>
          <w:numId w:val="34"/>
        </w:numPr>
        <w:spacing w:line="360" w:lineRule="auto"/>
        <w:ind w:left="0" w:firstLine="540"/>
        <w:jc w:val="both"/>
        <w:rPr>
          <w:iCs/>
          <w:sz w:val="22"/>
          <w:szCs w:val="22"/>
        </w:rPr>
      </w:pPr>
      <w:r w:rsidRPr="00475911">
        <w:rPr>
          <w:iCs/>
          <w:sz w:val="22"/>
          <w:szCs w:val="22"/>
        </w:rPr>
        <w:t>сформирована структура управления М</w:t>
      </w:r>
      <w:r w:rsidR="004E0A1A" w:rsidRPr="00475911">
        <w:rPr>
          <w:iCs/>
          <w:sz w:val="22"/>
          <w:szCs w:val="22"/>
        </w:rPr>
        <w:t>Б</w:t>
      </w:r>
      <w:r w:rsidRPr="00475911">
        <w:rPr>
          <w:iCs/>
          <w:sz w:val="22"/>
          <w:szCs w:val="22"/>
        </w:rPr>
        <w:t xml:space="preserve">ОУ лицея № 120, органов общественного </w:t>
      </w:r>
      <w:r w:rsidR="00B731FC">
        <w:rPr>
          <w:iCs/>
          <w:sz w:val="22"/>
          <w:szCs w:val="22"/>
        </w:rPr>
        <w:t>самоуправления</w:t>
      </w:r>
    </w:p>
    <w:p w:rsidR="00F17852" w:rsidRPr="00475911" w:rsidRDefault="00F17852" w:rsidP="00B63C19">
      <w:pPr>
        <w:pStyle w:val="21"/>
        <w:numPr>
          <w:ilvl w:val="0"/>
          <w:numId w:val="34"/>
        </w:numPr>
        <w:spacing w:line="360" w:lineRule="auto"/>
        <w:ind w:left="0" w:firstLine="540"/>
        <w:jc w:val="both"/>
        <w:rPr>
          <w:iCs/>
          <w:sz w:val="22"/>
          <w:szCs w:val="22"/>
        </w:rPr>
      </w:pPr>
      <w:r w:rsidRPr="00475911">
        <w:rPr>
          <w:iCs/>
          <w:sz w:val="22"/>
          <w:szCs w:val="22"/>
        </w:rPr>
        <w:t>создается система обучения участников образовательного процесса правовым и организационным основам общественного управления;</w:t>
      </w:r>
    </w:p>
    <w:p w:rsidR="00F17852" w:rsidRPr="00475911" w:rsidRDefault="00F17852" w:rsidP="00B63C19">
      <w:pPr>
        <w:pStyle w:val="21"/>
        <w:numPr>
          <w:ilvl w:val="0"/>
          <w:numId w:val="34"/>
        </w:numPr>
        <w:spacing w:line="360" w:lineRule="auto"/>
        <w:ind w:left="0" w:firstLine="540"/>
        <w:jc w:val="both"/>
        <w:rPr>
          <w:iCs/>
          <w:sz w:val="22"/>
          <w:szCs w:val="22"/>
        </w:rPr>
      </w:pPr>
      <w:r w:rsidRPr="00475911">
        <w:rPr>
          <w:iCs/>
          <w:sz w:val="22"/>
          <w:szCs w:val="22"/>
        </w:rPr>
        <w:t>разрабатывается пакет организационно-методического инструментария по вопросам самоуправления и общественного управления (положения, памятки, рекомендации);</w:t>
      </w:r>
    </w:p>
    <w:p w:rsidR="00F17852" w:rsidRPr="00475911" w:rsidRDefault="00F17852" w:rsidP="00B63C19">
      <w:pPr>
        <w:pStyle w:val="21"/>
        <w:numPr>
          <w:ilvl w:val="0"/>
          <w:numId w:val="34"/>
        </w:numPr>
        <w:spacing w:line="360" w:lineRule="auto"/>
        <w:ind w:left="0" w:firstLine="540"/>
        <w:jc w:val="both"/>
        <w:rPr>
          <w:iCs/>
          <w:sz w:val="22"/>
          <w:szCs w:val="22"/>
        </w:rPr>
      </w:pPr>
      <w:r w:rsidRPr="00475911">
        <w:rPr>
          <w:iCs/>
          <w:sz w:val="22"/>
          <w:szCs w:val="22"/>
        </w:rPr>
        <w:t xml:space="preserve">отрабатывается механизм взаимодействия органов ученического, педагогического и родительского </w:t>
      </w:r>
      <w:proofErr w:type="spellStart"/>
      <w:r w:rsidRPr="00475911">
        <w:rPr>
          <w:iCs/>
          <w:sz w:val="22"/>
          <w:szCs w:val="22"/>
        </w:rPr>
        <w:t>соуправления</w:t>
      </w:r>
      <w:proofErr w:type="spellEnd"/>
      <w:r w:rsidRPr="00475911">
        <w:rPr>
          <w:iCs/>
          <w:sz w:val="22"/>
          <w:szCs w:val="22"/>
        </w:rPr>
        <w:t xml:space="preserve"> в образовательном пространстве лицея.</w:t>
      </w:r>
    </w:p>
    <w:p w:rsidR="00AA5B34" w:rsidRPr="00475911" w:rsidRDefault="00F17852" w:rsidP="00392544">
      <w:pPr>
        <w:pStyle w:val="21"/>
        <w:spacing w:line="360" w:lineRule="auto"/>
        <w:ind w:firstLine="540"/>
        <w:jc w:val="both"/>
        <w:rPr>
          <w:iCs/>
          <w:sz w:val="22"/>
          <w:szCs w:val="22"/>
        </w:rPr>
      </w:pPr>
      <w:r w:rsidRPr="00475911">
        <w:rPr>
          <w:iCs/>
          <w:sz w:val="22"/>
          <w:szCs w:val="22"/>
        </w:rPr>
        <w:t>Деятельность всех органов самоуправления лицея регламентируется локальными актами и зафиксирована в Уставе лицея.</w:t>
      </w:r>
      <w:r w:rsidR="00392544" w:rsidRPr="00475911">
        <w:rPr>
          <w:iCs/>
          <w:sz w:val="22"/>
          <w:szCs w:val="22"/>
        </w:rPr>
        <w:t xml:space="preserve">  </w:t>
      </w:r>
    </w:p>
    <w:p w:rsidR="00F17852" w:rsidRDefault="00F17852">
      <w:pPr>
        <w:pStyle w:val="ac"/>
        <w:ind w:firstLine="720"/>
      </w:pPr>
      <w:r>
        <w:t>Характеристика организационной структуры управления лицеем</w:t>
      </w:r>
    </w:p>
    <w:p w:rsidR="00D5086F" w:rsidRDefault="004F616A">
      <w:pPr>
        <w:jc w:val="both"/>
      </w:pPr>
      <w:r>
        <w:rPr>
          <w:noProof/>
          <w:lang w:eastAsia="ru-RU"/>
        </w:rPr>
        <mc:AlternateContent>
          <mc:Choice Requires="wpg">
            <w:drawing>
              <wp:anchor distT="0" distB="0" distL="0" distR="0" simplePos="0" relativeHeight="251621888" behindDoc="0" locked="0" layoutInCell="1" allowOverlap="1" wp14:anchorId="090FF065" wp14:editId="4386189A">
                <wp:simplePos x="0" y="0"/>
                <wp:positionH relativeFrom="column">
                  <wp:posOffset>-252257</wp:posOffset>
                </wp:positionH>
                <wp:positionV relativeFrom="paragraph">
                  <wp:posOffset>6763</wp:posOffset>
                </wp:positionV>
                <wp:extent cx="6648893" cy="4994275"/>
                <wp:effectExtent l="0" t="0" r="114300" b="111125"/>
                <wp:wrapNone/>
                <wp:docPr id="41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893" cy="4994275"/>
                          <a:chOff x="-848" y="0"/>
                          <a:chExt cx="10929" cy="9579"/>
                        </a:xfrm>
                      </wpg:grpSpPr>
                      <wps:wsp>
                        <wps:cNvPr id="544" name="Text Box 73"/>
                        <wps:cNvSpPr txBox="1">
                          <a:spLocks noChangeArrowheads="1"/>
                        </wps:cNvSpPr>
                        <wps:spPr bwMode="auto">
                          <a:xfrm>
                            <a:off x="-848" y="4129"/>
                            <a:ext cx="1520" cy="713"/>
                          </a:xfrm>
                          <a:prstGeom prst="rect">
                            <a:avLst/>
                          </a:prstGeom>
                          <a:solidFill>
                            <a:srgbClr val="FFFFFF"/>
                          </a:solidFill>
                          <a:ln w="9360">
                            <a:solidFill>
                              <a:srgbClr val="000000"/>
                            </a:solidFill>
                            <a:miter lim="800000"/>
                            <a:headEnd/>
                            <a:tailEnd/>
                          </a:ln>
                          <a:effectLst>
                            <a:outerShdw dist="107933" dir="2700000" algn="ctr" rotWithShape="0">
                              <a:srgbClr val="000000"/>
                            </a:outerShdw>
                          </a:effectLst>
                        </wps:spPr>
                        <wps:txbx>
                          <w:txbxContent>
                            <w:p w:rsidR="00090A25" w:rsidRDefault="00090A25">
                              <w:pPr>
                                <w:autoSpaceDE w:val="0"/>
                                <w:jc w:val="both"/>
                                <w:rPr>
                                  <w:sz w:val="20"/>
                                  <w:szCs w:val="20"/>
                                </w:rPr>
                              </w:pPr>
                              <w:r>
                                <w:rPr>
                                  <w:sz w:val="20"/>
                                  <w:szCs w:val="20"/>
                                </w:rPr>
                                <w:t xml:space="preserve">Бухгалтерия </w:t>
                              </w:r>
                            </w:p>
                          </w:txbxContent>
                        </wps:txbx>
                        <wps:bodyPr rot="0" vert="horz" wrap="square" lIns="91440" tIns="45720" rIns="91440" bIns="45720" anchor="t" anchorCtr="0">
                          <a:noAutofit/>
                        </wps:bodyPr>
                      </wps:wsp>
                      <wps:wsp>
                        <wps:cNvPr id="545" name="Text Box 74"/>
                        <wps:cNvSpPr txBox="1">
                          <a:spLocks noChangeArrowheads="1"/>
                        </wps:cNvSpPr>
                        <wps:spPr bwMode="auto">
                          <a:xfrm>
                            <a:off x="951" y="4147"/>
                            <a:ext cx="2764" cy="713"/>
                          </a:xfrm>
                          <a:prstGeom prst="rect">
                            <a:avLst/>
                          </a:prstGeom>
                          <a:solidFill>
                            <a:srgbClr val="C0C0C0"/>
                          </a:solidFill>
                          <a:ln w="9360">
                            <a:solidFill>
                              <a:srgbClr val="000000"/>
                            </a:solidFill>
                            <a:miter lim="800000"/>
                            <a:headEnd/>
                            <a:tailEnd/>
                          </a:ln>
                          <a:effectLst>
                            <a:outerShdw dist="107933" dir="2700000" algn="ctr" rotWithShape="0">
                              <a:srgbClr val="000000"/>
                            </a:outerShdw>
                          </a:effectLst>
                        </wps:spPr>
                        <wps:txbx>
                          <w:txbxContent>
                            <w:p w:rsidR="00090A25" w:rsidRPr="004F616A" w:rsidRDefault="00090A25">
                              <w:pPr>
                                <w:autoSpaceDE w:val="0"/>
                                <w:jc w:val="center"/>
                                <w:rPr>
                                  <w:sz w:val="20"/>
                                  <w:szCs w:val="20"/>
                                </w:rPr>
                              </w:pPr>
                              <w:proofErr w:type="spellStart"/>
                              <w:r w:rsidRPr="004F616A">
                                <w:rPr>
                                  <w:sz w:val="20"/>
                                  <w:szCs w:val="20"/>
                                </w:rPr>
                                <w:t>Аттестационно</w:t>
                              </w:r>
                              <w:proofErr w:type="spellEnd"/>
                              <w:r w:rsidRPr="004F616A">
                                <w:rPr>
                                  <w:sz w:val="20"/>
                                  <w:szCs w:val="20"/>
                                </w:rPr>
                                <w:t xml:space="preserve"> </w:t>
                              </w:r>
                              <w:proofErr w:type="gramStart"/>
                              <w:r w:rsidRPr="004F616A">
                                <w:rPr>
                                  <w:sz w:val="20"/>
                                  <w:szCs w:val="20"/>
                                </w:rPr>
                                <w:t>-э</w:t>
                              </w:r>
                              <w:proofErr w:type="gramEnd"/>
                              <w:r w:rsidRPr="004F616A">
                                <w:rPr>
                                  <w:sz w:val="20"/>
                                  <w:szCs w:val="20"/>
                                </w:rPr>
                                <w:t>кспертный Совет</w:t>
                              </w:r>
                            </w:p>
                          </w:txbxContent>
                        </wps:txbx>
                        <wps:bodyPr rot="0" vert="horz" wrap="square" lIns="91440" tIns="45720" rIns="91440" bIns="45720" anchor="t" anchorCtr="0">
                          <a:noAutofit/>
                        </wps:bodyPr>
                      </wps:wsp>
                      <wps:wsp>
                        <wps:cNvPr id="546" name="Text Box 75"/>
                        <wps:cNvSpPr txBox="1">
                          <a:spLocks noChangeArrowheads="1"/>
                        </wps:cNvSpPr>
                        <wps:spPr bwMode="auto">
                          <a:xfrm>
                            <a:off x="3994" y="4147"/>
                            <a:ext cx="2764" cy="713"/>
                          </a:xfrm>
                          <a:prstGeom prst="rect">
                            <a:avLst/>
                          </a:prstGeom>
                          <a:solidFill>
                            <a:srgbClr val="FFFFFF"/>
                          </a:solidFill>
                          <a:ln w="9360">
                            <a:solidFill>
                              <a:srgbClr val="000000"/>
                            </a:solidFill>
                            <a:miter lim="800000"/>
                            <a:headEnd/>
                            <a:tailEnd/>
                          </a:ln>
                          <a:effectLst>
                            <a:outerShdw dist="107933" dir="2700000" algn="ctr" rotWithShape="0">
                              <a:srgbClr val="000000"/>
                            </a:outerShdw>
                          </a:effectLst>
                        </wps:spPr>
                        <wps:txbx>
                          <w:txbxContent>
                            <w:p w:rsidR="00090A25" w:rsidRPr="004F616A" w:rsidRDefault="00090A25">
                              <w:pPr>
                                <w:autoSpaceDE w:val="0"/>
                                <w:jc w:val="center"/>
                                <w:rPr>
                                  <w:sz w:val="20"/>
                                  <w:szCs w:val="20"/>
                                </w:rPr>
                              </w:pPr>
                              <w:r w:rsidRPr="004F616A">
                                <w:rPr>
                                  <w:sz w:val="20"/>
                                  <w:szCs w:val="20"/>
                                </w:rPr>
                                <w:t>Методический Совет</w:t>
                              </w:r>
                            </w:p>
                          </w:txbxContent>
                        </wps:txbx>
                        <wps:bodyPr rot="0" vert="horz" wrap="square" lIns="91440" tIns="45720" rIns="91440" bIns="45720" anchor="t" anchorCtr="0">
                          <a:noAutofit/>
                        </wps:bodyPr>
                      </wps:wsp>
                      <wps:wsp>
                        <wps:cNvPr id="547" name="Line 76"/>
                        <wps:cNvCnPr>
                          <a:cxnSpLocks noChangeShapeType="1"/>
                        </wps:cNvCnPr>
                        <wps:spPr bwMode="auto">
                          <a:xfrm>
                            <a:off x="8144" y="3004"/>
                            <a:ext cx="136"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 name="Line 77"/>
                        <wps:cNvCnPr>
                          <a:cxnSpLocks noChangeShapeType="1"/>
                        </wps:cNvCnPr>
                        <wps:spPr bwMode="auto">
                          <a:xfrm>
                            <a:off x="9804" y="4577"/>
                            <a:ext cx="136"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9" name="Line 78"/>
                        <wps:cNvCnPr>
                          <a:cxnSpLocks noChangeShapeType="1"/>
                        </wps:cNvCnPr>
                        <wps:spPr bwMode="auto">
                          <a:xfrm>
                            <a:off x="261" y="7294"/>
                            <a:ext cx="136"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50" name="Group 79"/>
                        <wpg:cNvGrpSpPr>
                          <a:grpSpLocks/>
                        </wpg:cNvGrpSpPr>
                        <wpg:grpSpPr bwMode="auto">
                          <a:xfrm>
                            <a:off x="-846" y="0"/>
                            <a:ext cx="10927" cy="9579"/>
                            <a:chOff x="-846" y="0"/>
                            <a:chExt cx="10927" cy="9579"/>
                          </a:xfrm>
                        </wpg:grpSpPr>
                        <wps:wsp>
                          <wps:cNvPr id="551" name="Text Box 80"/>
                          <wps:cNvSpPr txBox="1">
                            <a:spLocks noChangeArrowheads="1"/>
                          </wps:cNvSpPr>
                          <wps:spPr bwMode="auto">
                            <a:xfrm>
                              <a:off x="5514" y="0"/>
                              <a:ext cx="3454" cy="713"/>
                            </a:xfrm>
                            <a:prstGeom prst="rect">
                              <a:avLst/>
                            </a:prstGeom>
                            <a:solidFill>
                              <a:srgbClr val="FFFFFF"/>
                            </a:solidFill>
                            <a:ln w="9360">
                              <a:solidFill>
                                <a:srgbClr val="000000"/>
                              </a:solidFill>
                              <a:miter lim="800000"/>
                              <a:headEnd/>
                              <a:tailEnd/>
                            </a:ln>
                            <a:effectLst>
                              <a:outerShdw dist="107933" dir="2700000" algn="ctr" rotWithShape="0">
                                <a:srgbClr val="000000"/>
                              </a:outerShdw>
                            </a:effectLst>
                          </wps:spPr>
                          <wps:txbx>
                            <w:txbxContent>
                              <w:p w:rsidR="00090A25" w:rsidRPr="004F616A" w:rsidRDefault="00090A25">
                                <w:pPr>
                                  <w:jc w:val="center"/>
                                  <w:rPr>
                                    <w:sz w:val="20"/>
                                    <w:szCs w:val="20"/>
                                  </w:rPr>
                                </w:pPr>
                                <w:r w:rsidRPr="004F616A">
                                  <w:rPr>
                                    <w:sz w:val="20"/>
                                    <w:szCs w:val="20"/>
                                  </w:rPr>
                                  <w:t>Конференции участников образовательного процесса</w:t>
                                </w:r>
                              </w:p>
                            </w:txbxContent>
                          </wps:txbx>
                          <wps:bodyPr rot="0" vert="horz" wrap="square" lIns="91440" tIns="45720" rIns="91440" bIns="45720" anchor="t" anchorCtr="0">
                            <a:noAutofit/>
                          </wps:bodyPr>
                        </wps:wsp>
                        <wps:wsp>
                          <wps:cNvPr id="552" name="Text Box 81"/>
                          <wps:cNvSpPr txBox="1">
                            <a:spLocks noChangeArrowheads="1"/>
                          </wps:cNvSpPr>
                          <wps:spPr bwMode="auto">
                            <a:xfrm>
                              <a:off x="-705" y="858"/>
                              <a:ext cx="2209" cy="999"/>
                            </a:xfrm>
                            <a:prstGeom prst="rect">
                              <a:avLst/>
                            </a:prstGeom>
                            <a:solidFill>
                              <a:srgbClr val="FFFFFF"/>
                            </a:solidFill>
                            <a:ln w="9360">
                              <a:solidFill>
                                <a:srgbClr val="000000"/>
                              </a:solidFill>
                              <a:miter lim="800000"/>
                              <a:headEnd/>
                              <a:tailEnd/>
                            </a:ln>
                            <a:effectLst>
                              <a:outerShdw dist="107933" dir="2700000" algn="ctr" rotWithShape="0">
                                <a:srgbClr val="000000"/>
                              </a:outerShdw>
                            </a:effectLst>
                          </wps:spPr>
                          <wps:txbx>
                            <w:txbxContent>
                              <w:p w:rsidR="00090A25" w:rsidRPr="004F616A" w:rsidRDefault="00090A25">
                                <w:pPr>
                                  <w:jc w:val="center"/>
                                  <w:rPr>
                                    <w:sz w:val="20"/>
                                    <w:szCs w:val="20"/>
                                  </w:rPr>
                                </w:pPr>
                                <w:r w:rsidRPr="004F616A">
                                  <w:rPr>
                                    <w:sz w:val="20"/>
                                    <w:szCs w:val="20"/>
                                  </w:rPr>
                                  <w:t xml:space="preserve">Общее собрание трудового коллектива </w:t>
                                </w:r>
                              </w:p>
                            </w:txbxContent>
                          </wps:txbx>
                          <wps:bodyPr rot="0" vert="horz" wrap="square" lIns="91440" tIns="45720" rIns="91440" bIns="45720" anchor="t" anchorCtr="0">
                            <a:noAutofit/>
                          </wps:bodyPr>
                        </wps:wsp>
                        <wps:wsp>
                          <wps:cNvPr id="553" name="Text Box 82"/>
                          <wps:cNvSpPr txBox="1">
                            <a:spLocks noChangeArrowheads="1"/>
                          </wps:cNvSpPr>
                          <wps:spPr bwMode="auto">
                            <a:xfrm>
                              <a:off x="1782" y="1001"/>
                              <a:ext cx="1933" cy="713"/>
                            </a:xfrm>
                            <a:prstGeom prst="rect">
                              <a:avLst/>
                            </a:prstGeom>
                            <a:solidFill>
                              <a:srgbClr val="FFFFFF"/>
                            </a:solidFill>
                            <a:ln w="9360">
                              <a:solidFill>
                                <a:srgbClr val="000000"/>
                              </a:solidFill>
                              <a:miter lim="800000"/>
                              <a:headEnd/>
                              <a:tailEnd/>
                            </a:ln>
                            <a:effectLst>
                              <a:outerShdw dist="107933" dir="2700000" algn="ctr" rotWithShape="0">
                                <a:srgbClr val="000000"/>
                              </a:outerShdw>
                            </a:effectLst>
                          </wps:spPr>
                          <wps:txbx>
                            <w:txbxContent>
                              <w:p w:rsidR="00090A25" w:rsidRDefault="00090A25">
                                <w:pPr>
                                  <w:jc w:val="center"/>
                                  <w:rPr>
                                    <w:sz w:val="22"/>
                                    <w:szCs w:val="22"/>
                                  </w:rPr>
                                </w:pPr>
                                <w:r>
                                  <w:rPr>
                                    <w:sz w:val="22"/>
                                    <w:szCs w:val="22"/>
                                  </w:rPr>
                                  <w:t xml:space="preserve">Педагогический совет </w:t>
                                </w:r>
                              </w:p>
                            </w:txbxContent>
                          </wps:txbx>
                          <wps:bodyPr rot="0" vert="horz" wrap="square" lIns="91440" tIns="45720" rIns="91440" bIns="45720" anchor="t" anchorCtr="0">
                            <a:noAutofit/>
                          </wps:bodyPr>
                        </wps:wsp>
                        <wps:wsp>
                          <wps:cNvPr id="554" name="Text Box 83"/>
                          <wps:cNvSpPr txBox="1">
                            <a:spLocks noChangeArrowheads="1"/>
                          </wps:cNvSpPr>
                          <wps:spPr bwMode="auto">
                            <a:xfrm>
                              <a:off x="3995" y="1001"/>
                              <a:ext cx="1933" cy="713"/>
                            </a:xfrm>
                            <a:prstGeom prst="rect">
                              <a:avLst/>
                            </a:prstGeom>
                            <a:solidFill>
                              <a:srgbClr val="FFFFFF"/>
                            </a:solidFill>
                            <a:ln w="9360">
                              <a:solidFill>
                                <a:srgbClr val="000000"/>
                              </a:solidFill>
                              <a:miter lim="800000"/>
                              <a:headEnd/>
                              <a:tailEnd/>
                            </a:ln>
                            <a:effectLst>
                              <a:outerShdw dist="107933" dir="2700000" algn="ctr" rotWithShape="0">
                                <a:srgbClr val="000000"/>
                              </a:outerShdw>
                            </a:effectLst>
                          </wps:spPr>
                          <wps:txbx>
                            <w:txbxContent>
                              <w:p w:rsidR="00090A25" w:rsidRDefault="00090A25">
                                <w:pPr>
                                  <w:jc w:val="center"/>
                                </w:pPr>
                                <w:r>
                                  <w:t xml:space="preserve">Директор </w:t>
                                </w:r>
                              </w:p>
                            </w:txbxContent>
                          </wps:txbx>
                          <wps:bodyPr rot="0" vert="horz" wrap="square" lIns="91440" tIns="45720" rIns="91440" bIns="45720" anchor="t" anchorCtr="0">
                            <a:noAutofit/>
                          </wps:bodyPr>
                        </wps:wsp>
                        <wps:wsp>
                          <wps:cNvPr id="555" name="Text Box 84"/>
                          <wps:cNvSpPr txBox="1">
                            <a:spLocks noChangeArrowheads="1"/>
                          </wps:cNvSpPr>
                          <wps:spPr bwMode="auto">
                            <a:xfrm>
                              <a:off x="6206" y="1001"/>
                              <a:ext cx="1656" cy="713"/>
                            </a:xfrm>
                            <a:prstGeom prst="rect">
                              <a:avLst/>
                            </a:prstGeom>
                            <a:solidFill>
                              <a:srgbClr val="C0C0C0"/>
                            </a:solidFill>
                            <a:ln w="9360">
                              <a:solidFill>
                                <a:srgbClr val="000000"/>
                              </a:solidFill>
                              <a:miter lim="800000"/>
                              <a:headEnd/>
                              <a:tailEnd/>
                            </a:ln>
                            <a:effectLst>
                              <a:outerShdw dist="107933" dir="2700000" algn="ctr" rotWithShape="0">
                                <a:srgbClr val="000000"/>
                              </a:outerShdw>
                            </a:effectLst>
                          </wps:spPr>
                          <wps:txbx>
                            <w:txbxContent>
                              <w:p w:rsidR="00090A25" w:rsidRDefault="00090A25">
                                <w:pPr>
                                  <w:jc w:val="center"/>
                                </w:pPr>
                                <w:r>
                                  <w:t xml:space="preserve">Совет лицея </w:t>
                                </w:r>
                              </w:p>
                            </w:txbxContent>
                          </wps:txbx>
                          <wps:bodyPr rot="0" vert="horz" wrap="square" lIns="91440" tIns="45720" rIns="91440" bIns="45720" anchor="t" anchorCtr="0">
                            <a:noAutofit/>
                          </wps:bodyPr>
                        </wps:wsp>
                        <wps:wsp>
                          <wps:cNvPr id="556" name="Text Box 85"/>
                          <wps:cNvSpPr txBox="1">
                            <a:spLocks noChangeArrowheads="1"/>
                          </wps:cNvSpPr>
                          <wps:spPr bwMode="auto">
                            <a:xfrm>
                              <a:off x="8142" y="1001"/>
                              <a:ext cx="1656" cy="713"/>
                            </a:xfrm>
                            <a:prstGeom prst="rect">
                              <a:avLst/>
                            </a:prstGeom>
                            <a:solidFill>
                              <a:srgbClr val="C0C0C0"/>
                            </a:solidFill>
                            <a:ln w="9360">
                              <a:solidFill>
                                <a:srgbClr val="000000"/>
                              </a:solidFill>
                              <a:miter lim="800000"/>
                              <a:headEnd/>
                              <a:tailEnd/>
                            </a:ln>
                            <a:effectLst>
                              <a:outerShdw dist="107933" dir="2700000" algn="ctr" rotWithShape="0">
                                <a:srgbClr val="000000"/>
                              </a:outerShdw>
                            </a:effectLst>
                          </wps:spPr>
                          <wps:txbx>
                            <w:txbxContent>
                              <w:p w:rsidR="00090A25" w:rsidRPr="004F616A" w:rsidRDefault="00090A25">
                                <w:pPr>
                                  <w:jc w:val="center"/>
                                  <w:rPr>
                                    <w:sz w:val="20"/>
                                    <w:szCs w:val="20"/>
                                  </w:rPr>
                                </w:pPr>
                                <w:r w:rsidRPr="004F616A">
                                  <w:rPr>
                                    <w:sz w:val="20"/>
                                    <w:szCs w:val="20"/>
                                  </w:rPr>
                                  <w:t>Школ</w:t>
                                </w:r>
                                <w:proofErr w:type="gramStart"/>
                                <w:r w:rsidRPr="004F616A">
                                  <w:rPr>
                                    <w:sz w:val="20"/>
                                    <w:szCs w:val="20"/>
                                  </w:rPr>
                                  <w:t>.</w:t>
                                </w:r>
                                <w:proofErr w:type="gramEnd"/>
                                <w:r w:rsidRPr="004F616A">
                                  <w:rPr>
                                    <w:sz w:val="20"/>
                                    <w:szCs w:val="20"/>
                                  </w:rPr>
                                  <w:t xml:space="preserve"> </w:t>
                                </w:r>
                                <w:proofErr w:type="gramStart"/>
                                <w:r w:rsidRPr="004F616A">
                                  <w:rPr>
                                    <w:sz w:val="20"/>
                                    <w:szCs w:val="20"/>
                                  </w:rPr>
                                  <w:t>р</w:t>
                                </w:r>
                                <w:proofErr w:type="gramEnd"/>
                                <w:r w:rsidRPr="004F616A">
                                  <w:rPr>
                                    <w:sz w:val="20"/>
                                    <w:szCs w:val="20"/>
                                  </w:rPr>
                                  <w:t xml:space="preserve">одит. комитет </w:t>
                                </w:r>
                              </w:p>
                            </w:txbxContent>
                          </wps:txbx>
                          <wps:bodyPr rot="0" vert="horz" wrap="square" lIns="91440" tIns="45720" rIns="91440" bIns="45720" anchor="t" anchorCtr="0">
                            <a:noAutofit/>
                          </wps:bodyPr>
                        </wps:wsp>
                        <wps:wsp>
                          <wps:cNvPr id="557" name="Text Box 86"/>
                          <wps:cNvSpPr txBox="1">
                            <a:spLocks noChangeArrowheads="1"/>
                          </wps:cNvSpPr>
                          <wps:spPr bwMode="auto">
                            <a:xfrm>
                              <a:off x="-844" y="2574"/>
                              <a:ext cx="1241" cy="999"/>
                            </a:xfrm>
                            <a:prstGeom prst="rect">
                              <a:avLst/>
                            </a:prstGeom>
                            <a:solidFill>
                              <a:srgbClr val="FFFFFF"/>
                            </a:solidFill>
                            <a:ln w="9360">
                              <a:solidFill>
                                <a:srgbClr val="000000"/>
                              </a:solidFill>
                              <a:miter lim="800000"/>
                              <a:headEnd/>
                              <a:tailEnd/>
                            </a:ln>
                            <a:effectLst>
                              <a:outerShdw dist="107933" dir="2700000" algn="ctr" rotWithShape="0">
                                <a:srgbClr val="000000"/>
                              </a:outerShdw>
                            </a:effectLst>
                          </wps:spPr>
                          <wps:txbx>
                            <w:txbxContent>
                              <w:p w:rsidR="00090A25" w:rsidRPr="004F616A" w:rsidRDefault="00090A25">
                                <w:pPr>
                                  <w:autoSpaceDE w:val="0"/>
                                  <w:jc w:val="both"/>
                                  <w:rPr>
                                    <w:sz w:val="20"/>
                                    <w:szCs w:val="20"/>
                                  </w:rPr>
                                </w:pPr>
                                <w:r w:rsidRPr="004F616A">
                                  <w:rPr>
                                    <w:sz w:val="20"/>
                                    <w:szCs w:val="20"/>
                                  </w:rPr>
                                  <w:t xml:space="preserve">Главный бухгалтер </w:t>
                                </w:r>
                              </w:p>
                            </w:txbxContent>
                          </wps:txbx>
                          <wps:bodyPr rot="0" vert="horz" wrap="square" lIns="91440" tIns="45720" rIns="91440" bIns="45720" anchor="t" anchorCtr="0">
                            <a:noAutofit/>
                          </wps:bodyPr>
                        </wps:wsp>
                        <wps:wsp>
                          <wps:cNvPr id="558" name="Text Box 87"/>
                          <wps:cNvSpPr txBox="1">
                            <a:spLocks noChangeArrowheads="1"/>
                          </wps:cNvSpPr>
                          <wps:spPr bwMode="auto">
                            <a:xfrm>
                              <a:off x="676" y="2574"/>
                              <a:ext cx="1103" cy="713"/>
                            </a:xfrm>
                            <a:prstGeom prst="rect">
                              <a:avLst/>
                            </a:prstGeom>
                            <a:solidFill>
                              <a:srgbClr val="FFFFFF"/>
                            </a:solidFill>
                            <a:ln w="9360">
                              <a:solidFill>
                                <a:srgbClr val="000000"/>
                              </a:solidFill>
                              <a:miter lim="800000"/>
                              <a:headEnd/>
                              <a:tailEnd/>
                            </a:ln>
                            <a:effectLst>
                              <a:outerShdw dist="107933" dir="2700000" algn="ctr" rotWithShape="0">
                                <a:srgbClr val="000000"/>
                              </a:outerShdw>
                            </a:effectLst>
                          </wps:spPr>
                          <wps:txbx>
                            <w:txbxContent>
                              <w:p w:rsidR="00090A25" w:rsidRPr="004F616A" w:rsidRDefault="00090A25">
                                <w:pPr>
                                  <w:jc w:val="center"/>
                                  <w:rPr>
                                    <w:sz w:val="20"/>
                                    <w:szCs w:val="20"/>
                                  </w:rPr>
                                </w:pPr>
                                <w:r w:rsidRPr="004F616A">
                                  <w:rPr>
                                    <w:sz w:val="20"/>
                                    <w:szCs w:val="20"/>
                                  </w:rPr>
                                  <w:t xml:space="preserve">Зам. по АХЧ </w:t>
                                </w:r>
                              </w:p>
                            </w:txbxContent>
                          </wps:txbx>
                          <wps:bodyPr rot="0" vert="horz" wrap="square" lIns="91440" tIns="45720" rIns="91440" bIns="45720" anchor="t" anchorCtr="0">
                            <a:noAutofit/>
                          </wps:bodyPr>
                        </wps:wsp>
                        <wps:wsp>
                          <wps:cNvPr id="559" name="Text Box 88"/>
                          <wps:cNvSpPr txBox="1">
                            <a:spLocks noChangeArrowheads="1"/>
                          </wps:cNvSpPr>
                          <wps:spPr bwMode="auto">
                            <a:xfrm>
                              <a:off x="2059" y="2574"/>
                              <a:ext cx="1103" cy="713"/>
                            </a:xfrm>
                            <a:prstGeom prst="rect">
                              <a:avLst/>
                            </a:prstGeom>
                            <a:solidFill>
                              <a:srgbClr val="FFFFFF"/>
                            </a:solidFill>
                            <a:ln w="9360">
                              <a:solidFill>
                                <a:srgbClr val="000000"/>
                              </a:solidFill>
                              <a:miter lim="800000"/>
                              <a:headEnd/>
                              <a:tailEnd/>
                            </a:ln>
                            <a:effectLst>
                              <a:outerShdw dist="107933" dir="2700000" algn="ctr" rotWithShape="0">
                                <a:srgbClr val="000000"/>
                              </a:outerShdw>
                            </a:effectLst>
                          </wps:spPr>
                          <wps:txbx>
                            <w:txbxContent>
                              <w:p w:rsidR="00090A25" w:rsidRPr="004F616A" w:rsidRDefault="00090A25">
                                <w:pPr>
                                  <w:jc w:val="center"/>
                                  <w:rPr>
                                    <w:sz w:val="20"/>
                                    <w:szCs w:val="20"/>
                                  </w:rPr>
                                </w:pPr>
                                <w:r w:rsidRPr="004F616A">
                                  <w:rPr>
                                    <w:sz w:val="20"/>
                                    <w:szCs w:val="20"/>
                                  </w:rPr>
                                  <w:t xml:space="preserve">Зам. по НРМ </w:t>
                                </w:r>
                              </w:p>
                            </w:txbxContent>
                          </wps:txbx>
                          <wps:bodyPr rot="0" vert="horz" wrap="square" lIns="91440" tIns="45720" rIns="91440" bIns="45720" anchor="t" anchorCtr="0">
                            <a:noAutofit/>
                          </wps:bodyPr>
                        </wps:wsp>
                        <wps:wsp>
                          <wps:cNvPr id="560" name="Text Box 89"/>
                          <wps:cNvSpPr txBox="1">
                            <a:spLocks noChangeArrowheads="1"/>
                          </wps:cNvSpPr>
                          <wps:spPr bwMode="auto">
                            <a:xfrm>
                              <a:off x="3442" y="2574"/>
                              <a:ext cx="1103" cy="713"/>
                            </a:xfrm>
                            <a:prstGeom prst="rect">
                              <a:avLst/>
                            </a:prstGeom>
                            <a:solidFill>
                              <a:srgbClr val="FFFFFF"/>
                            </a:solidFill>
                            <a:ln w="9360">
                              <a:solidFill>
                                <a:srgbClr val="000000"/>
                              </a:solidFill>
                              <a:miter lim="800000"/>
                              <a:headEnd/>
                              <a:tailEnd/>
                            </a:ln>
                            <a:effectLst>
                              <a:outerShdw dist="107933" dir="2700000" algn="ctr" rotWithShape="0">
                                <a:srgbClr val="000000"/>
                              </a:outerShdw>
                            </a:effectLst>
                          </wps:spPr>
                          <wps:txbx>
                            <w:txbxContent>
                              <w:p w:rsidR="00090A25" w:rsidRPr="004F616A" w:rsidRDefault="00090A25">
                                <w:pPr>
                                  <w:jc w:val="center"/>
                                  <w:rPr>
                                    <w:sz w:val="20"/>
                                    <w:szCs w:val="20"/>
                                  </w:rPr>
                                </w:pPr>
                                <w:r w:rsidRPr="004F616A">
                                  <w:rPr>
                                    <w:sz w:val="20"/>
                                    <w:szCs w:val="20"/>
                                  </w:rPr>
                                  <w:t xml:space="preserve">Зам. по УВР </w:t>
                                </w:r>
                              </w:p>
                            </w:txbxContent>
                          </wps:txbx>
                          <wps:bodyPr rot="0" vert="horz" wrap="square" lIns="91440" tIns="45720" rIns="91440" bIns="45720" anchor="t" anchorCtr="0">
                            <a:noAutofit/>
                          </wps:bodyPr>
                        </wps:wsp>
                        <wps:wsp>
                          <wps:cNvPr id="561" name="Text Box 90"/>
                          <wps:cNvSpPr txBox="1">
                            <a:spLocks noChangeArrowheads="1"/>
                          </wps:cNvSpPr>
                          <wps:spPr bwMode="auto">
                            <a:xfrm>
                              <a:off x="4825" y="2574"/>
                              <a:ext cx="1933" cy="713"/>
                            </a:xfrm>
                            <a:prstGeom prst="rect">
                              <a:avLst/>
                            </a:prstGeom>
                            <a:solidFill>
                              <a:srgbClr val="C0C0C0"/>
                            </a:solidFill>
                            <a:ln w="9360">
                              <a:solidFill>
                                <a:srgbClr val="000000"/>
                              </a:solidFill>
                              <a:miter lim="800000"/>
                              <a:headEnd/>
                              <a:tailEnd/>
                            </a:ln>
                            <a:effectLst>
                              <a:outerShdw dist="107933" dir="2700000" algn="ctr" rotWithShape="0">
                                <a:srgbClr val="000000"/>
                              </a:outerShdw>
                            </a:effectLst>
                          </wps:spPr>
                          <wps:txbx>
                            <w:txbxContent>
                              <w:p w:rsidR="00090A25" w:rsidRPr="004F616A" w:rsidRDefault="00090A25">
                                <w:pPr>
                                  <w:jc w:val="center"/>
                                  <w:rPr>
                                    <w:sz w:val="20"/>
                                    <w:szCs w:val="20"/>
                                  </w:rPr>
                                </w:pPr>
                                <w:r w:rsidRPr="004F616A">
                                  <w:rPr>
                                    <w:sz w:val="20"/>
                                    <w:szCs w:val="20"/>
                                  </w:rPr>
                                  <w:t xml:space="preserve">Зам. по информатизации </w:t>
                                </w:r>
                              </w:p>
                            </w:txbxContent>
                          </wps:txbx>
                          <wps:bodyPr rot="0" vert="horz" wrap="square" lIns="91440" tIns="45720" rIns="91440" bIns="45720" anchor="t" anchorCtr="0">
                            <a:noAutofit/>
                          </wps:bodyPr>
                        </wps:wsp>
                        <wps:wsp>
                          <wps:cNvPr id="562" name="Text Box 91"/>
                          <wps:cNvSpPr txBox="1">
                            <a:spLocks noChangeArrowheads="1"/>
                          </wps:cNvSpPr>
                          <wps:spPr bwMode="auto">
                            <a:xfrm>
                              <a:off x="7038" y="2574"/>
                              <a:ext cx="1103" cy="713"/>
                            </a:xfrm>
                            <a:prstGeom prst="rect">
                              <a:avLst/>
                            </a:prstGeom>
                            <a:solidFill>
                              <a:srgbClr val="FFFFFF"/>
                            </a:solidFill>
                            <a:ln w="9360">
                              <a:solidFill>
                                <a:srgbClr val="000000"/>
                              </a:solidFill>
                              <a:miter lim="800000"/>
                              <a:headEnd/>
                              <a:tailEnd/>
                            </a:ln>
                            <a:effectLst>
                              <a:outerShdw dist="107933" dir="2700000" algn="ctr" rotWithShape="0">
                                <a:srgbClr val="000000"/>
                              </a:outerShdw>
                            </a:effectLst>
                          </wps:spPr>
                          <wps:txbx>
                            <w:txbxContent>
                              <w:p w:rsidR="00090A25" w:rsidRPr="004F616A" w:rsidRDefault="00090A25">
                                <w:pPr>
                                  <w:jc w:val="center"/>
                                  <w:rPr>
                                    <w:sz w:val="20"/>
                                    <w:szCs w:val="20"/>
                                  </w:rPr>
                                </w:pPr>
                                <w:r w:rsidRPr="004F616A">
                                  <w:rPr>
                                    <w:sz w:val="20"/>
                                    <w:szCs w:val="20"/>
                                  </w:rPr>
                                  <w:t xml:space="preserve">Зам. по ВР </w:t>
                                </w:r>
                              </w:p>
                            </w:txbxContent>
                          </wps:txbx>
                          <wps:bodyPr rot="0" vert="horz" wrap="square" lIns="91440" tIns="45720" rIns="91440" bIns="45720" anchor="t" anchorCtr="0">
                            <a:noAutofit/>
                          </wps:bodyPr>
                        </wps:wsp>
                        <wps:wsp>
                          <wps:cNvPr id="563" name="Text Box 92"/>
                          <wps:cNvSpPr txBox="1">
                            <a:spLocks noChangeArrowheads="1"/>
                          </wps:cNvSpPr>
                          <wps:spPr bwMode="auto">
                            <a:xfrm>
                              <a:off x="8281" y="2574"/>
                              <a:ext cx="1794" cy="999"/>
                            </a:xfrm>
                            <a:prstGeom prst="rect">
                              <a:avLst/>
                            </a:prstGeom>
                            <a:solidFill>
                              <a:srgbClr val="FFFFFF"/>
                            </a:solidFill>
                            <a:ln w="9360">
                              <a:solidFill>
                                <a:srgbClr val="000000"/>
                              </a:solidFill>
                              <a:miter lim="800000"/>
                              <a:headEnd/>
                              <a:tailEnd/>
                            </a:ln>
                            <a:effectLst>
                              <a:outerShdw dist="107933" dir="2700000" algn="ctr" rotWithShape="0">
                                <a:srgbClr val="000000"/>
                              </a:outerShdw>
                            </a:effectLst>
                          </wps:spPr>
                          <wps:txbx>
                            <w:txbxContent>
                              <w:p w:rsidR="00090A25" w:rsidRDefault="00090A25">
                                <w:pPr>
                                  <w:jc w:val="center"/>
                                  <w:rPr>
                                    <w:sz w:val="20"/>
                                    <w:szCs w:val="20"/>
                                  </w:rPr>
                                </w:pPr>
                                <w:r>
                                  <w:rPr>
                                    <w:sz w:val="20"/>
                                    <w:szCs w:val="20"/>
                                  </w:rPr>
                                  <w:t>Органы школьного самоуправления</w:t>
                                </w:r>
                              </w:p>
                            </w:txbxContent>
                          </wps:txbx>
                          <wps:bodyPr rot="0" vert="horz" wrap="square" lIns="91440" tIns="45720" rIns="91440" bIns="45720" anchor="t" anchorCtr="0">
                            <a:noAutofit/>
                          </wps:bodyPr>
                        </wps:wsp>
                        <wps:wsp>
                          <wps:cNvPr id="564" name="Text Box 93"/>
                          <wps:cNvSpPr txBox="1">
                            <a:spLocks noChangeArrowheads="1"/>
                          </wps:cNvSpPr>
                          <wps:spPr bwMode="auto">
                            <a:xfrm>
                              <a:off x="7038" y="4147"/>
                              <a:ext cx="2763" cy="713"/>
                            </a:xfrm>
                            <a:prstGeom prst="rect">
                              <a:avLst/>
                            </a:prstGeom>
                            <a:solidFill>
                              <a:srgbClr val="C0C0C0"/>
                            </a:solidFill>
                            <a:ln w="9360">
                              <a:solidFill>
                                <a:srgbClr val="000000"/>
                              </a:solidFill>
                              <a:miter lim="800000"/>
                              <a:headEnd/>
                              <a:tailEnd/>
                            </a:ln>
                            <a:effectLst>
                              <a:outerShdw dist="107933" dir="2700000" algn="ctr" rotWithShape="0">
                                <a:srgbClr val="000000"/>
                              </a:outerShdw>
                            </a:effectLst>
                          </wps:spPr>
                          <wps:txbx>
                            <w:txbxContent>
                              <w:p w:rsidR="00090A25" w:rsidRPr="00DE130F" w:rsidRDefault="00090A25">
                                <w:pPr>
                                  <w:autoSpaceDE w:val="0"/>
                                  <w:jc w:val="center"/>
                                  <w:rPr>
                                    <w:sz w:val="20"/>
                                    <w:szCs w:val="20"/>
                                  </w:rPr>
                                </w:pPr>
                                <w:r w:rsidRPr="00DE130F">
                                  <w:rPr>
                                    <w:sz w:val="20"/>
                                    <w:szCs w:val="20"/>
                                  </w:rPr>
                                  <w:t>Информационно-аналитический центр</w:t>
                                </w:r>
                              </w:p>
                            </w:txbxContent>
                          </wps:txbx>
                          <wps:bodyPr rot="0" vert="horz" wrap="square" lIns="91440" tIns="45720" rIns="91440" bIns="45720" anchor="t" anchorCtr="0">
                            <a:noAutofit/>
                          </wps:bodyPr>
                        </wps:wsp>
                        <wps:wsp>
                          <wps:cNvPr id="565" name="Text Box 94"/>
                          <wps:cNvSpPr txBox="1">
                            <a:spLocks noChangeArrowheads="1"/>
                          </wps:cNvSpPr>
                          <wps:spPr bwMode="auto">
                            <a:xfrm>
                              <a:off x="-846" y="5574"/>
                              <a:ext cx="1518" cy="713"/>
                            </a:xfrm>
                            <a:prstGeom prst="rect">
                              <a:avLst/>
                            </a:prstGeom>
                            <a:solidFill>
                              <a:srgbClr val="C0C0C0"/>
                            </a:solidFill>
                            <a:ln w="9360">
                              <a:solidFill>
                                <a:srgbClr val="000000"/>
                              </a:solidFill>
                              <a:miter lim="800000"/>
                              <a:headEnd/>
                              <a:tailEnd/>
                            </a:ln>
                            <a:effectLst>
                              <a:outerShdw dist="107933" dir="2700000" algn="ctr" rotWithShape="0">
                                <a:srgbClr val="000000"/>
                              </a:outerShdw>
                            </a:effectLst>
                          </wps:spPr>
                          <wps:txbx>
                            <w:txbxContent>
                              <w:p w:rsidR="00090A25" w:rsidRDefault="00090A25">
                                <w:pPr>
                                  <w:autoSpaceDE w:val="0"/>
                                  <w:jc w:val="center"/>
                                </w:pPr>
                                <w:r>
                                  <w:t>МО</w:t>
                                </w:r>
                              </w:p>
                            </w:txbxContent>
                          </wps:txbx>
                          <wps:bodyPr rot="0" vert="horz" wrap="square" lIns="91440" tIns="45720" rIns="91440" bIns="45720" anchor="t" anchorCtr="0">
                            <a:noAutofit/>
                          </wps:bodyPr>
                        </wps:wsp>
                        <wps:wsp>
                          <wps:cNvPr id="566" name="Text Box 95"/>
                          <wps:cNvSpPr txBox="1">
                            <a:spLocks noChangeArrowheads="1"/>
                          </wps:cNvSpPr>
                          <wps:spPr bwMode="auto">
                            <a:xfrm>
                              <a:off x="1089" y="5574"/>
                              <a:ext cx="1518" cy="713"/>
                            </a:xfrm>
                            <a:prstGeom prst="rect">
                              <a:avLst/>
                            </a:prstGeom>
                            <a:solidFill>
                              <a:srgbClr val="C0C0C0"/>
                            </a:solidFill>
                            <a:ln w="9360">
                              <a:solidFill>
                                <a:srgbClr val="000000"/>
                              </a:solidFill>
                              <a:miter lim="800000"/>
                              <a:headEnd/>
                              <a:tailEnd/>
                            </a:ln>
                            <a:effectLst>
                              <a:outerShdw dist="107933" dir="2700000" algn="ctr" rotWithShape="0">
                                <a:srgbClr val="000000"/>
                              </a:outerShdw>
                            </a:effectLst>
                          </wps:spPr>
                          <wps:txbx>
                            <w:txbxContent>
                              <w:p w:rsidR="00090A25" w:rsidRDefault="00090A25">
                                <w:pPr>
                                  <w:autoSpaceDE w:val="0"/>
                                  <w:jc w:val="center"/>
                                </w:pPr>
                                <w:r>
                                  <w:t>Кафедры</w:t>
                                </w:r>
                              </w:p>
                            </w:txbxContent>
                          </wps:txbx>
                          <wps:bodyPr rot="0" vert="horz" wrap="square" lIns="91440" tIns="45720" rIns="91440" bIns="45720" anchor="t" anchorCtr="0">
                            <a:noAutofit/>
                          </wps:bodyPr>
                        </wps:wsp>
                        <wps:wsp>
                          <wps:cNvPr id="567" name="Text Box 96"/>
                          <wps:cNvSpPr txBox="1">
                            <a:spLocks noChangeArrowheads="1"/>
                          </wps:cNvSpPr>
                          <wps:spPr bwMode="auto">
                            <a:xfrm>
                              <a:off x="2890" y="5574"/>
                              <a:ext cx="1518" cy="713"/>
                            </a:xfrm>
                            <a:prstGeom prst="rect">
                              <a:avLst/>
                            </a:prstGeom>
                            <a:solidFill>
                              <a:srgbClr val="C0C0C0"/>
                            </a:solidFill>
                            <a:ln w="9360">
                              <a:solidFill>
                                <a:srgbClr val="000000"/>
                              </a:solidFill>
                              <a:miter lim="800000"/>
                              <a:headEnd/>
                              <a:tailEnd/>
                            </a:ln>
                            <a:effectLst>
                              <a:outerShdw dist="107933" dir="2700000" algn="ctr" rotWithShape="0">
                                <a:srgbClr val="000000"/>
                              </a:outerShdw>
                            </a:effectLst>
                          </wps:spPr>
                          <wps:txbx>
                            <w:txbxContent>
                              <w:p w:rsidR="00090A25" w:rsidRPr="00DE130F" w:rsidRDefault="00090A25">
                                <w:pPr>
                                  <w:autoSpaceDE w:val="0"/>
                                  <w:jc w:val="both"/>
                                  <w:rPr>
                                    <w:sz w:val="20"/>
                                    <w:szCs w:val="20"/>
                                  </w:rPr>
                                </w:pPr>
                                <w:r w:rsidRPr="00DE130F">
                                  <w:rPr>
                                    <w:sz w:val="20"/>
                                    <w:szCs w:val="20"/>
                                  </w:rPr>
                                  <w:t>Наставники</w:t>
                                </w:r>
                              </w:p>
                            </w:txbxContent>
                          </wps:txbx>
                          <wps:bodyPr rot="0" vert="horz" wrap="square" lIns="91440" tIns="45720" rIns="91440" bIns="45720" anchor="t" anchorCtr="0">
                            <a:noAutofit/>
                          </wps:bodyPr>
                        </wps:wsp>
                        <wps:wsp>
                          <wps:cNvPr id="568" name="Text Box 97"/>
                          <wps:cNvSpPr txBox="1">
                            <a:spLocks noChangeArrowheads="1"/>
                          </wps:cNvSpPr>
                          <wps:spPr bwMode="auto">
                            <a:xfrm>
                              <a:off x="4687" y="5574"/>
                              <a:ext cx="2071" cy="856"/>
                            </a:xfrm>
                            <a:prstGeom prst="rect">
                              <a:avLst/>
                            </a:prstGeom>
                            <a:solidFill>
                              <a:srgbClr val="C0C0C0"/>
                            </a:solidFill>
                            <a:ln w="9360">
                              <a:solidFill>
                                <a:srgbClr val="000000"/>
                              </a:solidFill>
                              <a:miter lim="800000"/>
                              <a:headEnd/>
                              <a:tailEnd/>
                            </a:ln>
                            <a:effectLst>
                              <a:outerShdw dist="107933" dir="2700000" algn="ctr" rotWithShape="0">
                                <a:srgbClr val="000000"/>
                              </a:outerShdw>
                            </a:effectLst>
                          </wps:spPr>
                          <wps:txbx>
                            <w:txbxContent>
                              <w:p w:rsidR="00090A25" w:rsidRDefault="00090A25">
                                <w:pPr>
                                  <w:autoSpaceDE w:val="0"/>
                                  <w:jc w:val="center"/>
                                  <w:rPr>
                                    <w:sz w:val="22"/>
                                    <w:szCs w:val="22"/>
                                  </w:rPr>
                                </w:pPr>
                                <w:r>
                                  <w:rPr>
                                    <w:sz w:val="22"/>
                                    <w:szCs w:val="22"/>
                                  </w:rPr>
                                  <w:t>Социально-психологическая служба</w:t>
                                </w:r>
                              </w:p>
                            </w:txbxContent>
                          </wps:txbx>
                          <wps:bodyPr rot="0" vert="horz" wrap="square" lIns="91440" tIns="45720" rIns="91440" bIns="45720" anchor="t" anchorCtr="0">
                            <a:noAutofit/>
                          </wps:bodyPr>
                        </wps:wsp>
                        <wps:wsp>
                          <wps:cNvPr id="569" name="Text Box 98"/>
                          <wps:cNvSpPr txBox="1">
                            <a:spLocks noChangeArrowheads="1"/>
                          </wps:cNvSpPr>
                          <wps:spPr bwMode="auto">
                            <a:xfrm>
                              <a:off x="7036" y="5574"/>
                              <a:ext cx="2348" cy="713"/>
                            </a:xfrm>
                            <a:prstGeom prst="rect">
                              <a:avLst/>
                            </a:prstGeom>
                            <a:solidFill>
                              <a:srgbClr val="C0C0C0"/>
                            </a:solidFill>
                            <a:ln w="9360">
                              <a:solidFill>
                                <a:srgbClr val="000000"/>
                              </a:solidFill>
                              <a:miter lim="800000"/>
                              <a:headEnd/>
                              <a:tailEnd/>
                            </a:ln>
                            <a:effectLst>
                              <a:outerShdw dist="107933" dir="2700000" algn="ctr" rotWithShape="0">
                                <a:srgbClr val="000000"/>
                              </a:outerShdw>
                            </a:effectLst>
                          </wps:spPr>
                          <wps:txbx>
                            <w:txbxContent>
                              <w:p w:rsidR="00090A25" w:rsidRPr="00DE130F" w:rsidRDefault="00090A25">
                                <w:pPr>
                                  <w:autoSpaceDE w:val="0"/>
                                  <w:jc w:val="center"/>
                                  <w:rPr>
                                    <w:sz w:val="20"/>
                                    <w:szCs w:val="20"/>
                                  </w:rPr>
                                </w:pPr>
                                <w:r w:rsidRPr="00DE130F">
                                  <w:rPr>
                                    <w:sz w:val="20"/>
                                    <w:szCs w:val="20"/>
                                  </w:rPr>
                                  <w:t>Совет профилактики</w:t>
                                </w:r>
                              </w:p>
                            </w:txbxContent>
                          </wps:txbx>
                          <wps:bodyPr rot="0" vert="horz" wrap="square" lIns="91440" tIns="45720" rIns="91440" bIns="45720" anchor="t" anchorCtr="0">
                            <a:noAutofit/>
                          </wps:bodyPr>
                        </wps:wsp>
                        <wps:wsp>
                          <wps:cNvPr id="570" name="Text Box 99"/>
                          <wps:cNvSpPr txBox="1">
                            <a:spLocks noChangeArrowheads="1"/>
                          </wps:cNvSpPr>
                          <wps:spPr bwMode="auto">
                            <a:xfrm>
                              <a:off x="397" y="7007"/>
                              <a:ext cx="3316" cy="856"/>
                            </a:xfrm>
                            <a:prstGeom prst="rect">
                              <a:avLst/>
                            </a:prstGeom>
                            <a:solidFill>
                              <a:srgbClr val="FFFFFF"/>
                            </a:solidFill>
                            <a:ln w="9360">
                              <a:solidFill>
                                <a:srgbClr val="000000"/>
                              </a:solidFill>
                              <a:miter lim="800000"/>
                              <a:headEnd/>
                              <a:tailEnd/>
                            </a:ln>
                            <a:effectLst>
                              <a:outerShdw dist="107933" dir="2700000" algn="ctr" rotWithShape="0">
                                <a:srgbClr val="000000"/>
                              </a:outerShdw>
                            </a:effectLst>
                          </wps:spPr>
                          <wps:txbx>
                            <w:txbxContent>
                              <w:p w:rsidR="00090A25" w:rsidRDefault="00090A25">
                                <w:pPr>
                                  <w:autoSpaceDE w:val="0"/>
                                  <w:jc w:val="center"/>
                                  <w:rPr>
                                    <w:sz w:val="22"/>
                                    <w:szCs w:val="22"/>
                                  </w:rPr>
                                </w:pPr>
                                <w:r>
                                  <w:rPr>
                                    <w:sz w:val="22"/>
                                    <w:szCs w:val="22"/>
                                  </w:rPr>
                                  <w:t>Творческие группы,  годичные команды, Школа молодого специалиста</w:t>
                                </w:r>
                              </w:p>
                            </w:txbxContent>
                          </wps:txbx>
                          <wps:bodyPr rot="0" vert="horz" wrap="square" lIns="91440" tIns="45720" rIns="91440" bIns="45720" anchor="t" anchorCtr="0">
                            <a:noAutofit/>
                          </wps:bodyPr>
                        </wps:wsp>
                        <wps:wsp>
                          <wps:cNvPr id="571" name="Text Box 100"/>
                          <wps:cNvSpPr txBox="1">
                            <a:spLocks noChangeArrowheads="1"/>
                          </wps:cNvSpPr>
                          <wps:spPr bwMode="auto">
                            <a:xfrm>
                              <a:off x="4687" y="7007"/>
                              <a:ext cx="2071" cy="856"/>
                            </a:xfrm>
                            <a:prstGeom prst="rect">
                              <a:avLst/>
                            </a:prstGeom>
                            <a:solidFill>
                              <a:srgbClr val="FFFFFF"/>
                            </a:solidFill>
                            <a:ln w="9360">
                              <a:solidFill>
                                <a:srgbClr val="000000"/>
                              </a:solidFill>
                              <a:miter lim="800000"/>
                              <a:headEnd/>
                              <a:tailEnd/>
                            </a:ln>
                            <a:effectLst>
                              <a:outerShdw dist="107933" dir="2700000" algn="ctr" rotWithShape="0">
                                <a:srgbClr val="000000"/>
                              </a:outerShdw>
                            </a:effectLst>
                          </wps:spPr>
                          <wps:txbx>
                            <w:txbxContent>
                              <w:p w:rsidR="00090A25" w:rsidRDefault="00090A25">
                                <w:pPr>
                                  <w:autoSpaceDE w:val="0"/>
                                  <w:jc w:val="center"/>
                                  <w:rPr>
                                    <w:sz w:val="22"/>
                                    <w:szCs w:val="22"/>
                                  </w:rPr>
                                </w:pPr>
                                <w:r>
                                  <w:rPr>
                                    <w:sz w:val="22"/>
                                    <w:szCs w:val="22"/>
                                  </w:rPr>
                                  <w:t>Орган самоуправления класса</w:t>
                                </w:r>
                              </w:p>
                            </w:txbxContent>
                          </wps:txbx>
                          <wps:bodyPr rot="0" vert="horz" wrap="square" lIns="91440" tIns="45720" rIns="91440" bIns="45720" anchor="t" anchorCtr="0">
                            <a:noAutofit/>
                          </wps:bodyPr>
                        </wps:wsp>
                        <wps:wsp>
                          <wps:cNvPr id="572" name="Text Box 101"/>
                          <wps:cNvSpPr txBox="1">
                            <a:spLocks noChangeArrowheads="1"/>
                          </wps:cNvSpPr>
                          <wps:spPr bwMode="auto">
                            <a:xfrm>
                              <a:off x="7453" y="7007"/>
                              <a:ext cx="2071" cy="999"/>
                            </a:xfrm>
                            <a:prstGeom prst="rect">
                              <a:avLst/>
                            </a:prstGeom>
                            <a:solidFill>
                              <a:srgbClr val="FFFFFF"/>
                            </a:solidFill>
                            <a:ln w="9360">
                              <a:solidFill>
                                <a:srgbClr val="000000"/>
                              </a:solidFill>
                              <a:miter lim="800000"/>
                              <a:headEnd/>
                              <a:tailEnd/>
                            </a:ln>
                            <a:effectLst>
                              <a:outerShdw dist="107933" dir="2700000" algn="ctr" rotWithShape="0">
                                <a:srgbClr val="000000"/>
                              </a:outerShdw>
                            </a:effectLst>
                          </wps:spPr>
                          <wps:txbx>
                            <w:txbxContent>
                              <w:p w:rsidR="00090A25" w:rsidRPr="00DE130F" w:rsidRDefault="00090A25">
                                <w:pPr>
                                  <w:autoSpaceDE w:val="0"/>
                                  <w:jc w:val="center"/>
                                  <w:rPr>
                                    <w:sz w:val="20"/>
                                    <w:szCs w:val="20"/>
                                  </w:rPr>
                                </w:pPr>
                                <w:r w:rsidRPr="00DE130F">
                                  <w:rPr>
                                    <w:sz w:val="20"/>
                                    <w:szCs w:val="20"/>
                                  </w:rPr>
                                  <w:t>Детские формирования по интересам</w:t>
                                </w:r>
                              </w:p>
                            </w:txbxContent>
                          </wps:txbx>
                          <wps:bodyPr rot="0" vert="horz" wrap="square" lIns="91440" tIns="45720" rIns="91440" bIns="45720" anchor="t" anchorCtr="0">
                            <a:noAutofit/>
                          </wps:bodyPr>
                        </wps:wsp>
                        <wps:wsp>
                          <wps:cNvPr id="573" name="Text Box 102"/>
                          <wps:cNvSpPr txBox="1">
                            <a:spLocks noChangeArrowheads="1"/>
                          </wps:cNvSpPr>
                          <wps:spPr bwMode="auto">
                            <a:xfrm>
                              <a:off x="-707" y="8723"/>
                              <a:ext cx="1518" cy="713"/>
                            </a:xfrm>
                            <a:prstGeom prst="rect">
                              <a:avLst/>
                            </a:prstGeom>
                            <a:solidFill>
                              <a:srgbClr val="FFFFFF"/>
                            </a:solidFill>
                            <a:ln w="9360">
                              <a:solidFill>
                                <a:srgbClr val="000000"/>
                              </a:solidFill>
                              <a:miter lim="800000"/>
                              <a:headEnd/>
                              <a:tailEnd/>
                            </a:ln>
                            <a:effectLst>
                              <a:outerShdw dist="107933" dir="2700000" algn="ctr" rotWithShape="0">
                                <a:srgbClr val="000000"/>
                              </a:outerShdw>
                            </a:effectLst>
                          </wps:spPr>
                          <wps:txbx>
                            <w:txbxContent>
                              <w:p w:rsidR="00090A25" w:rsidRDefault="00090A25">
                                <w:pPr>
                                  <w:autoSpaceDE w:val="0"/>
                                  <w:jc w:val="center"/>
                                  <w:rPr>
                                    <w:sz w:val="22"/>
                                    <w:szCs w:val="22"/>
                                  </w:rPr>
                                </w:pPr>
                                <w:r>
                                  <w:rPr>
                                    <w:sz w:val="22"/>
                                    <w:szCs w:val="22"/>
                                  </w:rPr>
                                  <w:t>Технический персонал</w:t>
                                </w:r>
                              </w:p>
                            </w:txbxContent>
                          </wps:txbx>
                          <wps:bodyPr rot="0" vert="horz" wrap="square" lIns="91440" tIns="45720" rIns="91440" bIns="45720" anchor="t" anchorCtr="0">
                            <a:noAutofit/>
                          </wps:bodyPr>
                        </wps:wsp>
                        <wps:wsp>
                          <wps:cNvPr id="574" name="Text Box 103"/>
                          <wps:cNvSpPr txBox="1">
                            <a:spLocks noChangeArrowheads="1"/>
                          </wps:cNvSpPr>
                          <wps:spPr bwMode="auto">
                            <a:xfrm>
                              <a:off x="1091" y="8723"/>
                              <a:ext cx="3039" cy="713"/>
                            </a:xfrm>
                            <a:prstGeom prst="rect">
                              <a:avLst/>
                            </a:prstGeom>
                            <a:solidFill>
                              <a:srgbClr val="FFFFFF"/>
                            </a:solidFill>
                            <a:ln w="9360">
                              <a:solidFill>
                                <a:srgbClr val="000000"/>
                              </a:solidFill>
                              <a:miter lim="800000"/>
                              <a:headEnd/>
                              <a:tailEnd/>
                            </a:ln>
                            <a:effectLst>
                              <a:outerShdw dist="107933" dir="2700000" algn="ctr" rotWithShape="0">
                                <a:srgbClr val="000000"/>
                              </a:outerShdw>
                            </a:effectLst>
                          </wps:spPr>
                          <wps:txbx>
                            <w:txbxContent>
                              <w:p w:rsidR="00090A25" w:rsidRDefault="00090A25">
                                <w:pPr>
                                  <w:autoSpaceDE w:val="0"/>
                                  <w:jc w:val="center"/>
                                  <w:rPr>
                                    <w:sz w:val="22"/>
                                    <w:szCs w:val="22"/>
                                  </w:rPr>
                                </w:pPr>
                                <w:r>
                                  <w:rPr>
                                    <w:sz w:val="22"/>
                                    <w:szCs w:val="22"/>
                                  </w:rPr>
                                  <w:t>Педагоги, классные руководители</w:t>
                                </w:r>
                              </w:p>
                            </w:txbxContent>
                          </wps:txbx>
                          <wps:bodyPr rot="0" vert="horz" wrap="square" lIns="91440" tIns="45720" rIns="91440" bIns="45720" anchor="t" anchorCtr="0">
                            <a:noAutofit/>
                          </wps:bodyPr>
                        </wps:wsp>
                        <wps:wsp>
                          <wps:cNvPr id="575" name="Text Box 104"/>
                          <wps:cNvSpPr txBox="1">
                            <a:spLocks noChangeArrowheads="1"/>
                          </wps:cNvSpPr>
                          <wps:spPr bwMode="auto">
                            <a:xfrm>
                              <a:off x="4825" y="8723"/>
                              <a:ext cx="2071" cy="713"/>
                            </a:xfrm>
                            <a:prstGeom prst="rect">
                              <a:avLst/>
                            </a:prstGeom>
                            <a:solidFill>
                              <a:srgbClr val="FFFFFF"/>
                            </a:solidFill>
                            <a:ln w="9360">
                              <a:solidFill>
                                <a:srgbClr val="000000"/>
                              </a:solidFill>
                              <a:miter lim="800000"/>
                              <a:headEnd/>
                              <a:tailEnd/>
                            </a:ln>
                            <a:effectLst>
                              <a:outerShdw dist="107933" dir="2700000" algn="ctr" rotWithShape="0">
                                <a:srgbClr val="000000"/>
                              </a:outerShdw>
                            </a:effectLst>
                          </wps:spPr>
                          <wps:txbx>
                            <w:txbxContent>
                              <w:p w:rsidR="00090A25" w:rsidRDefault="00090A25">
                                <w:pPr>
                                  <w:autoSpaceDE w:val="0"/>
                                  <w:jc w:val="center"/>
                                  <w:rPr>
                                    <w:sz w:val="22"/>
                                    <w:szCs w:val="22"/>
                                  </w:rPr>
                                </w:pPr>
                                <w:r>
                                  <w:rPr>
                                    <w:sz w:val="22"/>
                                    <w:szCs w:val="22"/>
                                  </w:rPr>
                                  <w:t>Классный коллектив</w:t>
                                </w:r>
                              </w:p>
                            </w:txbxContent>
                          </wps:txbx>
                          <wps:bodyPr rot="0" vert="horz" wrap="square" lIns="91440" tIns="45720" rIns="91440" bIns="45720" anchor="t" anchorCtr="0">
                            <a:noAutofit/>
                          </wps:bodyPr>
                        </wps:wsp>
                        <wps:wsp>
                          <wps:cNvPr id="576" name="Text Box 105"/>
                          <wps:cNvSpPr txBox="1">
                            <a:spLocks noChangeArrowheads="1"/>
                          </wps:cNvSpPr>
                          <wps:spPr bwMode="auto">
                            <a:xfrm>
                              <a:off x="7314" y="8723"/>
                              <a:ext cx="2071" cy="856"/>
                            </a:xfrm>
                            <a:prstGeom prst="rect">
                              <a:avLst/>
                            </a:prstGeom>
                            <a:solidFill>
                              <a:srgbClr val="FFFFFF"/>
                            </a:solidFill>
                            <a:ln w="9360">
                              <a:solidFill>
                                <a:srgbClr val="000000"/>
                              </a:solidFill>
                              <a:miter lim="800000"/>
                              <a:headEnd/>
                              <a:tailEnd/>
                            </a:ln>
                            <a:effectLst>
                              <a:outerShdw dist="107933" dir="2700000" algn="ctr" rotWithShape="0">
                                <a:srgbClr val="000000"/>
                              </a:outerShdw>
                            </a:effectLst>
                          </wps:spPr>
                          <wps:txbx>
                            <w:txbxContent>
                              <w:p w:rsidR="00090A25" w:rsidRDefault="00090A25">
                                <w:pPr>
                                  <w:autoSpaceDE w:val="0"/>
                                  <w:jc w:val="center"/>
                                  <w:rPr>
                                    <w:sz w:val="22"/>
                                    <w:szCs w:val="22"/>
                                  </w:rPr>
                                </w:pPr>
                                <w:r>
                                  <w:rPr>
                                    <w:sz w:val="22"/>
                                    <w:szCs w:val="22"/>
                                  </w:rPr>
                                  <w:t>Классный родительский комитет</w:t>
                                </w:r>
                              </w:p>
                            </w:txbxContent>
                          </wps:txbx>
                          <wps:bodyPr rot="0" vert="horz" wrap="square" lIns="91440" tIns="45720" rIns="91440" bIns="45720" anchor="t" anchorCtr="0">
                            <a:noAutofit/>
                          </wps:bodyPr>
                        </wps:wsp>
                        <wps:wsp>
                          <wps:cNvPr id="577" name="Line 106"/>
                          <wps:cNvCnPr>
                            <a:cxnSpLocks noChangeShapeType="1"/>
                          </wps:cNvCnPr>
                          <wps:spPr bwMode="auto">
                            <a:xfrm flipV="1">
                              <a:off x="4687" y="572"/>
                              <a:ext cx="826" cy="427"/>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8" name="Line 107"/>
                          <wps:cNvCnPr>
                            <a:cxnSpLocks noChangeShapeType="1"/>
                          </wps:cNvCnPr>
                          <wps:spPr bwMode="auto">
                            <a:xfrm>
                              <a:off x="1504" y="1270"/>
                              <a:ext cx="275" cy="1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9" name="Line 108"/>
                          <wps:cNvCnPr>
                            <a:cxnSpLocks noChangeShapeType="1"/>
                          </wps:cNvCnPr>
                          <wps:spPr bwMode="auto">
                            <a:xfrm>
                              <a:off x="3719" y="1431"/>
                              <a:ext cx="273"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0" name="Line 109"/>
                          <wps:cNvCnPr>
                            <a:cxnSpLocks noChangeShapeType="1"/>
                          </wps:cNvCnPr>
                          <wps:spPr bwMode="auto">
                            <a:xfrm>
                              <a:off x="5931" y="1431"/>
                              <a:ext cx="273"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1" name="Line 110"/>
                          <wps:cNvCnPr>
                            <a:cxnSpLocks noChangeShapeType="1"/>
                          </wps:cNvCnPr>
                          <wps:spPr bwMode="auto">
                            <a:xfrm>
                              <a:off x="7868" y="1431"/>
                              <a:ext cx="273"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2" name="Line 111"/>
                          <wps:cNvCnPr>
                            <a:cxnSpLocks noChangeShapeType="1"/>
                          </wps:cNvCnPr>
                          <wps:spPr bwMode="auto">
                            <a:xfrm>
                              <a:off x="-290" y="3290"/>
                              <a:ext cx="0" cy="856"/>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3" name="Line 112"/>
                          <wps:cNvCnPr>
                            <a:cxnSpLocks noChangeShapeType="1"/>
                          </wps:cNvCnPr>
                          <wps:spPr bwMode="auto">
                            <a:xfrm>
                              <a:off x="399" y="3004"/>
                              <a:ext cx="273"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4" name="Line 113"/>
                          <wps:cNvCnPr>
                            <a:cxnSpLocks noChangeShapeType="1"/>
                          </wps:cNvCnPr>
                          <wps:spPr bwMode="auto">
                            <a:xfrm>
                              <a:off x="1782" y="3004"/>
                              <a:ext cx="273"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5" name="Line 114"/>
                          <wps:cNvCnPr>
                            <a:cxnSpLocks noChangeShapeType="1"/>
                          </wps:cNvCnPr>
                          <wps:spPr bwMode="auto">
                            <a:xfrm>
                              <a:off x="3165" y="3004"/>
                              <a:ext cx="273"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6" name="Line 115"/>
                          <wps:cNvCnPr>
                            <a:cxnSpLocks noChangeShapeType="1"/>
                          </wps:cNvCnPr>
                          <wps:spPr bwMode="auto">
                            <a:xfrm>
                              <a:off x="4548" y="3004"/>
                              <a:ext cx="273"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7" name="Line 116"/>
                          <wps:cNvCnPr>
                            <a:cxnSpLocks noChangeShapeType="1"/>
                          </wps:cNvCnPr>
                          <wps:spPr bwMode="auto">
                            <a:xfrm>
                              <a:off x="6761" y="3004"/>
                              <a:ext cx="273"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8" name="Line 117"/>
                          <wps:cNvCnPr>
                            <a:cxnSpLocks noChangeShapeType="1"/>
                          </wps:cNvCnPr>
                          <wps:spPr bwMode="auto">
                            <a:xfrm>
                              <a:off x="814" y="3290"/>
                              <a:ext cx="0" cy="3287"/>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 name="Line 118"/>
                          <wps:cNvCnPr>
                            <a:cxnSpLocks noChangeShapeType="1"/>
                          </wps:cNvCnPr>
                          <wps:spPr bwMode="auto">
                            <a:xfrm flipH="1">
                              <a:off x="-569" y="6579"/>
                              <a:ext cx="138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 name="Line 119"/>
                          <wps:cNvCnPr>
                            <a:cxnSpLocks noChangeShapeType="1"/>
                          </wps:cNvCnPr>
                          <wps:spPr bwMode="auto">
                            <a:xfrm>
                              <a:off x="-567" y="6579"/>
                              <a:ext cx="0" cy="2143"/>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1" name="Line 120"/>
                          <wps:cNvCnPr>
                            <a:cxnSpLocks noChangeShapeType="1"/>
                          </wps:cNvCnPr>
                          <wps:spPr bwMode="auto">
                            <a:xfrm>
                              <a:off x="2612" y="3290"/>
                              <a:ext cx="0" cy="856"/>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2" name="Line 121"/>
                          <wps:cNvCnPr>
                            <a:cxnSpLocks noChangeShapeType="1"/>
                          </wps:cNvCnPr>
                          <wps:spPr bwMode="auto">
                            <a:xfrm>
                              <a:off x="5931" y="3290"/>
                              <a:ext cx="0" cy="856"/>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3" name="Line 122"/>
                          <wps:cNvCnPr>
                            <a:cxnSpLocks noChangeShapeType="1"/>
                          </wps:cNvCnPr>
                          <wps:spPr bwMode="auto">
                            <a:xfrm>
                              <a:off x="7591" y="3290"/>
                              <a:ext cx="0" cy="713"/>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4" name="Line 123"/>
                          <wps:cNvCnPr>
                            <a:cxnSpLocks noChangeShapeType="1"/>
                          </wps:cNvCnPr>
                          <wps:spPr bwMode="auto">
                            <a:xfrm flipH="1">
                              <a:off x="7589" y="4005"/>
                              <a:ext cx="2348"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5" name="Line 124"/>
                          <wps:cNvCnPr>
                            <a:cxnSpLocks noChangeShapeType="1"/>
                          </wps:cNvCnPr>
                          <wps:spPr bwMode="auto">
                            <a:xfrm>
                              <a:off x="9942" y="4005"/>
                              <a:ext cx="0" cy="1428"/>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6" name="Line 125"/>
                          <wps:cNvCnPr>
                            <a:cxnSpLocks noChangeShapeType="1"/>
                          </wps:cNvCnPr>
                          <wps:spPr bwMode="auto">
                            <a:xfrm flipH="1">
                              <a:off x="5931" y="5435"/>
                              <a:ext cx="4007"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7" name="Line 126"/>
                          <wps:cNvCnPr>
                            <a:cxnSpLocks noChangeShapeType="1"/>
                          </wps:cNvCnPr>
                          <wps:spPr bwMode="auto">
                            <a:xfrm>
                              <a:off x="5931" y="5435"/>
                              <a:ext cx="0" cy="141"/>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8" name="Line 127"/>
                          <wps:cNvCnPr>
                            <a:cxnSpLocks noChangeShapeType="1"/>
                          </wps:cNvCnPr>
                          <wps:spPr bwMode="auto">
                            <a:xfrm>
                              <a:off x="538" y="4577"/>
                              <a:ext cx="273"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9" name="Line 128"/>
                          <wps:cNvCnPr>
                            <a:cxnSpLocks noChangeShapeType="1"/>
                          </wps:cNvCnPr>
                          <wps:spPr bwMode="auto">
                            <a:xfrm>
                              <a:off x="3719" y="4577"/>
                              <a:ext cx="273"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0" name="Line 129"/>
                          <wps:cNvCnPr>
                            <a:cxnSpLocks noChangeShapeType="1"/>
                          </wps:cNvCnPr>
                          <wps:spPr bwMode="auto">
                            <a:xfrm>
                              <a:off x="6761" y="4577"/>
                              <a:ext cx="273"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1" name="Line 130"/>
                          <wps:cNvCnPr>
                            <a:cxnSpLocks noChangeShapeType="1"/>
                          </wps:cNvCnPr>
                          <wps:spPr bwMode="auto">
                            <a:xfrm>
                              <a:off x="676" y="6007"/>
                              <a:ext cx="411"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2" name="Line 131"/>
                          <wps:cNvCnPr>
                            <a:cxnSpLocks noChangeShapeType="1"/>
                          </wps:cNvCnPr>
                          <wps:spPr bwMode="auto">
                            <a:xfrm>
                              <a:off x="2612" y="6007"/>
                              <a:ext cx="273"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3" name="Line 132"/>
                          <wps:cNvCnPr>
                            <a:cxnSpLocks noChangeShapeType="1"/>
                          </wps:cNvCnPr>
                          <wps:spPr bwMode="auto">
                            <a:xfrm>
                              <a:off x="4410" y="6007"/>
                              <a:ext cx="273"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4" name="Line 133"/>
                          <wps:cNvCnPr>
                            <a:cxnSpLocks noChangeShapeType="1"/>
                          </wps:cNvCnPr>
                          <wps:spPr bwMode="auto">
                            <a:xfrm>
                              <a:off x="6761" y="6007"/>
                              <a:ext cx="273"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5" name="Line 134"/>
                          <wps:cNvCnPr>
                            <a:cxnSpLocks noChangeShapeType="1"/>
                          </wps:cNvCnPr>
                          <wps:spPr bwMode="auto">
                            <a:xfrm flipV="1">
                              <a:off x="-152" y="5148"/>
                              <a:ext cx="0" cy="427"/>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 name="Line 135"/>
                          <wps:cNvCnPr>
                            <a:cxnSpLocks noChangeShapeType="1"/>
                          </wps:cNvCnPr>
                          <wps:spPr bwMode="auto">
                            <a:xfrm flipH="1">
                              <a:off x="-152" y="5149"/>
                              <a:ext cx="2209"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 name="Line 136"/>
                          <wps:cNvCnPr>
                            <a:cxnSpLocks noChangeShapeType="1"/>
                          </wps:cNvCnPr>
                          <wps:spPr bwMode="auto">
                            <a:xfrm flipV="1">
                              <a:off x="2056" y="4987"/>
                              <a:ext cx="0" cy="158"/>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8" name="Line 137"/>
                          <wps:cNvCnPr>
                            <a:cxnSpLocks noChangeShapeType="1"/>
                          </wps:cNvCnPr>
                          <wps:spPr bwMode="auto">
                            <a:xfrm>
                              <a:off x="261" y="6293"/>
                              <a:ext cx="0" cy="999"/>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9" name="Line 138"/>
                          <wps:cNvCnPr>
                            <a:cxnSpLocks noChangeShapeType="1"/>
                          </wps:cNvCnPr>
                          <wps:spPr bwMode="auto">
                            <a:xfrm>
                              <a:off x="3857" y="7437"/>
                              <a:ext cx="826"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0" name="Line 139"/>
                          <wps:cNvCnPr>
                            <a:cxnSpLocks noChangeShapeType="1"/>
                          </wps:cNvCnPr>
                          <wps:spPr bwMode="auto">
                            <a:xfrm>
                              <a:off x="6761" y="7437"/>
                              <a:ext cx="688"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1" name="Line 140"/>
                          <wps:cNvCnPr>
                            <a:cxnSpLocks noChangeShapeType="1"/>
                          </wps:cNvCnPr>
                          <wps:spPr bwMode="auto">
                            <a:xfrm flipV="1">
                              <a:off x="814" y="9135"/>
                              <a:ext cx="271" cy="1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2" name="Line 141"/>
                          <wps:cNvCnPr>
                            <a:cxnSpLocks noChangeShapeType="1"/>
                          </wps:cNvCnPr>
                          <wps:spPr bwMode="auto">
                            <a:xfrm flipV="1">
                              <a:off x="4133" y="9135"/>
                              <a:ext cx="686" cy="1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3" name="Line 142"/>
                          <wps:cNvCnPr>
                            <a:cxnSpLocks noChangeShapeType="1"/>
                          </wps:cNvCnPr>
                          <wps:spPr bwMode="auto">
                            <a:xfrm flipV="1">
                              <a:off x="6900" y="9135"/>
                              <a:ext cx="409" cy="1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4" name="Line 143"/>
                          <wps:cNvCnPr>
                            <a:cxnSpLocks noChangeShapeType="1"/>
                          </wps:cNvCnPr>
                          <wps:spPr bwMode="auto">
                            <a:xfrm>
                              <a:off x="8974" y="287"/>
                              <a:ext cx="1103"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5" name="Line 144"/>
                          <wps:cNvCnPr>
                            <a:cxnSpLocks noChangeShapeType="1"/>
                          </wps:cNvCnPr>
                          <wps:spPr bwMode="auto">
                            <a:xfrm>
                              <a:off x="10081" y="287"/>
                              <a:ext cx="0" cy="915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6" name="Line 145"/>
                          <wps:cNvCnPr>
                            <a:cxnSpLocks noChangeShapeType="1"/>
                          </wps:cNvCnPr>
                          <wps:spPr bwMode="auto">
                            <a:xfrm>
                              <a:off x="9389" y="9439"/>
                              <a:ext cx="688"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7" name="Line 146"/>
                          <wps:cNvCnPr>
                            <a:cxnSpLocks noChangeShapeType="1"/>
                          </wps:cNvCnPr>
                          <wps:spPr bwMode="auto">
                            <a:xfrm>
                              <a:off x="9804" y="1431"/>
                              <a:ext cx="273"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8" name="Line 147"/>
                          <wps:cNvCnPr>
                            <a:cxnSpLocks noChangeShapeType="1"/>
                          </wps:cNvCnPr>
                          <wps:spPr bwMode="auto">
                            <a:xfrm>
                              <a:off x="5793" y="7866"/>
                              <a:ext cx="0" cy="856"/>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9" name="Line 148"/>
                          <wps:cNvCnPr>
                            <a:cxnSpLocks noChangeShapeType="1"/>
                          </wps:cNvCnPr>
                          <wps:spPr bwMode="auto">
                            <a:xfrm>
                              <a:off x="2197" y="7866"/>
                              <a:ext cx="0" cy="856"/>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0" name="Line 149"/>
                          <wps:cNvCnPr>
                            <a:cxnSpLocks noChangeShapeType="1"/>
                          </wps:cNvCnPr>
                          <wps:spPr bwMode="auto">
                            <a:xfrm>
                              <a:off x="9527" y="7437"/>
                              <a:ext cx="55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1" name="Line 150"/>
                          <wps:cNvCnPr>
                            <a:cxnSpLocks noChangeShapeType="1"/>
                          </wps:cNvCnPr>
                          <wps:spPr bwMode="auto">
                            <a:xfrm>
                              <a:off x="1921" y="6293"/>
                              <a:ext cx="0" cy="713"/>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2" name="Line 151"/>
                          <wps:cNvCnPr>
                            <a:cxnSpLocks noChangeShapeType="1"/>
                          </wps:cNvCnPr>
                          <wps:spPr bwMode="auto">
                            <a:xfrm>
                              <a:off x="3439" y="6293"/>
                              <a:ext cx="0" cy="69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 name="Line 152"/>
                          <wps:cNvCnPr>
                            <a:cxnSpLocks noChangeShapeType="1"/>
                          </wps:cNvCnPr>
                          <wps:spPr bwMode="auto">
                            <a:xfrm>
                              <a:off x="5378" y="4863"/>
                              <a:ext cx="0" cy="713"/>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4" name="Line 153"/>
                          <wps:cNvCnPr>
                            <a:cxnSpLocks noChangeShapeType="1"/>
                          </wps:cNvCnPr>
                          <wps:spPr bwMode="auto">
                            <a:xfrm>
                              <a:off x="4132" y="4845"/>
                              <a:ext cx="0" cy="73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5" name="Line 154"/>
                          <wps:cNvCnPr>
                            <a:cxnSpLocks noChangeShapeType="1"/>
                          </wps:cNvCnPr>
                          <wps:spPr bwMode="auto">
                            <a:xfrm>
                              <a:off x="2335" y="4863"/>
                              <a:ext cx="0" cy="713"/>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6" name="Line 155"/>
                          <wps:cNvCnPr>
                            <a:cxnSpLocks noChangeShapeType="1"/>
                          </wps:cNvCnPr>
                          <wps:spPr bwMode="auto">
                            <a:xfrm>
                              <a:off x="4272" y="3290"/>
                              <a:ext cx="0" cy="856"/>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7" name="Line 156"/>
                          <wps:cNvCnPr>
                            <a:cxnSpLocks noChangeShapeType="1"/>
                          </wps:cNvCnPr>
                          <wps:spPr bwMode="auto">
                            <a:xfrm>
                              <a:off x="3580" y="3290"/>
                              <a:ext cx="0" cy="856"/>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8" name="Line 157"/>
                          <wps:cNvCnPr>
                            <a:cxnSpLocks noChangeShapeType="1"/>
                          </wps:cNvCnPr>
                          <wps:spPr bwMode="auto">
                            <a:xfrm>
                              <a:off x="2612" y="1717"/>
                              <a:ext cx="0" cy="856"/>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9" name="Line 158"/>
                          <wps:cNvCnPr>
                            <a:cxnSpLocks noChangeShapeType="1"/>
                          </wps:cNvCnPr>
                          <wps:spPr bwMode="auto">
                            <a:xfrm>
                              <a:off x="4272" y="1717"/>
                              <a:ext cx="0" cy="856"/>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0" name="Line 159"/>
                          <wps:cNvCnPr>
                            <a:cxnSpLocks noChangeShapeType="1"/>
                          </wps:cNvCnPr>
                          <wps:spPr bwMode="auto">
                            <a:xfrm>
                              <a:off x="5655" y="1717"/>
                              <a:ext cx="0" cy="856"/>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1" name="Line 160"/>
                          <wps:cNvCnPr>
                            <a:cxnSpLocks noChangeShapeType="1"/>
                          </wps:cNvCnPr>
                          <wps:spPr bwMode="auto">
                            <a:xfrm>
                              <a:off x="1782" y="1717"/>
                              <a:ext cx="0" cy="856"/>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2" name="Line 161"/>
                          <wps:cNvCnPr>
                            <a:cxnSpLocks noChangeShapeType="1"/>
                          </wps:cNvCnPr>
                          <wps:spPr bwMode="auto">
                            <a:xfrm>
                              <a:off x="7314" y="1717"/>
                              <a:ext cx="0" cy="856"/>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3" name="Line 162"/>
                          <wps:cNvCnPr>
                            <a:cxnSpLocks noChangeShapeType="1"/>
                          </wps:cNvCnPr>
                          <wps:spPr bwMode="auto">
                            <a:xfrm>
                              <a:off x="8144" y="1717"/>
                              <a:ext cx="0" cy="856"/>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4" name="Line 163"/>
                          <wps:cNvCnPr>
                            <a:cxnSpLocks noChangeShapeType="1"/>
                          </wps:cNvCnPr>
                          <wps:spPr bwMode="auto">
                            <a:xfrm>
                              <a:off x="6346" y="1717"/>
                              <a:ext cx="0" cy="856"/>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72" o:spid="_x0000_s1041" style="position:absolute;left:0;text-align:left;margin-left:-19.85pt;margin-top:.55pt;width:523.55pt;height:393.25pt;z-index:251621888;mso-wrap-distance-left:0;mso-wrap-distance-right:0" coordorigin="-848" coordsize="10929,9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">
                <v:shape id="Text Box 73" o:spid="_x0000_s1042" type="#_x0000_t202" style="position:absolute;left:-848;top:4129;width:1520;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UUmcQA&#10;AADcAAAADwAAAGRycy9kb3ducmV2LnhtbESPQWsCMRSE7wX/Q3hCL0WTLdsiq1FEEHop2LWIx+fm&#10;ubu4eVmSqNt/3wiFHoeZ+YZZrAbbiRv50DrWkE0VCOLKmZZrDd/77WQGIkRkg51j0vBDAVbL0dMC&#10;C+Pu/EW3MtYiQTgUqKGJsS+kDFVDFsPU9cTJOztvMSbpa2k83hPcdvJVqXdpseW00GBPm4aqS3m1&#10;Guq8rY4vpwN7Usdsp4bPc1ZGrZ/Hw3oOItIQ/8N/7Q+j4S3P4XE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FJnEAAAA3AAAAA8AAAAAAAAAAAAAAAAAmAIAAGRycy9k&#10;b3ducmV2LnhtbFBLBQYAAAAABAAEAPUAAACJAwAAAAA=&#10;" strokeweight=".26mm">
                  <v:shadow on="t" color="black" offset="2.12mm,2.12mm"/>
                  <v:textbox>
                    <w:txbxContent>
                      <w:p w:rsidR="006F6CFF" w:rsidRDefault="006F6CFF">
                        <w:pPr>
                          <w:autoSpaceDE w:val="0"/>
                          <w:jc w:val="both"/>
                          <w:rPr>
                            <w:sz w:val="20"/>
                            <w:szCs w:val="20"/>
                          </w:rPr>
                        </w:pPr>
                        <w:r>
                          <w:rPr>
                            <w:sz w:val="20"/>
                            <w:szCs w:val="20"/>
                          </w:rPr>
                          <w:t xml:space="preserve">Бухгалтерия </w:t>
                        </w:r>
                      </w:p>
                    </w:txbxContent>
                  </v:textbox>
                </v:shape>
                <v:shape id="Text Box 74" o:spid="_x0000_s1043" type="#_x0000_t202" style="position:absolute;left:951;top:4147;width:2764;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yiMYA&#10;AADcAAAADwAAAGRycy9kb3ducmV2LnhtbESP0WrCQBRE3wv+w3KFvummYiSkWaWIbRXpQ1M/4Jq9&#10;yQazd0N2q/Hvu4VCH4eZOcMUm9F24kqDbx0reJonIIgrp1tuFJy+XmcZCB+QNXaOScGdPGzWk4cC&#10;c+1u/EnXMjQiQtjnqMCE0OdS+sqQRT93PXH0ajdYDFEOjdQD3iLcdnKRJCtpseW4YLCnraHqUn5b&#10;Be/35bk2x8PbPksPnH0ku9U2nJR6nI4vzyACjeE//NfeawXpMoX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OyiMYAAADcAAAADwAAAAAAAAAAAAAAAACYAgAAZHJz&#10;L2Rvd25yZXYueG1sUEsFBgAAAAAEAAQA9QAAAIsDAAAAAA==&#10;" fillcolor="silver" strokeweight=".26mm">
                  <v:shadow on="t" color="black" offset="2.12mm,2.12mm"/>
                  <v:textbox>
                    <w:txbxContent>
                      <w:p w:rsidR="006F6CFF" w:rsidRPr="004F616A" w:rsidRDefault="006F6CFF">
                        <w:pPr>
                          <w:autoSpaceDE w:val="0"/>
                          <w:jc w:val="center"/>
                          <w:rPr>
                            <w:sz w:val="20"/>
                            <w:szCs w:val="20"/>
                          </w:rPr>
                        </w:pPr>
                        <w:proofErr w:type="spellStart"/>
                        <w:r w:rsidRPr="004F616A">
                          <w:rPr>
                            <w:sz w:val="20"/>
                            <w:szCs w:val="20"/>
                          </w:rPr>
                          <w:t>Аттестационно</w:t>
                        </w:r>
                        <w:proofErr w:type="spellEnd"/>
                        <w:r w:rsidRPr="004F616A">
                          <w:rPr>
                            <w:sz w:val="20"/>
                            <w:szCs w:val="20"/>
                          </w:rPr>
                          <w:t xml:space="preserve"> </w:t>
                        </w:r>
                        <w:proofErr w:type="gramStart"/>
                        <w:r w:rsidRPr="004F616A">
                          <w:rPr>
                            <w:sz w:val="20"/>
                            <w:szCs w:val="20"/>
                          </w:rPr>
                          <w:t>-э</w:t>
                        </w:r>
                        <w:proofErr w:type="gramEnd"/>
                        <w:r w:rsidRPr="004F616A">
                          <w:rPr>
                            <w:sz w:val="20"/>
                            <w:szCs w:val="20"/>
                          </w:rPr>
                          <w:t>кспертный Совет</w:t>
                        </w:r>
                      </w:p>
                    </w:txbxContent>
                  </v:textbox>
                </v:shape>
                <v:shape id="Text Box 75" o:spid="_x0000_s1044" type="#_x0000_t202" style="position:absolute;left:3994;top:4147;width:2764;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vdcQA&#10;AADcAAAADwAAAGRycy9kb3ducmV2LnhtbESPQWsCMRSE70L/Q3iFXkSTLSplNUopCL0UdJXi8bl5&#10;7i5uXpYk6vbfN4LgcZiZb5jFqretuJIPjWMN2ViBIC6dabjSsN+tRx8gQkQ22DomDX8UYLV8GSww&#10;N+7GW7oWsRIJwiFHDXWMXS5lKGuyGMauI07eyXmLMUlfSePxluC2le9KzaTFhtNCjR191VSei4vV&#10;UE2a8jA8/rIndcg2qv85ZUXU+u21/5yDiNTHZ/jR/jYappMZ3M+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LL3XEAAAA3AAAAA8AAAAAAAAAAAAAAAAAmAIAAGRycy9k&#10;b3ducmV2LnhtbFBLBQYAAAAABAAEAPUAAACJAwAAAAA=&#10;" strokeweight=".26mm">
                  <v:shadow on="t" color="black" offset="2.12mm,2.12mm"/>
                  <v:textbox>
                    <w:txbxContent>
                      <w:p w:rsidR="006F6CFF" w:rsidRPr="004F616A" w:rsidRDefault="006F6CFF">
                        <w:pPr>
                          <w:autoSpaceDE w:val="0"/>
                          <w:jc w:val="center"/>
                          <w:rPr>
                            <w:sz w:val="20"/>
                            <w:szCs w:val="20"/>
                          </w:rPr>
                        </w:pPr>
                        <w:r w:rsidRPr="004F616A">
                          <w:rPr>
                            <w:sz w:val="20"/>
                            <w:szCs w:val="20"/>
                          </w:rPr>
                          <w:t>Методический Совет</w:t>
                        </w:r>
                      </w:p>
                    </w:txbxContent>
                  </v:textbox>
                </v:shape>
                <v:line id="Line 76" o:spid="_x0000_s1045" style="position:absolute;visibility:visible;mso-wrap-style:square" from="8144,3004" to="8280,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bgKcQAAADcAAAADwAAAGRycy9kb3ducmV2LnhtbESPzWrDMBCE74W+g9hAb42corSJEyW0&#10;pQkN9JKfB1isjWVirWxLjd23rwKFHoeZ+YZZrgdXiyt1ofKsYTLOQBAX3lRcajgdN48zECEiG6w9&#10;k4YfCrBe3d8tMTe+5z1dD7EUCcIhRw02xiaXMhSWHIaxb4iTd/adw5hkV0rTYZ/grpZPWfYsHVac&#10;Fiw29G6puBy+nQb5oeatsm2v3lr6QpUVfrcNWj+MhtcFiEhD/A//tT+Nhql6gduZd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9uApxAAAANwAAAAPAAAAAAAAAAAA&#10;AAAAAKECAABkcnMvZG93bnJldi54bWxQSwUGAAAAAAQABAD5AAAAkgMAAAAA&#10;" strokeweight=".26mm">
                  <v:stroke joinstyle="miter"/>
                </v:line>
                <v:line id="Line 77" o:spid="_x0000_s1046" style="position:absolute;visibility:visible;mso-wrap-style:square" from="9804,4577" to="9940,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l0W8EAAADcAAAADwAAAGRycy9kb3ducmV2LnhtbERP3WrCMBS+F/YO4Qx2p+kkk1mNMscc&#10;Ct6s+gCH5qwpa07aJrP17c3FYJcf3/96O7pGXKkPtWcNz7MMBHHpTc2Vhst5P30FESKywcYzabhR&#10;gO3mYbLG3PiBv+haxEqkEA45arAxtrmUobTkMMx8S5y4b987jAn2lTQ9DincNXKeZQvpsObUYLGl&#10;d0vlT/HrNMgPteyU7Qa16+iEKiv98TNo/fQ4vq1ARBrjv/jPfTAaXlRam86kIy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aXRbwQAAANwAAAAPAAAAAAAAAAAAAAAA&#10;AKECAABkcnMvZG93bnJldi54bWxQSwUGAAAAAAQABAD5AAAAjwMAAAAA&#10;" strokeweight=".26mm">
                  <v:stroke joinstyle="miter"/>
                </v:line>
                <v:line id="Line 78" o:spid="_x0000_s1047" style="position:absolute;visibility:visible;mso-wrap-style:square" from="261,7294" to="397,7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XRwMQAAADcAAAADwAAAGRycy9kb3ducmV2LnhtbESPzWrDMBCE74W8g9hAb42copbEiRKS&#10;kpYWcsnPAyzWxjKxVralxO7bV4VCj8PMfMMs14OrxZ26UHnWMJ1kIIgLbyouNZxP708zECEiG6w9&#10;k4ZvCrBejR6WmBvf84Hux1iKBOGQowYbY5NLGQpLDsPEN8TJu/jOYUyyK6XpsE9wV8vnLHuVDitO&#10;CxYberNUXI83p0Hu1LxVtu3VtqU9qqzwXx9B68fxsFmAiDTE//Bf+9NoeFFz+D2Tj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dHAxAAAANwAAAAPAAAAAAAAAAAA&#10;AAAAAKECAABkcnMvZG93bnJldi54bWxQSwUGAAAAAAQABAD5AAAAkgMAAAAA&#10;" strokeweight=".26mm">
                  <v:stroke joinstyle="miter"/>
                </v:line>
                <v:group id="Group 79" o:spid="_x0000_s1048" style="position:absolute;left:-846;width:10927;height:9579" coordorigin="-846" coordsize="10927,9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Text Box 80" o:spid="_x0000_s1049" type="#_x0000_t202" style="position:absolute;left:5514;width:3454;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h3MUA&#10;AADcAAAADwAAAGRycy9kb3ducmV2LnhtbESPQWvCQBSE74L/YXlCL1J3U2qR1E0oBaGXQhuLeHzN&#10;PpPQ7Nuwu2r8925B8DjMzDfMuhxtL07kQ+dYQ7ZQIIhrZzpuNPxsN48rECEiG+wdk4YLBSiL6WSN&#10;uXFn/qZTFRuRIBxy1NDGOORShroli2HhBuLkHZy3GJP0jTQezwlue/mk1Iu02HFaaHGg95bqv+po&#10;NTTPXb2f/+7Yk9pnX2r8PGRV1PphNr69gog0xnv41v4wGpbLDP7Pp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yHcxQAAANwAAAAPAAAAAAAAAAAAAAAAAJgCAABkcnMv&#10;ZG93bnJldi54bWxQSwUGAAAAAAQABAD1AAAAigMAAAAA&#10;" strokeweight=".26mm">
                    <v:shadow on="t" color="black" offset="2.12mm,2.12mm"/>
                    <v:textbox>
                      <w:txbxContent>
                        <w:p w:rsidR="006F6CFF" w:rsidRPr="004F616A" w:rsidRDefault="006F6CFF">
                          <w:pPr>
                            <w:jc w:val="center"/>
                            <w:rPr>
                              <w:sz w:val="20"/>
                              <w:szCs w:val="20"/>
                            </w:rPr>
                          </w:pPr>
                          <w:r w:rsidRPr="004F616A">
                            <w:rPr>
                              <w:sz w:val="20"/>
                              <w:szCs w:val="20"/>
                            </w:rPr>
                            <w:t>Конференции участников образовательного процесса</w:t>
                          </w:r>
                        </w:p>
                      </w:txbxContent>
                    </v:textbox>
                  </v:shape>
                  <v:shape id="Text Box 81" o:spid="_x0000_s1050" type="#_x0000_t202" style="position:absolute;left:-705;top:858;width:2209;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q8QA&#10;AADcAAAADwAAAGRycy9kb3ducmV2LnhtbESPQWsCMRSE74X+h/AEL0WTFS2yGqUUCr0Iukrx+Nw8&#10;dxc3L0uS6vbfN4LgcZiZb5jluretuJIPjWMN2ViBIC6dabjScNh/jeYgQkQ22DomDX8UYL16fVli&#10;btyNd3QtYiUShEOOGuoYu1zKUNZkMYxdR5y8s/MWY5K+ksbjLcFtKydKvUuLDaeFGjv6rKm8FL9W&#10;QzVtyuPb6Yc9qWO2Vf3mnBVR6+Gg/1iAiNTHZ/jR/jYaZrMJ3M+k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pv6vEAAAA3AAAAA8AAAAAAAAAAAAAAAAAmAIAAGRycy9k&#10;b3ducmV2LnhtbFBLBQYAAAAABAAEAPUAAACJAwAAAAA=&#10;" strokeweight=".26mm">
                    <v:shadow on="t" color="black" offset="2.12mm,2.12mm"/>
                    <v:textbox>
                      <w:txbxContent>
                        <w:p w:rsidR="006F6CFF" w:rsidRPr="004F616A" w:rsidRDefault="006F6CFF">
                          <w:pPr>
                            <w:jc w:val="center"/>
                            <w:rPr>
                              <w:sz w:val="20"/>
                              <w:szCs w:val="20"/>
                            </w:rPr>
                          </w:pPr>
                          <w:r w:rsidRPr="004F616A">
                            <w:rPr>
                              <w:sz w:val="20"/>
                              <w:szCs w:val="20"/>
                            </w:rPr>
                            <w:t xml:space="preserve">Общее собрание трудового коллектива </w:t>
                          </w:r>
                        </w:p>
                      </w:txbxContent>
                    </v:textbox>
                  </v:shape>
                  <v:shape id="Text Box 82" o:spid="_x0000_s1051" type="#_x0000_t202" style="position:absolute;left:1782;top:1001;width:193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UaMMQA&#10;AADcAAAADwAAAGRycy9kb3ducmV2LnhtbESPQWsCMRSE7wX/Q3iCl6LJ2iqyGkWEgpdCuxXx+Nw8&#10;dxc3L0uS6vrvm0Khx2FmvmFWm9624kY+NI41ZBMFgrh0puFKw+HrbbwAESKywdYxaXhQgM168LTC&#10;3Lg7f9KtiJVIEA45aqhj7HIpQ1mTxTBxHXHyLs5bjEn6ShqP9wS3rZwqNZcWG04LNXa0q6m8Ft9W&#10;Q/XalKfn85E9qVP2ofr3S1ZErUfDfrsEEamP/+G/9t5omM1e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lGjDEAAAA3AAAAA8AAAAAAAAAAAAAAAAAmAIAAGRycy9k&#10;b3ducmV2LnhtbFBLBQYAAAAABAAEAPUAAACJAwAAAAA=&#10;" strokeweight=".26mm">
                    <v:shadow on="t" color="black" offset="2.12mm,2.12mm"/>
                    <v:textbox>
                      <w:txbxContent>
                        <w:p w:rsidR="006F6CFF" w:rsidRDefault="006F6CFF">
                          <w:pPr>
                            <w:jc w:val="center"/>
                            <w:rPr>
                              <w:sz w:val="22"/>
                              <w:szCs w:val="22"/>
                            </w:rPr>
                          </w:pPr>
                          <w:r>
                            <w:rPr>
                              <w:sz w:val="22"/>
                              <w:szCs w:val="22"/>
                            </w:rPr>
                            <w:t xml:space="preserve">Педагогический совет </w:t>
                          </w:r>
                        </w:p>
                      </w:txbxContent>
                    </v:textbox>
                  </v:shape>
                  <v:shape id="Text Box 83" o:spid="_x0000_s1052" type="#_x0000_t202" style="position:absolute;left:3995;top:1001;width:193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CRMUA&#10;AADcAAAADwAAAGRycy9kb3ducmV2LnhtbESPQWvCQBSE70L/w/IKXqTuRrSU1FWKIHgpaFqKx9fs&#10;MwnNvg27a5L+e1co9DjMzDfMejvaVvTkQ+NYQzZXIIhLZxquNHx+7J9eQISIbLB1TBp+KcB28zBZ&#10;Y27cwCfqi1iJBOGQo4Y6xi6XMpQ1WQxz1xEn7+K8xZikr6TxOCS4beVCqWdpseG0UGNHu5rKn+Jq&#10;NVTLpjzPvr/YkzpnRzW+X7Iiaj19HN9eQUQa43/4r30wGlarJdzPp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IJExQAAANwAAAAPAAAAAAAAAAAAAAAAAJgCAABkcnMv&#10;ZG93bnJldi54bWxQSwUGAAAAAAQABAD1AAAAigMAAAAA&#10;" strokeweight=".26mm">
                    <v:shadow on="t" color="black" offset="2.12mm,2.12mm"/>
                    <v:textbox>
                      <w:txbxContent>
                        <w:p w:rsidR="006F6CFF" w:rsidRDefault="006F6CFF">
                          <w:pPr>
                            <w:jc w:val="center"/>
                          </w:pPr>
                          <w:r>
                            <w:t xml:space="preserve">Директор </w:t>
                          </w:r>
                        </w:p>
                      </w:txbxContent>
                    </v:textbox>
                  </v:shape>
                  <v:shape id="Text Box 84" o:spid="_x0000_s1053" type="#_x0000_t202" style="position:absolute;left:6206;top:1001;width:1656;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kVcUA&#10;AADcAAAADwAAAGRycy9kb3ducmV2LnhtbESP0WrCQBRE3wv+w3ILfaubSiMhzSoi2irFB6MfcJu9&#10;yQazd0N2q/Hvu4VCH4eZOcMUy9F24kqDbx0reJkmIIgrp1tuFJxP2+cMhA/IGjvHpOBOHpaLyUOB&#10;uXY3PtK1DI2IEPY5KjAh9LmUvjJk0U9dTxy92g0WQ5RDI/WAtwi3nZwlyVxabDkuGOxpbai6lN9W&#10;wcf99as2n/v3XZbuOTskm/k6nJV6ehxXbyACjeE//NfeaQVpmsL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iRVxQAAANwAAAAPAAAAAAAAAAAAAAAAAJgCAABkcnMv&#10;ZG93bnJldi54bWxQSwUGAAAAAAQABAD1AAAAigMAAAAA&#10;" fillcolor="silver" strokeweight=".26mm">
                    <v:shadow on="t" color="black" offset="2.12mm,2.12mm"/>
                    <v:textbox>
                      <w:txbxContent>
                        <w:p w:rsidR="006F6CFF" w:rsidRDefault="006F6CFF">
                          <w:pPr>
                            <w:jc w:val="center"/>
                          </w:pPr>
                          <w:r>
                            <w:t xml:space="preserve">Совет лицея </w:t>
                          </w:r>
                        </w:p>
                      </w:txbxContent>
                    </v:textbox>
                  </v:shape>
                  <v:shape id="Text Box 85" o:spid="_x0000_s1054" type="#_x0000_t202" style="position:absolute;left:8142;top:1001;width:1656;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6IsUA&#10;AADcAAAADwAAAGRycy9kb3ducmV2LnhtbESP3WrCQBSE7wu+w3KE3tWNpQkhuoqItUrxwp8HOGaP&#10;2WD2bMiuGt++Wyj0cpiZb5jpvLeNuFPna8cKxqMEBHHpdM2VgtPx8y0H4QOyxsYxKXiSh/ls8DLF&#10;QrsH7+l+CJWIEPYFKjAhtIWUvjRk0Y9cSxy9i+sshii7SuoOHxFuG/meJJm0WHNcMNjS0lB5Pdys&#10;gq/nx/livrfrTZ5uOd8lq2wZTkq9DvvFBESgPvyH/9obrSBNM/g9E4+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LoixQAAANwAAAAPAAAAAAAAAAAAAAAAAJgCAABkcnMv&#10;ZG93bnJldi54bWxQSwUGAAAAAAQABAD1AAAAigMAAAAA&#10;" fillcolor="silver" strokeweight=".26mm">
                    <v:shadow on="t" color="black" offset="2.12mm,2.12mm"/>
                    <v:textbox>
                      <w:txbxContent>
                        <w:p w:rsidR="006F6CFF" w:rsidRPr="004F616A" w:rsidRDefault="006F6CFF">
                          <w:pPr>
                            <w:jc w:val="center"/>
                            <w:rPr>
                              <w:sz w:val="20"/>
                              <w:szCs w:val="20"/>
                            </w:rPr>
                          </w:pPr>
                          <w:r w:rsidRPr="004F616A">
                            <w:rPr>
                              <w:sz w:val="20"/>
                              <w:szCs w:val="20"/>
                            </w:rPr>
                            <w:t>Школ</w:t>
                          </w:r>
                          <w:proofErr w:type="gramStart"/>
                          <w:r w:rsidRPr="004F616A">
                            <w:rPr>
                              <w:sz w:val="20"/>
                              <w:szCs w:val="20"/>
                            </w:rPr>
                            <w:t>.</w:t>
                          </w:r>
                          <w:proofErr w:type="gramEnd"/>
                          <w:r w:rsidRPr="004F616A">
                            <w:rPr>
                              <w:sz w:val="20"/>
                              <w:szCs w:val="20"/>
                            </w:rPr>
                            <w:t xml:space="preserve"> </w:t>
                          </w:r>
                          <w:proofErr w:type="gramStart"/>
                          <w:r w:rsidRPr="004F616A">
                            <w:rPr>
                              <w:sz w:val="20"/>
                              <w:szCs w:val="20"/>
                            </w:rPr>
                            <w:t>р</w:t>
                          </w:r>
                          <w:proofErr w:type="gramEnd"/>
                          <w:r w:rsidRPr="004F616A">
                            <w:rPr>
                              <w:sz w:val="20"/>
                              <w:szCs w:val="20"/>
                            </w:rPr>
                            <w:t xml:space="preserve">одит. комитет </w:t>
                          </w:r>
                        </w:p>
                      </w:txbxContent>
                    </v:textbox>
                  </v:shape>
                  <v:shape id="Text Box 86" o:spid="_x0000_s1055" type="#_x0000_t202" style="position:absolute;left:-844;top:2574;width:1241;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cM8QA&#10;AADcAAAADwAAAGRycy9kb3ducmV2LnhtbESPQWsCMRSE70L/Q3gFL1KTLdWW1ShFKHgR7CrF43Pz&#10;3F26eVmSqOu/b4SCx2FmvmHmy9624kI+NI41ZGMFgrh0puFKw3739fIBIkRkg61j0nCjAMvF02CO&#10;uXFX/qZLESuRIBxy1FDH2OVShrImi2HsOuLknZy3GJP0lTQerwluW/mq1FRabDgt1NjRqqbytzhb&#10;DdVbUx5Gxx/2pA7ZVvWbU1ZErYfP/ecMRKQ+PsL/7bXRMJm8w/1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eHDPEAAAA3AAAAA8AAAAAAAAAAAAAAAAAmAIAAGRycy9k&#10;b3ducmV2LnhtbFBLBQYAAAAABAAEAPUAAACJAwAAAAA=&#10;" strokeweight=".26mm">
                    <v:shadow on="t" color="black" offset="2.12mm,2.12mm"/>
                    <v:textbox>
                      <w:txbxContent>
                        <w:p w:rsidR="006F6CFF" w:rsidRPr="004F616A" w:rsidRDefault="006F6CFF">
                          <w:pPr>
                            <w:autoSpaceDE w:val="0"/>
                            <w:jc w:val="both"/>
                            <w:rPr>
                              <w:sz w:val="20"/>
                              <w:szCs w:val="20"/>
                            </w:rPr>
                          </w:pPr>
                          <w:r w:rsidRPr="004F616A">
                            <w:rPr>
                              <w:sz w:val="20"/>
                              <w:szCs w:val="20"/>
                            </w:rPr>
                            <w:t xml:space="preserve">Главный бухгалтер </w:t>
                          </w:r>
                        </w:p>
                      </w:txbxContent>
                    </v:textbox>
                  </v:shape>
                  <v:shape id="Text Box 87" o:spid="_x0000_s1056" type="#_x0000_t202" style="position:absolute;left:676;top:2574;width:110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GIQcEA&#10;AADcAAAADwAAAGRycy9kb3ducmV2LnhtbERPz2vCMBS+D/wfwht4GTOpTBnVKCIIXgazivT4bJ5t&#10;WfNSkqjdf78cBh4/vt/L9WA7cScfWscasokCQVw503Kt4XTcvX+CCBHZYOeYNPxSgPVq9LLE3LgH&#10;H+hexFqkEA45amhi7HMpQ9WQxTBxPXHirs5bjAn6WhqPjxRuOzlVai4ttpwaGuxp21D1U9yshvqj&#10;rcq3y5k9qTL7VsPXNSui1uPXYbMAEWmIT/G/e280zGZpbTqTj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BiEHBAAAA3AAAAA8AAAAAAAAAAAAAAAAAmAIAAGRycy9kb3du&#10;cmV2LnhtbFBLBQYAAAAABAAEAPUAAACGAwAAAAA=&#10;" strokeweight=".26mm">
                    <v:shadow on="t" color="black" offset="2.12mm,2.12mm"/>
                    <v:textbox>
                      <w:txbxContent>
                        <w:p w:rsidR="006F6CFF" w:rsidRPr="004F616A" w:rsidRDefault="006F6CFF">
                          <w:pPr>
                            <w:jc w:val="center"/>
                            <w:rPr>
                              <w:sz w:val="20"/>
                              <w:szCs w:val="20"/>
                            </w:rPr>
                          </w:pPr>
                          <w:r w:rsidRPr="004F616A">
                            <w:rPr>
                              <w:sz w:val="20"/>
                              <w:szCs w:val="20"/>
                            </w:rPr>
                            <w:t xml:space="preserve">Зам. по АХЧ </w:t>
                          </w:r>
                        </w:p>
                      </w:txbxContent>
                    </v:textbox>
                  </v:shape>
                  <v:shape id="Text Box 88" o:spid="_x0000_s1057" type="#_x0000_t202" style="position:absolute;left:2059;top:2574;width:110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0t2sQA&#10;AADcAAAADwAAAGRycy9kb3ducmV2LnhtbESPQWsCMRSE70L/Q3gFL1KTLVXa1ShFKHgR7CrF43Pz&#10;3F26eVmSqOu/b4SCx2FmvmHmy9624kI+NI41ZGMFgrh0puFKw3739fIOIkRkg61j0nCjAMvF02CO&#10;uXFX/qZLESuRIBxy1FDH2OVShrImi2HsOuLknZy3GJP0lTQerwluW/mq1FRabDgt1NjRqqbytzhb&#10;DdVbUx5Gxx/2pA7ZVvWbU1ZErYfP/ecMRKQ+PsL/7bXRMJl8wP1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NLdrEAAAA3AAAAA8AAAAAAAAAAAAAAAAAmAIAAGRycy9k&#10;b3ducmV2LnhtbFBLBQYAAAAABAAEAPUAAACJAwAAAAA=&#10;" strokeweight=".26mm">
                    <v:shadow on="t" color="black" offset="2.12mm,2.12mm"/>
                    <v:textbox>
                      <w:txbxContent>
                        <w:p w:rsidR="006F6CFF" w:rsidRPr="004F616A" w:rsidRDefault="006F6CFF">
                          <w:pPr>
                            <w:jc w:val="center"/>
                            <w:rPr>
                              <w:sz w:val="20"/>
                              <w:szCs w:val="20"/>
                            </w:rPr>
                          </w:pPr>
                          <w:r w:rsidRPr="004F616A">
                            <w:rPr>
                              <w:sz w:val="20"/>
                              <w:szCs w:val="20"/>
                            </w:rPr>
                            <w:t xml:space="preserve">Зам. по НРМ </w:t>
                          </w:r>
                        </w:p>
                      </w:txbxContent>
                    </v:textbox>
                  </v:shape>
                  <v:shape id="Text Box 89" o:spid="_x0000_s1058" type="#_x0000_t202" style="position:absolute;left:3442;top:2574;width:110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tO+sEA&#10;AADcAAAADwAAAGRycy9kb3ducmV2LnhtbERPz2vCMBS+C/sfwht4EU0qTqQziggDL4JWEY/P5tmW&#10;NS8lybT775eDsOPH93u57m0rHuRD41hDNlEgiEtnGq40nE9f4wWIEJENto5Jwy8FWK/eBkvMjXvy&#10;kR5FrEQK4ZCjhjrGLpcylDVZDBPXESfu7rzFmKCvpPH4TOG2lVOl5tJiw6mhxo62NZXfxY/VUM2a&#10;8jq6XdiTumYH1e/vWRG1Hr73m08Qkfr4L365d0bDxzzNT2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bTvrBAAAA3AAAAA8AAAAAAAAAAAAAAAAAmAIAAGRycy9kb3du&#10;cmV2LnhtbFBLBQYAAAAABAAEAPUAAACGAwAAAAA=&#10;" strokeweight=".26mm">
                    <v:shadow on="t" color="black" offset="2.12mm,2.12mm"/>
                    <v:textbox>
                      <w:txbxContent>
                        <w:p w:rsidR="006F6CFF" w:rsidRPr="004F616A" w:rsidRDefault="006F6CFF">
                          <w:pPr>
                            <w:jc w:val="center"/>
                            <w:rPr>
                              <w:sz w:val="20"/>
                              <w:szCs w:val="20"/>
                            </w:rPr>
                          </w:pPr>
                          <w:r w:rsidRPr="004F616A">
                            <w:rPr>
                              <w:sz w:val="20"/>
                              <w:szCs w:val="20"/>
                            </w:rPr>
                            <w:t xml:space="preserve">Зам. по УВР </w:t>
                          </w:r>
                        </w:p>
                      </w:txbxContent>
                    </v:textbox>
                  </v:shape>
                  <v:shape id="Text Box 90" o:spid="_x0000_s1059" type="#_x0000_t202" style="position:absolute;left:4825;top:2574;width:193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3o68UA&#10;AADcAAAADwAAAGRycy9kb3ducmV2LnhtbESP3WrCQBSE7wu+w3IE7+rGoiFEVxGx/lB6UfUBjtlj&#10;Npg9G7Krxrd3C4VeDjPzDTNbdLYWd2p95VjBaJiAIC6crrhUcDp+vmcgfEDWWDsmBU/ysJj33maY&#10;a/fgH7ofQikihH2OCkwITS6lLwxZ9EPXEEfv4lqLIcq2lLrFR4TbWn4kSSotVhwXDDa0MlRcDzer&#10;YPscny/ma7/ZZZM9Z9/JOl2Fk1KDfrecggjUhf/wX3unFUzSEfyeiUd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ejrxQAAANwAAAAPAAAAAAAAAAAAAAAAAJgCAABkcnMv&#10;ZG93bnJldi54bWxQSwUGAAAAAAQABAD1AAAAigMAAAAA&#10;" fillcolor="silver" strokeweight=".26mm">
                    <v:shadow on="t" color="black" offset="2.12mm,2.12mm"/>
                    <v:textbox>
                      <w:txbxContent>
                        <w:p w:rsidR="006F6CFF" w:rsidRPr="004F616A" w:rsidRDefault="006F6CFF">
                          <w:pPr>
                            <w:jc w:val="center"/>
                            <w:rPr>
                              <w:sz w:val="20"/>
                              <w:szCs w:val="20"/>
                            </w:rPr>
                          </w:pPr>
                          <w:r w:rsidRPr="004F616A">
                            <w:rPr>
                              <w:sz w:val="20"/>
                              <w:szCs w:val="20"/>
                            </w:rPr>
                            <w:t xml:space="preserve">Зам. по информатизации </w:t>
                          </w:r>
                        </w:p>
                      </w:txbxContent>
                    </v:textbox>
                  </v:shape>
                  <v:shape id="Text Box 91" o:spid="_x0000_s1060" type="#_x0000_t202" style="position:absolute;left:7038;top:2574;width:110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1FsUA&#10;AADcAAAADwAAAGRycy9kb3ducmV2LnhtbESPQWvCQBSE74X+h+UVeil1N2KlpNlIKQi9CBqleHzN&#10;PpPQ7Nuwu2r8964g9DjMzDdMsRhtL07kQ+dYQzZRIIhrZzpuNOy2y9d3ECEiG+wdk4YLBViUjw8F&#10;5sadeUOnKjYiQTjkqKGNccilDHVLFsPEDcTJOzhvMSbpG2k8nhPc9nKq1Fxa7DgttDjQV0v1X3W0&#10;GppZV+9ffn/Yk9pnazWuDlkVtX5+Gj8/QEQa43/43v42Gt7mU7idSUdAl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XUWxQAAANwAAAAPAAAAAAAAAAAAAAAAAJgCAABkcnMv&#10;ZG93bnJldi54bWxQSwUGAAAAAAQABAD1AAAAigMAAAAA&#10;" strokeweight=".26mm">
                    <v:shadow on="t" color="black" offset="2.12mm,2.12mm"/>
                    <v:textbox>
                      <w:txbxContent>
                        <w:p w:rsidR="006F6CFF" w:rsidRPr="004F616A" w:rsidRDefault="006F6CFF">
                          <w:pPr>
                            <w:jc w:val="center"/>
                            <w:rPr>
                              <w:sz w:val="20"/>
                              <w:szCs w:val="20"/>
                            </w:rPr>
                          </w:pPr>
                          <w:r w:rsidRPr="004F616A">
                            <w:rPr>
                              <w:sz w:val="20"/>
                              <w:szCs w:val="20"/>
                            </w:rPr>
                            <w:t xml:space="preserve">Зам. по ВР </w:t>
                          </w:r>
                        </w:p>
                      </w:txbxContent>
                    </v:textbox>
                  </v:shape>
                  <v:shape id="Text Box 92" o:spid="_x0000_s1061" type="#_x0000_t202" style="position:absolute;left:8281;top:2574;width:1794;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nQjcUA&#10;AADcAAAADwAAAGRycy9kb3ducmV2LnhtbESPQWsCMRSE70L/Q3gFL6LJWrvI1iilUPBSqGsRj8/N&#10;c3fp5mVJUl3/fVMoeBxm5htmtRlsJy7kQ+tYQzZTIIgrZ1quNXzt36dLECEiG+wck4YbBdisH0Yr&#10;LIy78o4uZaxFgnAoUEMTY19IGaqGLIaZ64mTd3beYkzS19J4vCa47eRcqVxabDktNNjTW0PVd/lj&#10;NdSLtjpOTgf2pI7Zpxo+zlkZtR4/Dq8vICIN8R7+b2+Nhuf8Cf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dCNxQAAANwAAAAPAAAAAAAAAAAAAAAAAJgCAABkcnMv&#10;ZG93bnJldi54bWxQSwUGAAAAAAQABAD1AAAAigMAAAAA&#10;" strokeweight=".26mm">
                    <v:shadow on="t" color="black" offset="2.12mm,2.12mm"/>
                    <v:textbox>
                      <w:txbxContent>
                        <w:p w:rsidR="006F6CFF" w:rsidRDefault="006F6CFF">
                          <w:pPr>
                            <w:jc w:val="center"/>
                            <w:rPr>
                              <w:sz w:val="20"/>
                              <w:szCs w:val="20"/>
                            </w:rPr>
                          </w:pPr>
                          <w:r>
                            <w:rPr>
                              <w:sz w:val="20"/>
                              <w:szCs w:val="20"/>
                            </w:rPr>
                            <w:t>Органы школьного самоуправления</w:t>
                          </w:r>
                        </w:p>
                      </w:txbxContent>
                    </v:textbox>
                  </v:shape>
                  <v:shape id="Text Box 93" o:spid="_x0000_s1062" type="#_x0000_t202" style="position:absolute;left:7038;top:4147;width:2763;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Lc8QA&#10;AADcAAAADwAAAGRycy9kb3ducmV2LnhtbESP0WrCQBRE3wX/YblC33RT0RBSVymirSI+aP2Aa/aa&#10;DWbvhuyq8e+7hYKPw8ycYWaLztbiTq2vHCt4HyUgiAunKy4VnH7WwwyED8gaa8ek4EkeFvN+b4a5&#10;dg8+0P0YShEh7HNUYEJocil9YciiH7mGOHoX11oMUbal1C0+ItzWcpwkqbRYcVww2NDSUHE93qyC&#10;7+fkfDG77dcmm2452yerdBlOSr0Nus8PEIG68Ar/tzdawTSdwN+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6S3PEAAAA3AAAAA8AAAAAAAAAAAAAAAAAmAIAAGRycy9k&#10;b3ducmV2LnhtbFBLBQYAAAAABAAEAPUAAACJAwAAAAA=&#10;" fillcolor="silver" strokeweight=".26mm">
                    <v:shadow on="t" color="black" offset="2.12mm,2.12mm"/>
                    <v:textbox>
                      <w:txbxContent>
                        <w:p w:rsidR="006F6CFF" w:rsidRPr="00DE130F" w:rsidRDefault="006F6CFF">
                          <w:pPr>
                            <w:autoSpaceDE w:val="0"/>
                            <w:jc w:val="center"/>
                            <w:rPr>
                              <w:sz w:val="20"/>
                              <w:szCs w:val="20"/>
                            </w:rPr>
                          </w:pPr>
                          <w:r w:rsidRPr="00DE130F">
                            <w:rPr>
                              <w:sz w:val="20"/>
                              <w:szCs w:val="20"/>
                            </w:rPr>
                            <w:t>Информационно-аналитический центр</w:t>
                          </w:r>
                        </w:p>
                      </w:txbxContent>
                    </v:textbox>
                  </v:shape>
                  <v:shape id="Text Box 94" o:spid="_x0000_s1063" type="#_x0000_t202" style="position:absolute;left:-846;top:5574;width:1518;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u6MUA&#10;AADcAAAADwAAAGRycy9kb3ducmV2LnhtbESP3WrCQBSE7wu+w3KE3tWNpQkhuoqItUrxwp8HOGaP&#10;2WD2bMiuGt++Wyj0cpiZb5jpvLeNuFPna8cKxqMEBHHpdM2VgtPx8y0H4QOyxsYxKXiSh/ls8DLF&#10;QrsH7+l+CJWIEPYFKjAhtIWUvjRk0Y9cSxy9i+sshii7SuoOHxFuG/meJJm0WHNcMNjS0lB5Pdys&#10;gq/nx/livrfrTZ5uOd8lq2wZTkq9DvvFBESgPvyH/9obrSDNUvg9E4+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9u7oxQAAANwAAAAPAAAAAAAAAAAAAAAAAJgCAABkcnMv&#10;ZG93bnJldi54bWxQSwUGAAAAAAQABAD1AAAAigMAAAAA&#10;" fillcolor="silver" strokeweight=".26mm">
                    <v:shadow on="t" color="black" offset="2.12mm,2.12mm"/>
                    <v:textbox>
                      <w:txbxContent>
                        <w:p w:rsidR="006F6CFF" w:rsidRDefault="006F6CFF">
                          <w:pPr>
                            <w:autoSpaceDE w:val="0"/>
                            <w:jc w:val="center"/>
                          </w:pPr>
                          <w:r>
                            <w:t>МО</w:t>
                          </w:r>
                        </w:p>
                      </w:txbxContent>
                    </v:textbox>
                  </v:shape>
                  <v:shape id="Text Box 95" o:spid="_x0000_s1064" type="#_x0000_t202" style="position:absolute;left:1089;top:5574;width:1518;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wn8UA&#10;AADcAAAADwAAAGRycy9kb3ducmV2LnhtbESP3WrCQBSE7wu+w3KE3tWNpYYQXUXE+kPxwp8HOGaP&#10;2WD2bMiuGt/eLRR6OczMN8xk1tla3Kn1lWMFw0ECgrhwuuJSwen4/ZGB8AFZY+2YFDzJw2zae5tg&#10;rt2D93Q/hFJECPscFZgQmlxKXxiy6AeuIY7exbUWQ5RtKXWLjwi3tfxMklRarDguGGxoYai4Hm5W&#10;wfr5db6Yn+1qk422nO2SZboIJ6Xe+918DCJQF/7Df+2NVjBKU/g9E4+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HCfxQAAANwAAAAPAAAAAAAAAAAAAAAAAJgCAABkcnMv&#10;ZG93bnJldi54bWxQSwUGAAAAAAQABAD1AAAAigMAAAAA&#10;" fillcolor="silver" strokeweight=".26mm">
                    <v:shadow on="t" color="black" offset="2.12mm,2.12mm"/>
                    <v:textbox>
                      <w:txbxContent>
                        <w:p w:rsidR="006F6CFF" w:rsidRDefault="006F6CFF">
                          <w:pPr>
                            <w:autoSpaceDE w:val="0"/>
                            <w:jc w:val="center"/>
                          </w:pPr>
                          <w:r>
                            <w:t>Кафедры</w:t>
                          </w:r>
                        </w:p>
                      </w:txbxContent>
                    </v:textbox>
                  </v:shape>
                  <v:shape id="Text Box 96" o:spid="_x0000_s1065" type="#_x0000_t202" style="position:absolute;left:2890;top:5574;width:1518;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VBMUA&#10;AADcAAAADwAAAGRycy9kb3ducmV2LnhtbESP3YrCMBSE74V9h3CEvdPUZa2lGmWR/VHEC38e4Ngc&#10;m2JzUpqs1rffLAheDjPzDTNbdLYWV2p95VjBaJiAIC6crrhUcDx8DTIQPiBrrB2Tgjt5WMxfejPM&#10;tbvxjq77UIoIYZ+jAhNCk0vpC0MW/dA1xNE7u9ZiiLItpW7xFuG2lm9JkkqLFccFgw0tDRWX/a9V&#10;8HN/P53NZv29ysZrzrbJZ7oMR6Ve+93HFESgLjzDj/ZKKxinE/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NUExQAAANwAAAAPAAAAAAAAAAAAAAAAAJgCAABkcnMv&#10;ZG93bnJldi54bWxQSwUGAAAAAAQABAD1AAAAigMAAAAA&#10;" fillcolor="silver" strokeweight=".26mm">
                    <v:shadow on="t" color="black" offset="2.12mm,2.12mm"/>
                    <v:textbox>
                      <w:txbxContent>
                        <w:p w:rsidR="006F6CFF" w:rsidRPr="00DE130F" w:rsidRDefault="006F6CFF">
                          <w:pPr>
                            <w:autoSpaceDE w:val="0"/>
                            <w:jc w:val="both"/>
                            <w:rPr>
                              <w:sz w:val="20"/>
                              <w:szCs w:val="20"/>
                            </w:rPr>
                          </w:pPr>
                          <w:r w:rsidRPr="00DE130F">
                            <w:rPr>
                              <w:sz w:val="20"/>
                              <w:szCs w:val="20"/>
                            </w:rPr>
                            <w:t>Наставники</w:t>
                          </w:r>
                        </w:p>
                      </w:txbxContent>
                    </v:textbox>
                  </v:shape>
                  <v:shape id="Text Box 97" o:spid="_x0000_s1066" type="#_x0000_t202" style="position:absolute;left:4687;top:5574;width:2071;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BdsIA&#10;AADcAAAADwAAAGRycy9kb3ducmV2LnhtbERP3WrCMBS+H/gO4Qi7W1NFS+mMIuKcMnaxzgc4a45N&#10;WXNSkkzr2y8Xg11+fP+rzWh7cSUfOscKZlkOgrhxuuNWwfnz5akEESKyxt4xKbhTgM168rDCSrsb&#10;f9C1jq1IIRwqVGBiHCopQ2PIYsjcQJy4i/MWY4K+ldrjLYXbXs7zvJAWO04NBgfaGWq+6x+r4PW+&#10;+LqYt9PhWC5PXL7n+2IXz0o9TsftM4hIY/wX/7mPWsGySGvTmX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90F2wgAAANwAAAAPAAAAAAAAAAAAAAAAAJgCAABkcnMvZG93&#10;bnJldi54bWxQSwUGAAAAAAQABAD1AAAAhwMAAAAA&#10;" fillcolor="silver" strokeweight=".26mm">
                    <v:shadow on="t" color="black" offset="2.12mm,2.12mm"/>
                    <v:textbox>
                      <w:txbxContent>
                        <w:p w:rsidR="006F6CFF" w:rsidRDefault="006F6CFF">
                          <w:pPr>
                            <w:autoSpaceDE w:val="0"/>
                            <w:jc w:val="center"/>
                            <w:rPr>
                              <w:sz w:val="22"/>
                              <w:szCs w:val="22"/>
                            </w:rPr>
                          </w:pPr>
                          <w:r>
                            <w:rPr>
                              <w:sz w:val="22"/>
                              <w:szCs w:val="22"/>
                            </w:rPr>
                            <w:t>Социально-психологическая служба</w:t>
                          </w:r>
                        </w:p>
                      </w:txbxContent>
                    </v:textbox>
                  </v:shape>
                  <v:shape id="Text Box 98" o:spid="_x0000_s1067" type="#_x0000_t202" style="position:absolute;left:7036;top:5574;width:2348;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vk7cUA&#10;AADcAAAADwAAAGRycy9kb3ducmV2LnhtbESP3YrCMBSE74V9h3CEvdPUZS21GmWR/VHEC38e4Ngc&#10;m2JzUpqs1rffLAheDjPzDTNbdLYWV2p95VjBaJiAIC6crrhUcDx8DTIQPiBrrB2Tgjt5WMxfejPM&#10;tbvxjq77UIoIYZ+jAhNCk0vpC0MW/dA1xNE7u9ZiiLItpW7xFuG2lm9JkkqLFccFgw0tDRWX/a9V&#10;8HN/P53NZv29ysZrzrbJZ7oMR6Ve+93HFESgLjzDj/ZKKxinE/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TtxQAAANwAAAAPAAAAAAAAAAAAAAAAAJgCAABkcnMv&#10;ZG93bnJldi54bWxQSwUGAAAAAAQABAD1AAAAigMAAAAA&#10;" fillcolor="silver" strokeweight=".26mm">
                    <v:shadow on="t" color="black" offset="2.12mm,2.12mm"/>
                    <v:textbox>
                      <w:txbxContent>
                        <w:p w:rsidR="006F6CFF" w:rsidRPr="00DE130F" w:rsidRDefault="006F6CFF">
                          <w:pPr>
                            <w:autoSpaceDE w:val="0"/>
                            <w:jc w:val="center"/>
                            <w:rPr>
                              <w:sz w:val="20"/>
                              <w:szCs w:val="20"/>
                            </w:rPr>
                          </w:pPr>
                          <w:r w:rsidRPr="00DE130F">
                            <w:rPr>
                              <w:sz w:val="20"/>
                              <w:szCs w:val="20"/>
                            </w:rPr>
                            <w:t>Совет профилактики</w:t>
                          </w:r>
                        </w:p>
                      </w:txbxContent>
                    </v:textbox>
                  </v:shape>
                  <v:shape id="Text Box 99" o:spid="_x0000_s1068" type="#_x0000_t202" style="position:absolute;left:397;top:7007;width:3316;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YJ8IA&#10;AADcAAAADwAAAGRycy9kb3ducmV2LnhtbERPy2oCMRTdC/5DuEI3osmUVst0ooggdFNoRxGXt5M7&#10;Dzq5GZKo079vFoUuD+ddbEfbixv50DnWkC0VCOLKmY4bDafjYfECIkRkg71j0vBDAbab6aTA3Lg7&#10;f9KtjI1IIRxy1NDGOORShqoli2HpBuLE1c5bjAn6RhqP9xRue/mo1Epa7Dg1tDjQvqXqu7xaDc1T&#10;V13mX2f2pC7Zhxrf66yMWj/Mxt0riEhj/Bf/ud+Mhud1mp/Op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tgnwgAAANwAAAAPAAAAAAAAAAAAAAAAAJgCAABkcnMvZG93&#10;bnJldi54bWxQSwUGAAAAAAQABAD1AAAAhwMAAAAA&#10;" strokeweight=".26mm">
                    <v:shadow on="t" color="black" offset="2.12mm,2.12mm"/>
                    <v:textbox>
                      <w:txbxContent>
                        <w:p w:rsidR="006F6CFF" w:rsidRDefault="006F6CFF">
                          <w:pPr>
                            <w:autoSpaceDE w:val="0"/>
                            <w:jc w:val="center"/>
                            <w:rPr>
                              <w:sz w:val="22"/>
                              <w:szCs w:val="22"/>
                            </w:rPr>
                          </w:pPr>
                          <w:r>
                            <w:rPr>
                              <w:sz w:val="22"/>
                              <w:szCs w:val="22"/>
                            </w:rPr>
                            <w:t>Творческие группы,  годичные команды, Школа молодого специалиста</w:t>
                          </w:r>
                        </w:p>
                      </w:txbxContent>
                    </v:textbox>
                  </v:shape>
                  <v:shape id="Text Box 100" o:spid="_x0000_s1069" type="#_x0000_t202" style="position:absolute;left:4687;top:7007;width:2071;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59vMUA&#10;AADcAAAADwAAAGRycy9kb3ducmV2LnhtbESPT2sCMRTE74LfITzBi9Rkxf5ha5RSELwIdlvKHl83&#10;z92lm5clibp+e1MoeBxm5jfMajPYTpzJh9axhmyuQBBXzrRca/j63D68gAgR2WDnmDRcKcBmPR6t&#10;MDfuwh90LmItEoRDjhqaGPtcylA1ZDHMXU+cvKPzFmOSvpbG4yXBbScXSj1Jiy2nhQZ7em+o+i1O&#10;VkO9bKty9vPNnlSZHdSwP2ZF1Ho6Gd5eQUQa4j38394ZDY/PGfyd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n28xQAAANwAAAAPAAAAAAAAAAAAAAAAAJgCAABkcnMv&#10;ZG93bnJldi54bWxQSwUGAAAAAAQABAD1AAAAigMAAAAA&#10;" strokeweight=".26mm">
                    <v:shadow on="t" color="black" offset="2.12mm,2.12mm"/>
                    <v:textbox>
                      <w:txbxContent>
                        <w:p w:rsidR="006F6CFF" w:rsidRDefault="006F6CFF">
                          <w:pPr>
                            <w:autoSpaceDE w:val="0"/>
                            <w:jc w:val="center"/>
                            <w:rPr>
                              <w:sz w:val="22"/>
                              <w:szCs w:val="22"/>
                            </w:rPr>
                          </w:pPr>
                          <w:r>
                            <w:rPr>
                              <w:sz w:val="22"/>
                              <w:szCs w:val="22"/>
                            </w:rPr>
                            <w:t>Орган самоуправления класса</w:t>
                          </w:r>
                        </w:p>
                      </w:txbxContent>
                    </v:textbox>
                  </v:shape>
                  <v:shape id="Text Box 101" o:spid="_x0000_s1070" type="#_x0000_t202" style="position:absolute;left:7453;top:7007;width:2071;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jy8QA&#10;AADcAAAADwAAAGRycy9kb3ducmV2LnhtbESPQWsCMRSE7wX/Q3iCl6LJSltlaxQRBC+FdlvE4+vm&#10;ubu4eVmSqOu/bwShx2FmvmEWq9624kI+NI41ZBMFgrh0puFKw8/3djwHESKywdYxabhRgNVy8LTA&#10;3Lgrf9GliJVIEA45aqhj7HIpQ1mTxTBxHXHyjs5bjEn6ShqP1wS3rZwq9SYtNpwWauxoU1N5Ks5W&#10;Q/XSlIfn3z17UofsU/Ufx6yIWo+G/fodRKQ+/ocf7Z3R8Dqbwv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c48vEAAAA3AAAAA8AAAAAAAAAAAAAAAAAmAIAAGRycy9k&#10;b3ducmV2LnhtbFBLBQYAAAAABAAEAPUAAACJAwAAAAA=&#10;" strokeweight=".26mm">
                    <v:shadow on="t" color="black" offset="2.12mm,2.12mm"/>
                    <v:textbox>
                      <w:txbxContent>
                        <w:p w:rsidR="006F6CFF" w:rsidRPr="00DE130F" w:rsidRDefault="006F6CFF">
                          <w:pPr>
                            <w:autoSpaceDE w:val="0"/>
                            <w:jc w:val="center"/>
                            <w:rPr>
                              <w:sz w:val="20"/>
                              <w:szCs w:val="20"/>
                            </w:rPr>
                          </w:pPr>
                          <w:r w:rsidRPr="00DE130F">
                            <w:rPr>
                              <w:sz w:val="20"/>
                              <w:szCs w:val="20"/>
                            </w:rPr>
                            <w:t>Детские формирования по интересам</w:t>
                          </w:r>
                        </w:p>
                      </w:txbxContent>
                    </v:textbox>
                  </v:shape>
                  <v:shape id="Text Box 102" o:spid="_x0000_s1071" type="#_x0000_t202" style="position:absolute;left:-707;top:8723;width:1518;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GUMUA&#10;AADcAAAADwAAAGRycy9kb3ducmV2LnhtbESPQWsCMRSE7wX/Q3iCl6LJamtlaxQRBC9Cuy3F43Pz&#10;3F26eVmSqNt/3wiFHoeZ+YZZrnvbiiv50DjWkE0UCOLSmYYrDZ8fu/ECRIjIBlvHpOGHAqxXg4cl&#10;5sbd+J2uRaxEgnDIUUMdY5dLGcqaLIaJ64iTd3beYkzSV9J4vCW4beVUqbm02HBaqLGjbU3ld3Gx&#10;Gqqnpjw+nr7Ykzpmb6o/nLMiaj0a9ptXEJH6+B/+a++NhueXGdzP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EZQxQAAANwAAAAPAAAAAAAAAAAAAAAAAJgCAABkcnMv&#10;ZG93bnJldi54bWxQSwUGAAAAAAQABAD1AAAAigMAAAAA&#10;" strokeweight=".26mm">
                    <v:shadow on="t" color="black" offset="2.12mm,2.12mm"/>
                    <v:textbox>
                      <w:txbxContent>
                        <w:p w:rsidR="006F6CFF" w:rsidRDefault="006F6CFF">
                          <w:pPr>
                            <w:autoSpaceDE w:val="0"/>
                            <w:jc w:val="center"/>
                            <w:rPr>
                              <w:sz w:val="22"/>
                              <w:szCs w:val="22"/>
                            </w:rPr>
                          </w:pPr>
                          <w:r>
                            <w:rPr>
                              <w:sz w:val="22"/>
                              <w:szCs w:val="22"/>
                            </w:rPr>
                            <w:t>Технический персонал</w:t>
                          </w:r>
                        </w:p>
                      </w:txbxContent>
                    </v:textbox>
                  </v:shape>
                  <v:shape id="Text Box 103" o:spid="_x0000_s1072" type="#_x0000_t202" style="position:absolute;left:1091;top:8723;width:3039;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eJMQA&#10;AADcAAAADwAAAGRycy9kb3ducmV2LnhtbESPQWsCMRSE7wX/Q3iCl6LJiq2yNYoIgpeC3Rbx+Lp5&#10;7i5uXpYk6vbfm0Khx2FmvmGW69624kY+NI41ZBMFgrh0puFKw9fnbrwAESKywdYxafihAOvV4GmJ&#10;uXF3/qBbESuRIBxy1FDH2OVShrImi2HiOuLknZ23GJP0lTQe7wluWzlV6lVabDgt1NjRtqbyUlyt&#10;hmrWlKfn7yN7UqfsoPr3c1ZErUfDfvMGIlIf/8N/7b3R8DKfwe+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53iTEAAAA3AAAAA8AAAAAAAAAAAAAAAAAmAIAAGRycy9k&#10;b3ducmV2LnhtbFBLBQYAAAAABAAEAPUAAACJAwAAAAA=&#10;" strokeweight=".26mm">
                    <v:shadow on="t" color="black" offset="2.12mm,2.12mm"/>
                    <v:textbox>
                      <w:txbxContent>
                        <w:p w:rsidR="006F6CFF" w:rsidRDefault="006F6CFF">
                          <w:pPr>
                            <w:autoSpaceDE w:val="0"/>
                            <w:jc w:val="center"/>
                            <w:rPr>
                              <w:sz w:val="22"/>
                              <w:szCs w:val="22"/>
                            </w:rPr>
                          </w:pPr>
                          <w:r>
                            <w:rPr>
                              <w:sz w:val="22"/>
                              <w:szCs w:val="22"/>
                            </w:rPr>
                            <w:t>Педагоги, классные руководители</w:t>
                          </w:r>
                        </w:p>
                      </w:txbxContent>
                    </v:textbox>
                  </v:shape>
                  <v:shape id="Text Box 104" o:spid="_x0000_s1073" type="#_x0000_t202" style="position:absolute;left:4825;top:8723;width:2071;height: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7v8QA&#10;AADcAAAADwAAAGRycy9kb3ducmV2LnhtbESPQWsCMRSE70L/Q3gFL1KTLdWW1ShFKHgR7CrF43Pz&#10;3F26eVmSqOu/b4SCx2FmvmHmy9624kI+NI41ZGMFgrh0puFKw3739fIBIkRkg61j0nCjAMvF02CO&#10;uXFX/qZLESuRIBxy1FDH2OVShrImi2HsOuLknZy3GJP0lTQerwluW/mq1FRabDgt1NjRqqbytzhb&#10;DdVbUx5Gxx/2pA7ZVvWbU1ZErYfP/ecMRKQ+PsL/7bXRMHmfwP1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1e7/EAAAA3AAAAA8AAAAAAAAAAAAAAAAAmAIAAGRycy9k&#10;b3ducmV2LnhtbFBLBQYAAAAABAAEAPUAAACJAwAAAAA=&#10;" strokeweight=".26mm">
                    <v:shadow on="t" color="black" offset="2.12mm,2.12mm"/>
                    <v:textbox>
                      <w:txbxContent>
                        <w:p w:rsidR="006F6CFF" w:rsidRDefault="006F6CFF">
                          <w:pPr>
                            <w:autoSpaceDE w:val="0"/>
                            <w:jc w:val="center"/>
                            <w:rPr>
                              <w:sz w:val="22"/>
                              <w:szCs w:val="22"/>
                            </w:rPr>
                          </w:pPr>
                          <w:r>
                            <w:rPr>
                              <w:sz w:val="22"/>
                              <w:szCs w:val="22"/>
                            </w:rPr>
                            <w:t>Классный коллектив</w:t>
                          </w:r>
                        </w:p>
                      </w:txbxContent>
                    </v:textbox>
                  </v:shape>
                  <v:shape id="Text Box 105" o:spid="_x0000_s1074" type="#_x0000_t202" style="position:absolute;left:7314;top:8723;width:2071;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lyMQA&#10;AADcAAAADwAAAGRycy9kb3ducmV2LnhtbESPQWsCMRSE7wX/Q3iCl6LJSquyGkWEgpdCuxXx+Nw8&#10;dxc3L0uS6vrvm0Khx2FmvmFWm9624kY+NI41ZBMFgrh0puFKw+HrbbwAESKywdYxaXhQgM168LTC&#10;3Lg7f9KtiJVIEA45aqhj7HIpQ1mTxTBxHXHyLs5bjEn6ShqP9wS3rZwqNZMWG04LNXa0q6m8Ft9W&#10;Q/XSlKfn85E9qVP2ofr3S1ZErUfDfrsEEamP/+G/9t5oeJ3P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n5cjEAAAA3AAAAA8AAAAAAAAAAAAAAAAAmAIAAGRycy9k&#10;b3ducmV2LnhtbFBLBQYAAAAABAAEAPUAAACJAwAAAAA=&#10;" strokeweight=".26mm">
                    <v:shadow on="t" color="black" offset="2.12mm,2.12mm"/>
                    <v:textbox>
                      <w:txbxContent>
                        <w:p w:rsidR="006F6CFF" w:rsidRDefault="006F6CFF">
                          <w:pPr>
                            <w:autoSpaceDE w:val="0"/>
                            <w:jc w:val="center"/>
                            <w:rPr>
                              <w:sz w:val="22"/>
                              <w:szCs w:val="22"/>
                            </w:rPr>
                          </w:pPr>
                          <w:r>
                            <w:rPr>
                              <w:sz w:val="22"/>
                              <w:szCs w:val="22"/>
                            </w:rPr>
                            <w:t>Классный родительский комитет</w:t>
                          </w:r>
                        </w:p>
                      </w:txbxContent>
                    </v:textbox>
                  </v:shape>
                  <v:line id="Line 106" o:spid="_x0000_s1075" style="position:absolute;flip:y;visibility:visible;mso-wrap-style:square" from="4687,572" to="551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hGV8EAAADcAAAADwAAAGRycy9kb3ducmV2LnhtbESPzarCMBSE94LvEI7gTlMFf6hGEUHQ&#10;hQvrhbs9Nse2mJzUJmp9e3PhgsthZr5hluvWGvGkxleOFYyGCQji3OmKCwU/591gDsIHZI3GMSl4&#10;k4f1qttZYqrdi0/0zEIhIoR9igrKEOpUSp+XZNEPXU0cvatrLIYom0LqBl8Rbo0cJ8lUWqw4LpRY&#10;07ak/JY9rAJzyXfOtnSpEO+P36OZHDI8KNXvtZsFiEBt+Ib/23utYDKbwd+ZeATk6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uEZXwQAAANwAAAAPAAAAAAAAAAAAAAAA&#10;AKECAABkcnMvZG93bnJldi54bWxQSwUGAAAAAAQABAD5AAAAjwMAAAAA&#10;" strokeweight=".26mm">
                    <v:stroke joinstyle="miter"/>
                  </v:line>
                  <v:line id="Line 107" o:spid="_x0000_s1076" style="position:absolute;visibility:visible;mso-wrap-style:square" from="1504,1270" to="1779,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W+5sEAAADcAAAADwAAAGRycy9kb3ducmV2LnhtbERP3WrCMBS+H/gO4QjeaapU3apR3Nhk&#10;gje6PcChOTbF5qRtoq1vby4Gu/z4/tfb3lbiTq0vHSuYThIQxLnTJRcKfn++xq8gfEDWWDkmBQ/y&#10;sN0MXtaYadfxie7nUIgYwj5DBSaEOpPS54Ys+omriSN3ca3FEGFbSN1iF8NtJWdJspAWS44NBmv6&#10;MJRfzzerQH6mb01qmi59b+iIaZK7w94rNRr2uxWIQH34F/+5v7WC+TKujWfiEZC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b7mwQAAANwAAAAPAAAAAAAAAAAAAAAA&#10;AKECAABkcnMvZG93bnJldi54bWxQSwUGAAAAAAQABAD5AAAAjwMAAAAA&#10;" strokeweight=".26mm">
                    <v:stroke joinstyle="miter"/>
                  </v:line>
                  <v:line id="Line 108" o:spid="_x0000_s1077" style="position:absolute;visibility:visible;mso-wrap-style:square" from="3719,1431" to="3992,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kbfcQAAADcAAAADwAAAGRycy9kb3ducmV2LnhtbESP0WrCQBRE3wX/YblC38xGSbVGV9HS&#10;Fgt90foBl+xtNjR7N8luTfr33YLg4zAzZ5jNbrC1uFLnK8cKZkkKgrhwuuJSweXzdfoEwgdkjbVj&#10;UvBLHnbb8WiDuXY9n+h6DqWIEPY5KjAhNLmUvjBk0SeuIY7el+sshii7UuoO+wi3tZyn6UJarDgu&#10;GGzo2VDxff6xCuRLtmoz0/bZoaUPzNLCvb95pR4mw34NItAQ7uFb+6gVPC5X8H8mH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SRt9xAAAANwAAAAPAAAAAAAAAAAA&#10;AAAAAKECAABkcnMvZG93bnJldi54bWxQSwUGAAAAAAQABAD5AAAAkgMAAAAA&#10;" strokeweight=".26mm">
                    <v:stroke joinstyle="miter"/>
                  </v:line>
                  <v:line id="Line 109" o:spid="_x0000_s1078" style="position:absolute;visibility:visible;mso-wrap-style:square" from="5931,1431" to="6204,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bCx8EAAADcAAAADwAAAGRycy9kb3ducmV2LnhtbERP3WrCMBS+F3yHcAbeaTqp0nVNRYeT&#10;Cd7o9gCH5qwpa07aJrPd2y8Xg11+fP/FbrKtuNPgG8cKHlcJCOLK6YZrBR/vr8sMhA/IGlvHpOCH&#10;POzK+azAXLuRr3S/hVrEEPY5KjAhdLmUvjJk0a9cRxy5TzdYDBEOtdQDjjHctnKdJFtpseHYYLCj&#10;F0PV1+3bKpDH9KlPTT+mh54umCaVO5+8UouHaf8MItAU/sV/7jetYJPF+fFMPAK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psLHwQAAANwAAAAPAAAAAAAAAAAAAAAA&#10;AKECAABkcnMvZG93bnJldi54bWxQSwUGAAAAAAQABAD5AAAAjwMAAAAA&#10;" strokeweight=".26mm">
                    <v:stroke joinstyle="miter"/>
                  </v:line>
                  <v:line id="Line 110" o:spid="_x0000_s1079" style="position:absolute;visibility:visible;mso-wrap-style:square" from="7868,1431" to="8141,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pnXMQAAADcAAAADwAAAGRycy9kb3ducmV2LnhtbESP0WrCQBRE34X+w3ILvukmkopGN9JK&#10;LS30peoHXLLXbDB7N8luTfr33ULBx2FmzjDb3WgbcaPe144VpPMEBHHpdM2VgvPpMFuB8AFZY+OY&#10;FPyQh13xMNlirt3AX3Q7hkpECPscFZgQ2lxKXxqy6OeuJY7exfUWQ5R9JXWPQ4TbRi6SZCkt1hwX&#10;DLa0N1Rej99WgXzN1l1muiF76egTs6R0H29eqenj+LwBEWgM9/B/+10reFql8HcmHgF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6mdcxAAAANwAAAAPAAAAAAAAAAAA&#10;AAAAAKECAABkcnMvZG93bnJldi54bWxQSwUGAAAAAAQABAD5AAAAkgMAAAAA&#10;" strokeweight=".26mm">
                    <v:stroke joinstyle="miter"/>
                  </v:line>
                  <v:line id="Line 111" o:spid="_x0000_s1080" style="position:absolute;visibility:visible;mso-wrap-style:square" from="-290,3290" to="-290,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5K8QAAADcAAAADwAAAGRycy9kb3ducmV2LnhtbESP0WrCQBRE34X+w3ILvummkoqNbkJb&#10;VFrwResHXLK32dDs3SS7mvj33ULBx2FmzjCbYrSNuFLva8cKnuYJCOLS6ZorBeev3WwFwgdkjY1j&#10;UnAjD0X+MNlgpt3AR7qeQiUihH2GCkwIbSalLw1Z9HPXEkfv2/UWQ5R9JXWPQ4TbRi6SZCkt1hwX&#10;DLb0bqj8OV2sArlNX7rUdEP61tEB06R0n3uv1PRxfF2DCDSGe/i//aEVPK8W8HcmHgG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OPkrxAAAANwAAAAPAAAAAAAAAAAA&#10;AAAAAKECAABkcnMvZG93bnJldi54bWxQSwUGAAAAAAQABAD5AAAAkgMAAAAA&#10;" strokeweight=".26mm">
                    <v:stroke joinstyle="miter"/>
                  </v:line>
                  <v:line id="Line 112" o:spid="_x0000_s1081" style="position:absolute;visibility:visible;mso-wrap-style:square" from="399,3004" to="672,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RcsMQAAADcAAAADwAAAGRycy9kb3ducmV2LnhtbESP3WrCQBSE7wt9h+UUvNNNayoaXaUV&#10;LRW88ecBDtnTbGj2bJJdTXx7tyD0cpiZb5jFqreVuFLrS8cKXkcJCOLc6ZILBefTdjgF4QOyxsox&#10;KbiRh9Xy+WmBmXYdH+h6DIWIEPYZKjAh1JmUPjdk0Y9cTRy9H9daDFG2hdQtdhFuK/mWJBNpseS4&#10;YLCmtaH893ixCuQmnTWpabr0s6E9pknudl9eqcFL/zEHEagP/+FH+1sreJ+O4e9MP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dFywxAAAANwAAAAPAAAAAAAAAAAA&#10;AAAAAKECAABkcnMvZG93bnJldi54bWxQSwUGAAAAAAQABAD5AAAAkgMAAAAA&#10;" strokeweight=".26mm">
                    <v:stroke joinstyle="miter"/>
                  </v:line>
                  <v:line id="Line 113" o:spid="_x0000_s1082" style="position:absolute;visibility:visible;mso-wrap-style:square" from="1782,3004" to="2055,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3ExMQAAADcAAAADwAAAGRycy9kb3ducmV2LnhtbESPzWrDMBCE74W8g9hAb42copbEiRKS&#10;kpYWcsnPAyzWxjKxVralxO7bV4VCj8PMfMMs14OrxZ26UHnWMJ1kIIgLbyouNZxP708zECEiG6w9&#10;k4ZvCrBejR6WmBvf84Hux1iKBOGQowYbY5NLGQpLDsPEN8TJu/jOYUyyK6XpsE9wV8vnLHuVDitO&#10;CxYberNUXI83p0Hu1LxVtu3VtqU9qqzwXx9B68fxsFmAiDTE//Bf+9NoeJkp+D2Tj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ncTExAAAANwAAAAPAAAAAAAAAAAA&#10;AAAAAKECAABkcnMvZG93bnJldi54bWxQSwUGAAAAAAQABAD5AAAAkgMAAAAA&#10;" strokeweight=".26mm">
                    <v:stroke joinstyle="miter"/>
                  </v:line>
                  <v:line id="Line 114" o:spid="_x0000_s1083" style="position:absolute;visibility:visible;mso-wrap-style:square" from="3165,3004" to="3438,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FhX8QAAADcAAAADwAAAGRycy9kb3ducmV2LnhtbESP0WrCQBRE3wX/YblC33RjiaLRTbCl&#10;LS30peoHXLLXbDB7N8luTfr33ULBx2FmzjD7YrSNuFHva8cKlosEBHHpdM2VgvPpdb4B4QOyxsYx&#10;KfghD0U+newx027gL7odQyUihH2GCkwIbSalLw1Z9AvXEkfv4nqLIcq+krrHIcJtIx+TZC0t1hwX&#10;DLb0bKi8Hr+tAvmSbrvUdEP61NEnpknpPt68Ug+z8bADEWgM9/B/+10rWG1W8HcmHgG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0WFfxAAAANwAAAAPAAAAAAAAAAAA&#10;AAAAAKECAABkcnMvZG93bnJldi54bWxQSwUGAAAAAAQABAD5AAAAkgMAAAAA&#10;" strokeweight=".26mm">
                    <v:stroke joinstyle="miter"/>
                  </v:line>
                  <v:line id="Line 115" o:spid="_x0000_s1084" style="position:absolute;visibility:visible;mso-wrap-style:square" from="4548,3004" to="4821,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P/KMQAAADcAAAADwAAAGRycy9kb3ducmV2LnhtbESP0WrCQBRE3wv+w3KFvulGiWKjm6Cl&#10;lQq+aP2AS/Y2G5q9m2S3Jv37bqHQx2FmzjC7YrSNuFPva8cKFvMEBHHpdM2Vgtv762wDwgdkjY1j&#10;UvBNHop88rDDTLuBL3S/hkpECPsMFZgQ2kxKXxqy6OeuJY7eh+sthij7Suoehwi3jVwmyVparDku&#10;GGzp2VD5ef2yCuRL+tSlphvSQ0dnTJPSnY5eqcfpuN+CCDSG//Bf+00rWG3W8HsmHgG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A/8oxAAAANwAAAAPAAAAAAAAAAAA&#10;AAAAAKECAABkcnMvZG93bnJldi54bWxQSwUGAAAAAAQABAD5AAAAkgMAAAAA&#10;" strokeweight=".26mm">
                    <v:stroke joinstyle="miter"/>
                  </v:line>
                  <v:line id="Line 116" o:spid="_x0000_s1085" style="position:absolute;visibility:visible;mso-wrap-style:square" from="6761,3004" to="7034,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9as8QAAADcAAAADwAAAGRycy9kb3ducmV2LnhtbESP3WrCQBSE7wt9h+UUvKubllg1ukor&#10;KhW88ecBDtnTbGj2bJJdTXx7Vyj0cpiZb5j5sreVuFLrS8cK3oYJCOLc6ZILBefT5nUCwgdkjZVj&#10;UnAjD8vF89McM+06PtD1GAoRIewzVGBCqDMpfW7Ioh+6mjh6P661GKJsC6lb7CLcVvI9ST6kxZLj&#10;gsGaVoby3+PFKpDrdNqkpunSr4b2mCa52229UoOX/nMGIlAf/sN/7W+tYDQZw+NMP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T1qzxAAAANwAAAAPAAAAAAAAAAAA&#10;AAAAAKECAABkcnMvZG93bnJldi54bWxQSwUGAAAAAAQABAD5AAAAkgMAAAAA&#10;" strokeweight=".26mm">
                    <v:stroke joinstyle="miter"/>
                  </v:line>
                  <v:line id="Line 117" o:spid="_x0000_s1086" style="position:absolute;visibility:visible;mso-wrap-style:square" from="814,3290" to="814,6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DOwcEAAADcAAAADwAAAGRycy9kb3ducmV2LnhtbERP3WrCMBS+F3yHcAbeaTqp0nVNRYeT&#10;Cd7o9gCH5qwpa07aJrPd2y8Xg11+fP/FbrKtuNPgG8cKHlcJCOLK6YZrBR/vr8sMhA/IGlvHpOCH&#10;POzK+azAXLuRr3S/hVrEEPY5KjAhdLmUvjJk0a9cRxy5TzdYDBEOtdQDjjHctnKdJFtpseHYYLCj&#10;F0PV1+3bKpDH9KlPTT+mh54umCaVO5+8UouHaf8MItAU/sV/7jetYJPFtfFMPAK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0M7BwQAAANwAAAAPAAAAAAAAAAAAAAAA&#10;AKECAABkcnMvZG93bnJldi54bWxQSwUGAAAAAAQABAD5AAAAjwMAAAAA&#10;" strokeweight=".26mm">
                    <v:stroke joinstyle="miter"/>
                  </v:line>
                  <v:line id="Line 118" o:spid="_x0000_s1087" style="position:absolute;flip:x;visibility:visible;mso-wrap-style:square" from="-569,6579" to="811,6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4HmcEAAADcAAAADwAAAGRycy9kb3ducmV2LnhtbESPQYvCMBSE74L/ITzBm6YKilajiCDo&#10;wYN1Ya/P5tkWk5faRK3/3iwseBxm5htmuW6tEU9qfOVYwWiYgCDOna64UPBz3g1mIHxA1mgck4I3&#10;eVivup0lptq9+ETPLBQiQtinqKAMoU6l9HlJFv3Q1cTRu7rGYoiyKaRu8BXh1shxkkylxYrjQok1&#10;bUvKb9nDKjCXfOdsS5cK8f74PZrJIcODUv1eu1mACNSGb/i/vdcKJrM5/J2JR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vgeZwQAAANwAAAAPAAAAAAAAAAAAAAAA&#10;AKECAABkcnMvZG93bnJldi54bWxQSwUGAAAAAAQABAD5AAAAjwMAAAAA&#10;" strokeweight=".26mm">
                    <v:stroke joinstyle="miter"/>
                  </v:line>
                  <v:line id="Line 119" o:spid="_x0000_s1088" style="position:absolute;visibility:visible;mso-wrap-style:square" from="-567,6579" to="-567,8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9UGsEAAADcAAAADwAAAGRycy9kb3ducmV2LnhtbERP3WrCMBS+F3yHcAbeaTqpMrumosPJ&#10;BG/s9gCH5qwpa07aJrPd2y8Xg11+fP/5frKtuNPgG8cKHlcJCOLK6YZrBR/vr8snED4ga2wdk4If&#10;8rAv5rMcM+1GvtG9DLWIIewzVGBC6DIpfWXIol+5jjhyn26wGCIcaqkHHGO4beU6SbbSYsOxwWBH&#10;L4aqr/LbKpCndNenph/TY09XTJPKXc5eqcXDdHgGEWgK/+I/95tWsNnF+fFMPAK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f1QawQAAANwAAAAPAAAAAAAAAAAAAAAA&#10;AKECAABkcnMvZG93bnJldi54bWxQSwUGAAAAAAQABAD5AAAAjwMAAAAA&#10;" strokeweight=".26mm">
                    <v:stroke joinstyle="miter"/>
                  </v:line>
                  <v:line id="Line 120" o:spid="_x0000_s1089" style="position:absolute;visibility:visible;mso-wrap-style:square" from="2612,3290" to="2612,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PxgcQAAADcAAAADwAAAGRycy9kb3ducmV2LnhtbESP0WrCQBRE34X+w3ILvpmNkorGrNJK&#10;LS30peoHXLLXbDB7N8luTfr33ULBx2FmzjDFbrSNuFHva8cK5kkKgrh0uuZKwfl0mK1A+ICssXFM&#10;Cn7Iw277MCkw127gL7odQyUihH2OCkwIbS6lLw1Z9IlriaN3cb3FEGVfSd3jEOG2kYs0XUqLNccF&#10;gy3tDZXX47dVIF+zdZeZbsheOvrELC3dx5tXavo4Pm9ABBrDPfzfftcKntZz+DsTj4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M/GBxAAAANwAAAAPAAAAAAAAAAAA&#10;AAAAAKECAABkcnMvZG93bnJldi54bWxQSwUGAAAAAAQABAD5AAAAkgMAAAAA&#10;" strokeweight=".26mm">
                    <v:stroke joinstyle="miter"/>
                  </v:line>
                  <v:line id="Line 121" o:spid="_x0000_s1090" style="position:absolute;visibility:visible;mso-wrap-style:square" from="5931,3290" to="5931,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v9sQAAADcAAAADwAAAGRycy9kb3ducmV2LnhtbESP0WrCQBRE3wX/YblC38xGSUVjVrGl&#10;LS30peoHXLLXbDB7N8luTfr33ULBx2FmzjDFfrSNuFHva8cKFkkKgrh0uuZKwfn0Ol+D8AFZY+OY&#10;FPyQh/1uOikw127gL7odQyUihH2OCkwIbS6lLw1Z9IlriaN3cb3FEGVfSd3jEOG2kcs0XUmLNccF&#10;gy09Gyqvx2+rQL5kmy4z3ZA9dfSJWVq6jzev1MNsPGxBBBrDPfzfftcKHjdL+DsTj4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4W/2xAAAANwAAAAPAAAAAAAAAAAA&#10;AAAAAKECAABkcnMvZG93bnJldi54bWxQSwUGAAAAAAQABAD5AAAAkgMAAAAA&#10;" strokeweight=".26mm">
                    <v:stroke joinstyle="miter"/>
                  </v:line>
                  <v:line id="Line 122" o:spid="_x0000_s1091" style="position:absolute;visibility:visible;mso-wrap-style:square" from="7591,3290" to="7591,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3KbcQAAADcAAAADwAAAGRycy9kb3ducmV2LnhtbESP0WrCQBRE3wv9h+UWfNNNa1o0ukor&#10;Wir4UvUDLtlrNpi9m2RXE//eLQh9HGbmDDNf9rYSV2p96VjB6ygBQZw7XXKh4HjYDCcgfEDWWDkm&#10;BTfysFw8P80x067jX7ruQyEihH2GCkwIdSalzw1Z9CNXE0fv5FqLIcq2kLrFLsJtJd+S5ENaLDku&#10;GKxpZSg/7y9WgVyn0yY1TZd+NbTDNMnd9tsrNXjpP2cgAvXhP/xo/2gF79Mx/J2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rcptxAAAANwAAAAPAAAAAAAAAAAA&#10;AAAAAKECAABkcnMvZG93bnJldi54bWxQSwUGAAAAAAQABAD5AAAAkgMAAAAA&#10;" strokeweight=".26mm">
                    <v:stroke joinstyle="miter"/>
                  </v:line>
                  <v:line id="Line 123" o:spid="_x0000_s1092" style="position:absolute;flip:x;visibility:visible;mso-wrap-style:square" from="7589,4005" to="9937,4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Y+2sQAAADcAAAADwAAAGRycy9kb3ducmV2LnhtbESPQWvCQBSE7wX/w/IEb3VjMUWjq0gh&#10;0Bx6aFrw+sw+k+Du2zS70fjv3UKhx2FmvmG2+9EacaXet44VLOYJCOLK6ZZrBd9f+fMKhA/IGo1j&#10;UnAnD/vd5GmLmXY3/qRrGWoRIewzVNCE0GVS+qohi37uOuLonV1vMUTZ11L3eItwa+RLkrxKiy3H&#10;hQY7emuoupSDVWBOVe7sSKcW8Wc4fpi0KLFQajYdDxsQgcbwH/5rv2sF6XoJv2fiEZC7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Zj7axAAAANwAAAAPAAAAAAAAAAAA&#10;AAAAAKECAABkcnMvZG93bnJldi54bWxQSwUGAAAAAAQABAD5AAAAkgMAAAAA&#10;" strokeweight=".26mm">
                    <v:stroke joinstyle="miter"/>
                  </v:line>
                  <v:line id="Line 124" o:spid="_x0000_s1093" style="position:absolute;visibility:visible;mso-wrap-style:square" from="9942,4005" to="9942,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3gsQAAADcAAAADwAAAGRycy9kb3ducmV2LnhtbESP0WrCQBRE3wX/YblC38zGEkVjVrGl&#10;LS30peoHXLLXbDB7N8luTfr33ULBx2FmzjDFfrSNuFHva8cKFkkKgrh0uuZKwfn0Ol+D8AFZY+OY&#10;FPyQh/1uOikw127gL7odQyUihH2OCkwIbS6lLw1Z9IlriaN3cb3FEGVfSd3jEOG2kY9pupIWa44L&#10;Blt6NlRej99WgXzJNl1muiF76ugTs7R0H29eqYfZeNiCCDSGe/i//a4VLDdL+DsTj4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CPeCxAAAANwAAAAPAAAAAAAAAAAA&#10;AAAAAKECAABkcnMvZG93bnJldi54bWxQSwUGAAAAAAQABAD5AAAAkgMAAAAA&#10;" strokeweight=".26mm">
                    <v:stroke joinstyle="miter"/>
                  </v:line>
                  <v:line id="Line 125" o:spid="_x0000_s1094" style="position:absolute;flip:x;visibility:visible;mso-wrap-style:square" from="5931,5435" to="9938,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gFNsIAAADcAAAADwAAAGRycy9kb3ducmV2LnhtbESPQYvCMBSE7wv+h/AEb2uqoGg1FhEE&#10;PXjYurDXZ/Nsi8lLbVKt/94sLOxxmJlvmHXWWyMe1PrasYLJOAFBXDhdc6ng+7z/XIDwAVmjcUwK&#10;XuQh2ww+1phq9+QveuShFBHCPkUFVQhNKqUvKrLox64hjt7VtRZDlG0pdYvPCLdGTpNkLi3WHBcq&#10;bGhXUXHLO6vAXIq9sz1dasR793Mys2OOR6VGw367AhGoD//hv/ZBK5gt5/B7Jh4BuX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gFNsIAAADcAAAADwAAAAAAAAAAAAAA&#10;AAChAgAAZHJzL2Rvd25yZXYueG1sUEsFBgAAAAAEAAQA+QAAAJADAAAAAA==&#10;" strokeweight=".26mm">
                    <v:stroke joinstyle="miter"/>
                  </v:line>
                  <v:line id="Line 126" o:spid="_x0000_s1095" style="position:absolute;visibility:visible;mso-wrap-style:square" from="5931,5435" to="5931,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MbsQAAADcAAAADwAAAGRycy9kb3ducmV2LnhtbESP0WrCQBRE3wX/YblC38xGSbVGV9HS&#10;Fgt90foBl+xtNjR7N8luTfr33YLg4zAzZ5jNbrC1uFLnK8cKZkkKgrhwuuJSweXzdfoEwgdkjbVj&#10;UvBLHnbb8WiDuXY9n+h6DqWIEPY5KjAhNLmUvjBk0SeuIY7el+sshii7UuoO+wi3tZyn6UJarDgu&#10;GGzo2VDxff6xCuRLtmoz0/bZoaUPzNLCvb95pR4mw34NItAQ7uFb+6gVPK6W8H8mH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sxuxAAAANwAAAAPAAAAAAAAAAAA&#10;AAAAAKECAABkcnMvZG93bnJldi54bWxQSwUGAAAAAAQABAD5AAAAkgMAAAAA&#10;" strokeweight=".26mm">
                    <v:stroke joinstyle="miter"/>
                  </v:line>
                  <v:line id="Line 127" o:spid="_x0000_s1096" style="position:absolute;visibility:visible;mso-wrap-style:square" from="538,4577" to="811,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lYHMEAAADcAAAADwAAAGRycy9kb3ducmV2LnhtbERP3WrCMBS+F3yHcAbeaTqpMrumosPJ&#10;BG/s9gCH5qwpa07aJrPd2y8Xg11+fP/5frKtuNPgG8cKHlcJCOLK6YZrBR/vr8snED4ga2wdk4If&#10;8rAv5rMcM+1GvtG9DLWIIewzVGBC6DIpfWXIol+5jjhyn26wGCIcaqkHHGO4beU6SbbSYsOxwWBH&#10;L4aqr/LbKpCndNenph/TY09XTJPKXc5eqcXDdHgGEWgK/+I/95tWsNnFtfFMPAK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CVgcwQAAANwAAAAPAAAAAAAAAAAAAAAA&#10;AKECAABkcnMvZG93bnJldi54bWxQSwUGAAAAAAQABAD5AAAAjwMAAAAA&#10;" strokeweight=".26mm">
                    <v:stroke joinstyle="miter"/>
                  </v:line>
                  <v:line id="Line 128" o:spid="_x0000_s1097" style="position:absolute;visibility:visible;mso-wrap-style:square" from="3719,4577" to="3992,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X9h8QAAADcAAAADwAAAGRycy9kb3ducmV2LnhtbESP0WrCQBRE3wX/YblC33RjScWkrqKl&#10;LRV8Me0HXLK32WD2bpLdmvTvuwXBx2FmzjCb3WgbcaXe144VLBcJCOLS6ZorBV+fb/M1CB+QNTaO&#10;ScEvedhtp5MN5toNfKZrESoRIexzVGBCaHMpfWnIol+4ljh63663GKLsK6l7HCLcNvIxSVbSYs1x&#10;wWBLL4bKS/FjFcjXNOtS0w3poaMTpknpju9eqYfZuH8GEWgM9/Ct/aEVPGUZ/J+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Rf2HxAAAANwAAAAPAAAAAAAAAAAA&#10;AAAAAKECAABkcnMvZG93bnJldi54bWxQSwUGAAAAAAQABAD5AAAAkgMAAAAA&#10;" strokeweight=".26mm">
                    <v:stroke joinstyle="miter"/>
                  </v:line>
                  <v:line id="Line 129" o:spid="_x0000_s1098" style="position:absolute;visibility:visible;mso-wrap-style:square" from="6761,4577" to="7034,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Cg4cEAAADcAAAADwAAAGRycy9kb3ducmV2LnhtbERP3WrCMBS+F/YO4Qx2p4mjiOuMRWUb&#10;Ct7o9gCH5qwpa07aJmu7t18uBC8/vv9NMblGDNSH2rOG5UKBIC69qbnS8PX5Pl+DCBHZYOOZNPxR&#10;gGL7MNtgbvzIFxqusRIphEOOGmyMbS5lKC05DAvfEifu2/cOY4J9JU2PYwp3jXxWaiUd1pwaLLZ0&#10;sFT+XH+dBvmWvXSZ7cZs39EZM1X600fQ+ulx2r2CiDTFu/jmPhoNK5XmpzPpCM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UKDhwQAAANwAAAAPAAAAAAAAAAAAAAAA&#10;AKECAABkcnMvZG93bnJldi54bWxQSwUGAAAAAAQABAD5AAAAjwMAAAAA&#10;" strokeweight=".26mm">
                    <v:stroke joinstyle="miter"/>
                  </v:line>
                  <v:line id="Line 130" o:spid="_x0000_s1099" style="position:absolute;visibility:visible;mso-wrap-style:square" from="676,6007" to="1087,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wFesQAAADcAAAADwAAAGRycy9kb3ducmV2LnhtbESP3WoCMRSE7wu+QziCdzWxLFJXo2jR&#10;0kJv/HmAw+a4Wdyc7G6iu337plDo5TAz3zCrzeBq8aAuVJ41zKYKBHHhTcWlhsv58PwKIkRkg7Vn&#10;0vBNATbr0dMKc+N7PtLjFEuRIBxy1GBjbHIpQ2HJYZj6hjh5V985jEl2pTQd9gnuavmi1Fw6rDgt&#10;WGzozVJxO92dBrnPFm1m2z7btfSFmSr853vQejIetksQkYb4H/5rfxgNczWD3zPpCM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HAV6xAAAANwAAAAPAAAAAAAAAAAA&#10;AAAAAKECAABkcnMvZG93bnJldi54bWxQSwUGAAAAAAQABAD5AAAAkgMAAAAA&#10;" strokeweight=".26mm">
                    <v:stroke joinstyle="miter"/>
                  </v:line>
                  <v:line id="Line 131" o:spid="_x0000_s1100" style="position:absolute;visibility:visible;mso-wrap-style:square" from="2612,6007" to="2885,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6bDcMAAADcAAAADwAAAGRycy9kb3ducmV2LnhtbESPUWvCMBSF3wf+h3CFvc1kUmTrjDLF&#10;yYS96PYDLs21KTY3bRNt/feLIPh4OOd8hzNfDq4WF+pC5VnD60SBIC68qbjU8Pf79fIGIkRkg7Vn&#10;0nClAMvF6GmOufE97+lyiKVIEA45arAxNrmUobDkMEx8Q5y8o+8cxiS7UpoO+wR3tZwqNZMOK04L&#10;FhtaWypOh7PTIDfZe5vZts9WLf1gpgq/2watn8fD5weISEN8hO/tb6NhpqZwO5OO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Omw3DAAAA3AAAAA8AAAAAAAAAAAAA&#10;AAAAoQIAAGRycy9kb3ducmV2LnhtbFBLBQYAAAAABAAEAPkAAACRAwAAAAA=&#10;" strokeweight=".26mm">
                    <v:stroke joinstyle="miter"/>
                  </v:line>
                  <v:line id="Line 132" o:spid="_x0000_s1101" style="position:absolute;visibility:visible;mso-wrap-style:square" from="4410,6007" to="4683,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I+lsQAAADcAAAADwAAAGRycy9kb3ducmV2LnhtbESPUWvCMBSF3wf+h3AF32biVmSrRnEy&#10;xYEvc/6AS3PXlDU3bRNt/fdmMNjj4ZzzHc5yPbhaXKkLlWcNs6kCQVx4U3Gp4fy1e3wBESKywdoz&#10;abhRgPVq9LDE3PieP+l6iqVIEA45arAxNrmUobDkMEx9Q5y8b985jEl2pTQd9gnuavmk1Fw6rDgt&#10;WGxoa6n4OV2cBvmevbaZbfvsraUjZqrwH/ug9WQ8bBYgIg3xP/zXPhgNc/UMv2fS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gj6WxAAAANwAAAAPAAAAAAAAAAAA&#10;AAAAAKECAABkcnMvZG93bnJldi54bWxQSwUGAAAAAAQABAD5AAAAkgMAAAAA&#10;" strokeweight=".26mm">
                    <v:stroke joinstyle="miter"/>
                  </v:line>
                  <v:line id="Line 133" o:spid="_x0000_s1102" style="position:absolute;visibility:visible;mso-wrap-style:square" from="6761,6007" to="7034,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um4sMAAADcAAAADwAAAGRycy9kb3ducmV2LnhtbESPUUvDMBSF3wf7D+EKe9sSJYxZlxYn&#10;ThT24vQHXJprU2xu2iau9d8bQfDxcM75Dmdfzb4TFxpjG9jA9UaBIK6Dbbkx8P52XO9AxIRssQtM&#10;Br4pQlUuF3ssbJj4lS7n1IgM4VigAZdSX0gZa0ce4yb0xNn7CKPHlOXYSDvilOG+kzdKbaXHlvOC&#10;w54eHNWf5y9vQD7q20G7YdKHgU6oVR1enqIxq6v5/g5Eojn9h//az9bAVmn4PZOP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rpuLDAAAA3AAAAA8AAAAAAAAAAAAA&#10;AAAAoQIAAGRycy9kb3ducmV2LnhtbFBLBQYAAAAABAAEAPkAAACRAwAAAAA=&#10;" strokeweight=".26mm">
                    <v:stroke joinstyle="miter"/>
                  </v:line>
                  <v:line id="Line 134" o:spid="_x0000_s1103" style="position:absolute;flip:y;visibility:visible;mso-wrap-style:square" from="-152,5148" to="-152,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VvusMAAADcAAAADwAAAGRycy9kb3ducmV2LnhtbESPQWvCQBSE7wX/w/KE3ppNC0qJWUUK&#10;Qj30YBS8vmSfSXD3bZrdxPTfu4LQ4zAz3zD5ZrJGjNT71rGC9yQFQVw53XKt4HTcvX2C8AFZo3FM&#10;Cv7Iw2Y9e8kx0+7GBxqLUIsIYZ+hgiaELpPSVw1Z9InriKN3cb3FEGVfS93jLcKtkR9pupQWW44L&#10;DXb01VB1LQarwJTVztmJyhbxdzj/mMW+wL1Sr/NpuwIRaAr/4Wf7WytYpgt4nIlH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Fb7rDAAAA3AAAAA8AAAAAAAAAAAAA&#10;AAAAoQIAAGRycy9kb3ducmV2LnhtbFBLBQYAAAAABAAEAPkAAACRAwAAAAA=&#10;" strokeweight=".26mm">
                    <v:stroke joinstyle="miter"/>
                  </v:line>
                  <v:line id="Line 135" o:spid="_x0000_s1104" style="position:absolute;flip:x;visibility:visible;mso-wrap-style:square" from="-152,5149" to="2057,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fxzcIAAADcAAAADwAAAGRycy9kb3ducmV2LnhtbESPQYvCMBSE74L/ITzBm6YKFukaiwgF&#10;PXjY7sJen82zLSYvtYla//1mYcHjMDPfMJt8sEY8qPetYwWLeQKCuHK65VrB91cxW4PwAVmjcUwK&#10;XuQh345HG8y0e/InPcpQiwhhn6GCJoQuk9JXDVn0c9cRR+/ieoshyr6WusdnhFsjl0mSSostx4UG&#10;O9o3VF3Lu1VgzlXh7EDnFvF2/zmZ1bHEo1LTybD7ABFoCO/wf/ugFaRJCn9n4hG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fxzcIAAADcAAAADwAAAAAAAAAAAAAA&#10;AAChAgAAZHJzL2Rvd25yZXYueG1sUEsFBgAAAAAEAAQA+QAAAJADAAAAAA==&#10;" strokeweight=".26mm">
                    <v:stroke joinstyle="miter"/>
                  </v:line>
                  <v:line id="Line 136" o:spid="_x0000_s1105" style="position:absolute;flip:y;visibility:visible;mso-wrap-style:square" from="2056,4987" to="2056,5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tUVsQAAADcAAAADwAAAGRycy9kb3ducmV2LnhtbESPwWrDMBBE74X8g9hCb43cQJPgWjYh&#10;YKgPPdQJ5LqxtraJtHIsJXb/vioUehxm5g2TFbM14k6j7x0reFkmIIgbp3tuFRwP5fMWhA/IGo1j&#10;UvBNHop88ZBhqt3En3SvQysihH2KCroQhlRK33Rk0S/dQBy9LzdaDFGOrdQjThFujVwlyVpa7Dku&#10;dDjQvqPmUt+sAnNuSmdnOveI19vpw7xWNVZKPT3OuzcQgebwH/5rv2sF62QDv2fiEZ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m1RWxAAAANwAAAAPAAAAAAAAAAAA&#10;AAAAAKECAABkcnMvZG93bnJldi54bWxQSwUGAAAAAAQABAD5AAAAkgMAAAAA&#10;" strokeweight=".26mm">
                    <v:stroke joinstyle="miter"/>
                  </v:line>
                  <v:line id="Line 137" o:spid="_x0000_s1106" style="position:absolute;visibility:visible;mso-wrap-style:square" from="261,6293" to="261,7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as58EAAADcAAAADwAAAGRycy9kb3ducmV2LnhtbERP3WrCMBS+F/YO4Qx2p4mjiOuMRWUb&#10;Ct7o9gCH5qwpa07aJmu7t18uBC8/vv9NMblGDNSH2rOG5UKBIC69qbnS8PX5Pl+DCBHZYOOZNPxR&#10;gGL7MNtgbvzIFxqusRIphEOOGmyMbS5lKC05DAvfEifu2/cOY4J9JU2PYwp3jXxWaiUd1pwaLLZ0&#10;sFT+XH+dBvmWvXSZ7cZs39EZM1X600fQ+ulx2r2CiDTFu/jmPhoNK5XWpjPpCM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JqznwQAAANwAAAAPAAAAAAAAAAAAAAAA&#10;AKECAABkcnMvZG93bnJldi54bWxQSwUGAAAAAAQABAD5AAAAjwMAAAAA&#10;" strokeweight=".26mm">
                    <v:stroke joinstyle="miter"/>
                  </v:line>
                  <v:line id="Line 138" o:spid="_x0000_s1107" style="position:absolute;visibility:visible;mso-wrap-style:square" from="3857,7437" to="4683,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oJfMMAAADcAAAADwAAAGRycy9kb3ducmV2LnhtbESPUWvCMBSF3wf7D+EKvs3EUWRWo7ih&#10;w8FedPsBl+baFJubtom2+/dmIPh4OOd8h7NcD64WV+pC5VnDdKJAEBfeVFxq+P3ZvbyBCBHZYO2Z&#10;NPxRgPXq+WmJufE9H+h6jKVIEA45arAxNrmUobDkMEx8Q5y8k+8cxiS7UpoO+wR3tXxVaiYdVpwW&#10;LDb0Yak4Hy9Og9xm8zazbZ+9t/SNmSr812fQejwaNgsQkYb4CN/be6NhpubwfyYd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qCXzDAAAA3AAAAA8AAAAAAAAAAAAA&#10;AAAAoQIAAGRycy9kb3ducmV2LnhtbFBLBQYAAAAABAAEAPkAAACRAwAAAAA=&#10;" strokeweight=".26mm">
                    <v:stroke joinstyle="miter"/>
                  </v:line>
                  <v:line id="Line 139" o:spid="_x0000_s1108" style="position:absolute;visibility:visible;mso-wrap-style:square" from="6761,7437" to="7449,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k2PMEAAADcAAAADwAAAGRycy9kb3ducmV2LnhtbERP3WrCMBS+H+wdwhl4t6aOUrbOKFOm&#10;KOxm3R7g0Jw1Zc1J28S2vr25ELz8+P5Xm9m2YqTBN44VLJMUBHHldMO1gt+f/fMrCB+QNbaOScGF&#10;PGzWjw8rLLSb+JvGMtQihrAvUIEJoSuk9JUhiz5xHXHk/txgMUQ41FIPOMVw28qXNM2lxYZjg8GO&#10;doaq//JsFcjP7K3PTD9l256+MEsrdzp4pRZP88c7iEBzuItv7qNWkC/j/HgmHgG5v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iTY8wQAAANwAAAAPAAAAAAAAAAAAAAAA&#10;AKECAABkcnMvZG93bnJldi54bWxQSwUGAAAAAAQABAD5AAAAjwMAAAAA&#10;" strokeweight=".26mm">
                    <v:stroke joinstyle="miter"/>
                  </v:line>
                  <v:line id="Line 140" o:spid="_x0000_s1109" style="position:absolute;flip:y;visibility:visible;mso-wrap-style:square" from="814,9135" to="1085,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ZMIAAADcAAAADwAAAGRycy9kb3ducmV2LnhtbESPQYvCMBSE74L/ITzB25p2QVlqUxFB&#10;WA8etrvg9dk822LyUpuo9d9vBMHjMDPfMPlqsEbcqPetYwXpLAFBXDndcq3g73f78QXCB2SNxjEp&#10;eJCHVTEe5Zhpd+cfupWhFhHCPkMFTQhdJqWvGrLoZ64jjt7J9RZDlH0tdY/3CLdGfibJQlpsOS40&#10;2NGmoepcXq0Cc6y2zg50bBEv18PezHcl7pSaTob1EkSgIbzDr/a3VrBIU3ieiUdAF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ZMIAAADcAAAADwAAAAAAAAAAAAAA&#10;AAChAgAAZHJzL2Rvd25yZXYueG1sUEsFBgAAAAAEAAQA+QAAAJADAAAAAA==&#10;" strokeweight=".26mm">
                    <v:stroke joinstyle="miter"/>
                  </v:line>
                  <v:line id="Line 141" o:spid="_x0000_s1110" style="position:absolute;flip:y;visibility:visible;mso-wrap-style:square" from="4133,9135" to="4819,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hE8AAAADcAAAADwAAAGRycy9kb3ducmV2LnhtbESPQavCMBCE74L/Iazg7ZkqKI9qFBEE&#10;PXiwCl7XZm2LyaY2Ueu/N4LgcZiZb5jZorVGPKjxlWMFw0ECgjh3uuJCwfGw/vsH4QOyRuOYFLzI&#10;w2Le7cww1e7Je3pkoRARwj5FBWUIdSqlz0uy6AeuJo7exTUWQ5RNIXWDzwi3Ro6SZCItVhwXSqxp&#10;VVJ+ze5WgTnna2dbOleIt/tpZ8bbDLdK9XvtcgoiUBt+4W97oxVMhiP4nIlHQM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M1YRPAAAAA3AAAAA8AAAAAAAAAAAAAAAAA&#10;oQIAAGRycy9kb3ducmV2LnhtbFBLBQYAAAAABAAEAPkAAACOAwAAAAA=&#10;" strokeweight=".26mm">
                    <v:stroke joinstyle="miter"/>
                  </v:line>
                  <v:line id="Line 142" o:spid="_x0000_s1111" style="position:absolute;flip:y;visibility:visible;mso-wrap-style:square" from="6900,9135" to="7309,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nEiMEAAADcAAAADwAAAGRycy9kb3ducmV2LnhtbESPQYvCMBSE7wv+h/AEb2vqiiLVKLIg&#10;6MGDVfD6bJ5tMXmpTdT6740geBxm5htmtmitEXdqfOVYwaCfgCDOna64UHDYr34nIHxA1mgck4In&#10;eVjMOz8zTLV78I7uWShEhLBPUUEZQp1K6fOSLPq+q4mjd3aNxRBlU0jd4CPCrZF/STKWFiuOCyXW&#10;9F9SfsluVoE55StnWzpViNfbcWtGmww3SvW67XIKIlAbvuFPe60VjAdDeJ+JR0D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ecSIwQAAANwAAAAPAAAAAAAAAAAAAAAA&#10;AKECAABkcnMvZG93bnJldi54bWxQSwUGAAAAAAQABAD5AAAAjwMAAAAA&#10;" strokeweight=".26mm">
                    <v:stroke joinstyle="miter"/>
                  </v:line>
                  <v:line id="Line 143" o:spid="_x0000_s1112" style="position:absolute;visibility:visible;mso-wrap-style:square" from="8974,287" to="10077,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IwP8QAAADcAAAADwAAAGRycy9kb3ducmV2LnhtbESP3WoCMRSE7wu+QziCdzVrCVJXo2jR&#10;0kJv/HmAw+a4Wdyc7G6iu337plDo5TAz3zCrzeBq8aAuVJ41zKYZCOLCm4pLDZfz4fkVRIjIBmvP&#10;pOGbAmzWo6cV5sb3fKTHKZYiQTjkqMHG2ORShsKSwzD1DXHyrr5zGJPsSmk67BPc1fIly+bSYcVp&#10;wWJDb5aK2+nuNMi9WrTKtr3atfSFKiv853vQejIetksQkYb4H/5rfxgN85mC3zPpCM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sjA/xAAAANwAAAAPAAAAAAAAAAAA&#10;AAAAAKECAABkcnMvZG93bnJldi54bWxQSwUGAAAAAAQABAD5AAAAkgMAAAAA&#10;" strokeweight=".26mm">
                    <v:stroke joinstyle="miter"/>
                  </v:line>
                  <v:line id="Line 144" o:spid="_x0000_s1113" style="position:absolute;visibility:visible;mso-wrap-style:square" from="10081,287" to="1008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6VpMMAAADcAAAADwAAAGRycy9kb3ducmV2LnhtbESP0WrCQBRE3wv+w3IF3+rGEqWNrmJF&#10;xYIv2n7AJXvNBrN3k+xq4t+7hUIfh5k5wyxWva3EnVpfOlYwGScgiHOnSy4U/HzvXt9B+ICssXJM&#10;Ch7kYbUcvCww067jE93PoRARwj5DBSaEOpPS54Ys+rGriaN3ca3FEGVbSN1iF+G2km9JMpMWS44L&#10;BmvaGMqv55tVILfpR5Oapks/GzpimuTua++VGg379RxEoD78h//aB61gNpnC75l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laTDAAAA3AAAAA8AAAAAAAAAAAAA&#10;AAAAoQIAAGRycy9kb3ducmV2LnhtbFBLBQYAAAAABAAEAPkAAACRAwAAAAA=&#10;" strokeweight=".26mm">
                    <v:stroke joinstyle="miter"/>
                  </v:line>
                  <v:line id="Line 145" o:spid="_x0000_s1114" style="position:absolute;visibility:visible;mso-wrap-style:square" from="9389,9439" to="10077,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wL08QAAADcAAAADwAAAGRycy9kb3ducmV2LnhtbESPwWrDMBBE74H+g9hCb4nsYkzrRDFt&#10;SUMKvSTNByzWxjKxVralxM7fR4VCj8PMvGFW5WRbcaXBN44VpIsEBHHldMO1guPP5/wFhA/IGlvH&#10;pOBGHsr1w2yFhXYj7+l6CLWIEPYFKjAhdIWUvjJk0S9cRxy9kxsshiiHWuoBxwi3rXxOklxabDgu&#10;GOzow1B1PlysArnJXvvM9GP23tM3ZknlvrZeqafH6W0JItAU/sN/7Z1WkKc5/J6JR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LAvTxAAAANwAAAAPAAAAAAAAAAAA&#10;AAAAAKECAABkcnMvZG93bnJldi54bWxQSwUGAAAAAAQABAD5AAAAkgMAAAAA&#10;" strokeweight=".26mm">
                    <v:stroke joinstyle="miter"/>
                  </v:line>
                  <v:line id="Line 146" o:spid="_x0000_s1115" style="position:absolute;visibility:visible;mso-wrap-style:square" from="9804,1431" to="10077,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CuSMQAAADcAAAADwAAAGRycy9kb3ducmV2LnhtbESP3WrCQBSE7wt9h+UUelc3SrAaXaWW&#10;Kgre+PMAh+wxG5o9m2S3Jr69Kwi9HGbmG2a+7G0lrtT60rGC4SABQZw7XXKh4Hxaf0xA+ICssXJM&#10;Cm7kYbl4fZljpl3HB7oeQyEihH2GCkwIdSalzw1Z9ANXE0fv4lqLIcq2kLrFLsJtJUdJMpYWS44L&#10;Bmv6NpT/Hv+sAvmTTpvUNF26amiPaZK73cYr9f7Wf81ABOrDf/jZ3moF4+EnPM7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YK5IxAAAANwAAAAPAAAAAAAAAAAA&#10;AAAAAKECAABkcnMvZG93bnJldi54bWxQSwUGAAAAAAQABAD5AAAAkgMAAAAA&#10;" strokeweight=".26mm">
                    <v:stroke joinstyle="miter"/>
                  </v:line>
                  <v:line id="Line 147" o:spid="_x0000_s1116" style="position:absolute;visibility:visible;mso-wrap-style:square" from="5793,7866" to="5793,8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86OsEAAADcAAAADwAAAGRycy9kb3ducmV2LnhtbERP3WrCMBS+H+wdwhl4t6aOUrbOKFOm&#10;KOxm3R7g0Jw1Zc1J28S2vr25ELz8+P5Xm9m2YqTBN44VLJMUBHHldMO1gt+f/fMrCB+QNbaOScGF&#10;PGzWjw8rLLSb+JvGMtQihrAvUIEJoSuk9JUhiz5xHXHk/txgMUQ41FIPOMVw28qXNM2lxYZjg8GO&#10;doaq//JsFcjP7K3PTD9l256+MEsrdzp4pRZP88c7iEBzuItv7qNWkC/j2ngmHgG5v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zo6wQAAANwAAAAPAAAAAAAAAAAAAAAA&#10;AKECAABkcnMvZG93bnJldi54bWxQSwUGAAAAAAQABAD5AAAAjwMAAAAA&#10;" strokeweight=".26mm">
                    <v:stroke joinstyle="miter"/>
                  </v:line>
                  <v:line id="Line 148" o:spid="_x0000_s1117" style="position:absolute;visibility:visible;mso-wrap-style:square" from="2197,7866" to="2197,8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OfocMAAADcAAAADwAAAGRycy9kb3ducmV2LnhtbESP0WrCQBRE34X+w3ILfdONEsSkrtJK&#10;WxR8UfsBl+w1G8zeTbJbk/69Kwg+DjNzhlmuB1uLK3W+cqxgOklAEBdOV1wq+D19jxcgfEDWWDsm&#10;Bf/kYb16GS0x167nA12PoRQRwj5HBSaEJpfSF4Ys+olriKN3dp3FEGVXSt1hH+G2lrMkmUuLFccF&#10;gw1tDBWX459VIL/SrE1N26efLe0xTQq3+/FKvb0OH+8gAg3hGX60t1rBfJrB/Uw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n6HDAAAA3AAAAA8AAAAAAAAAAAAA&#10;AAAAoQIAAGRycy9kb3ducmV2LnhtbFBLBQYAAAAABAAEAPkAAACRAwAAAAA=&#10;" strokeweight=".26mm">
                    <v:stroke joinstyle="miter"/>
                  </v:line>
                  <v:line id="Line 149" o:spid="_x0000_s1118" style="position:absolute;visibility:visible;mso-wrap-style:square" from="9527,7437" to="10077,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X8gcEAAADcAAAADwAAAGRycy9kb3ducmV2LnhtbERP3WrCMBS+F3yHcAbe2XRSyuyMMscU&#10;B7ux2wMcmrOmrDlpm9h2b79cCLv8+P53h9m2YqTBN44VPCYpCOLK6YZrBV+fp/UTCB+QNbaOScEv&#10;eTjsl4sdFtpNfKWxDLWIIewLVGBC6AopfWXIok9cRxy5bzdYDBEOtdQDTjHctnKTprm02HBsMNjR&#10;q6Hqp7xZBfIt2/aZ6afs2NMHZmnl3s9eqdXD/PIMItAc/sV390UryDdxfjwTj4D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5fyBwQAAANwAAAAPAAAAAAAAAAAAAAAA&#10;AKECAABkcnMvZG93bnJldi54bWxQSwUGAAAAAAQABAD5AAAAjwMAAAAA&#10;" strokeweight=".26mm">
                    <v:stroke joinstyle="miter"/>
                  </v:line>
                  <v:line id="Line 150" o:spid="_x0000_s1119" style="position:absolute;visibility:visible;mso-wrap-style:square" from="1921,6293" to="1921,7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lZGsMAAADcAAAADwAAAGRycy9kb3ducmV2LnhtbESP3WrCQBSE7wt9h+UUvKsbJUiNrmKL&#10;SoXe+PMAh+wxG8yeTbKriW/fFQQvh5n5hpkve1uJG7W+dKxgNExAEOdOl1woOB03n18gfEDWWDkm&#10;BXfysFy8v80x067jPd0OoRARwj5DBSaEOpPS54Ys+qGriaN3dq3FEGVbSN1iF+G2kuMkmUiLJccF&#10;gzX9GMovh6tVINfptElN06XfDf1hmuRut/VKDT761QxEoD68ws/2r1YwGY/gcS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WRrDAAAA3AAAAA8AAAAAAAAAAAAA&#10;AAAAoQIAAGRycy9kb3ducmV2LnhtbFBLBQYAAAAABAAEAPkAAACRAwAAAAA=&#10;" strokeweight=".26mm">
                    <v:stroke joinstyle="miter"/>
                  </v:line>
                  <v:line id="Line 151" o:spid="_x0000_s1120" style="position:absolute;visibility:visible;mso-wrap-style:square" from="3439,6293" to="3439,6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vHbcQAAADcAAAADwAAAGRycy9kb3ducmV2LnhtbESPwWrDMBBE74H+g9hCb4kcY0LqRDFJ&#10;aEsLuSTNByzWxjKxVral2u7fV4VCj8PMvGG2xWQbMVDva8cKlosEBHHpdM2Vguvn63wNwgdkjY1j&#10;UvBNHordw2yLuXYjn2m4hEpECPscFZgQ2lxKXxqy6BeuJY7ezfUWQ5R9JXWPY4TbRqZJspIWa44L&#10;Bls6Girvly+rQL5kz11mujE7dHTCLCndx5tX6ulx2m9ABJrCf/iv/a4VrNIUfs/EI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e8dtxAAAANwAAAAPAAAAAAAAAAAA&#10;AAAAAKECAABkcnMvZG93bnJldi54bWxQSwUGAAAAAAQABAD5AAAAkgMAAAAA&#10;" strokeweight=".26mm">
                    <v:stroke joinstyle="miter"/>
                  </v:line>
                  <v:line id="Line 152" o:spid="_x0000_s1121" style="position:absolute;visibility:visible;mso-wrap-style:square" from="5378,4863" to="5378,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i9sQAAADcAAAADwAAAGRycy9kb3ducmV2LnhtbESP3WrCQBSE74W+w3IKvdNNbRCNrtKW&#10;VhS88ecBDtljNjR7NsluTXx7VxC8HGbmG2ax6m0lLtT60rGC91ECgjh3uuRCwen4O5yC8AFZY+WY&#10;FFzJw2r5Mlhgpl3He7ocQiEihH2GCkwIdSalzw1Z9CNXE0fv7FqLIcq2kLrFLsJtJcdJMpEWS44L&#10;Bmv6NpT/Hf6tAvmTzprUNF361dAO0yR327VX6u21/5yDCNSHZ/jR3mgFk/EH3M/E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N2L2xAAAANwAAAAPAAAAAAAAAAAA&#10;AAAAAKECAABkcnMvZG93bnJldi54bWxQSwUGAAAAAAQABAD5AAAAkgMAAAAA&#10;" strokeweight=".26mm">
                    <v:stroke joinstyle="miter"/>
                  </v:line>
                  <v:line id="Line 153" o:spid="_x0000_s1122" style="position:absolute;visibility:visible;mso-wrap-style:square" from="4132,4845" to="4132,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76gsQAAADcAAAADwAAAGRycy9kb3ducmV2LnhtbESP3WoCMRSE7wu+QziCdzWrBKmrUVRq&#10;aaE3/jzAYXPcLG5Odjepu337plDo5TAz3zDr7eBq8aAuVJ41zKYZCOLCm4pLDdfL8fkFRIjIBmvP&#10;pOGbAmw3o6c15sb3fKLHOZYiQTjkqMHG2ORShsKSwzD1DXHybr5zGJPsSmk67BPc1XKeZQvpsOK0&#10;YLGhg6Xifv5yGuSrWrbKtr3at/SJKiv8x1vQejIedisQkYb4H/5rvxsNi7mC3zPpCM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3vqCxAAAANwAAAAPAAAAAAAAAAAA&#10;AAAAAKECAABkcnMvZG93bnJldi54bWxQSwUGAAAAAAQABAD5AAAAkgMAAAAA&#10;" strokeweight=".26mm">
                    <v:stroke joinstyle="miter"/>
                  </v:line>
                  <v:line id="Line 154" o:spid="_x0000_s1123" style="position:absolute;visibility:visible;mso-wrap-style:square" from="2335,4863" to="2335,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JfGcQAAADcAAAADwAAAGRycy9kb3ducmV2LnhtbESP0WrCQBRE3wv+w3IF3+pGSaWN2YiK&#10;lhb6UtsPuGSv2WD2bpJdTfz7bqHQx2FmzjD5ZrSNuFHva8cKFvMEBHHpdM2Vgu+v4+MzCB+QNTaO&#10;ScGdPGyKyUOOmXYDf9LtFCoRIewzVGBCaDMpfWnIop+7ljh6Z9dbDFH2ldQ9DhFuG7lMkpW0WHNc&#10;MNjS3lB5OV2tAnlIX7rUdEO66+gD06R0769eqdl03K5BBBrDf/iv/aYVrJZP8HsmHg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kl8ZxAAAANwAAAAPAAAAAAAAAAAA&#10;AAAAAKECAABkcnMvZG93bnJldi54bWxQSwUGAAAAAAQABAD5AAAAkgMAAAAA&#10;" strokeweight=".26mm">
                    <v:stroke joinstyle="miter"/>
                  </v:line>
                  <v:line id="Line 155" o:spid="_x0000_s1124" style="position:absolute;visibility:visible;mso-wrap-style:square" from="4272,3290" to="4272,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DBbsMAAADcAAAADwAAAGRycy9kb3ducmV2LnhtbESP0WrCQBRE3wv+w3IF3+qmEoKmrtIW&#10;lQq+qP2AS/Y2G5q9m2RXE/++Kwg+DjNzhlmuB1uLK3W+cqzgbZqAIC6crrhU8HPevs5B+ICssXZM&#10;Cm7kYb0avSwx167nI11PoRQRwj5HBSaEJpfSF4Ys+qlriKP36zqLIcqulLrDPsJtLWdJkkmLFccF&#10;gw19GSr+TherQG7SRZuatk8/WzpgmhRuv/NKTcbDxzuIQEN4hh/tb60gm2VwPxOP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AwW7DAAAA3AAAAA8AAAAAAAAAAAAA&#10;AAAAoQIAAGRycy9kb3ducmV2LnhtbFBLBQYAAAAABAAEAPkAAACRAwAAAAA=&#10;" strokeweight=".26mm">
                    <v:stroke joinstyle="miter"/>
                  </v:line>
                  <v:line id="Line 156" o:spid="_x0000_s1125" style="position:absolute;visibility:visible;mso-wrap-style:square" from="3580,3290" to="3580,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xk9cQAAADcAAAADwAAAGRycy9kb3ducmV2LnhtbESP0WrCQBRE34X+w3ILfdNNJWgbs5FW&#10;aqngi7YfcMles6HZu0l2NfHvuwXBx2FmzjD5erSNuFDva8cKnmcJCOLS6ZorBT/f2+kLCB+QNTaO&#10;ScGVPKyLh0mOmXYDH+hyDJWIEPYZKjAhtJmUvjRk0c9cSxy9k+sthij7Suoehwi3jZwnyUJarDku&#10;GGxpY6j8PZ6tAvmRvnap6Yb0vaM9pknpdp9eqafH8W0FItAY7uFb+0srWMyX8H8mHgF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DGT1xAAAANwAAAAPAAAAAAAAAAAA&#10;AAAAAKECAABkcnMvZG93bnJldi54bWxQSwUGAAAAAAQABAD5AAAAkgMAAAAA&#10;" strokeweight=".26mm">
                    <v:stroke joinstyle="miter"/>
                  </v:line>
                  <v:line id="Line 157" o:spid="_x0000_s1126" style="position:absolute;visibility:visible;mso-wrap-style:square" from="2612,1717" to="2612,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Pwh8EAAADcAAAADwAAAGRycy9kb3ducmV2LnhtbERP3WrCMBS+F3yHcAbe2XRSyuyMMscU&#10;B7ux2wMcmrOmrDlpm9h2b79cCLv8+P53h9m2YqTBN44VPCYpCOLK6YZrBV+fp/UTCB+QNbaOScEv&#10;eTjsl4sdFtpNfKWxDLWIIewLVGBC6AopfWXIok9cRxy5bzdYDBEOtdQDTjHctnKTprm02HBsMNjR&#10;q6Hqp7xZBfIt2/aZ6afs2NMHZmnl3s9eqdXD/PIMItAc/sV390UryDdxbTwTj4D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k/CHwQAAANwAAAAPAAAAAAAAAAAAAAAA&#10;AKECAABkcnMvZG93bnJldi54bWxQSwUGAAAAAAQABAD5AAAAjwMAAAAA&#10;" strokeweight=".26mm">
                    <v:stroke joinstyle="miter"/>
                  </v:line>
                  <v:line id="Line 158" o:spid="_x0000_s1127" style="position:absolute;visibility:visible;mso-wrap-style:square" from="4272,1717" to="4272,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9VHMQAAADcAAAADwAAAGRycy9kb3ducmV2LnhtbESPwWrDMBBE74H+g9hCb4lcY0LsRjFt&#10;SUMKuTTtByzWxjKxVralxM7fR4VCj8PMvGHW5WRbcaXBN44VPC8SEMSV0w3XCn6+P+YrED4ga2wd&#10;k4IbeSg3D7M1FtqN/EXXY6hFhLAvUIEJoSuk9JUhi37hOuLondxgMUQ51FIPOEa4bWWaJEtpseG4&#10;YLCjd0PV+XixCuQ2y/vM9GP21tMBs6Rynzuv1NPj9PoCItAU/sN/7b1WsExz+D0Tj4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31UcxAAAANwAAAAPAAAAAAAAAAAA&#10;AAAAAKECAABkcnMvZG93bnJldi54bWxQSwUGAAAAAAQABAD5AAAAkgMAAAAA&#10;" strokeweight=".26mm">
                    <v:stroke joinstyle="miter"/>
                  </v:line>
                  <v:line id="Line 159" o:spid="_x0000_s1128" style="position:absolute;visibility:visible;mso-wrap-style:square" from="5655,1717" to="5655,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qXMAAAADcAAAADwAAAGRycy9kb3ducmV2LnhtbERP3WrCMBS+H/gO4Qi7m6lbEa1G0aEy&#10;YTdTH+DQHJtic9I20da3NxcDLz++/8Wqt5W4U+tLxwrGowQEce50yYWC82n3MQXhA7LGyjEpeJCH&#10;1XLwtsBMu47/6H4MhYgh7DNUYEKoMyl9bsiiH7maOHIX11oMEbaF1C12MdxW8jNJJtJiybHBYE3f&#10;hvLr8WYVyG06a1LTdOmmoV9Mk9wd9l6p92G/noMI1IeX+N/9oxVMvuL8eCYe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08alzAAAAA3AAAAA8AAAAAAAAAAAAAAAAA&#10;oQIAAGRycy9kb3ducmV2LnhtbFBLBQYAAAAABAAEAPkAAACOAwAAAAA=&#10;" strokeweight=".26mm">
                    <v:stroke joinstyle="miter"/>
                  </v:line>
                  <v:line id="Line 160" o:spid="_x0000_s1129" style="position:absolute;visibility:visible;mso-wrap-style:square" from="1782,1717" to="1782,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DPx8QAAADcAAAADwAAAGRycy9kb3ducmV2LnhtbESP0WrCQBRE3wv+w3KFvulGDdLGbETF&#10;lgp9qe0HXLLXbDB7N8muJv37bqHQx2FmzjD5drSNuFPva8cKFvMEBHHpdM2Vgq/Pl9kTCB+QNTaO&#10;ScE3edgWk4ccM+0G/qD7OVQiQthnqMCE0GZS+tKQRT93LXH0Lq63GKLsK6l7HCLcNnKZJGtpsea4&#10;YLClg6Hyer5ZBfKYPnep6YZ039E7pknpTq9eqcfpuNuACDSG//Bf+00rWK8W8HsmHg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cM/HxAAAANwAAAAPAAAAAAAAAAAA&#10;AAAAAKECAABkcnMvZG93bnJldi54bWxQSwUGAAAAAAQABAD5AAAAkgMAAAAA&#10;" strokeweight=".26mm">
                    <v:stroke joinstyle="miter"/>
                  </v:line>
                  <v:line id="Line 161" o:spid="_x0000_s1130" style="position:absolute;visibility:visible;mso-wrap-style:square" from="7314,1717" to="7314,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RsMQAAADcAAAADwAAAGRycy9kb3ducmV2LnhtbESP3WrCQBSE74W+w3IKvdNNbRCNrtKW&#10;VhS88ecBDtljNjR7NsluTXx7VxC8HGbmG2ax6m0lLtT60rGC91ECgjh3uuRCwen4O5yC8AFZY+WY&#10;FFzJw2r5Mlhgpl3He7ocQiEihH2GCkwIdSalzw1Z9CNXE0fv7FqLIcq2kLrFLsJtJcdJMpEWS44L&#10;Bmv6NpT/Hf6tAvmTzprUNF361dAO0yR327VX6u21/5yDCNSHZ/jR3mgFk48x3M/E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olGwxAAAANwAAAAPAAAAAAAAAAAA&#10;AAAAAKECAABkcnMvZG93bnJldi54bWxQSwUGAAAAAAQABAD5AAAAkgMAAAAA&#10;" strokeweight=".26mm">
                    <v:stroke joinstyle="miter"/>
                  </v:line>
                  <v:line id="Line 162" o:spid="_x0000_s1131" style="position:absolute;visibility:visible;mso-wrap-style:square" from="8144,1717" to="8144,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70K8QAAADcAAAADwAAAGRycy9kb3ducmV2LnhtbESP0WrCQBRE3wX/YblC3+rGGqSN2YiW&#10;VlrwRdsPuGSv2WD2bpLdmvj33ULBx2FmzjD5ZrSNuFLva8cKFvMEBHHpdM2Vgu+v98dnED4ga2wc&#10;k4IbedgU00mOmXYDH+l6CpWIEPYZKjAhtJmUvjRk0c9dSxy9s+sthij7Suoehwi3jXxKkpW0WHNc&#10;MNjSq6HycvqxCuRb+tKlphvSXUcHTJPSfe69Ug+zcbsGEWgM9/B/+0MrWC2X8HcmHgF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7vQrxAAAANwAAAAPAAAAAAAAAAAA&#10;AAAAAKECAABkcnMvZG93bnJldi54bWxQSwUGAAAAAAQABAD5AAAAkgMAAAAA&#10;" strokeweight=".26mm">
                    <v:stroke joinstyle="miter"/>
                  </v:line>
                  <v:line id="Line 163" o:spid="_x0000_s1132" style="position:absolute;visibility:visible;mso-wrap-style:square" from="6346,1717" to="6346,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dsX8QAAADcAAAADwAAAGRycy9kb3ducmV2LnhtbESPzWrDMBCE74W8g9hAb42cRoTEiRLS&#10;kpYWcsnPAyzWxjKxVralxu7bV4VCj8PMfMOst4OrxZ26UHnWMJ1kIIgLbyouNVzOb08LECEiG6w9&#10;k4ZvCrDdjB7WmBvf85Hup1iKBOGQowYbY5NLGQpLDsPEN8TJu/rOYUyyK6XpsE9wV8vnLJtLhxWn&#10;BYsNvVoqbqcvp0Hu1bJVtu3VS0sHVFnhP9+D1o/jYbcCEWmI/+G/9ofRMJ8p+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B2xfxAAAANwAAAAPAAAAAAAAAAAA&#10;AAAAAKECAABkcnMvZG93bnJldi54bWxQSwUGAAAAAAQABAD5AAAAkgMAAAAA&#10;" strokeweight=".26mm">
                    <v:stroke joinstyle="miter"/>
                  </v:line>
                </v:group>
              </v:group>
            </w:pict>
          </mc:Fallback>
        </mc:AlternateContent>
      </w:r>
    </w:p>
    <w:p w:rsidR="00F17852" w:rsidRDefault="00F17852">
      <w:pPr>
        <w:jc w:val="both"/>
      </w:pPr>
    </w:p>
    <w:p w:rsidR="00F17852" w:rsidRDefault="00F17852">
      <w:pPr>
        <w:jc w:val="both"/>
      </w:pPr>
    </w:p>
    <w:p w:rsidR="00F17852" w:rsidRDefault="00F17852">
      <w:pPr>
        <w:jc w:val="both"/>
      </w:pPr>
    </w:p>
    <w:p w:rsidR="00F17852" w:rsidRDefault="00F17852">
      <w:pPr>
        <w:jc w:val="both"/>
      </w:pPr>
    </w:p>
    <w:p w:rsidR="00F17852" w:rsidRDefault="00F17852">
      <w:pPr>
        <w:jc w:val="both"/>
      </w:pPr>
    </w:p>
    <w:p w:rsidR="00F17852" w:rsidRDefault="00F17852">
      <w:pPr>
        <w:jc w:val="both"/>
      </w:pPr>
    </w:p>
    <w:p w:rsidR="00F17852" w:rsidRDefault="00F17852">
      <w:pPr>
        <w:jc w:val="both"/>
      </w:pPr>
    </w:p>
    <w:p w:rsidR="00F17852" w:rsidRDefault="00F17852">
      <w:pPr>
        <w:jc w:val="both"/>
      </w:pPr>
    </w:p>
    <w:p w:rsidR="00F17852" w:rsidRDefault="00F17852">
      <w:pPr>
        <w:jc w:val="both"/>
      </w:pPr>
    </w:p>
    <w:p w:rsidR="00F17852" w:rsidRDefault="00F17852">
      <w:pPr>
        <w:jc w:val="both"/>
      </w:pPr>
    </w:p>
    <w:p w:rsidR="00F17852" w:rsidRDefault="00F17852">
      <w:pPr>
        <w:jc w:val="both"/>
      </w:pPr>
    </w:p>
    <w:p w:rsidR="00F17852" w:rsidRDefault="00F17852">
      <w:pPr>
        <w:jc w:val="both"/>
      </w:pPr>
    </w:p>
    <w:p w:rsidR="00F17852" w:rsidRDefault="00F17852">
      <w:pPr>
        <w:jc w:val="both"/>
      </w:pPr>
    </w:p>
    <w:p w:rsidR="00F17852" w:rsidRDefault="00F17852">
      <w:pPr>
        <w:jc w:val="both"/>
      </w:pPr>
    </w:p>
    <w:p w:rsidR="00F17852" w:rsidRDefault="00F17852">
      <w:pPr>
        <w:jc w:val="both"/>
      </w:pPr>
    </w:p>
    <w:p w:rsidR="00F17852" w:rsidRDefault="00F17852">
      <w:pPr>
        <w:jc w:val="both"/>
      </w:pPr>
    </w:p>
    <w:p w:rsidR="00F17852" w:rsidRDefault="00F17852">
      <w:pPr>
        <w:jc w:val="both"/>
      </w:pPr>
    </w:p>
    <w:p w:rsidR="00F17852" w:rsidRDefault="00F17852">
      <w:pPr>
        <w:jc w:val="both"/>
      </w:pPr>
    </w:p>
    <w:p w:rsidR="00F17852" w:rsidRDefault="00F17852">
      <w:pPr>
        <w:jc w:val="both"/>
      </w:pPr>
    </w:p>
    <w:p w:rsidR="00F17852" w:rsidRDefault="00F17852">
      <w:pPr>
        <w:jc w:val="both"/>
      </w:pPr>
    </w:p>
    <w:p w:rsidR="00F17852" w:rsidRDefault="00F17852">
      <w:pPr>
        <w:jc w:val="both"/>
      </w:pPr>
    </w:p>
    <w:p w:rsidR="00F17852" w:rsidRDefault="00F17852">
      <w:pPr>
        <w:jc w:val="both"/>
      </w:pPr>
    </w:p>
    <w:p w:rsidR="00F17852" w:rsidRDefault="00F17852">
      <w:pPr>
        <w:jc w:val="both"/>
      </w:pPr>
    </w:p>
    <w:p w:rsidR="00F17852" w:rsidRDefault="00F17852">
      <w:pPr>
        <w:jc w:val="both"/>
      </w:pPr>
    </w:p>
    <w:p w:rsidR="00F17852" w:rsidRDefault="00F17852">
      <w:pPr>
        <w:jc w:val="both"/>
      </w:pPr>
    </w:p>
    <w:p w:rsidR="00F17852" w:rsidRDefault="00F17852">
      <w:pPr>
        <w:jc w:val="both"/>
      </w:pPr>
    </w:p>
    <w:p w:rsidR="00F17852" w:rsidRDefault="00F17852">
      <w:pPr>
        <w:jc w:val="both"/>
      </w:pPr>
    </w:p>
    <w:p w:rsidR="00F17852" w:rsidRDefault="00F17852">
      <w:pPr>
        <w:jc w:val="both"/>
      </w:pPr>
    </w:p>
    <w:p w:rsidR="00F17852" w:rsidRDefault="00A53BCB">
      <w:pPr>
        <w:jc w:val="both"/>
      </w:pPr>
      <w:r>
        <w:rPr>
          <w:noProof/>
          <w:lang w:eastAsia="ru-RU"/>
        </w:rPr>
        <w:lastRenderedPageBreak/>
        <mc:AlternateContent>
          <mc:Choice Requires="wps">
            <w:drawing>
              <wp:anchor distT="0" distB="0" distL="114300" distR="114300" simplePos="0" relativeHeight="251622912" behindDoc="0" locked="0" layoutInCell="1" allowOverlap="1">
                <wp:simplePos x="0" y="0"/>
                <wp:positionH relativeFrom="column">
                  <wp:posOffset>-80010</wp:posOffset>
                </wp:positionH>
                <wp:positionV relativeFrom="paragraph">
                  <wp:posOffset>133985</wp:posOffset>
                </wp:positionV>
                <wp:extent cx="274320" cy="182880"/>
                <wp:effectExtent l="11430" t="8890" r="9525" b="8255"/>
                <wp:wrapNone/>
                <wp:docPr id="41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C0C0C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007615" id="Rectangle 164" o:spid="_x0000_s1026" style="position:absolute;margin-left:-6.3pt;margin-top:10.55pt;width:21.6pt;height:14.4pt;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" fillcolor="silver" strokeweight=".26mm"/>
            </w:pict>
          </mc:Fallback>
        </mc:AlternateContent>
      </w:r>
    </w:p>
    <w:p w:rsidR="00F17852" w:rsidRDefault="00F17852">
      <w:pPr>
        <w:ind w:firstLine="720"/>
        <w:jc w:val="both"/>
      </w:pPr>
      <w:r>
        <w:t xml:space="preserve">- субъекты управления и их </w:t>
      </w:r>
      <w:proofErr w:type="gramStart"/>
      <w:r>
        <w:t>взаимодействия</w:t>
      </w:r>
      <w:proofErr w:type="gramEnd"/>
      <w:r>
        <w:t xml:space="preserve"> являющиеся ресурсно-приоритетными  для дальнейшего развития лицея. </w:t>
      </w:r>
    </w:p>
    <w:p w:rsidR="00F17852" w:rsidRDefault="00F17852">
      <w:pPr>
        <w:jc w:val="both"/>
      </w:pPr>
      <w:r>
        <w:tab/>
      </w:r>
    </w:p>
    <w:p w:rsidR="00F17852" w:rsidRDefault="00F17852">
      <w:pPr>
        <w:jc w:val="both"/>
      </w:pPr>
      <w:r>
        <w:t>Данная организационная структура:</w:t>
      </w:r>
    </w:p>
    <w:p w:rsidR="00F17852" w:rsidRDefault="00F17852">
      <w:pPr>
        <w:jc w:val="both"/>
      </w:pPr>
    </w:p>
    <w:p w:rsidR="00F17852" w:rsidRDefault="00F17852">
      <w:pPr>
        <w:numPr>
          <w:ilvl w:val="0"/>
          <w:numId w:val="5"/>
        </w:numPr>
        <w:autoSpaceDE w:val="0"/>
        <w:jc w:val="both"/>
      </w:pPr>
      <w:r>
        <w:t>соответствует поставленным задачам развития лицея;</w:t>
      </w:r>
    </w:p>
    <w:p w:rsidR="00F17852" w:rsidRDefault="00F17852">
      <w:pPr>
        <w:numPr>
          <w:ilvl w:val="0"/>
          <w:numId w:val="5"/>
        </w:numPr>
        <w:autoSpaceDE w:val="0"/>
        <w:jc w:val="both"/>
      </w:pPr>
      <w:r>
        <w:t>соответствует провозглашенным ценностям и миссии лицея;</w:t>
      </w:r>
    </w:p>
    <w:p w:rsidR="00F17852" w:rsidRDefault="00F17852">
      <w:pPr>
        <w:numPr>
          <w:ilvl w:val="0"/>
          <w:numId w:val="5"/>
        </w:numPr>
        <w:autoSpaceDE w:val="0"/>
        <w:jc w:val="both"/>
      </w:pPr>
      <w:r>
        <w:t>представляет интересы всех участников образовательного процесса;</w:t>
      </w:r>
    </w:p>
    <w:p w:rsidR="00F17852" w:rsidRDefault="00F17852">
      <w:pPr>
        <w:autoSpaceDE w:val="0"/>
        <w:jc w:val="both"/>
      </w:pPr>
    </w:p>
    <w:p w:rsidR="00F17852" w:rsidRDefault="00F17852">
      <w:pPr>
        <w:autoSpaceDE w:val="0"/>
        <w:jc w:val="both"/>
      </w:pPr>
    </w:p>
    <w:p w:rsidR="00F17852" w:rsidRDefault="00F17852"/>
    <w:p w:rsidR="00AA5B34" w:rsidRDefault="00AA5B34"/>
    <w:p w:rsidR="00AA5B34" w:rsidRDefault="00AA5B34"/>
    <w:p w:rsidR="00AA5B34" w:rsidRDefault="00AA5B34"/>
    <w:p w:rsidR="00AA5B34" w:rsidRDefault="00AA5B34">
      <w:pPr>
        <w:sectPr w:rsidR="00AA5B34" w:rsidSect="00B51AB4">
          <w:pgSz w:w="11906" w:h="16838"/>
          <w:pgMar w:top="851" w:right="1134" w:bottom="539" w:left="1134" w:header="720" w:footer="720" w:gutter="0"/>
          <w:cols w:space="720"/>
          <w:docGrid w:linePitch="360"/>
        </w:sectPr>
      </w:pPr>
    </w:p>
    <w:p w:rsidR="00F17852" w:rsidRDefault="00F17852">
      <w:pPr>
        <w:pStyle w:val="14"/>
        <w:rPr>
          <w:b w:val="0"/>
          <w:sz w:val="24"/>
          <w:szCs w:val="24"/>
        </w:rPr>
      </w:pPr>
      <w:r>
        <w:rPr>
          <w:b w:val="0"/>
          <w:sz w:val="24"/>
          <w:szCs w:val="24"/>
        </w:rPr>
        <w:lastRenderedPageBreak/>
        <w:t>Система самоуправления в МБОУ лицее № 120</w:t>
      </w:r>
    </w:p>
    <w:p w:rsidR="00F17852" w:rsidRDefault="00F17852">
      <w:pPr>
        <w:jc w:val="both"/>
        <w:rPr>
          <w:b/>
          <w:bCs/>
          <w:i/>
          <w:iCs/>
        </w:rPr>
      </w:pPr>
    </w:p>
    <w:p w:rsidR="00F17852" w:rsidRDefault="00F17852">
      <w:pPr>
        <w:jc w:val="both"/>
      </w:pPr>
      <w:r>
        <w:rPr>
          <w:bCs/>
          <w:i/>
          <w:iCs/>
        </w:rPr>
        <w:t>Задача:</w:t>
      </w:r>
      <w:r>
        <w:rPr>
          <w:b/>
          <w:bCs/>
          <w:i/>
          <w:iCs/>
        </w:rPr>
        <w:t xml:space="preserve"> </w:t>
      </w:r>
      <w:r>
        <w:t>Реализация образовательных потребностей и интересов  обучающихся и их родителей (законных представителей)</w:t>
      </w:r>
    </w:p>
    <w:p w:rsidR="00F17852" w:rsidRDefault="00A53BCB">
      <w:pPr>
        <w:jc w:val="center"/>
        <w:rPr>
          <w:sz w:val="28"/>
          <w:szCs w:val="28"/>
        </w:rPr>
      </w:pPr>
      <w:r>
        <w:rPr>
          <w:noProof/>
          <w:lang w:eastAsia="ru-RU"/>
        </w:rPr>
        <mc:AlternateContent>
          <mc:Choice Requires="wps">
            <w:drawing>
              <wp:anchor distT="0" distB="0" distL="114300" distR="114300" simplePos="0" relativeHeight="251643392" behindDoc="0" locked="0" layoutInCell="1" allowOverlap="1">
                <wp:simplePos x="0" y="0"/>
                <wp:positionH relativeFrom="column">
                  <wp:posOffset>560070</wp:posOffset>
                </wp:positionH>
                <wp:positionV relativeFrom="paragraph">
                  <wp:posOffset>166370</wp:posOffset>
                </wp:positionV>
                <wp:extent cx="6675120" cy="0"/>
                <wp:effectExtent l="13335" t="12065" r="7620" b="6985"/>
                <wp:wrapNone/>
                <wp:docPr id="413"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2CE3B0" id="Line 195"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13.1pt" to="569.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" strokeweight=".26mm">
                <v:stroke joinstyle="miter"/>
              </v:line>
            </w:pict>
          </mc:Fallback>
        </mc:AlternateContent>
      </w:r>
      <w:r>
        <w:rPr>
          <w:noProof/>
          <w:lang w:eastAsia="ru-RU"/>
        </w:rPr>
        <mc:AlternateContent>
          <mc:Choice Requires="wps">
            <w:drawing>
              <wp:anchor distT="0" distB="0" distL="114300" distR="114300" simplePos="0" relativeHeight="251644416" behindDoc="0" locked="0" layoutInCell="1" allowOverlap="1">
                <wp:simplePos x="0" y="0"/>
                <wp:positionH relativeFrom="column">
                  <wp:posOffset>7235190</wp:posOffset>
                </wp:positionH>
                <wp:positionV relativeFrom="paragraph">
                  <wp:posOffset>166370</wp:posOffset>
                </wp:positionV>
                <wp:extent cx="0" cy="91440"/>
                <wp:effectExtent l="11430" t="12065" r="7620" b="10795"/>
                <wp:wrapNone/>
                <wp:docPr id="412"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7BFC81" id="Line 196"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9.7pt,13.1pt" to="569.7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" strokeweight=".26mm">
                <v:stroke joinstyle="miter"/>
              </v:line>
            </w:pict>
          </mc:Fallback>
        </mc:AlternateContent>
      </w:r>
      <w:r>
        <w:rPr>
          <w:noProof/>
          <w:lang w:eastAsia="ru-RU"/>
        </w:rPr>
        <mc:AlternateContent>
          <mc:Choice Requires="wps">
            <w:drawing>
              <wp:anchor distT="0" distB="0" distL="114300" distR="114300" simplePos="0" relativeHeight="251645440" behindDoc="0" locked="0" layoutInCell="1" allowOverlap="1">
                <wp:simplePos x="0" y="0"/>
                <wp:positionH relativeFrom="column">
                  <wp:posOffset>560070</wp:posOffset>
                </wp:positionH>
                <wp:positionV relativeFrom="paragraph">
                  <wp:posOffset>166370</wp:posOffset>
                </wp:positionV>
                <wp:extent cx="0" cy="91440"/>
                <wp:effectExtent l="13335" t="12065" r="5715" b="10795"/>
                <wp:wrapNone/>
                <wp:docPr id="411"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FE259E" id="Line 19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13.1pt" to="44.1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" strokeweight=".26mm">
                <v:stroke joinstyle="miter"/>
              </v:line>
            </w:pict>
          </mc:Fallback>
        </mc:AlternateContent>
      </w:r>
      <w:r>
        <w:rPr>
          <w:noProof/>
          <w:lang w:eastAsia="ru-RU"/>
        </w:rPr>
        <mc:AlternateContent>
          <mc:Choice Requires="wps">
            <w:drawing>
              <wp:anchor distT="0" distB="0" distL="114300" distR="114300" simplePos="0" relativeHeight="251666944" behindDoc="0" locked="0" layoutInCell="1" allowOverlap="1">
                <wp:simplePos x="0" y="0"/>
                <wp:positionH relativeFrom="column">
                  <wp:posOffset>3669030</wp:posOffset>
                </wp:positionH>
                <wp:positionV relativeFrom="paragraph">
                  <wp:posOffset>166370</wp:posOffset>
                </wp:positionV>
                <wp:extent cx="0" cy="182880"/>
                <wp:effectExtent l="7620" t="12065" r="11430" b="5080"/>
                <wp:wrapNone/>
                <wp:docPr id="410"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71D93A" id="Line 218"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9pt,13.1pt" to="288.9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" strokeweight=".26mm">
                <v:stroke joinstyle="miter"/>
              </v:line>
            </w:pict>
          </mc:Fallback>
        </mc:AlternateContent>
      </w:r>
    </w:p>
    <w:p w:rsidR="00F17852" w:rsidRDefault="00A53BCB">
      <w:pPr>
        <w:jc w:val="center"/>
        <w:rPr>
          <w:sz w:val="22"/>
          <w:szCs w:val="22"/>
        </w:rPr>
      </w:pPr>
      <w:r>
        <w:rPr>
          <w:noProof/>
          <w:lang w:eastAsia="ru-RU"/>
        </w:rPr>
        <mc:AlternateContent>
          <mc:Choice Requires="wps">
            <w:drawing>
              <wp:anchor distT="0" distB="0" distL="114935" distR="114935" simplePos="0" relativeHeight="251633152" behindDoc="0" locked="0" layoutInCell="1" allowOverlap="1">
                <wp:simplePos x="0" y="0"/>
                <wp:positionH relativeFrom="column">
                  <wp:posOffset>2753360</wp:posOffset>
                </wp:positionH>
                <wp:positionV relativeFrom="paragraph">
                  <wp:posOffset>143510</wp:posOffset>
                </wp:positionV>
                <wp:extent cx="1830070" cy="367030"/>
                <wp:effectExtent l="6350" t="12700" r="11430" b="10795"/>
                <wp:wrapNone/>
                <wp:docPr id="40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367030"/>
                        </a:xfrm>
                        <a:prstGeom prst="rect">
                          <a:avLst/>
                        </a:prstGeom>
                        <a:solidFill>
                          <a:srgbClr val="FFFFFF"/>
                        </a:solidFill>
                        <a:ln w="6350">
                          <a:solidFill>
                            <a:srgbClr val="000000"/>
                          </a:solidFill>
                          <a:miter lim="800000"/>
                          <a:headEnd/>
                          <a:tailEnd/>
                        </a:ln>
                      </wps:spPr>
                      <wps:txbx>
                        <w:txbxContent>
                          <w:p w:rsidR="00090A25" w:rsidRDefault="00090A25">
                            <w:pPr>
                              <w:pStyle w:val="91"/>
                            </w:pPr>
                            <w:r>
                              <w:t>Директор</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33" type="#_x0000_t202" style="position:absolute;left:0;text-align:left;margin-left:216.8pt;margin-top:11.3pt;width:144.1pt;height:28.9pt;z-index:2516331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" strokeweight=".5pt">
                <v:textbox inset="7.45pt,3.85pt,7.45pt,3.85pt">
                  <w:txbxContent>
                    <w:p w:rsidR="006F6CFF" w:rsidRDefault="006F6CFF">
                      <w:pPr>
                        <w:pStyle w:val="91"/>
                      </w:pPr>
                      <w:r>
                        <w:t>Директор</w:t>
                      </w:r>
                    </w:p>
                  </w:txbxContent>
                </v:textbox>
              </v:shape>
            </w:pict>
          </mc:Fallback>
        </mc:AlternateContent>
      </w:r>
      <w:r>
        <w:rPr>
          <w:noProof/>
          <w:lang w:eastAsia="ru-RU"/>
        </w:rPr>
        <mc:AlternateContent>
          <mc:Choice Requires="wps">
            <w:drawing>
              <wp:anchor distT="0" distB="0" distL="114935" distR="114935" simplePos="0" relativeHeight="251637248" behindDoc="0" locked="0" layoutInCell="1" allowOverlap="1">
                <wp:simplePos x="0" y="0"/>
                <wp:positionH relativeFrom="column">
                  <wp:posOffset>5953760</wp:posOffset>
                </wp:positionH>
                <wp:positionV relativeFrom="paragraph">
                  <wp:posOffset>52070</wp:posOffset>
                </wp:positionV>
                <wp:extent cx="1738630" cy="434975"/>
                <wp:effectExtent l="6350" t="6985" r="7620" b="5715"/>
                <wp:wrapNone/>
                <wp:docPr id="40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434975"/>
                        </a:xfrm>
                        <a:prstGeom prst="rect">
                          <a:avLst/>
                        </a:prstGeom>
                        <a:solidFill>
                          <a:srgbClr val="FFFFFF"/>
                        </a:solidFill>
                        <a:ln w="6350">
                          <a:solidFill>
                            <a:srgbClr val="000000"/>
                          </a:solidFill>
                          <a:miter lim="800000"/>
                          <a:headEnd/>
                          <a:tailEnd/>
                        </a:ln>
                      </wps:spPr>
                      <wps:txbx>
                        <w:txbxContent>
                          <w:p w:rsidR="00090A25" w:rsidRDefault="00090A25">
                            <w:pPr>
                              <w:pStyle w:val="22"/>
                              <w:rPr>
                                <w:b w:val="0"/>
                                <w:bCs w:val="0"/>
                                <w:sz w:val="16"/>
                                <w:szCs w:val="16"/>
                              </w:rPr>
                            </w:pPr>
                            <w:r>
                              <w:rPr>
                                <w:sz w:val="20"/>
                                <w:szCs w:val="20"/>
                              </w:rPr>
                              <w:t>Конференция</w:t>
                            </w:r>
                            <w:r>
                              <w:t xml:space="preserve"> </w:t>
                            </w:r>
                            <w:r>
                              <w:rPr>
                                <w:sz w:val="20"/>
                                <w:szCs w:val="20"/>
                              </w:rPr>
                              <w:t>родителей</w:t>
                            </w:r>
                            <w:r>
                              <w:t xml:space="preserve"> </w:t>
                            </w:r>
                            <w:r>
                              <w:rPr>
                                <w:b w:val="0"/>
                                <w:bCs w:val="0"/>
                                <w:sz w:val="16"/>
                                <w:szCs w:val="16"/>
                              </w:rPr>
                              <w:t>(законных  представителей)</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34" type="#_x0000_t202" style="position:absolute;left:0;text-align:left;margin-left:468.8pt;margin-top:4.1pt;width:136.9pt;height:34.25pt;z-index:251637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" strokeweight=".5pt">
                <v:textbox inset="7.45pt,3.85pt,7.45pt,3.85pt">
                  <w:txbxContent>
                    <w:p w:rsidR="006F6CFF" w:rsidRDefault="006F6CFF">
                      <w:pPr>
                        <w:pStyle w:val="22"/>
                        <w:rPr>
                          <w:b w:val="0"/>
                          <w:bCs w:val="0"/>
                          <w:sz w:val="16"/>
                          <w:szCs w:val="16"/>
                        </w:rPr>
                      </w:pPr>
                      <w:r>
                        <w:rPr>
                          <w:sz w:val="20"/>
                          <w:szCs w:val="20"/>
                        </w:rPr>
                        <w:t>Конференция</w:t>
                      </w:r>
                      <w:r>
                        <w:t xml:space="preserve"> </w:t>
                      </w:r>
                      <w:r>
                        <w:rPr>
                          <w:sz w:val="20"/>
                          <w:szCs w:val="20"/>
                        </w:rPr>
                        <w:t>родителей</w:t>
                      </w:r>
                      <w:r>
                        <w:t xml:space="preserve"> </w:t>
                      </w:r>
                      <w:r>
                        <w:rPr>
                          <w:b w:val="0"/>
                          <w:bCs w:val="0"/>
                          <w:sz w:val="16"/>
                          <w:szCs w:val="16"/>
                        </w:rPr>
                        <w:t>(законных  представителей)</w:t>
                      </w:r>
                    </w:p>
                  </w:txbxContent>
                </v:textbox>
              </v:shape>
            </w:pict>
          </mc:Fallback>
        </mc:AlternateContent>
      </w:r>
      <w:r>
        <w:rPr>
          <w:noProof/>
          <w:lang w:eastAsia="ru-RU"/>
        </w:rPr>
        <mc:AlternateContent>
          <mc:Choice Requires="wps">
            <w:drawing>
              <wp:anchor distT="0" distB="0" distL="114935" distR="114935" simplePos="0" relativeHeight="251639296" behindDoc="0" locked="0" layoutInCell="1" allowOverlap="1">
                <wp:simplePos x="0" y="0"/>
                <wp:positionH relativeFrom="column">
                  <wp:posOffset>284480</wp:posOffset>
                </wp:positionH>
                <wp:positionV relativeFrom="paragraph">
                  <wp:posOffset>52070</wp:posOffset>
                </wp:positionV>
                <wp:extent cx="1738630" cy="444500"/>
                <wp:effectExtent l="13970" t="6985" r="9525" b="5715"/>
                <wp:wrapNone/>
                <wp:docPr id="40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444500"/>
                        </a:xfrm>
                        <a:prstGeom prst="rect">
                          <a:avLst/>
                        </a:prstGeom>
                        <a:solidFill>
                          <a:srgbClr val="FFFFFF"/>
                        </a:solidFill>
                        <a:ln w="6350">
                          <a:solidFill>
                            <a:srgbClr val="000000"/>
                          </a:solidFill>
                          <a:miter lim="800000"/>
                          <a:headEnd/>
                          <a:tailEnd/>
                        </a:ln>
                      </wps:spPr>
                      <wps:txbx>
                        <w:txbxContent>
                          <w:p w:rsidR="00090A25" w:rsidRDefault="00090A25">
                            <w:pPr>
                              <w:pStyle w:val="22"/>
                              <w:rPr>
                                <w:sz w:val="20"/>
                                <w:szCs w:val="20"/>
                              </w:rPr>
                            </w:pPr>
                            <w:r>
                              <w:rPr>
                                <w:sz w:val="20"/>
                                <w:szCs w:val="20"/>
                              </w:rPr>
                              <w:t>Собрание трудового</w:t>
                            </w:r>
                            <w:r>
                              <w:t xml:space="preserve"> </w:t>
                            </w:r>
                            <w:r>
                              <w:rPr>
                                <w:sz w:val="20"/>
                                <w:szCs w:val="20"/>
                              </w:rPr>
                              <w:t>коллектива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35" type="#_x0000_t202" style="position:absolute;left:0;text-align:left;margin-left:22.4pt;margin-top:4.1pt;width:136.9pt;height:35pt;z-index:2516392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" strokeweight=".5pt">
                <v:textbox inset="7.45pt,3.85pt,7.45pt,3.85pt">
                  <w:txbxContent>
                    <w:p w:rsidR="006F6CFF" w:rsidRDefault="006F6CFF">
                      <w:pPr>
                        <w:pStyle w:val="22"/>
                        <w:rPr>
                          <w:sz w:val="20"/>
                          <w:szCs w:val="20"/>
                        </w:rPr>
                      </w:pPr>
                      <w:r>
                        <w:rPr>
                          <w:sz w:val="20"/>
                          <w:szCs w:val="20"/>
                        </w:rPr>
                        <w:t>Собрание трудового</w:t>
                      </w:r>
                      <w:r>
                        <w:t xml:space="preserve"> </w:t>
                      </w:r>
                      <w:r>
                        <w:rPr>
                          <w:sz w:val="20"/>
                          <w:szCs w:val="20"/>
                        </w:rPr>
                        <w:t>коллектива</w:t>
                      </w:r>
                    </w:p>
                  </w:txbxContent>
                </v:textbox>
              </v:shape>
            </w:pict>
          </mc:Fallback>
        </mc:AlternateContent>
      </w:r>
      <w:r>
        <w:rPr>
          <w:noProof/>
          <w:lang w:eastAsia="ru-RU"/>
        </w:rPr>
        <mc:AlternateContent>
          <mc:Choice Requires="wps">
            <w:drawing>
              <wp:anchor distT="0" distB="0" distL="114935" distR="114935" simplePos="0" relativeHeight="251642368" behindDoc="0" locked="0" layoutInCell="1" allowOverlap="1">
                <wp:simplePos x="0" y="0"/>
                <wp:positionH relativeFrom="column">
                  <wp:posOffset>7912100</wp:posOffset>
                </wp:positionH>
                <wp:positionV relativeFrom="paragraph">
                  <wp:posOffset>142240</wp:posOffset>
                </wp:positionV>
                <wp:extent cx="1647190" cy="5213350"/>
                <wp:effectExtent l="12065" t="11430" r="7620" b="13970"/>
                <wp:wrapNone/>
                <wp:docPr id="40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5213350"/>
                        </a:xfrm>
                        <a:prstGeom prst="rect">
                          <a:avLst/>
                        </a:prstGeom>
                        <a:solidFill>
                          <a:srgbClr val="FFFFFF"/>
                        </a:solidFill>
                        <a:ln w="6350">
                          <a:solidFill>
                            <a:srgbClr val="000000"/>
                          </a:solidFill>
                          <a:miter lim="800000"/>
                          <a:headEnd/>
                          <a:tailEnd/>
                        </a:ln>
                      </wps:spPr>
                      <wps:txbx>
                        <w:txbxContent>
                          <w:p w:rsidR="00090A25" w:rsidRDefault="00090A25">
                            <w:pPr>
                              <w:pStyle w:val="22"/>
                              <w:rPr>
                                <w:sz w:val="18"/>
                                <w:szCs w:val="18"/>
                              </w:rPr>
                            </w:pPr>
                            <w:r>
                              <w:rPr>
                                <w:sz w:val="18"/>
                                <w:szCs w:val="18"/>
                              </w:rPr>
                              <w:t xml:space="preserve">Оптимальное сочетание, использование в  деятельности </w:t>
                            </w:r>
                          </w:p>
                          <w:p w:rsidR="00090A25" w:rsidRDefault="00090A25">
                            <w:pPr>
                              <w:jc w:val="both"/>
                              <w:rPr>
                                <w:b/>
                                <w:bCs/>
                                <w:sz w:val="18"/>
                                <w:szCs w:val="18"/>
                              </w:rPr>
                            </w:pPr>
                          </w:p>
                          <w:p w:rsidR="00090A25" w:rsidRDefault="00090A25">
                            <w:pPr>
                              <w:jc w:val="both"/>
                              <w:rPr>
                                <w:b/>
                                <w:bCs/>
                                <w:sz w:val="18"/>
                                <w:szCs w:val="18"/>
                              </w:rPr>
                            </w:pPr>
                            <w:r>
                              <w:rPr>
                                <w:b/>
                                <w:bCs/>
                                <w:sz w:val="18"/>
                                <w:szCs w:val="18"/>
                              </w:rPr>
                              <w:t>Методов:</w:t>
                            </w:r>
                          </w:p>
                          <w:p w:rsidR="00090A25" w:rsidRDefault="00090A25" w:rsidP="00B63C19">
                            <w:pPr>
                              <w:numPr>
                                <w:ilvl w:val="0"/>
                                <w:numId w:val="23"/>
                              </w:numPr>
                              <w:autoSpaceDE w:val="0"/>
                              <w:jc w:val="both"/>
                              <w:rPr>
                                <w:sz w:val="18"/>
                                <w:szCs w:val="18"/>
                              </w:rPr>
                            </w:pPr>
                            <w:r>
                              <w:rPr>
                                <w:sz w:val="18"/>
                                <w:szCs w:val="18"/>
                              </w:rPr>
                              <w:t>общественного поручения;</w:t>
                            </w:r>
                          </w:p>
                          <w:p w:rsidR="00090A25" w:rsidRDefault="00090A25" w:rsidP="00B63C19">
                            <w:pPr>
                              <w:numPr>
                                <w:ilvl w:val="0"/>
                                <w:numId w:val="23"/>
                              </w:numPr>
                              <w:autoSpaceDE w:val="0"/>
                              <w:jc w:val="both"/>
                              <w:rPr>
                                <w:sz w:val="18"/>
                                <w:szCs w:val="18"/>
                              </w:rPr>
                            </w:pPr>
                            <w:r>
                              <w:rPr>
                                <w:sz w:val="18"/>
                                <w:szCs w:val="18"/>
                              </w:rPr>
                              <w:t>общественной экспертизы;</w:t>
                            </w:r>
                          </w:p>
                          <w:p w:rsidR="00090A25" w:rsidRDefault="00090A25" w:rsidP="00B63C19">
                            <w:pPr>
                              <w:numPr>
                                <w:ilvl w:val="0"/>
                                <w:numId w:val="23"/>
                              </w:numPr>
                              <w:autoSpaceDE w:val="0"/>
                              <w:jc w:val="both"/>
                              <w:rPr>
                                <w:sz w:val="18"/>
                                <w:szCs w:val="18"/>
                              </w:rPr>
                            </w:pPr>
                            <w:proofErr w:type="gramStart"/>
                            <w:r>
                              <w:rPr>
                                <w:sz w:val="18"/>
                                <w:szCs w:val="18"/>
                              </w:rPr>
                              <w:t>общественного</w:t>
                            </w:r>
                            <w:proofErr w:type="gramEnd"/>
                            <w:r>
                              <w:rPr>
                                <w:sz w:val="18"/>
                                <w:szCs w:val="18"/>
                              </w:rPr>
                              <w:t xml:space="preserve"> воздействие</w:t>
                            </w:r>
                          </w:p>
                          <w:p w:rsidR="00090A25" w:rsidRDefault="00090A25" w:rsidP="00B63C19">
                            <w:pPr>
                              <w:numPr>
                                <w:ilvl w:val="0"/>
                                <w:numId w:val="23"/>
                              </w:numPr>
                              <w:autoSpaceDE w:val="0"/>
                              <w:jc w:val="both"/>
                              <w:rPr>
                                <w:sz w:val="18"/>
                                <w:szCs w:val="18"/>
                              </w:rPr>
                            </w:pPr>
                            <w:r>
                              <w:rPr>
                                <w:sz w:val="18"/>
                                <w:szCs w:val="18"/>
                              </w:rPr>
                              <w:t>позитивного стимулирования деятельности педагогов, учащихся;</w:t>
                            </w:r>
                          </w:p>
                          <w:p w:rsidR="00090A25" w:rsidRDefault="00090A25" w:rsidP="00B63C19">
                            <w:pPr>
                              <w:numPr>
                                <w:ilvl w:val="0"/>
                                <w:numId w:val="23"/>
                              </w:numPr>
                              <w:autoSpaceDE w:val="0"/>
                              <w:jc w:val="both"/>
                              <w:rPr>
                                <w:sz w:val="18"/>
                                <w:szCs w:val="18"/>
                              </w:rPr>
                            </w:pPr>
                            <w:r>
                              <w:rPr>
                                <w:sz w:val="18"/>
                                <w:szCs w:val="18"/>
                              </w:rPr>
                              <w:t>запроса в государственные органы управления образования.</w:t>
                            </w:r>
                          </w:p>
                          <w:p w:rsidR="00090A25" w:rsidRDefault="00090A25">
                            <w:pPr>
                              <w:jc w:val="both"/>
                              <w:rPr>
                                <w:b/>
                                <w:bCs/>
                                <w:sz w:val="18"/>
                                <w:szCs w:val="18"/>
                              </w:rPr>
                            </w:pPr>
                            <w:r>
                              <w:rPr>
                                <w:b/>
                                <w:bCs/>
                                <w:sz w:val="18"/>
                                <w:szCs w:val="18"/>
                              </w:rPr>
                              <w:t>Формы:</w:t>
                            </w:r>
                          </w:p>
                          <w:p w:rsidR="00090A25" w:rsidRDefault="00090A25" w:rsidP="00B63C19">
                            <w:pPr>
                              <w:numPr>
                                <w:ilvl w:val="0"/>
                                <w:numId w:val="23"/>
                              </w:numPr>
                              <w:autoSpaceDE w:val="0"/>
                              <w:jc w:val="both"/>
                              <w:rPr>
                                <w:sz w:val="18"/>
                                <w:szCs w:val="18"/>
                              </w:rPr>
                            </w:pPr>
                            <w:r>
                              <w:rPr>
                                <w:sz w:val="18"/>
                                <w:szCs w:val="18"/>
                              </w:rPr>
                              <w:t>совет;</w:t>
                            </w:r>
                          </w:p>
                          <w:p w:rsidR="00090A25" w:rsidRDefault="00090A25" w:rsidP="00B63C19">
                            <w:pPr>
                              <w:numPr>
                                <w:ilvl w:val="0"/>
                                <w:numId w:val="23"/>
                              </w:numPr>
                              <w:autoSpaceDE w:val="0"/>
                              <w:jc w:val="both"/>
                              <w:rPr>
                                <w:sz w:val="18"/>
                                <w:szCs w:val="18"/>
                              </w:rPr>
                            </w:pPr>
                            <w:r>
                              <w:rPr>
                                <w:sz w:val="18"/>
                                <w:szCs w:val="18"/>
                              </w:rPr>
                              <w:t>общественная приемная;</w:t>
                            </w:r>
                          </w:p>
                          <w:p w:rsidR="00090A25" w:rsidRDefault="00090A25" w:rsidP="00B63C19">
                            <w:pPr>
                              <w:numPr>
                                <w:ilvl w:val="0"/>
                                <w:numId w:val="23"/>
                              </w:numPr>
                              <w:autoSpaceDE w:val="0"/>
                              <w:jc w:val="both"/>
                              <w:rPr>
                                <w:sz w:val="18"/>
                                <w:szCs w:val="18"/>
                              </w:rPr>
                            </w:pPr>
                            <w:r>
                              <w:rPr>
                                <w:sz w:val="18"/>
                                <w:szCs w:val="18"/>
                              </w:rPr>
                              <w:t>конференция;</w:t>
                            </w:r>
                          </w:p>
                          <w:p w:rsidR="00090A25" w:rsidRDefault="00090A25" w:rsidP="00B63C19">
                            <w:pPr>
                              <w:numPr>
                                <w:ilvl w:val="0"/>
                                <w:numId w:val="23"/>
                              </w:numPr>
                              <w:autoSpaceDE w:val="0"/>
                              <w:jc w:val="both"/>
                              <w:rPr>
                                <w:sz w:val="18"/>
                                <w:szCs w:val="18"/>
                              </w:rPr>
                            </w:pPr>
                            <w:r>
                              <w:rPr>
                                <w:sz w:val="18"/>
                                <w:szCs w:val="18"/>
                              </w:rPr>
                              <w:t>собрания;</w:t>
                            </w:r>
                          </w:p>
                          <w:p w:rsidR="00090A25" w:rsidRDefault="00090A25" w:rsidP="00B63C19">
                            <w:pPr>
                              <w:numPr>
                                <w:ilvl w:val="0"/>
                                <w:numId w:val="23"/>
                              </w:numPr>
                              <w:autoSpaceDE w:val="0"/>
                              <w:jc w:val="both"/>
                              <w:rPr>
                                <w:sz w:val="18"/>
                                <w:szCs w:val="18"/>
                              </w:rPr>
                            </w:pPr>
                            <w:r>
                              <w:rPr>
                                <w:sz w:val="18"/>
                                <w:szCs w:val="18"/>
                              </w:rPr>
                              <w:t>круглый стол;</w:t>
                            </w:r>
                          </w:p>
                          <w:p w:rsidR="00090A25" w:rsidRDefault="00090A25" w:rsidP="00B63C19">
                            <w:pPr>
                              <w:numPr>
                                <w:ilvl w:val="0"/>
                                <w:numId w:val="23"/>
                              </w:numPr>
                              <w:autoSpaceDE w:val="0"/>
                              <w:jc w:val="both"/>
                              <w:rPr>
                                <w:sz w:val="18"/>
                                <w:szCs w:val="18"/>
                              </w:rPr>
                            </w:pPr>
                            <w:r>
                              <w:rPr>
                                <w:sz w:val="18"/>
                                <w:szCs w:val="18"/>
                              </w:rPr>
                              <w:t>отчеты;</w:t>
                            </w:r>
                          </w:p>
                          <w:p w:rsidR="00090A25" w:rsidRDefault="00090A25" w:rsidP="00B63C19">
                            <w:pPr>
                              <w:numPr>
                                <w:ilvl w:val="0"/>
                                <w:numId w:val="23"/>
                              </w:numPr>
                              <w:autoSpaceDE w:val="0"/>
                              <w:jc w:val="both"/>
                              <w:rPr>
                                <w:sz w:val="18"/>
                                <w:szCs w:val="18"/>
                              </w:rPr>
                            </w:pPr>
                            <w:r>
                              <w:rPr>
                                <w:sz w:val="18"/>
                                <w:szCs w:val="18"/>
                              </w:rPr>
                              <w:t>самоотчеты, самоанализ;</w:t>
                            </w:r>
                          </w:p>
                          <w:p w:rsidR="00090A25" w:rsidRDefault="00090A25" w:rsidP="00B63C19">
                            <w:pPr>
                              <w:numPr>
                                <w:ilvl w:val="0"/>
                                <w:numId w:val="23"/>
                              </w:numPr>
                              <w:autoSpaceDE w:val="0"/>
                              <w:jc w:val="both"/>
                              <w:rPr>
                                <w:sz w:val="18"/>
                                <w:szCs w:val="18"/>
                              </w:rPr>
                            </w:pPr>
                            <w:r>
                              <w:rPr>
                                <w:sz w:val="18"/>
                                <w:szCs w:val="18"/>
                              </w:rPr>
                              <w:t>обсуждение проектов</w:t>
                            </w:r>
                          </w:p>
                          <w:p w:rsidR="00090A25" w:rsidRDefault="00090A25">
                            <w:pPr>
                              <w:jc w:val="both"/>
                              <w:rPr>
                                <w:sz w:val="18"/>
                                <w:szCs w:val="18"/>
                              </w:rPr>
                            </w:pPr>
                          </w:p>
                          <w:p w:rsidR="00090A25" w:rsidRDefault="00090A25">
                            <w:pPr>
                              <w:jc w:val="both"/>
                              <w:rPr>
                                <w:b/>
                                <w:bCs/>
                                <w:sz w:val="18"/>
                                <w:szCs w:val="18"/>
                              </w:rPr>
                            </w:pPr>
                            <w:r>
                              <w:rPr>
                                <w:b/>
                                <w:bCs/>
                                <w:sz w:val="18"/>
                                <w:szCs w:val="18"/>
                              </w:rPr>
                              <w:t>Принципы:</w:t>
                            </w:r>
                          </w:p>
                          <w:p w:rsidR="00090A25" w:rsidRDefault="00090A25" w:rsidP="00B63C19">
                            <w:pPr>
                              <w:numPr>
                                <w:ilvl w:val="0"/>
                                <w:numId w:val="23"/>
                              </w:numPr>
                              <w:autoSpaceDE w:val="0"/>
                              <w:jc w:val="both"/>
                              <w:rPr>
                                <w:sz w:val="18"/>
                                <w:szCs w:val="18"/>
                              </w:rPr>
                            </w:pPr>
                            <w:r>
                              <w:rPr>
                                <w:sz w:val="18"/>
                                <w:szCs w:val="18"/>
                              </w:rPr>
                              <w:t>законности;</w:t>
                            </w:r>
                          </w:p>
                          <w:p w:rsidR="00090A25" w:rsidRDefault="00090A25" w:rsidP="00B63C19">
                            <w:pPr>
                              <w:numPr>
                                <w:ilvl w:val="0"/>
                                <w:numId w:val="23"/>
                              </w:numPr>
                              <w:autoSpaceDE w:val="0"/>
                              <w:jc w:val="both"/>
                              <w:rPr>
                                <w:sz w:val="18"/>
                                <w:szCs w:val="18"/>
                              </w:rPr>
                            </w:pPr>
                            <w:r>
                              <w:rPr>
                                <w:sz w:val="18"/>
                                <w:szCs w:val="18"/>
                              </w:rPr>
                              <w:t>открытости и гласности;</w:t>
                            </w:r>
                          </w:p>
                          <w:p w:rsidR="00090A25" w:rsidRDefault="00090A25" w:rsidP="00B63C19">
                            <w:pPr>
                              <w:numPr>
                                <w:ilvl w:val="0"/>
                                <w:numId w:val="23"/>
                              </w:numPr>
                              <w:autoSpaceDE w:val="0"/>
                              <w:jc w:val="both"/>
                              <w:rPr>
                                <w:sz w:val="18"/>
                                <w:szCs w:val="18"/>
                              </w:rPr>
                            </w:pPr>
                            <w:r>
                              <w:rPr>
                                <w:sz w:val="18"/>
                                <w:szCs w:val="18"/>
                              </w:rPr>
                              <w:t>свободы и самодеятельности;</w:t>
                            </w:r>
                          </w:p>
                          <w:p w:rsidR="00090A25" w:rsidRDefault="00090A25" w:rsidP="00B63C19">
                            <w:pPr>
                              <w:numPr>
                                <w:ilvl w:val="0"/>
                                <w:numId w:val="23"/>
                              </w:numPr>
                              <w:autoSpaceDE w:val="0"/>
                              <w:jc w:val="both"/>
                              <w:rPr>
                                <w:sz w:val="18"/>
                                <w:szCs w:val="18"/>
                              </w:rPr>
                            </w:pPr>
                            <w:r>
                              <w:rPr>
                                <w:sz w:val="18"/>
                                <w:szCs w:val="18"/>
                              </w:rPr>
                              <w:t>целевой направленности;</w:t>
                            </w:r>
                          </w:p>
                          <w:p w:rsidR="00090A25" w:rsidRDefault="00090A25" w:rsidP="00B63C19">
                            <w:pPr>
                              <w:numPr>
                                <w:ilvl w:val="0"/>
                                <w:numId w:val="23"/>
                              </w:numPr>
                              <w:autoSpaceDE w:val="0"/>
                              <w:jc w:val="both"/>
                              <w:rPr>
                                <w:sz w:val="18"/>
                                <w:szCs w:val="18"/>
                              </w:rPr>
                            </w:pPr>
                            <w:r>
                              <w:rPr>
                                <w:sz w:val="18"/>
                                <w:szCs w:val="18"/>
                              </w:rPr>
                              <w:t>рациональное сочетание</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36" type="#_x0000_t202" style="position:absolute;left:0;text-align:left;margin-left:623pt;margin-top:11.2pt;width:129.7pt;height:410.5pt;z-index:2516423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" strokeweight=".5pt">
                <v:textbox inset="7.45pt,3.85pt,7.45pt,3.85pt">
                  <w:txbxContent>
                    <w:p w:rsidR="006F6CFF" w:rsidRDefault="006F6CFF">
                      <w:pPr>
                        <w:pStyle w:val="22"/>
                        <w:rPr>
                          <w:sz w:val="18"/>
                          <w:szCs w:val="18"/>
                        </w:rPr>
                      </w:pPr>
                      <w:r>
                        <w:rPr>
                          <w:sz w:val="18"/>
                          <w:szCs w:val="18"/>
                        </w:rPr>
                        <w:t xml:space="preserve">Оптимальное сочетание, использование в  деятельности </w:t>
                      </w:r>
                    </w:p>
                    <w:p w:rsidR="006F6CFF" w:rsidRDefault="006F6CFF">
                      <w:pPr>
                        <w:jc w:val="both"/>
                        <w:rPr>
                          <w:b/>
                          <w:bCs/>
                          <w:sz w:val="18"/>
                          <w:szCs w:val="18"/>
                        </w:rPr>
                      </w:pPr>
                    </w:p>
                    <w:p w:rsidR="006F6CFF" w:rsidRDefault="006F6CFF">
                      <w:pPr>
                        <w:jc w:val="both"/>
                        <w:rPr>
                          <w:b/>
                          <w:bCs/>
                          <w:sz w:val="18"/>
                          <w:szCs w:val="18"/>
                        </w:rPr>
                      </w:pPr>
                      <w:r>
                        <w:rPr>
                          <w:b/>
                          <w:bCs/>
                          <w:sz w:val="18"/>
                          <w:szCs w:val="18"/>
                        </w:rPr>
                        <w:t>Методов:</w:t>
                      </w:r>
                    </w:p>
                    <w:p w:rsidR="006F6CFF" w:rsidRDefault="006F6CFF" w:rsidP="00B63C19">
                      <w:pPr>
                        <w:numPr>
                          <w:ilvl w:val="0"/>
                          <w:numId w:val="23"/>
                        </w:numPr>
                        <w:autoSpaceDE w:val="0"/>
                        <w:jc w:val="both"/>
                        <w:rPr>
                          <w:sz w:val="18"/>
                          <w:szCs w:val="18"/>
                        </w:rPr>
                      </w:pPr>
                      <w:r>
                        <w:rPr>
                          <w:sz w:val="18"/>
                          <w:szCs w:val="18"/>
                        </w:rPr>
                        <w:t>общественного поручения;</w:t>
                      </w:r>
                    </w:p>
                    <w:p w:rsidR="006F6CFF" w:rsidRDefault="006F6CFF" w:rsidP="00B63C19">
                      <w:pPr>
                        <w:numPr>
                          <w:ilvl w:val="0"/>
                          <w:numId w:val="23"/>
                        </w:numPr>
                        <w:autoSpaceDE w:val="0"/>
                        <w:jc w:val="both"/>
                        <w:rPr>
                          <w:sz w:val="18"/>
                          <w:szCs w:val="18"/>
                        </w:rPr>
                      </w:pPr>
                      <w:r>
                        <w:rPr>
                          <w:sz w:val="18"/>
                          <w:szCs w:val="18"/>
                        </w:rPr>
                        <w:t>общественной экспертизы;</w:t>
                      </w:r>
                    </w:p>
                    <w:p w:rsidR="006F6CFF" w:rsidRDefault="006F6CFF" w:rsidP="00B63C19">
                      <w:pPr>
                        <w:numPr>
                          <w:ilvl w:val="0"/>
                          <w:numId w:val="23"/>
                        </w:numPr>
                        <w:autoSpaceDE w:val="0"/>
                        <w:jc w:val="both"/>
                        <w:rPr>
                          <w:sz w:val="18"/>
                          <w:szCs w:val="18"/>
                        </w:rPr>
                      </w:pPr>
                      <w:proofErr w:type="gramStart"/>
                      <w:r>
                        <w:rPr>
                          <w:sz w:val="18"/>
                          <w:szCs w:val="18"/>
                        </w:rPr>
                        <w:t>общественного</w:t>
                      </w:r>
                      <w:proofErr w:type="gramEnd"/>
                      <w:r>
                        <w:rPr>
                          <w:sz w:val="18"/>
                          <w:szCs w:val="18"/>
                        </w:rPr>
                        <w:t xml:space="preserve"> воздействие</w:t>
                      </w:r>
                    </w:p>
                    <w:p w:rsidR="006F6CFF" w:rsidRDefault="006F6CFF" w:rsidP="00B63C19">
                      <w:pPr>
                        <w:numPr>
                          <w:ilvl w:val="0"/>
                          <w:numId w:val="23"/>
                        </w:numPr>
                        <w:autoSpaceDE w:val="0"/>
                        <w:jc w:val="both"/>
                        <w:rPr>
                          <w:sz w:val="18"/>
                          <w:szCs w:val="18"/>
                        </w:rPr>
                      </w:pPr>
                      <w:r>
                        <w:rPr>
                          <w:sz w:val="18"/>
                          <w:szCs w:val="18"/>
                        </w:rPr>
                        <w:t>позитивного стимулирования деятельности педагогов, учащихся;</w:t>
                      </w:r>
                    </w:p>
                    <w:p w:rsidR="006F6CFF" w:rsidRDefault="006F6CFF" w:rsidP="00B63C19">
                      <w:pPr>
                        <w:numPr>
                          <w:ilvl w:val="0"/>
                          <w:numId w:val="23"/>
                        </w:numPr>
                        <w:autoSpaceDE w:val="0"/>
                        <w:jc w:val="both"/>
                        <w:rPr>
                          <w:sz w:val="18"/>
                          <w:szCs w:val="18"/>
                        </w:rPr>
                      </w:pPr>
                      <w:r>
                        <w:rPr>
                          <w:sz w:val="18"/>
                          <w:szCs w:val="18"/>
                        </w:rPr>
                        <w:t>запроса в государственные органы управления образования.</w:t>
                      </w:r>
                    </w:p>
                    <w:p w:rsidR="006F6CFF" w:rsidRDefault="006F6CFF">
                      <w:pPr>
                        <w:jc w:val="both"/>
                        <w:rPr>
                          <w:b/>
                          <w:bCs/>
                          <w:sz w:val="18"/>
                          <w:szCs w:val="18"/>
                        </w:rPr>
                      </w:pPr>
                      <w:r>
                        <w:rPr>
                          <w:b/>
                          <w:bCs/>
                          <w:sz w:val="18"/>
                          <w:szCs w:val="18"/>
                        </w:rPr>
                        <w:t>Формы:</w:t>
                      </w:r>
                    </w:p>
                    <w:p w:rsidR="006F6CFF" w:rsidRDefault="006F6CFF" w:rsidP="00B63C19">
                      <w:pPr>
                        <w:numPr>
                          <w:ilvl w:val="0"/>
                          <w:numId w:val="23"/>
                        </w:numPr>
                        <w:autoSpaceDE w:val="0"/>
                        <w:jc w:val="both"/>
                        <w:rPr>
                          <w:sz w:val="18"/>
                          <w:szCs w:val="18"/>
                        </w:rPr>
                      </w:pPr>
                      <w:r>
                        <w:rPr>
                          <w:sz w:val="18"/>
                          <w:szCs w:val="18"/>
                        </w:rPr>
                        <w:t>совет;</w:t>
                      </w:r>
                    </w:p>
                    <w:p w:rsidR="006F6CFF" w:rsidRDefault="006F6CFF" w:rsidP="00B63C19">
                      <w:pPr>
                        <w:numPr>
                          <w:ilvl w:val="0"/>
                          <w:numId w:val="23"/>
                        </w:numPr>
                        <w:autoSpaceDE w:val="0"/>
                        <w:jc w:val="both"/>
                        <w:rPr>
                          <w:sz w:val="18"/>
                          <w:szCs w:val="18"/>
                        </w:rPr>
                      </w:pPr>
                      <w:r>
                        <w:rPr>
                          <w:sz w:val="18"/>
                          <w:szCs w:val="18"/>
                        </w:rPr>
                        <w:t>общественная приемная;</w:t>
                      </w:r>
                    </w:p>
                    <w:p w:rsidR="006F6CFF" w:rsidRDefault="006F6CFF" w:rsidP="00B63C19">
                      <w:pPr>
                        <w:numPr>
                          <w:ilvl w:val="0"/>
                          <w:numId w:val="23"/>
                        </w:numPr>
                        <w:autoSpaceDE w:val="0"/>
                        <w:jc w:val="both"/>
                        <w:rPr>
                          <w:sz w:val="18"/>
                          <w:szCs w:val="18"/>
                        </w:rPr>
                      </w:pPr>
                      <w:r>
                        <w:rPr>
                          <w:sz w:val="18"/>
                          <w:szCs w:val="18"/>
                        </w:rPr>
                        <w:t>конференция;</w:t>
                      </w:r>
                    </w:p>
                    <w:p w:rsidR="006F6CFF" w:rsidRDefault="006F6CFF" w:rsidP="00B63C19">
                      <w:pPr>
                        <w:numPr>
                          <w:ilvl w:val="0"/>
                          <w:numId w:val="23"/>
                        </w:numPr>
                        <w:autoSpaceDE w:val="0"/>
                        <w:jc w:val="both"/>
                        <w:rPr>
                          <w:sz w:val="18"/>
                          <w:szCs w:val="18"/>
                        </w:rPr>
                      </w:pPr>
                      <w:r>
                        <w:rPr>
                          <w:sz w:val="18"/>
                          <w:szCs w:val="18"/>
                        </w:rPr>
                        <w:t>собрания;</w:t>
                      </w:r>
                    </w:p>
                    <w:p w:rsidR="006F6CFF" w:rsidRDefault="006F6CFF" w:rsidP="00B63C19">
                      <w:pPr>
                        <w:numPr>
                          <w:ilvl w:val="0"/>
                          <w:numId w:val="23"/>
                        </w:numPr>
                        <w:autoSpaceDE w:val="0"/>
                        <w:jc w:val="both"/>
                        <w:rPr>
                          <w:sz w:val="18"/>
                          <w:szCs w:val="18"/>
                        </w:rPr>
                      </w:pPr>
                      <w:r>
                        <w:rPr>
                          <w:sz w:val="18"/>
                          <w:szCs w:val="18"/>
                        </w:rPr>
                        <w:t>круглый стол;</w:t>
                      </w:r>
                    </w:p>
                    <w:p w:rsidR="006F6CFF" w:rsidRDefault="006F6CFF" w:rsidP="00B63C19">
                      <w:pPr>
                        <w:numPr>
                          <w:ilvl w:val="0"/>
                          <w:numId w:val="23"/>
                        </w:numPr>
                        <w:autoSpaceDE w:val="0"/>
                        <w:jc w:val="both"/>
                        <w:rPr>
                          <w:sz w:val="18"/>
                          <w:szCs w:val="18"/>
                        </w:rPr>
                      </w:pPr>
                      <w:r>
                        <w:rPr>
                          <w:sz w:val="18"/>
                          <w:szCs w:val="18"/>
                        </w:rPr>
                        <w:t>отчеты;</w:t>
                      </w:r>
                    </w:p>
                    <w:p w:rsidR="006F6CFF" w:rsidRDefault="006F6CFF" w:rsidP="00B63C19">
                      <w:pPr>
                        <w:numPr>
                          <w:ilvl w:val="0"/>
                          <w:numId w:val="23"/>
                        </w:numPr>
                        <w:autoSpaceDE w:val="0"/>
                        <w:jc w:val="both"/>
                        <w:rPr>
                          <w:sz w:val="18"/>
                          <w:szCs w:val="18"/>
                        </w:rPr>
                      </w:pPr>
                      <w:r>
                        <w:rPr>
                          <w:sz w:val="18"/>
                          <w:szCs w:val="18"/>
                        </w:rPr>
                        <w:t>самоотчеты, самоанализ;</w:t>
                      </w:r>
                    </w:p>
                    <w:p w:rsidR="006F6CFF" w:rsidRDefault="006F6CFF" w:rsidP="00B63C19">
                      <w:pPr>
                        <w:numPr>
                          <w:ilvl w:val="0"/>
                          <w:numId w:val="23"/>
                        </w:numPr>
                        <w:autoSpaceDE w:val="0"/>
                        <w:jc w:val="both"/>
                        <w:rPr>
                          <w:sz w:val="18"/>
                          <w:szCs w:val="18"/>
                        </w:rPr>
                      </w:pPr>
                      <w:r>
                        <w:rPr>
                          <w:sz w:val="18"/>
                          <w:szCs w:val="18"/>
                        </w:rPr>
                        <w:t>обсуждение проектов</w:t>
                      </w:r>
                    </w:p>
                    <w:p w:rsidR="006F6CFF" w:rsidRDefault="006F6CFF">
                      <w:pPr>
                        <w:jc w:val="both"/>
                        <w:rPr>
                          <w:sz w:val="18"/>
                          <w:szCs w:val="18"/>
                        </w:rPr>
                      </w:pPr>
                    </w:p>
                    <w:p w:rsidR="006F6CFF" w:rsidRDefault="006F6CFF">
                      <w:pPr>
                        <w:jc w:val="both"/>
                        <w:rPr>
                          <w:b/>
                          <w:bCs/>
                          <w:sz w:val="18"/>
                          <w:szCs w:val="18"/>
                        </w:rPr>
                      </w:pPr>
                      <w:r>
                        <w:rPr>
                          <w:b/>
                          <w:bCs/>
                          <w:sz w:val="18"/>
                          <w:szCs w:val="18"/>
                        </w:rPr>
                        <w:t>Принципы:</w:t>
                      </w:r>
                    </w:p>
                    <w:p w:rsidR="006F6CFF" w:rsidRDefault="006F6CFF" w:rsidP="00B63C19">
                      <w:pPr>
                        <w:numPr>
                          <w:ilvl w:val="0"/>
                          <w:numId w:val="23"/>
                        </w:numPr>
                        <w:autoSpaceDE w:val="0"/>
                        <w:jc w:val="both"/>
                        <w:rPr>
                          <w:sz w:val="18"/>
                          <w:szCs w:val="18"/>
                        </w:rPr>
                      </w:pPr>
                      <w:r>
                        <w:rPr>
                          <w:sz w:val="18"/>
                          <w:szCs w:val="18"/>
                        </w:rPr>
                        <w:t>законности;</w:t>
                      </w:r>
                    </w:p>
                    <w:p w:rsidR="006F6CFF" w:rsidRDefault="006F6CFF" w:rsidP="00B63C19">
                      <w:pPr>
                        <w:numPr>
                          <w:ilvl w:val="0"/>
                          <w:numId w:val="23"/>
                        </w:numPr>
                        <w:autoSpaceDE w:val="0"/>
                        <w:jc w:val="both"/>
                        <w:rPr>
                          <w:sz w:val="18"/>
                          <w:szCs w:val="18"/>
                        </w:rPr>
                      </w:pPr>
                      <w:r>
                        <w:rPr>
                          <w:sz w:val="18"/>
                          <w:szCs w:val="18"/>
                        </w:rPr>
                        <w:t>открытости и гласности;</w:t>
                      </w:r>
                    </w:p>
                    <w:p w:rsidR="006F6CFF" w:rsidRDefault="006F6CFF" w:rsidP="00B63C19">
                      <w:pPr>
                        <w:numPr>
                          <w:ilvl w:val="0"/>
                          <w:numId w:val="23"/>
                        </w:numPr>
                        <w:autoSpaceDE w:val="0"/>
                        <w:jc w:val="both"/>
                        <w:rPr>
                          <w:sz w:val="18"/>
                          <w:szCs w:val="18"/>
                        </w:rPr>
                      </w:pPr>
                      <w:r>
                        <w:rPr>
                          <w:sz w:val="18"/>
                          <w:szCs w:val="18"/>
                        </w:rPr>
                        <w:t>свободы и самодеятельности;</w:t>
                      </w:r>
                    </w:p>
                    <w:p w:rsidR="006F6CFF" w:rsidRDefault="006F6CFF" w:rsidP="00B63C19">
                      <w:pPr>
                        <w:numPr>
                          <w:ilvl w:val="0"/>
                          <w:numId w:val="23"/>
                        </w:numPr>
                        <w:autoSpaceDE w:val="0"/>
                        <w:jc w:val="both"/>
                        <w:rPr>
                          <w:sz w:val="18"/>
                          <w:szCs w:val="18"/>
                        </w:rPr>
                      </w:pPr>
                      <w:r>
                        <w:rPr>
                          <w:sz w:val="18"/>
                          <w:szCs w:val="18"/>
                        </w:rPr>
                        <w:t>целевой направленности;</w:t>
                      </w:r>
                    </w:p>
                    <w:p w:rsidR="006F6CFF" w:rsidRDefault="006F6CFF" w:rsidP="00B63C19">
                      <w:pPr>
                        <w:numPr>
                          <w:ilvl w:val="0"/>
                          <w:numId w:val="23"/>
                        </w:numPr>
                        <w:autoSpaceDE w:val="0"/>
                        <w:jc w:val="both"/>
                        <w:rPr>
                          <w:sz w:val="18"/>
                          <w:szCs w:val="18"/>
                        </w:rPr>
                      </w:pPr>
                      <w:r>
                        <w:rPr>
                          <w:sz w:val="18"/>
                          <w:szCs w:val="18"/>
                        </w:rPr>
                        <w:t>рациональное сочетание</w:t>
                      </w:r>
                    </w:p>
                  </w:txbxContent>
                </v:textbox>
              </v:shape>
            </w:pict>
          </mc:Fallback>
        </mc:AlternateContent>
      </w:r>
    </w:p>
    <w:p w:rsidR="00F17852" w:rsidRDefault="00F17852">
      <w:pPr>
        <w:jc w:val="center"/>
        <w:rPr>
          <w:sz w:val="22"/>
          <w:szCs w:val="22"/>
        </w:rPr>
      </w:pPr>
    </w:p>
    <w:p w:rsidR="00F17852" w:rsidRDefault="00A53BCB">
      <w:pPr>
        <w:pStyle w:val="a9"/>
        <w:rPr>
          <w:sz w:val="22"/>
          <w:szCs w:val="22"/>
        </w:rPr>
      </w:pPr>
      <w:r>
        <w:rPr>
          <w:noProof/>
          <w:lang w:eastAsia="ru-RU"/>
        </w:rPr>
        <mc:AlternateContent>
          <mc:Choice Requires="wps">
            <w:drawing>
              <wp:anchor distT="0" distB="0" distL="114300" distR="114300" simplePos="0" relativeHeight="251646464" behindDoc="0" locked="0" layoutInCell="1" allowOverlap="1">
                <wp:simplePos x="0" y="0"/>
                <wp:positionH relativeFrom="column">
                  <wp:posOffset>560070</wp:posOffset>
                </wp:positionH>
                <wp:positionV relativeFrom="paragraph">
                  <wp:posOffset>155575</wp:posOffset>
                </wp:positionV>
                <wp:extent cx="11430" cy="793750"/>
                <wp:effectExtent l="13335" t="12700" r="13335" b="12700"/>
                <wp:wrapNone/>
                <wp:docPr id="405"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79375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96A05E5" id="Line 198"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12.25pt" to="4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" strokeweight=".26mm">
                <v:stroke joinstyle="miter"/>
              </v:line>
            </w:pict>
          </mc:Fallback>
        </mc:AlternateContent>
      </w:r>
      <w:r>
        <w:rPr>
          <w:noProof/>
          <w:lang w:eastAsia="ru-RU"/>
        </w:rPr>
        <mc:AlternateContent>
          <mc:Choice Requires="wps">
            <w:drawing>
              <wp:anchor distT="0" distB="0" distL="114300" distR="114300" simplePos="0" relativeHeight="251648512" behindDoc="0" locked="0" layoutInCell="1" allowOverlap="1">
                <wp:simplePos x="0" y="0"/>
                <wp:positionH relativeFrom="column">
                  <wp:posOffset>6629400</wp:posOffset>
                </wp:positionH>
                <wp:positionV relativeFrom="paragraph">
                  <wp:posOffset>172085</wp:posOffset>
                </wp:positionV>
                <wp:extent cx="0" cy="731520"/>
                <wp:effectExtent l="5715" t="10160" r="13335" b="10795"/>
                <wp:wrapNone/>
                <wp:docPr id="404"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59C8B14" id="Line 20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13.55pt" to="522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" strokeweight=".26mm">
                <v:stroke joinstyle="miter"/>
              </v:line>
            </w:pict>
          </mc:Fallback>
        </mc:AlternateContent>
      </w:r>
      <w:r>
        <w:rPr>
          <w:noProof/>
          <w:lang w:eastAsia="ru-RU"/>
        </w:rPr>
        <mc:AlternateContent>
          <mc:Choice Requires="wps">
            <w:drawing>
              <wp:anchor distT="0" distB="0" distL="114300" distR="114300" simplePos="0" relativeHeight="251662848" behindDoc="0" locked="0" layoutInCell="1" allowOverlap="1">
                <wp:simplePos x="0" y="0"/>
                <wp:positionH relativeFrom="column">
                  <wp:posOffset>2023110</wp:posOffset>
                </wp:positionH>
                <wp:positionV relativeFrom="paragraph">
                  <wp:posOffset>6350</wp:posOffset>
                </wp:positionV>
                <wp:extent cx="731520" cy="0"/>
                <wp:effectExtent l="9525" t="6350" r="11430" b="12700"/>
                <wp:wrapNone/>
                <wp:docPr id="403"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91BC812" id="Line 21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3pt,.5pt" to="216.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" strokeweight=".26mm">
                <v:stroke joinstyle="miter"/>
              </v:line>
            </w:pict>
          </mc:Fallback>
        </mc:AlternateContent>
      </w:r>
      <w:r>
        <w:rPr>
          <w:noProof/>
          <w:lang w:eastAsia="ru-RU"/>
        </w:rPr>
        <mc:AlternateContent>
          <mc:Choice Requires="wps">
            <w:drawing>
              <wp:anchor distT="0" distB="0" distL="114300" distR="114300" simplePos="0" relativeHeight="251663872" behindDoc="0" locked="0" layoutInCell="1" allowOverlap="1">
                <wp:simplePos x="0" y="0"/>
                <wp:positionH relativeFrom="column">
                  <wp:posOffset>4583430</wp:posOffset>
                </wp:positionH>
                <wp:positionV relativeFrom="paragraph">
                  <wp:posOffset>6350</wp:posOffset>
                </wp:positionV>
                <wp:extent cx="1371600" cy="0"/>
                <wp:effectExtent l="7620" t="6350" r="11430" b="12700"/>
                <wp:wrapNone/>
                <wp:docPr id="402"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66452FB" id="Line 21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5pt" to="468.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" strokeweight=".26mm">
                <v:stroke joinstyle="miter"/>
              </v:line>
            </w:pict>
          </mc:Fallback>
        </mc:AlternateContent>
      </w:r>
      <w:r w:rsidR="00F17852">
        <w:rPr>
          <w:sz w:val="22"/>
          <w:szCs w:val="22"/>
        </w:rPr>
        <w:tab/>
      </w:r>
    </w:p>
    <w:p w:rsidR="00F17852" w:rsidRDefault="00F17852">
      <w:pPr>
        <w:pStyle w:val="a9"/>
        <w:rPr>
          <w:sz w:val="22"/>
          <w:szCs w:val="22"/>
        </w:rPr>
      </w:pPr>
    </w:p>
    <w:p w:rsidR="00F17852" w:rsidRDefault="00A53BCB">
      <w:pPr>
        <w:pStyle w:val="a9"/>
        <w:ind w:firstLine="720"/>
        <w:rPr>
          <w:rFonts w:ascii="Monotype Corsiva" w:hAnsi="Monotype Corsiva" w:cs="Monotype Corsiva"/>
          <w:sz w:val="22"/>
          <w:szCs w:val="22"/>
        </w:rPr>
      </w:pPr>
      <w:r>
        <w:rPr>
          <w:noProof/>
          <w:lang w:eastAsia="ru-RU"/>
        </w:rPr>
        <mc:AlternateContent>
          <mc:Choice Requires="wps">
            <w:drawing>
              <wp:anchor distT="0" distB="0" distL="114300" distR="114300" simplePos="0" relativeHeight="251661824" behindDoc="0" locked="0" layoutInCell="1" allowOverlap="1">
                <wp:simplePos x="0" y="0"/>
                <wp:positionH relativeFrom="column">
                  <wp:posOffset>1474470</wp:posOffset>
                </wp:positionH>
                <wp:positionV relativeFrom="paragraph">
                  <wp:posOffset>782320</wp:posOffset>
                </wp:positionV>
                <wp:extent cx="365760" cy="0"/>
                <wp:effectExtent l="13335" t="8255" r="11430" b="10795"/>
                <wp:wrapNone/>
                <wp:docPr id="401"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65842A" id="Line 21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1pt,61.6pt" to="144.9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" strokeweight=".26mm">
                <v:stroke joinstyle="miter"/>
              </v:line>
            </w:pict>
          </mc:Fallback>
        </mc:AlternateContent>
      </w:r>
      <w:r>
        <w:rPr>
          <w:noProof/>
          <w:lang w:eastAsia="ru-RU"/>
        </w:rPr>
        <mc:AlternateContent>
          <mc:Choice Requires="wps">
            <w:drawing>
              <wp:anchor distT="0" distB="0" distL="114300" distR="114300" simplePos="0" relativeHeight="251660800" behindDoc="0" locked="0" layoutInCell="1" allowOverlap="1">
                <wp:simplePos x="0" y="0"/>
                <wp:positionH relativeFrom="column">
                  <wp:posOffset>2480310</wp:posOffset>
                </wp:positionH>
                <wp:positionV relativeFrom="paragraph">
                  <wp:posOffset>1513840</wp:posOffset>
                </wp:positionV>
                <wp:extent cx="0" cy="91440"/>
                <wp:effectExtent l="9525" t="6350" r="9525" b="6985"/>
                <wp:wrapNone/>
                <wp:docPr id="400"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29BCA1C" id="Line 21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3pt,119.2pt" to="195.3pt,1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" strokeweight=".26mm">
                <v:stroke joinstyle="miter"/>
              </v:line>
            </w:pict>
          </mc:Fallback>
        </mc:AlternateContent>
      </w:r>
      <w:r>
        <w:rPr>
          <w:noProof/>
          <w:lang w:eastAsia="ru-RU"/>
        </w:rPr>
        <mc:AlternateContent>
          <mc:Choice Requires="wps">
            <w:drawing>
              <wp:anchor distT="0" distB="0" distL="114300" distR="114300" simplePos="0" relativeHeight="251659776" behindDoc="0" locked="0" layoutInCell="1" allowOverlap="1">
                <wp:simplePos x="0" y="0"/>
                <wp:positionH relativeFrom="column">
                  <wp:posOffset>1931670</wp:posOffset>
                </wp:positionH>
                <wp:positionV relativeFrom="paragraph">
                  <wp:posOffset>1605280</wp:posOffset>
                </wp:positionV>
                <wp:extent cx="548640" cy="0"/>
                <wp:effectExtent l="13335" t="12065" r="9525" b="6985"/>
                <wp:wrapNone/>
                <wp:docPr id="399"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6083F89" id="Line 21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1pt,126.4pt" to="195.3pt,1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" strokeweight=".26mm">
                <v:stroke joinstyle="miter"/>
              </v:line>
            </w:pict>
          </mc:Fallback>
        </mc:AlternateContent>
      </w:r>
      <w:r>
        <w:rPr>
          <w:noProof/>
          <w:lang w:eastAsia="ru-RU"/>
        </w:rPr>
        <mc:AlternateContent>
          <mc:Choice Requires="wps">
            <w:drawing>
              <wp:anchor distT="0" distB="0" distL="114300" distR="114300" simplePos="0" relativeHeight="251658752" behindDoc="0" locked="0" layoutInCell="1" allowOverlap="1">
                <wp:simplePos x="0" y="0"/>
                <wp:positionH relativeFrom="column">
                  <wp:posOffset>4857750</wp:posOffset>
                </wp:positionH>
                <wp:positionV relativeFrom="paragraph">
                  <wp:posOffset>1696720</wp:posOffset>
                </wp:positionV>
                <wp:extent cx="548640" cy="0"/>
                <wp:effectExtent l="5715" t="8255" r="7620" b="10795"/>
                <wp:wrapNone/>
                <wp:docPr id="398"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9DEAB21" id="Line 21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33.6pt" to="425.7pt,1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" strokeweight=".26mm">
                <v:stroke joinstyle="miter"/>
              </v:line>
            </w:pict>
          </mc:Fallback>
        </mc:AlternateContent>
      </w:r>
      <w:r>
        <w:rPr>
          <w:noProof/>
          <w:lang w:eastAsia="ru-RU"/>
        </w:rPr>
        <mc:AlternateContent>
          <mc:Choice Requires="wps">
            <w:drawing>
              <wp:anchor distT="0" distB="0" distL="114300" distR="114300" simplePos="0" relativeHeight="251657728" behindDoc="0" locked="0" layoutInCell="1" allowOverlap="1">
                <wp:simplePos x="0" y="0"/>
                <wp:positionH relativeFrom="column">
                  <wp:posOffset>4857750</wp:posOffset>
                </wp:positionH>
                <wp:positionV relativeFrom="paragraph">
                  <wp:posOffset>1422400</wp:posOffset>
                </wp:positionV>
                <wp:extent cx="0" cy="274320"/>
                <wp:effectExtent l="5715" t="10160" r="13335" b="10795"/>
                <wp:wrapNone/>
                <wp:docPr id="397"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EE0784D" id="Line 20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12pt" to="382.5pt,1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" strokeweight=".26mm">
                <v:stroke joinstyle="miter"/>
              </v:line>
            </w:pict>
          </mc:Fallback>
        </mc:AlternateContent>
      </w:r>
      <w:r>
        <w:rPr>
          <w:noProof/>
          <w:lang w:eastAsia="ru-RU"/>
        </w:rPr>
        <mc:AlternateContent>
          <mc:Choice Requires="wps">
            <w:drawing>
              <wp:anchor distT="0" distB="0" distL="114300" distR="114300" simplePos="0" relativeHeight="251652608" behindDoc="0" locked="0" layoutInCell="1" allowOverlap="1">
                <wp:simplePos x="0" y="0"/>
                <wp:positionH relativeFrom="column">
                  <wp:posOffset>4583430</wp:posOffset>
                </wp:positionH>
                <wp:positionV relativeFrom="paragraph">
                  <wp:posOffset>2336800</wp:posOffset>
                </wp:positionV>
                <wp:extent cx="731520" cy="0"/>
                <wp:effectExtent l="7620" t="10160" r="13335" b="8890"/>
                <wp:wrapNone/>
                <wp:docPr id="395"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6B2BCA" id="Line 204"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184pt" to="418.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" strokeweight=".26mm">
                <v:stroke joinstyle="miter"/>
              </v:line>
            </w:pict>
          </mc:Fallback>
        </mc:AlternateContent>
      </w:r>
      <w:r>
        <w:rPr>
          <w:noProof/>
          <w:lang w:eastAsia="ru-RU"/>
        </w:rPr>
        <mc:AlternateContent>
          <mc:Choice Requires="wps">
            <w:drawing>
              <wp:anchor distT="0" distB="0" distL="114300" distR="114300" simplePos="0" relativeHeight="251651584" behindDoc="0" locked="0" layoutInCell="1" allowOverlap="1">
                <wp:simplePos x="0" y="0"/>
                <wp:positionH relativeFrom="column">
                  <wp:posOffset>6686550</wp:posOffset>
                </wp:positionH>
                <wp:positionV relativeFrom="paragraph">
                  <wp:posOffset>2519680</wp:posOffset>
                </wp:positionV>
                <wp:extent cx="0" cy="365760"/>
                <wp:effectExtent l="5715" t="12065" r="13335" b="12700"/>
                <wp:wrapNone/>
                <wp:docPr id="394"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2CD799" id="Line 20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5pt,198.4pt" to="526.5pt,2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" strokeweight=".26mm">
                <v:stroke joinstyle="miter"/>
              </v:line>
            </w:pict>
          </mc:Fallback>
        </mc:AlternateContent>
      </w:r>
      <w:r>
        <w:rPr>
          <w:noProof/>
          <w:lang w:eastAsia="ru-RU"/>
        </w:rPr>
        <mc:AlternateContent>
          <mc:Choice Requires="wps">
            <w:drawing>
              <wp:anchor distT="0" distB="0" distL="114300" distR="114300" simplePos="0" relativeHeight="251650560" behindDoc="0" locked="0" layoutInCell="1" allowOverlap="1">
                <wp:simplePos x="0" y="0"/>
                <wp:positionH relativeFrom="column">
                  <wp:posOffset>6686550</wp:posOffset>
                </wp:positionH>
                <wp:positionV relativeFrom="paragraph">
                  <wp:posOffset>1788160</wp:posOffset>
                </wp:positionV>
                <wp:extent cx="0" cy="365760"/>
                <wp:effectExtent l="5715" t="13970" r="13335" b="10795"/>
                <wp:wrapNone/>
                <wp:docPr id="393"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8937D7" id="Line 202"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5pt,140.8pt" to="526.5pt,1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" strokeweight=".26mm">
                <v:stroke joinstyle="miter"/>
              </v:line>
            </w:pict>
          </mc:Fallback>
        </mc:AlternateContent>
      </w:r>
      <w:r>
        <w:rPr>
          <w:noProof/>
          <w:lang w:eastAsia="ru-RU"/>
        </w:rPr>
        <mc:AlternateContent>
          <mc:Choice Requires="wps">
            <w:drawing>
              <wp:anchor distT="0" distB="0" distL="114935" distR="114935" simplePos="0" relativeHeight="251638272" behindDoc="0" locked="0" layoutInCell="1" allowOverlap="1">
                <wp:simplePos x="0" y="0"/>
                <wp:positionH relativeFrom="column">
                  <wp:posOffset>6045200</wp:posOffset>
                </wp:positionH>
                <wp:positionV relativeFrom="paragraph">
                  <wp:posOffset>598170</wp:posOffset>
                </wp:positionV>
                <wp:extent cx="1738630" cy="367030"/>
                <wp:effectExtent l="12065" t="5080" r="11430" b="8890"/>
                <wp:wrapNone/>
                <wp:docPr id="39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367030"/>
                        </a:xfrm>
                        <a:prstGeom prst="rect">
                          <a:avLst/>
                        </a:prstGeom>
                        <a:solidFill>
                          <a:srgbClr val="FFFFFF"/>
                        </a:solidFill>
                        <a:ln w="6350">
                          <a:solidFill>
                            <a:srgbClr val="000000"/>
                          </a:solidFill>
                          <a:miter lim="800000"/>
                          <a:headEnd/>
                          <a:tailEnd/>
                        </a:ln>
                      </wps:spPr>
                      <wps:txbx>
                        <w:txbxContent>
                          <w:p w:rsidR="00090A25" w:rsidRDefault="00090A25">
                            <w:pPr>
                              <w:pStyle w:val="22"/>
                              <w:rPr>
                                <w:sz w:val="20"/>
                                <w:szCs w:val="20"/>
                              </w:rPr>
                            </w:pPr>
                            <w:r>
                              <w:rPr>
                                <w:sz w:val="20"/>
                                <w:szCs w:val="20"/>
                              </w:rPr>
                              <w:t>Совет лицея</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37" type="#_x0000_t202" style="position:absolute;left:0;text-align:left;margin-left:476pt;margin-top:47.1pt;width:136.9pt;height:28.9pt;z-index:2516382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" strokeweight=".5pt">
                <v:textbox inset="7.45pt,3.85pt,7.45pt,3.85pt">
                  <w:txbxContent>
                    <w:p w:rsidR="006F6CFF" w:rsidRDefault="006F6CFF">
                      <w:pPr>
                        <w:pStyle w:val="22"/>
                        <w:rPr>
                          <w:sz w:val="20"/>
                          <w:szCs w:val="20"/>
                        </w:rPr>
                      </w:pPr>
                      <w:r>
                        <w:rPr>
                          <w:sz w:val="20"/>
                          <w:szCs w:val="20"/>
                        </w:rPr>
                        <w:t>Совет лицея</w:t>
                      </w:r>
                    </w:p>
                  </w:txbxContent>
                </v:textbox>
              </v:shape>
            </w:pict>
          </mc:Fallback>
        </mc:AlternateContent>
      </w:r>
      <w:r>
        <w:rPr>
          <w:noProof/>
          <w:lang w:eastAsia="ru-RU"/>
        </w:rPr>
        <mc:AlternateContent>
          <mc:Choice Requires="wpg">
            <w:drawing>
              <wp:anchor distT="0" distB="0" distL="0" distR="0" simplePos="0" relativeHeight="251632128" behindDoc="0" locked="0" layoutInCell="1" allowOverlap="1">
                <wp:simplePos x="0" y="0"/>
                <wp:positionH relativeFrom="column">
                  <wp:posOffset>1931670</wp:posOffset>
                </wp:positionH>
                <wp:positionV relativeFrom="paragraph">
                  <wp:posOffset>50800</wp:posOffset>
                </wp:positionV>
                <wp:extent cx="3565525" cy="3108325"/>
                <wp:effectExtent l="41910" t="38735" r="12065" b="5715"/>
                <wp:wrapNone/>
                <wp:docPr id="54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5525" cy="3108325"/>
                          <a:chOff x="3042" y="80"/>
                          <a:chExt cx="5614" cy="4894"/>
                        </a:xfrm>
                      </wpg:grpSpPr>
                      <wpg:grpSp>
                        <wpg:cNvPr id="543" name="Group 176"/>
                        <wpg:cNvGrpSpPr>
                          <a:grpSpLocks/>
                        </wpg:cNvGrpSpPr>
                        <wpg:grpSpPr bwMode="auto">
                          <a:xfrm>
                            <a:off x="3042" y="224"/>
                            <a:ext cx="2302" cy="2158"/>
                            <a:chOff x="3042" y="224"/>
                            <a:chExt cx="2302" cy="2158"/>
                          </a:xfrm>
                        </wpg:grpSpPr>
                        <wps:wsp>
                          <wps:cNvPr id="384" name="Oval 177"/>
                          <wps:cNvSpPr>
                            <a:spLocks noChangeArrowheads="1"/>
                          </wps:cNvSpPr>
                          <wps:spPr bwMode="auto">
                            <a:xfrm>
                              <a:off x="3042" y="224"/>
                              <a:ext cx="2302" cy="2158"/>
                            </a:xfrm>
                            <a:prstGeom prst="ellipse">
                              <a:avLst/>
                            </a:prstGeom>
                            <a:solidFill>
                              <a:srgbClr val="FFFFFF"/>
                            </a:solidFill>
                            <a:ln w="9360">
                              <a:solidFill>
                                <a:srgbClr val="000000"/>
                              </a:solidFill>
                              <a:miter lim="800000"/>
                              <a:headEnd/>
                              <a:tailEnd/>
                            </a:ln>
                            <a:effectLst>
                              <a:outerShdw dist="53457" dir="13500000" algn="ctr" rotWithShape="0">
                                <a:srgbClr val="000000"/>
                              </a:outerShdw>
                            </a:effectLst>
                          </wps:spPr>
                          <wps:bodyPr rot="0" vert="horz" wrap="none" lIns="91440" tIns="45720" rIns="91440" bIns="45720" anchor="ctr" anchorCtr="0" upright="1">
                            <a:noAutofit/>
                          </wps:bodyPr>
                        </wps:wsp>
                        <wps:wsp>
                          <wps:cNvPr id="385" name="Text Box 178"/>
                          <wps:cNvSpPr txBox="1">
                            <a:spLocks noChangeArrowheads="1"/>
                          </wps:cNvSpPr>
                          <wps:spPr bwMode="auto">
                            <a:xfrm>
                              <a:off x="3329" y="799"/>
                              <a:ext cx="1726" cy="1006"/>
                            </a:xfrm>
                            <a:prstGeom prst="rect">
                              <a:avLst/>
                            </a:prstGeom>
                            <a:solidFill>
                              <a:srgbClr val="FFFFFF"/>
                            </a:solidFill>
                            <a:ln w="9360">
                              <a:solidFill>
                                <a:srgbClr val="FFFFFF"/>
                              </a:solidFill>
                              <a:miter lim="800000"/>
                              <a:headEnd/>
                              <a:tailEnd/>
                            </a:ln>
                            <a:effectLst>
                              <a:outerShdw dist="53457" dir="13500000" algn="ctr" rotWithShape="0">
                                <a:srgbClr val="000000"/>
                              </a:outerShdw>
                            </a:effectLst>
                          </wps:spPr>
                          <wps:txbx>
                            <w:txbxContent>
                              <w:p w:rsidR="00090A25" w:rsidRDefault="00090A25">
                                <w:pPr>
                                  <w:autoSpaceDE w:val="0"/>
                                  <w:jc w:val="center"/>
                                  <w:rPr>
                                    <w:b/>
                                    <w:bCs/>
                                    <w:i/>
                                    <w:iCs/>
                                    <w:sz w:val="18"/>
                                    <w:szCs w:val="18"/>
                                  </w:rPr>
                                </w:pPr>
                                <w:r>
                                  <w:rPr>
                                    <w:b/>
                                    <w:bCs/>
                                    <w:i/>
                                    <w:iCs/>
                                    <w:sz w:val="18"/>
                                    <w:szCs w:val="18"/>
                                  </w:rPr>
                                  <w:t>Педагогический компонент</w:t>
                                </w:r>
                                <w:r>
                                  <w:rPr>
                                    <w:b/>
                                    <w:bCs/>
                                    <w:i/>
                                    <w:iCs/>
                                    <w:sz w:val="28"/>
                                    <w:szCs w:val="28"/>
                                  </w:rPr>
                                  <w:t xml:space="preserve"> </w:t>
                                </w:r>
                                <w:r>
                                  <w:rPr>
                                    <w:b/>
                                    <w:bCs/>
                                    <w:i/>
                                    <w:iCs/>
                                    <w:sz w:val="18"/>
                                    <w:szCs w:val="18"/>
                                  </w:rPr>
                                  <w:t>самоуправления</w:t>
                                </w:r>
                              </w:p>
                            </w:txbxContent>
                          </wps:txbx>
                          <wps:bodyPr rot="0" vert="horz" wrap="square" lIns="91440" tIns="45720" rIns="91440" bIns="45720" anchor="t" anchorCtr="0">
                            <a:noAutofit/>
                          </wps:bodyPr>
                        </wps:wsp>
                      </wpg:grpSp>
                      <wpg:grpSp>
                        <wpg:cNvPr id="386" name="Group 179"/>
                        <wpg:cNvGrpSpPr>
                          <a:grpSpLocks/>
                        </wpg:cNvGrpSpPr>
                        <wpg:grpSpPr bwMode="auto">
                          <a:xfrm>
                            <a:off x="6354" y="80"/>
                            <a:ext cx="2302" cy="2158"/>
                            <a:chOff x="6354" y="80"/>
                            <a:chExt cx="2302" cy="2158"/>
                          </a:xfrm>
                        </wpg:grpSpPr>
                        <wps:wsp>
                          <wps:cNvPr id="387" name="Oval 180"/>
                          <wps:cNvSpPr>
                            <a:spLocks noChangeArrowheads="1"/>
                          </wps:cNvSpPr>
                          <wps:spPr bwMode="auto">
                            <a:xfrm>
                              <a:off x="6354" y="80"/>
                              <a:ext cx="2302" cy="2158"/>
                            </a:xfrm>
                            <a:prstGeom prst="ellipse">
                              <a:avLst/>
                            </a:prstGeom>
                            <a:solidFill>
                              <a:srgbClr val="FFFFFF"/>
                            </a:solidFill>
                            <a:ln w="9360">
                              <a:solidFill>
                                <a:srgbClr val="000000"/>
                              </a:solidFill>
                              <a:miter lim="800000"/>
                              <a:headEnd/>
                              <a:tailEnd/>
                            </a:ln>
                            <a:effectLst>
                              <a:outerShdw dist="53457" dir="13500000" algn="ctr" rotWithShape="0">
                                <a:srgbClr val="000000"/>
                              </a:outerShdw>
                            </a:effectLst>
                          </wps:spPr>
                          <wps:bodyPr rot="0" vert="horz" wrap="none" lIns="91440" tIns="45720" rIns="91440" bIns="45720" anchor="ctr" anchorCtr="0" upright="1">
                            <a:noAutofit/>
                          </wps:bodyPr>
                        </wps:wsp>
                        <wps:wsp>
                          <wps:cNvPr id="388" name="Text Box 181"/>
                          <wps:cNvSpPr txBox="1">
                            <a:spLocks noChangeArrowheads="1"/>
                          </wps:cNvSpPr>
                          <wps:spPr bwMode="auto">
                            <a:xfrm>
                              <a:off x="6641" y="655"/>
                              <a:ext cx="1726" cy="1006"/>
                            </a:xfrm>
                            <a:prstGeom prst="rect">
                              <a:avLst/>
                            </a:prstGeom>
                            <a:solidFill>
                              <a:srgbClr val="FFFFFF"/>
                            </a:solidFill>
                            <a:ln w="9360">
                              <a:solidFill>
                                <a:srgbClr val="FFFFFF"/>
                              </a:solidFill>
                              <a:miter lim="800000"/>
                              <a:headEnd/>
                              <a:tailEnd/>
                            </a:ln>
                            <a:effectLst>
                              <a:outerShdw dist="53457" dir="13500000" algn="ctr" rotWithShape="0">
                                <a:srgbClr val="000000"/>
                              </a:outerShdw>
                            </a:effectLst>
                          </wps:spPr>
                          <wps:txbx>
                            <w:txbxContent>
                              <w:p w:rsidR="00090A25" w:rsidRDefault="00090A25">
                                <w:pPr>
                                  <w:autoSpaceDE w:val="0"/>
                                  <w:jc w:val="center"/>
                                  <w:rPr>
                                    <w:b/>
                                    <w:bCs/>
                                    <w:i/>
                                    <w:iCs/>
                                    <w:sz w:val="18"/>
                                    <w:szCs w:val="18"/>
                                  </w:rPr>
                                </w:pPr>
                                <w:r>
                                  <w:rPr>
                                    <w:b/>
                                    <w:bCs/>
                                    <w:i/>
                                    <w:iCs/>
                                    <w:sz w:val="18"/>
                                    <w:szCs w:val="18"/>
                                  </w:rPr>
                                  <w:t>Родительский компонент самоуправления</w:t>
                                </w:r>
                              </w:p>
                            </w:txbxContent>
                          </wps:txbx>
                          <wps:bodyPr rot="0" vert="horz" wrap="square" lIns="91440" tIns="45720" rIns="91440" bIns="45720" anchor="t" anchorCtr="0">
                            <a:noAutofit/>
                          </wps:bodyPr>
                        </wps:wsp>
                      </wpg:grpSp>
                      <wpg:grpSp>
                        <wpg:cNvPr id="389" name="Group 182"/>
                        <wpg:cNvGrpSpPr>
                          <a:grpSpLocks/>
                        </wpg:cNvGrpSpPr>
                        <wpg:grpSpPr bwMode="auto">
                          <a:xfrm>
                            <a:off x="4914" y="2816"/>
                            <a:ext cx="2302" cy="2158"/>
                            <a:chOff x="4914" y="2816"/>
                            <a:chExt cx="2302" cy="2158"/>
                          </a:xfrm>
                        </wpg:grpSpPr>
                        <wps:wsp>
                          <wps:cNvPr id="390" name="Oval 183"/>
                          <wps:cNvSpPr>
                            <a:spLocks noChangeArrowheads="1"/>
                          </wps:cNvSpPr>
                          <wps:spPr bwMode="auto">
                            <a:xfrm>
                              <a:off x="4914" y="2816"/>
                              <a:ext cx="2302" cy="2158"/>
                            </a:xfrm>
                            <a:prstGeom prst="ellipse">
                              <a:avLst/>
                            </a:prstGeom>
                            <a:solidFill>
                              <a:srgbClr val="FFFFFF"/>
                            </a:solidFill>
                            <a:ln w="9360">
                              <a:solidFill>
                                <a:srgbClr val="000000"/>
                              </a:solidFill>
                              <a:miter lim="800000"/>
                              <a:headEnd/>
                              <a:tailEnd/>
                            </a:ln>
                            <a:effectLst>
                              <a:outerShdw dist="53457" dir="13500000" algn="ctr" rotWithShape="0">
                                <a:srgbClr val="000000"/>
                              </a:outerShdw>
                            </a:effectLst>
                          </wps:spPr>
                          <wps:bodyPr rot="0" vert="horz" wrap="none" lIns="91440" tIns="45720" rIns="91440" bIns="45720" anchor="ctr" anchorCtr="0" upright="1">
                            <a:noAutofit/>
                          </wps:bodyPr>
                        </wps:wsp>
                        <wps:wsp>
                          <wps:cNvPr id="391" name="Text Box 184"/>
                          <wps:cNvSpPr txBox="1">
                            <a:spLocks noChangeArrowheads="1"/>
                          </wps:cNvSpPr>
                          <wps:spPr bwMode="auto">
                            <a:xfrm>
                              <a:off x="5201" y="3391"/>
                              <a:ext cx="1726" cy="1006"/>
                            </a:xfrm>
                            <a:prstGeom prst="rect">
                              <a:avLst/>
                            </a:prstGeom>
                            <a:solidFill>
                              <a:srgbClr val="FFFFFF"/>
                            </a:solidFill>
                            <a:ln w="9360">
                              <a:solidFill>
                                <a:srgbClr val="FFFFFF"/>
                              </a:solidFill>
                              <a:miter lim="800000"/>
                              <a:headEnd/>
                              <a:tailEnd/>
                            </a:ln>
                            <a:effectLst>
                              <a:outerShdw dist="53457" dir="13500000" algn="ctr" rotWithShape="0">
                                <a:srgbClr val="000000"/>
                              </a:outerShdw>
                            </a:effectLst>
                          </wps:spPr>
                          <wps:txbx>
                            <w:txbxContent>
                              <w:p w:rsidR="00090A25" w:rsidRDefault="00090A25">
                                <w:pPr>
                                  <w:autoSpaceDE w:val="0"/>
                                  <w:jc w:val="center"/>
                                  <w:rPr>
                                    <w:b/>
                                    <w:bCs/>
                                    <w:i/>
                                    <w:iCs/>
                                    <w:sz w:val="18"/>
                                    <w:szCs w:val="18"/>
                                  </w:rPr>
                                </w:pPr>
                                <w:r>
                                  <w:rPr>
                                    <w:b/>
                                    <w:bCs/>
                                    <w:i/>
                                    <w:iCs/>
                                    <w:sz w:val="18"/>
                                    <w:szCs w:val="18"/>
                                  </w:rPr>
                                  <w:t>Ученический компонент</w:t>
                                </w:r>
                                <w:r>
                                  <w:rPr>
                                    <w:b/>
                                    <w:bCs/>
                                    <w:i/>
                                    <w:iCs/>
                                    <w:sz w:val="28"/>
                                    <w:szCs w:val="28"/>
                                  </w:rPr>
                                  <w:t xml:space="preserve"> </w:t>
                                </w:r>
                                <w:r>
                                  <w:rPr>
                                    <w:b/>
                                    <w:bCs/>
                                    <w:i/>
                                    <w:iCs/>
                                    <w:sz w:val="18"/>
                                    <w:szCs w:val="18"/>
                                  </w:rPr>
                                  <w:t>самоуправления</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 175" o:spid="_x0000_s1138" style="position:absolute;left:0;text-align:left;margin-left:152.1pt;margin-top:4pt;width:280.75pt;height:244.75pt;z-index:251632128;mso-wrap-distance-left:0;mso-wrap-distance-right:0" coordorigin="3042,80" coordsize="5614,4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">
                <v:group id="Group 176" o:spid="_x0000_s1139" style="position:absolute;left:3042;top:224;width:2302;height:2158" coordorigin="3042,224" coordsize="2302,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oval id="Oval 177" o:spid="_x0000_s1140" style="position:absolute;left:3042;top:224;width:2302;height:215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mUl8MA&#10;AADcAAAADwAAAGRycy9kb3ducmV2LnhtbESPT4vCMBTE7wt+h/CEva2pf5FqFJVVvOr2oLdH82yr&#10;zUttotZvbwRhj8PM/IaZzhtTijvVrrCsoNuJQBCnVhecKUj+1j9jEM4jaywtk4InOZjPWl9TjLV9&#10;8I7ue5+JAGEXo4Lc+yqW0qU5GXQdWxEH72Rrgz7IOpO6xkeAm1L2omgkDRYcFnKsaJVTetnfjAK3&#10;WB0vw6Ryh/65u+xtdtdr8jtS6rvdLCYgPDX+P/xpb7WC/ngA7zPh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mUl8MAAADcAAAADwAAAAAAAAAAAAAAAACYAgAAZHJzL2Rv&#10;d25yZXYueG1sUEsFBgAAAAAEAAQA9QAAAIgDAAAAAA==&#10;" strokeweight=".26mm">
                    <v:stroke joinstyle="miter"/>
                    <v:shadow on="t" color="black" offset="-1.05mm,-1.05mm"/>
                  </v:oval>
                  <v:shape id="Text Box 178" o:spid="_x0000_s1141" type="#_x0000_t202" style="position:absolute;left:3329;top:799;width:1726;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LcYA&#10;AADcAAAADwAAAGRycy9kb3ducmV2LnhtbESP3WrCQBSE7wu+w3IE7+pGpTVEVxGhUiiF1p/7Y/aY&#10;RLNn092tSd6+Wyj0cpiZb5jlujO1uJPzlWUFk3ECgji3uuJCwfHw8piC8AFZY22ZFPTkYb0aPCwx&#10;07blT7rvQyEihH2GCsoQmkxKn5dk0I9tQxy9i3UGQ5SukNphG+GmltMkeZYGK44LJTa0LSm/7b+N&#10;graff7zN0l1VfJ36hK7n+fT47pQaDbvNAkSgLvyH/9qvWsEsfYL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OLcYAAADcAAAADwAAAAAAAAAAAAAAAACYAgAAZHJz&#10;L2Rvd25yZXYueG1sUEsFBgAAAAAEAAQA9QAAAIsDAAAAAA==&#10;" strokecolor="white" strokeweight=".26mm">
                    <v:shadow on="t" color="black" offset="-1.05mm,-1.05mm"/>
                    <v:textbox>
                      <w:txbxContent>
                        <w:p w:rsidR="006F6CFF" w:rsidRDefault="006F6CFF">
                          <w:pPr>
                            <w:autoSpaceDE w:val="0"/>
                            <w:jc w:val="center"/>
                            <w:rPr>
                              <w:b/>
                              <w:bCs/>
                              <w:i/>
                              <w:iCs/>
                              <w:sz w:val="18"/>
                              <w:szCs w:val="18"/>
                            </w:rPr>
                          </w:pPr>
                          <w:r>
                            <w:rPr>
                              <w:b/>
                              <w:bCs/>
                              <w:i/>
                              <w:iCs/>
                              <w:sz w:val="18"/>
                              <w:szCs w:val="18"/>
                            </w:rPr>
                            <w:t>Педагогический компонент</w:t>
                          </w:r>
                          <w:r>
                            <w:rPr>
                              <w:b/>
                              <w:bCs/>
                              <w:i/>
                              <w:iCs/>
                              <w:sz w:val="28"/>
                              <w:szCs w:val="28"/>
                            </w:rPr>
                            <w:t xml:space="preserve"> </w:t>
                          </w:r>
                          <w:r>
                            <w:rPr>
                              <w:b/>
                              <w:bCs/>
                              <w:i/>
                              <w:iCs/>
                              <w:sz w:val="18"/>
                              <w:szCs w:val="18"/>
                            </w:rPr>
                            <w:t>самоуправления</w:t>
                          </w:r>
                        </w:p>
                      </w:txbxContent>
                    </v:textbox>
                  </v:shape>
                </v:group>
                <v:group id="Group 179" o:spid="_x0000_s1142" style="position:absolute;left:6354;top:80;width:2302;height:2158" coordorigin="6354,80" coordsize="2302,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oval id="Oval 180" o:spid="_x0000_s1143" style="position:absolute;left:6354;top:80;width:2302;height:215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K4MQA&#10;AADcAAAADwAAAGRycy9kb3ducmV2LnhtbESPQYvCMBSE78L+h/AWvGmqoluqUVxZxavaw3p7NM+2&#10;2rzUJmr992ZhweMwM98ws0VrKnGnxpWWFQz6EQjizOqScwXpYd2LQTiPrLGyTAqe5GAx/+jMMNH2&#10;wTu6730uAoRdggoK7+tESpcVZND1bU0cvJNtDPogm1zqBh8Bbio5jKKJNFhyWCiwplVB2WV/Mwrc&#10;cnW8jNPa/Y7Og+/hZne9pj8Tpbqf7XIKwlPr3+H/9lYrGMVf8Hc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CuDEAAAA3AAAAA8AAAAAAAAAAAAAAAAAmAIAAGRycy9k&#10;b3ducmV2LnhtbFBLBQYAAAAABAAEAPUAAACJAwAAAAA=&#10;" strokeweight=".26mm">
                    <v:stroke joinstyle="miter"/>
                    <v:shadow on="t" color="black" offset="-1.05mm,-1.05mm"/>
                  </v:oval>
                  <v:shape id="Text Box 181" o:spid="_x0000_s1144" type="#_x0000_t202" style="position:absolute;left:6641;top:655;width:1726;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ahs8IA&#10;AADcAAAADwAAAGRycy9kb3ducmV2LnhtbERPXWvCMBR9H/gfwhX2NtNV0FKNZQiOwRCcc+93zbWt&#10;Njddktn235uHwR4P53tdDKYVN3K+sazgeZaAIC6tbrhScPrcPWUgfEDW2FomBSN5KDaThzXm2vb8&#10;QbdjqEQMYZ+jgjqELpfSlzUZ9DPbEUfubJ3BEKGrpHbYx3DTyjRJFtJgw7Ghxo62NZXX469R0I/L&#10;w/s8e22qn68xocv3Mj3tnVKP0+FlBSLQEP7Ff+43rWCexbXxTDw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qGzwgAAANwAAAAPAAAAAAAAAAAAAAAAAJgCAABkcnMvZG93&#10;bnJldi54bWxQSwUGAAAAAAQABAD1AAAAhwMAAAAA&#10;" strokecolor="white" strokeweight=".26mm">
                    <v:shadow on="t" color="black" offset="-1.05mm,-1.05mm"/>
                    <v:textbox>
                      <w:txbxContent>
                        <w:p w:rsidR="006F6CFF" w:rsidRDefault="006F6CFF">
                          <w:pPr>
                            <w:autoSpaceDE w:val="0"/>
                            <w:jc w:val="center"/>
                            <w:rPr>
                              <w:b/>
                              <w:bCs/>
                              <w:i/>
                              <w:iCs/>
                              <w:sz w:val="18"/>
                              <w:szCs w:val="18"/>
                            </w:rPr>
                          </w:pPr>
                          <w:r>
                            <w:rPr>
                              <w:b/>
                              <w:bCs/>
                              <w:i/>
                              <w:iCs/>
                              <w:sz w:val="18"/>
                              <w:szCs w:val="18"/>
                            </w:rPr>
                            <w:t>Родительский компонент самоуправления</w:t>
                          </w:r>
                        </w:p>
                      </w:txbxContent>
                    </v:textbox>
                  </v:shape>
                </v:group>
                <v:group id="Group 182" o:spid="_x0000_s1145" style="position:absolute;left:4914;top:2816;width:2302;height:2158" coordorigin="4914,2816" coordsize="2302,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oval id="Oval 183" o:spid="_x0000_s1146" style="position:absolute;left:4914;top:2816;width:2302;height:215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EScIA&#10;AADcAAAADwAAAGRycy9kb3ducmV2LnhtbERPPW/CMBDdkfgP1iF1Iw6gIprGIECl6grNQLdTfE0C&#10;8TnYBsK/x0Oljk/vO1/1phU3cr6xrGCSpCCIS6sbrhQU37vxAoQPyBpby6TgQR5Wy+Egx0zbO+/p&#10;dgiViCHsM1RQh9BlUvqyJoM+sR1x5H6tMxgidJXUDu8x3LRymqZzabDh2FBjR9uayvPhahT49fbn&#10;/Fp0/jg7TTbTz/3lUnzMlXoZ9et3EIH68C/+c39pBbO3OD+e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wRJwgAAANwAAAAPAAAAAAAAAAAAAAAAAJgCAABkcnMvZG93&#10;bnJldi54bWxQSwUGAAAAAAQABAD1AAAAhwMAAAAA&#10;" strokeweight=".26mm">
                    <v:stroke joinstyle="miter"/>
                    <v:shadow on="t" color="black" offset="-1.05mm,-1.05mm"/>
                  </v:oval>
                  <v:shape id="Text Box 184" o:spid="_x0000_s1147" type="#_x0000_t202" style="position:absolute;left:5201;top:3391;width:1726;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We88UA&#10;AADcAAAADwAAAGRycy9kb3ducmV2LnhtbESP3WrCQBSE7wu+w3IK3tWNCtVGV5GCIkih/vT+mD1N&#10;0mbPprurSd7eFQpeDjPzDTNftqYSV3K+tKxgOEhAEGdWl5wrOB3XL1MQPiBrrCyTgo48LBe9pzmm&#10;2ja8p+sh5CJC2KeooAihTqX0WUEG/cDWxNH7ts5giNLlUjtsItxUcpQkr9JgyXGhwJreC8p+Dxej&#10;oOkmn7vxdFPmf19dQj/nyej04ZTqP7erGYhAbXiE/9tbrWD8NoT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Z7zxQAAANwAAAAPAAAAAAAAAAAAAAAAAJgCAABkcnMv&#10;ZG93bnJldi54bWxQSwUGAAAAAAQABAD1AAAAigMAAAAA&#10;" strokecolor="white" strokeweight=".26mm">
                    <v:shadow on="t" color="black" offset="-1.05mm,-1.05mm"/>
                    <v:textbox>
                      <w:txbxContent>
                        <w:p w:rsidR="006F6CFF" w:rsidRDefault="006F6CFF">
                          <w:pPr>
                            <w:autoSpaceDE w:val="0"/>
                            <w:jc w:val="center"/>
                            <w:rPr>
                              <w:b/>
                              <w:bCs/>
                              <w:i/>
                              <w:iCs/>
                              <w:sz w:val="18"/>
                              <w:szCs w:val="18"/>
                            </w:rPr>
                          </w:pPr>
                          <w:r>
                            <w:rPr>
                              <w:b/>
                              <w:bCs/>
                              <w:i/>
                              <w:iCs/>
                              <w:sz w:val="18"/>
                              <w:szCs w:val="18"/>
                            </w:rPr>
                            <w:t>Ученический компонент</w:t>
                          </w:r>
                          <w:r>
                            <w:rPr>
                              <w:b/>
                              <w:bCs/>
                              <w:i/>
                              <w:iCs/>
                              <w:sz w:val="28"/>
                              <w:szCs w:val="28"/>
                            </w:rPr>
                            <w:t xml:space="preserve"> </w:t>
                          </w:r>
                          <w:r>
                            <w:rPr>
                              <w:b/>
                              <w:bCs/>
                              <w:i/>
                              <w:iCs/>
                              <w:sz w:val="18"/>
                              <w:szCs w:val="18"/>
                            </w:rPr>
                            <w:t>самоуправления</w:t>
                          </w:r>
                        </w:p>
                      </w:txbxContent>
                    </v:textbox>
                  </v:shape>
                </v:group>
              </v:group>
            </w:pict>
          </mc:Fallback>
        </mc:AlternateContent>
      </w:r>
      <w:r>
        <w:rPr>
          <w:noProof/>
          <w:lang w:eastAsia="ru-RU"/>
        </w:rPr>
        <mc:AlternateContent>
          <mc:Choice Requires="wps">
            <w:drawing>
              <wp:anchor distT="0" distB="0" distL="114300" distR="114300" simplePos="0" relativeHeight="251631104" behindDoc="0" locked="0" layoutInCell="1" allowOverlap="1">
                <wp:simplePos x="0" y="0"/>
                <wp:positionH relativeFrom="column">
                  <wp:posOffset>3760470</wp:posOffset>
                </wp:positionH>
                <wp:positionV relativeFrom="paragraph">
                  <wp:posOffset>1422400</wp:posOffset>
                </wp:positionV>
                <wp:extent cx="182880" cy="0"/>
                <wp:effectExtent l="13335" t="10160" r="13335" b="8890"/>
                <wp:wrapNone/>
                <wp:docPr id="541"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63B0207" id="Line 174"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1pt,112pt" to="31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" strokeweight=".26mm">
                <v:stroke joinstyle="miter"/>
              </v:line>
            </w:pict>
          </mc:Fallback>
        </mc:AlternateContent>
      </w:r>
      <w:r>
        <w:rPr>
          <w:noProof/>
          <w:lang w:eastAsia="ru-RU"/>
        </w:rPr>
        <mc:AlternateContent>
          <mc:Choice Requires="wps">
            <w:drawing>
              <wp:anchor distT="0" distB="0" distL="114300" distR="114300" simplePos="0" relativeHeight="251630080" behindDoc="0" locked="0" layoutInCell="1" allowOverlap="1">
                <wp:simplePos x="0" y="0"/>
                <wp:positionH relativeFrom="column">
                  <wp:posOffset>3486150</wp:posOffset>
                </wp:positionH>
                <wp:positionV relativeFrom="paragraph">
                  <wp:posOffset>1148080</wp:posOffset>
                </wp:positionV>
                <wp:extent cx="182880" cy="0"/>
                <wp:effectExtent l="5715" t="12065" r="11430" b="6985"/>
                <wp:wrapNone/>
                <wp:docPr id="540"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BB48DB8" id="Line 173"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5pt,90.4pt" to="288.9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" strokeweight=".26mm">
                <v:stroke joinstyle="miter"/>
              </v:line>
            </w:pict>
          </mc:Fallback>
        </mc:AlternateContent>
      </w:r>
      <w:r>
        <w:rPr>
          <w:noProof/>
          <w:lang w:eastAsia="ru-RU"/>
        </w:rPr>
        <mc:AlternateContent>
          <mc:Choice Requires="wps">
            <w:drawing>
              <wp:anchor distT="0" distB="0" distL="114300" distR="114300" simplePos="0" relativeHeight="251629056" behindDoc="0" locked="0" layoutInCell="1" allowOverlap="1">
                <wp:simplePos x="0" y="0"/>
                <wp:positionH relativeFrom="column">
                  <wp:posOffset>3760470</wp:posOffset>
                </wp:positionH>
                <wp:positionV relativeFrom="paragraph">
                  <wp:posOffset>1148080</wp:posOffset>
                </wp:positionV>
                <wp:extent cx="91440" cy="274320"/>
                <wp:effectExtent l="13335" t="12065" r="9525" b="8890"/>
                <wp:wrapNone/>
                <wp:docPr id="539"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 cy="2743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DE6718" id="Line 172"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1pt,90.4pt" to="303.3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" strokeweight=".26mm">
                <v:stroke joinstyle="miter"/>
              </v:line>
            </w:pict>
          </mc:Fallback>
        </mc:AlternateContent>
      </w:r>
      <w:r>
        <w:rPr>
          <w:noProof/>
          <w:lang w:eastAsia="ru-RU"/>
        </w:rPr>
        <mc:AlternateContent>
          <mc:Choice Requires="wps">
            <w:drawing>
              <wp:anchor distT="0" distB="0" distL="114300" distR="114300" simplePos="0" relativeHeight="251628032" behindDoc="0" locked="0" layoutInCell="1" allowOverlap="1">
                <wp:simplePos x="0" y="0"/>
                <wp:positionH relativeFrom="column">
                  <wp:posOffset>3851910</wp:posOffset>
                </wp:positionH>
                <wp:positionV relativeFrom="paragraph">
                  <wp:posOffset>1148080</wp:posOffset>
                </wp:positionV>
                <wp:extent cx="91440" cy="274320"/>
                <wp:effectExtent l="9525" t="12065" r="13335" b="8890"/>
                <wp:wrapNone/>
                <wp:docPr id="538"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 cy="2743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8B75F8" id="Line 171" o:spid="_x0000_s1026" style="position:absolute;flip:x 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3pt,90.4pt" to="31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" strokeweight=".26mm">
                <v:stroke joinstyle="miter"/>
              </v:line>
            </w:pict>
          </mc:Fallback>
        </mc:AlternateContent>
      </w:r>
      <w:r>
        <w:rPr>
          <w:noProof/>
          <w:lang w:eastAsia="ru-RU"/>
        </w:rPr>
        <mc:AlternateContent>
          <mc:Choice Requires="wps">
            <w:drawing>
              <wp:anchor distT="0" distB="0" distL="114300" distR="114300" simplePos="0" relativeHeight="251627008" behindDoc="0" locked="0" layoutInCell="1" allowOverlap="1">
                <wp:simplePos x="0" y="0"/>
                <wp:positionH relativeFrom="column">
                  <wp:posOffset>3760470</wp:posOffset>
                </wp:positionH>
                <wp:positionV relativeFrom="paragraph">
                  <wp:posOffset>1056640</wp:posOffset>
                </wp:positionV>
                <wp:extent cx="182880" cy="91440"/>
                <wp:effectExtent l="13335" t="6350" r="13335" b="6985"/>
                <wp:wrapNone/>
                <wp:docPr id="530" name="Oval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1440"/>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EC23FE5" id="Oval 170" o:spid="_x0000_s1026" style="position:absolute;margin-left:296.1pt;margin-top:83.2pt;width:14.4pt;height:7.2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" strokeweight=".26mm">
                <v:stroke joinstyle="miter"/>
              </v:oval>
            </w:pict>
          </mc:Fallback>
        </mc:AlternateContent>
      </w:r>
      <w:r>
        <w:rPr>
          <w:noProof/>
          <w:lang w:eastAsia="ru-RU"/>
        </w:rPr>
        <mc:AlternateContent>
          <mc:Choice Requires="wpg">
            <w:drawing>
              <wp:anchor distT="0" distB="0" distL="0" distR="0" simplePos="0" relativeHeight="251625984" behindDoc="0" locked="0" layoutInCell="1" allowOverlap="1">
                <wp:simplePos x="0" y="0"/>
                <wp:positionH relativeFrom="column">
                  <wp:posOffset>3486150</wp:posOffset>
                </wp:positionH>
                <wp:positionV relativeFrom="paragraph">
                  <wp:posOffset>1056640</wp:posOffset>
                </wp:positionV>
                <wp:extent cx="182245" cy="365125"/>
                <wp:effectExtent l="5715" t="6350" r="12065" b="9525"/>
                <wp:wrapNone/>
                <wp:docPr id="52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245" cy="365125"/>
                          <a:chOff x="5490" y="1664"/>
                          <a:chExt cx="286" cy="574"/>
                        </a:xfrm>
                      </wpg:grpSpPr>
                      <wps:wsp>
                        <wps:cNvPr id="528" name="Oval 168"/>
                        <wps:cNvSpPr>
                          <a:spLocks noChangeArrowheads="1"/>
                        </wps:cNvSpPr>
                        <wps:spPr bwMode="auto">
                          <a:xfrm>
                            <a:off x="5490" y="1664"/>
                            <a:ext cx="286" cy="142"/>
                          </a:xfrm>
                          <a:prstGeom prst="ellipse">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29" name="Line 169"/>
                        <wps:cNvCnPr>
                          <a:cxnSpLocks noChangeShapeType="1"/>
                        </wps:cNvCnPr>
                        <wps:spPr bwMode="auto">
                          <a:xfrm>
                            <a:off x="5490" y="1808"/>
                            <a:ext cx="142" cy="43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9C2828" id="Group 167" o:spid="_x0000_s1026" style="position:absolute;margin-left:274.5pt;margin-top:83.2pt;width:14.35pt;height:28.75pt;z-index:251625984;mso-wrap-distance-left:0;mso-wrap-distance-right:0" coordorigin="5490,1664" coordsize="286,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">
                <v:oval id="Oval 168" o:spid="_x0000_s1027" style="position:absolute;left:5490;top:1664;width:286;height:14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68CsAA&#10;AADcAAAADwAAAGRycy9kb3ducmV2LnhtbERPW2vCMBR+H/gfwhH2NhOFjlmNsg2UvUm9vB+bY1PW&#10;nJQm2vbfm4fBHj+++3o7uEY8qAu1Zw3zmQJBXHpTc6XhfNq9fYAIEdlg45k0jBRgu5m8rDE3vueC&#10;HsdYiRTCIUcNNsY2lzKUlhyGmW+JE3fzncOYYFdJ02Gfwl0jF0q9S4c1pwaLLX1bKn+Pd6fhtC+L&#10;5d1elRq/5odzdTEZh6j163T4XIGINMR/8Z/7x2jIFmltOpOO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68CsAAAADcAAAADwAAAAAAAAAAAAAAAACYAgAAZHJzL2Rvd25y&#10;ZXYueG1sUEsFBgAAAAAEAAQA9QAAAIUDAAAAAA==&#10;" strokeweight=".26mm">
                  <v:stroke joinstyle="miter"/>
                </v:oval>
                <v:line id="Line 169" o:spid="_x0000_s1028" style="position:absolute;visibility:visible;mso-wrap-style:square" from="5490,1808" to="5632,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o0YMQAAADcAAAADwAAAGRycy9kb3ducmV2LnhtbESP0WrCQBRE3wX/YblC38xGSUVjVrGl&#10;LS30peoHXLLXbDB7N8luTfr33ULBx2FmzjDFfrSNuFHva8cKFkkKgrh0uuZKwfn0Ol+D8AFZY+OY&#10;FPyQh/1uOikw127gL7odQyUihH2OCkwIbS6lLw1Z9IlriaN3cb3FEGVfSd3jEOG2kcs0XUmLNccF&#10;gy09Gyqvx2+rQL5kmy4z3ZA9dfSJWVq6jzev1MNsPGxBBBrDPfzfftcKHpcb+DsTj4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jRgxAAAANwAAAAPAAAAAAAAAAAA&#10;AAAAAKECAABkcnMvZG93bnJldi54bWxQSwUGAAAAAAQABAD5AAAAkgMAAAAA&#10;" strokeweight=".26mm">
                  <v:stroke joinstyle="miter"/>
                </v:line>
              </v:group>
            </w:pict>
          </mc:Fallback>
        </mc:AlternateContent>
      </w:r>
      <w:r>
        <w:rPr>
          <w:noProof/>
          <w:lang w:eastAsia="ru-RU"/>
        </w:rPr>
        <mc:AlternateContent>
          <mc:Choice Requires="wps">
            <w:drawing>
              <wp:anchor distT="0" distB="0" distL="114300" distR="114300" simplePos="0" relativeHeight="251624960" behindDoc="0" locked="0" layoutInCell="1" allowOverlap="1">
                <wp:simplePos x="0" y="0"/>
                <wp:positionH relativeFrom="column">
                  <wp:posOffset>3577590</wp:posOffset>
                </wp:positionH>
                <wp:positionV relativeFrom="paragraph">
                  <wp:posOffset>1148080</wp:posOffset>
                </wp:positionV>
                <wp:extent cx="91440" cy="274320"/>
                <wp:effectExtent l="11430" t="12065" r="11430" b="8890"/>
                <wp:wrapNone/>
                <wp:docPr id="526"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2743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F837EF" id="Line 166" o:spid="_x0000_s1026" style="position:absolute;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7pt,90.4pt" to="288.9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" strokeweight=".26mm">
                <v:stroke joinstyle="miter"/>
              </v:line>
            </w:pict>
          </mc:Fallback>
        </mc:AlternateContent>
      </w:r>
      <w:r>
        <w:rPr>
          <w:noProof/>
          <w:lang w:eastAsia="ru-RU"/>
        </w:rPr>
        <mc:AlternateContent>
          <mc:Choice Requires="wps">
            <w:drawing>
              <wp:anchor distT="0" distB="0" distL="114300" distR="114300" simplePos="0" relativeHeight="251623936" behindDoc="0" locked="0" layoutInCell="1" allowOverlap="1">
                <wp:simplePos x="0" y="0"/>
                <wp:positionH relativeFrom="column">
                  <wp:posOffset>3303270</wp:posOffset>
                </wp:positionH>
                <wp:positionV relativeFrom="paragraph">
                  <wp:posOffset>782320</wp:posOffset>
                </wp:positionV>
                <wp:extent cx="914400" cy="914400"/>
                <wp:effectExtent l="13335" t="8255" r="81915" b="77470"/>
                <wp:wrapNone/>
                <wp:docPr id="525"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360">
                          <a:solidFill>
                            <a:srgbClr val="000000"/>
                          </a:solidFill>
                          <a:miter lim="800000"/>
                          <a:headEnd/>
                          <a:tailEnd/>
                        </a:ln>
                        <a:effectLst>
                          <a:outerShdw dist="107933" dir="2700000" algn="ctr" rotWithShape="0">
                            <a:srgbClr val="000000"/>
                          </a:outerShdw>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93928AC" id="Oval 165" o:spid="_x0000_s1026" style="position:absolute;margin-left:260.1pt;margin-top:61.6pt;width:1in;height:1in;z-index:2516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" strokeweight=".26mm">
                <v:stroke joinstyle="miter"/>
                <v:shadow on="t" color="black" offset="2.12mm,2.12mm"/>
              </v:oval>
            </w:pict>
          </mc:Fallback>
        </mc:AlternateContent>
      </w:r>
    </w:p>
    <w:p w:rsidR="00F17852" w:rsidRDefault="00F17852">
      <w:pPr>
        <w:pStyle w:val="21"/>
        <w:spacing w:before="120" w:after="240"/>
        <w:ind w:left="3544" w:hanging="3544"/>
        <w:jc w:val="both"/>
      </w:pPr>
    </w:p>
    <w:p w:rsidR="00F17852" w:rsidRDefault="00A53BCB">
      <w:pPr>
        <w:pStyle w:val="21"/>
        <w:spacing w:before="120" w:after="240"/>
        <w:ind w:left="3544" w:hanging="3544"/>
        <w:jc w:val="both"/>
      </w:pPr>
      <w:r>
        <w:rPr>
          <w:noProof/>
          <w:lang w:eastAsia="ru-RU"/>
        </w:rPr>
        <mc:AlternateContent>
          <mc:Choice Requires="wps">
            <w:drawing>
              <wp:anchor distT="0" distB="0" distL="114935" distR="114935" simplePos="0" relativeHeight="251640320" behindDoc="0" locked="0" layoutInCell="1" allowOverlap="1">
                <wp:simplePos x="0" y="0"/>
                <wp:positionH relativeFrom="column">
                  <wp:posOffset>-288925</wp:posOffset>
                </wp:positionH>
                <wp:positionV relativeFrom="paragraph">
                  <wp:posOffset>37465</wp:posOffset>
                </wp:positionV>
                <wp:extent cx="1738630" cy="367030"/>
                <wp:effectExtent l="12065" t="5080" r="11430" b="8890"/>
                <wp:wrapNone/>
                <wp:docPr id="52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367030"/>
                        </a:xfrm>
                        <a:prstGeom prst="rect">
                          <a:avLst/>
                        </a:prstGeom>
                        <a:solidFill>
                          <a:srgbClr val="FFFFFF"/>
                        </a:solidFill>
                        <a:ln w="6350">
                          <a:solidFill>
                            <a:srgbClr val="000000"/>
                          </a:solidFill>
                          <a:miter lim="800000"/>
                          <a:headEnd/>
                          <a:tailEnd/>
                        </a:ln>
                      </wps:spPr>
                      <wps:txbx>
                        <w:txbxContent>
                          <w:p w:rsidR="00090A25" w:rsidRDefault="00090A25">
                            <w:pPr>
                              <w:pStyle w:val="22"/>
                              <w:rPr>
                                <w:sz w:val="20"/>
                                <w:szCs w:val="20"/>
                              </w:rPr>
                            </w:pPr>
                            <w:r>
                              <w:rPr>
                                <w:sz w:val="20"/>
                                <w:szCs w:val="20"/>
                              </w:rPr>
                              <w:t>Педагогический совет</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48" type="#_x0000_t202" style="position:absolute;left:0;text-align:left;margin-left:-22.75pt;margin-top:2.95pt;width:136.9pt;height:28.9pt;z-index:251640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" strokeweight=".5pt">
                <v:textbox inset="7.45pt,3.85pt,7.45pt,3.85pt">
                  <w:txbxContent>
                    <w:p w:rsidR="006F6CFF" w:rsidRDefault="006F6CFF">
                      <w:pPr>
                        <w:pStyle w:val="22"/>
                        <w:rPr>
                          <w:sz w:val="20"/>
                          <w:szCs w:val="20"/>
                        </w:rPr>
                      </w:pPr>
                      <w:r>
                        <w:rPr>
                          <w:sz w:val="20"/>
                          <w:szCs w:val="20"/>
                        </w:rPr>
                        <w:t>Педагогический совет</w:t>
                      </w:r>
                    </w:p>
                  </w:txbxContent>
                </v:textbox>
              </v:shape>
            </w:pict>
          </mc:Fallback>
        </mc:AlternateContent>
      </w:r>
      <w:r>
        <w:rPr>
          <w:noProof/>
          <w:lang w:eastAsia="ru-RU"/>
        </w:rPr>
        <mc:AlternateContent>
          <mc:Choice Requires="wps">
            <w:drawing>
              <wp:anchor distT="0" distB="0" distL="114300" distR="114300" simplePos="0" relativeHeight="251667968" behindDoc="0" locked="0" layoutInCell="1" allowOverlap="1">
                <wp:simplePos x="0" y="0"/>
                <wp:positionH relativeFrom="column">
                  <wp:posOffset>5497830</wp:posOffset>
                </wp:positionH>
                <wp:positionV relativeFrom="paragraph">
                  <wp:posOffset>187960</wp:posOffset>
                </wp:positionV>
                <wp:extent cx="457200" cy="0"/>
                <wp:effectExtent l="7620" t="12700" r="11430" b="6350"/>
                <wp:wrapNone/>
                <wp:docPr id="523"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5961FE" id="Line 219"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9pt,14.8pt" to="468.9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" strokeweight=".26mm">
                <v:stroke joinstyle="miter"/>
              </v:line>
            </w:pict>
          </mc:Fallback>
        </mc:AlternateContent>
      </w:r>
    </w:p>
    <w:p w:rsidR="00F17852" w:rsidRDefault="00A53BCB">
      <w:pPr>
        <w:pStyle w:val="21"/>
        <w:spacing w:before="120" w:after="240"/>
        <w:ind w:left="3544" w:hanging="3544"/>
        <w:jc w:val="both"/>
      </w:pPr>
      <w:r>
        <w:rPr>
          <w:noProof/>
          <w:lang w:eastAsia="ru-RU"/>
        </w:rPr>
        <mc:AlternateContent>
          <mc:Choice Requires="wps">
            <w:drawing>
              <wp:anchor distT="0" distB="0" distL="114300" distR="114300" simplePos="0" relativeHeight="251647488" behindDoc="0" locked="0" layoutInCell="1" allowOverlap="1">
                <wp:simplePos x="0" y="0"/>
                <wp:positionH relativeFrom="column">
                  <wp:posOffset>560070</wp:posOffset>
                </wp:positionH>
                <wp:positionV relativeFrom="paragraph">
                  <wp:posOffset>93345</wp:posOffset>
                </wp:positionV>
                <wp:extent cx="0" cy="365760"/>
                <wp:effectExtent l="13335" t="7620" r="5715" b="7620"/>
                <wp:wrapNone/>
                <wp:docPr id="522"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1C64AA" id="Line 199"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7.35pt" to="44.1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" strokeweight=".26mm">
                <v:stroke joinstyle="miter"/>
              </v:line>
            </w:pict>
          </mc:Fallback>
        </mc:AlternateContent>
      </w:r>
      <w:r>
        <w:rPr>
          <w:noProof/>
          <w:lang w:eastAsia="ru-RU"/>
        </w:rPr>
        <mc:AlternateContent>
          <mc:Choice Requires="wps">
            <w:drawing>
              <wp:anchor distT="0" distB="0" distL="114300" distR="114300" simplePos="0" relativeHeight="251649536" behindDoc="0" locked="0" layoutInCell="1" allowOverlap="1">
                <wp:simplePos x="0" y="0"/>
                <wp:positionH relativeFrom="column">
                  <wp:posOffset>6670040</wp:posOffset>
                </wp:positionH>
                <wp:positionV relativeFrom="paragraph">
                  <wp:posOffset>81280</wp:posOffset>
                </wp:positionV>
                <wp:extent cx="0" cy="365760"/>
                <wp:effectExtent l="8255" t="5080" r="10795" b="10160"/>
                <wp:wrapNone/>
                <wp:docPr id="521"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0999CD" id="Line 201"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2pt,6.4pt" to="525.2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" strokeweight=".26mm">
                <v:stroke joinstyle="miter"/>
              </v:line>
            </w:pict>
          </mc:Fallback>
        </mc:AlternateContent>
      </w:r>
    </w:p>
    <w:p w:rsidR="00F17852" w:rsidRDefault="00A53BCB">
      <w:pPr>
        <w:pStyle w:val="21"/>
        <w:spacing w:before="120" w:after="240"/>
        <w:ind w:left="3544" w:hanging="3544"/>
        <w:jc w:val="both"/>
        <w:rPr>
          <w:sz w:val="22"/>
          <w:szCs w:val="22"/>
        </w:rPr>
      </w:pPr>
      <w:r>
        <w:rPr>
          <w:noProof/>
          <w:lang w:eastAsia="ru-RU"/>
        </w:rPr>
        <mc:AlternateContent>
          <mc:Choice Requires="wps">
            <w:drawing>
              <wp:anchor distT="0" distB="0" distL="114935" distR="114935" simplePos="0" relativeHeight="251641344" behindDoc="0" locked="0" layoutInCell="1" allowOverlap="1">
                <wp:simplePos x="0" y="0"/>
                <wp:positionH relativeFrom="column">
                  <wp:posOffset>93980</wp:posOffset>
                </wp:positionH>
                <wp:positionV relativeFrom="paragraph">
                  <wp:posOffset>213360</wp:posOffset>
                </wp:positionV>
                <wp:extent cx="1738630" cy="430530"/>
                <wp:effectExtent l="13970" t="7620" r="9525" b="9525"/>
                <wp:wrapNone/>
                <wp:docPr id="52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430530"/>
                        </a:xfrm>
                        <a:prstGeom prst="rect">
                          <a:avLst/>
                        </a:prstGeom>
                        <a:solidFill>
                          <a:srgbClr val="FFFFFF"/>
                        </a:solidFill>
                        <a:ln w="6350">
                          <a:solidFill>
                            <a:srgbClr val="000000"/>
                          </a:solidFill>
                          <a:miter lim="800000"/>
                          <a:headEnd/>
                          <a:tailEnd/>
                        </a:ln>
                      </wps:spPr>
                      <wps:txbx>
                        <w:txbxContent>
                          <w:p w:rsidR="00090A25" w:rsidRDefault="00090A25">
                            <w:pPr>
                              <w:pStyle w:val="22"/>
                              <w:rPr>
                                <w:sz w:val="20"/>
                                <w:szCs w:val="20"/>
                              </w:rPr>
                            </w:pPr>
                            <w:r>
                              <w:rPr>
                                <w:sz w:val="20"/>
                                <w:szCs w:val="20"/>
                              </w:rPr>
                              <w:t>Профком</w:t>
                            </w:r>
                            <w:r>
                              <w:t xml:space="preserve"> </w:t>
                            </w:r>
                            <w:r>
                              <w:rPr>
                                <w:sz w:val="20"/>
                                <w:szCs w:val="20"/>
                              </w:rPr>
                              <w:t>работников ОУ</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49" type="#_x0000_t202" style="position:absolute;left:0;text-align:left;margin-left:7.4pt;margin-top:16.8pt;width:136.9pt;height:33.9pt;z-index:2516413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" strokeweight=".5pt">
                <v:textbox inset="7.45pt,3.85pt,7.45pt,3.85pt">
                  <w:txbxContent>
                    <w:p w:rsidR="006F6CFF" w:rsidRDefault="006F6CFF">
                      <w:pPr>
                        <w:pStyle w:val="22"/>
                        <w:rPr>
                          <w:sz w:val="20"/>
                          <w:szCs w:val="20"/>
                        </w:rPr>
                      </w:pPr>
                      <w:r>
                        <w:rPr>
                          <w:sz w:val="20"/>
                          <w:szCs w:val="20"/>
                        </w:rPr>
                        <w:t>Профком</w:t>
                      </w:r>
                      <w:r>
                        <w:t xml:space="preserve"> </w:t>
                      </w:r>
                      <w:r>
                        <w:rPr>
                          <w:sz w:val="20"/>
                          <w:szCs w:val="20"/>
                        </w:rPr>
                        <w:t>работников ОУ</w:t>
                      </w:r>
                    </w:p>
                  </w:txbxContent>
                </v:textbox>
              </v:shape>
            </w:pict>
          </mc:Fallback>
        </mc:AlternateContent>
      </w:r>
      <w:r>
        <w:rPr>
          <w:noProof/>
          <w:lang w:eastAsia="ru-RU"/>
        </w:rPr>
        <mc:AlternateContent>
          <mc:Choice Requires="wps">
            <w:drawing>
              <wp:anchor distT="0" distB="0" distL="114935" distR="114935" simplePos="0" relativeHeight="251673088" behindDoc="0" locked="0" layoutInCell="1" allowOverlap="1">
                <wp:simplePos x="0" y="0"/>
                <wp:positionH relativeFrom="column">
                  <wp:posOffset>5370830</wp:posOffset>
                </wp:positionH>
                <wp:positionV relativeFrom="paragraph">
                  <wp:posOffset>229235</wp:posOffset>
                </wp:positionV>
                <wp:extent cx="1944370" cy="458470"/>
                <wp:effectExtent l="13970" t="13970" r="13335" b="13335"/>
                <wp:wrapNone/>
                <wp:docPr id="51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458470"/>
                        </a:xfrm>
                        <a:prstGeom prst="rect">
                          <a:avLst/>
                        </a:prstGeom>
                        <a:solidFill>
                          <a:srgbClr val="FFFFFF"/>
                        </a:solidFill>
                        <a:ln w="6350">
                          <a:solidFill>
                            <a:srgbClr val="000000"/>
                          </a:solidFill>
                          <a:miter lim="800000"/>
                          <a:headEnd/>
                          <a:tailEnd/>
                        </a:ln>
                      </wps:spPr>
                      <wps:txbx>
                        <w:txbxContent>
                          <w:p w:rsidR="00090A25" w:rsidRDefault="00090A25">
                            <w:pPr>
                              <w:pStyle w:val="22"/>
                              <w:rPr>
                                <w:sz w:val="20"/>
                                <w:szCs w:val="20"/>
                              </w:rPr>
                            </w:pPr>
                            <w:r>
                              <w:rPr>
                                <w:sz w:val="20"/>
                                <w:szCs w:val="20"/>
                              </w:rPr>
                              <w:t>Школьный родительский</w:t>
                            </w:r>
                            <w:r>
                              <w:t xml:space="preserve"> </w:t>
                            </w:r>
                            <w:r>
                              <w:rPr>
                                <w:sz w:val="20"/>
                                <w:szCs w:val="20"/>
                              </w:rPr>
                              <w:t>комитет</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150" type="#_x0000_t202" style="position:absolute;left:0;text-align:left;margin-left:422.9pt;margin-top:18.05pt;width:153.1pt;height:36.1pt;z-index:2516730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" strokeweight=".5pt">
                <v:textbox inset="7.45pt,3.85pt,7.45pt,3.85pt">
                  <w:txbxContent>
                    <w:p w:rsidR="006F6CFF" w:rsidRDefault="006F6CFF">
                      <w:pPr>
                        <w:pStyle w:val="22"/>
                        <w:rPr>
                          <w:sz w:val="20"/>
                          <w:szCs w:val="20"/>
                        </w:rPr>
                      </w:pPr>
                      <w:r>
                        <w:rPr>
                          <w:sz w:val="20"/>
                          <w:szCs w:val="20"/>
                        </w:rPr>
                        <w:t>Школьный родительский</w:t>
                      </w:r>
                      <w:r>
                        <w:t xml:space="preserve"> </w:t>
                      </w:r>
                      <w:r>
                        <w:rPr>
                          <w:sz w:val="20"/>
                          <w:szCs w:val="20"/>
                        </w:rPr>
                        <w:t>комитет</w:t>
                      </w:r>
                    </w:p>
                  </w:txbxContent>
                </v:textbox>
              </v:shape>
            </w:pict>
          </mc:Fallback>
        </mc:AlternateContent>
      </w:r>
    </w:p>
    <w:p w:rsidR="00F17852" w:rsidRDefault="00F17852">
      <w:pPr>
        <w:pStyle w:val="21"/>
        <w:spacing w:before="120" w:after="240"/>
        <w:ind w:left="3544" w:hanging="3544"/>
        <w:jc w:val="both"/>
      </w:pPr>
    </w:p>
    <w:p w:rsidR="00F17852" w:rsidRDefault="00A53BCB">
      <w:pPr>
        <w:pStyle w:val="21"/>
        <w:spacing w:before="120" w:after="240"/>
        <w:ind w:left="3544" w:hanging="3544"/>
        <w:jc w:val="both"/>
        <w:rPr>
          <w:sz w:val="22"/>
          <w:szCs w:val="22"/>
        </w:rPr>
      </w:pPr>
      <w:r>
        <w:rPr>
          <w:noProof/>
          <w:lang w:eastAsia="ru-RU"/>
        </w:rPr>
        <mc:AlternateContent>
          <mc:Choice Requires="wps">
            <w:drawing>
              <wp:anchor distT="0" distB="0" distL="114300" distR="114300" simplePos="0" relativeHeight="251655680" behindDoc="0" locked="0" layoutInCell="1" allowOverlap="1">
                <wp:simplePos x="0" y="0"/>
                <wp:positionH relativeFrom="column">
                  <wp:posOffset>555625</wp:posOffset>
                </wp:positionH>
                <wp:positionV relativeFrom="paragraph">
                  <wp:posOffset>65405</wp:posOffset>
                </wp:positionV>
                <wp:extent cx="4445" cy="2644140"/>
                <wp:effectExtent l="8890" t="5080" r="5715" b="8255"/>
                <wp:wrapNone/>
                <wp:docPr id="518"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64414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56C314" id="Line 207"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5pt,5.15pt" to="44.1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" strokeweight=".26mm">
                <v:stroke joinstyle="miter"/>
              </v:line>
            </w:pict>
          </mc:Fallback>
        </mc:AlternateContent>
      </w:r>
      <w:r>
        <w:rPr>
          <w:noProof/>
          <w:lang w:eastAsia="ru-RU"/>
        </w:rPr>
        <mc:AlternateContent>
          <mc:Choice Requires="wps">
            <w:drawing>
              <wp:anchor distT="0" distB="0" distL="114935" distR="114935" simplePos="0" relativeHeight="251672064" behindDoc="0" locked="0" layoutInCell="1" allowOverlap="1">
                <wp:simplePos x="0" y="0"/>
                <wp:positionH relativeFrom="column">
                  <wp:posOffset>5370830</wp:posOffset>
                </wp:positionH>
                <wp:positionV relativeFrom="paragraph">
                  <wp:posOffset>259715</wp:posOffset>
                </wp:positionV>
                <wp:extent cx="1830070" cy="436880"/>
                <wp:effectExtent l="13970" t="8890" r="13335" b="11430"/>
                <wp:wrapNone/>
                <wp:docPr id="51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436880"/>
                        </a:xfrm>
                        <a:prstGeom prst="rect">
                          <a:avLst/>
                        </a:prstGeom>
                        <a:solidFill>
                          <a:srgbClr val="FFFFFF"/>
                        </a:solidFill>
                        <a:ln w="6350">
                          <a:solidFill>
                            <a:srgbClr val="000000"/>
                          </a:solidFill>
                          <a:miter lim="800000"/>
                          <a:headEnd/>
                          <a:tailEnd/>
                        </a:ln>
                      </wps:spPr>
                      <wps:txbx>
                        <w:txbxContent>
                          <w:p w:rsidR="00090A25" w:rsidRDefault="00090A25">
                            <w:pPr>
                              <w:pStyle w:val="22"/>
                              <w:rPr>
                                <w:sz w:val="20"/>
                                <w:szCs w:val="20"/>
                              </w:rPr>
                            </w:pPr>
                            <w:r>
                              <w:rPr>
                                <w:sz w:val="20"/>
                                <w:szCs w:val="20"/>
                              </w:rPr>
                              <w:t>Родительский комитет</w:t>
                            </w:r>
                            <w:r>
                              <w:t xml:space="preserve"> </w:t>
                            </w:r>
                            <w:r>
                              <w:rPr>
                                <w:sz w:val="20"/>
                                <w:szCs w:val="20"/>
                              </w:rPr>
                              <w:t>классов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151" type="#_x0000_t202" style="position:absolute;left:0;text-align:left;margin-left:422.9pt;margin-top:20.45pt;width:144.1pt;height:34.4pt;z-index:2516720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" strokeweight=".5pt">
                <v:textbox inset="7.45pt,3.85pt,7.45pt,3.85pt">
                  <w:txbxContent>
                    <w:p w:rsidR="006F6CFF" w:rsidRDefault="006F6CFF">
                      <w:pPr>
                        <w:pStyle w:val="22"/>
                        <w:rPr>
                          <w:sz w:val="20"/>
                          <w:szCs w:val="20"/>
                        </w:rPr>
                      </w:pPr>
                      <w:r>
                        <w:rPr>
                          <w:sz w:val="20"/>
                          <w:szCs w:val="20"/>
                        </w:rPr>
                        <w:t>Родительский комитет</w:t>
                      </w:r>
                      <w:r>
                        <w:t xml:space="preserve"> </w:t>
                      </w:r>
                      <w:r>
                        <w:rPr>
                          <w:sz w:val="20"/>
                          <w:szCs w:val="20"/>
                        </w:rPr>
                        <w:t>классов</w:t>
                      </w:r>
                    </w:p>
                  </w:txbxContent>
                </v:textbox>
              </v:shape>
            </w:pict>
          </mc:Fallback>
        </mc:AlternateContent>
      </w:r>
    </w:p>
    <w:p w:rsidR="00F17852" w:rsidRDefault="00F17852">
      <w:pPr>
        <w:pStyle w:val="21"/>
        <w:spacing w:before="120" w:after="240"/>
        <w:ind w:left="3544" w:hanging="3544"/>
        <w:jc w:val="both"/>
      </w:pPr>
    </w:p>
    <w:p w:rsidR="00F17852" w:rsidRDefault="00F17852">
      <w:pPr>
        <w:pStyle w:val="21"/>
        <w:spacing w:before="120" w:after="240"/>
        <w:ind w:left="3544" w:hanging="3544"/>
        <w:jc w:val="both"/>
      </w:pPr>
    </w:p>
    <w:p w:rsidR="00F17852" w:rsidRDefault="00A53BCB">
      <w:pPr>
        <w:pStyle w:val="21"/>
        <w:spacing w:before="120" w:after="240"/>
        <w:ind w:left="3544" w:hanging="3544"/>
        <w:jc w:val="both"/>
      </w:pPr>
      <w:r>
        <w:rPr>
          <w:noProof/>
          <w:lang w:eastAsia="ru-RU"/>
        </w:rPr>
        <mc:AlternateContent>
          <mc:Choice Requires="wps">
            <w:drawing>
              <wp:anchor distT="0" distB="0" distL="114935" distR="114935" simplePos="0" relativeHeight="251671040" behindDoc="0" locked="0" layoutInCell="1" allowOverlap="1">
                <wp:simplePos x="0" y="0"/>
                <wp:positionH relativeFrom="column">
                  <wp:posOffset>5405120</wp:posOffset>
                </wp:positionH>
                <wp:positionV relativeFrom="paragraph">
                  <wp:posOffset>62230</wp:posOffset>
                </wp:positionV>
                <wp:extent cx="1738630" cy="477520"/>
                <wp:effectExtent l="10160" t="7620" r="13335" b="10160"/>
                <wp:wrapNone/>
                <wp:docPr id="51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477520"/>
                        </a:xfrm>
                        <a:prstGeom prst="rect">
                          <a:avLst/>
                        </a:prstGeom>
                        <a:solidFill>
                          <a:srgbClr val="FFFFFF"/>
                        </a:solidFill>
                        <a:ln w="6350">
                          <a:solidFill>
                            <a:srgbClr val="000000"/>
                          </a:solidFill>
                          <a:miter lim="800000"/>
                          <a:headEnd/>
                          <a:tailEnd/>
                        </a:ln>
                      </wps:spPr>
                      <wps:txbx>
                        <w:txbxContent>
                          <w:p w:rsidR="00090A25" w:rsidRDefault="00090A25">
                            <w:pPr>
                              <w:pStyle w:val="22"/>
                              <w:rPr>
                                <w:sz w:val="20"/>
                                <w:szCs w:val="20"/>
                              </w:rPr>
                            </w:pPr>
                            <w:r>
                              <w:rPr>
                                <w:sz w:val="20"/>
                                <w:szCs w:val="20"/>
                              </w:rPr>
                              <w:t>Временные группы по проблеме</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152" type="#_x0000_t202" style="position:absolute;left:0;text-align:left;margin-left:425.6pt;margin-top:4.9pt;width:136.9pt;height:37.6pt;z-index:2516710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" strokeweight=".5pt">
                <v:textbox inset="7.45pt,3.85pt,7.45pt,3.85pt">
                  <w:txbxContent>
                    <w:p w:rsidR="006F6CFF" w:rsidRDefault="006F6CFF">
                      <w:pPr>
                        <w:pStyle w:val="22"/>
                        <w:rPr>
                          <w:sz w:val="20"/>
                          <w:szCs w:val="20"/>
                        </w:rPr>
                      </w:pPr>
                      <w:r>
                        <w:rPr>
                          <w:sz w:val="20"/>
                          <w:szCs w:val="20"/>
                        </w:rPr>
                        <w:t>Временные группы по проблеме</w:t>
                      </w:r>
                    </w:p>
                  </w:txbxContent>
                </v:textbox>
              </v:shape>
            </w:pict>
          </mc:Fallback>
        </mc:AlternateContent>
      </w:r>
    </w:p>
    <w:p w:rsidR="00F17852" w:rsidRDefault="00A53BCB">
      <w:pPr>
        <w:pStyle w:val="21"/>
        <w:spacing w:before="120" w:after="240"/>
        <w:ind w:left="3544" w:hanging="3544"/>
        <w:jc w:val="both"/>
      </w:pPr>
      <w:r>
        <w:rPr>
          <w:noProof/>
          <w:lang w:eastAsia="ru-RU"/>
        </w:rPr>
        <mc:AlternateContent>
          <mc:Choice Requires="wps">
            <w:drawing>
              <wp:anchor distT="0" distB="0" distL="114935" distR="114935" simplePos="0" relativeHeight="251634176" behindDoc="0" locked="0" layoutInCell="1" allowOverlap="1">
                <wp:simplePos x="0" y="0"/>
                <wp:positionH relativeFrom="column">
                  <wp:posOffset>2985770</wp:posOffset>
                </wp:positionH>
                <wp:positionV relativeFrom="paragraph">
                  <wp:posOffset>68580</wp:posOffset>
                </wp:positionV>
                <wp:extent cx="1830070" cy="367030"/>
                <wp:effectExtent l="10160" t="8255" r="7620" b="5715"/>
                <wp:wrapNone/>
                <wp:docPr id="51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367030"/>
                        </a:xfrm>
                        <a:prstGeom prst="rect">
                          <a:avLst/>
                        </a:prstGeom>
                        <a:solidFill>
                          <a:srgbClr val="FFFFFF"/>
                        </a:solidFill>
                        <a:ln w="6350">
                          <a:solidFill>
                            <a:srgbClr val="000000"/>
                          </a:solidFill>
                          <a:miter lim="800000"/>
                          <a:headEnd/>
                          <a:tailEnd/>
                        </a:ln>
                      </wps:spPr>
                      <wps:txbx>
                        <w:txbxContent>
                          <w:p w:rsidR="00090A25" w:rsidRDefault="00090A25">
                            <w:pPr>
                              <w:pStyle w:val="22"/>
                              <w:rPr>
                                <w:sz w:val="20"/>
                                <w:szCs w:val="20"/>
                              </w:rPr>
                            </w:pPr>
                            <w:r>
                              <w:rPr>
                                <w:sz w:val="20"/>
                                <w:szCs w:val="20"/>
                              </w:rPr>
                              <w:t>Ученическая конференция</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53" type="#_x0000_t202" style="position:absolute;left:0;text-align:left;margin-left:235.1pt;margin-top:5.4pt;width:144.1pt;height:28.9pt;z-index:2516341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" strokeweight=".5pt">
                <v:textbox inset="7.45pt,3.85pt,7.45pt,3.85pt">
                  <w:txbxContent>
                    <w:p w:rsidR="006F6CFF" w:rsidRDefault="006F6CFF">
                      <w:pPr>
                        <w:pStyle w:val="22"/>
                        <w:rPr>
                          <w:sz w:val="20"/>
                          <w:szCs w:val="20"/>
                        </w:rPr>
                      </w:pPr>
                      <w:r>
                        <w:rPr>
                          <w:sz w:val="20"/>
                          <w:szCs w:val="20"/>
                        </w:rPr>
                        <w:t>Ученическая конференция</w:t>
                      </w:r>
                    </w:p>
                  </w:txbxContent>
                </v:textbox>
              </v:shape>
            </w:pict>
          </mc:Fallback>
        </mc:AlternateContent>
      </w:r>
      <w:r>
        <w:rPr>
          <w:noProof/>
          <w:lang w:eastAsia="ru-RU"/>
        </w:rPr>
        <mc:AlternateContent>
          <mc:Choice Requires="wps">
            <w:drawing>
              <wp:anchor distT="0" distB="0" distL="114300" distR="114300" simplePos="0" relativeHeight="251653632" behindDoc="0" locked="0" layoutInCell="1" allowOverlap="1">
                <wp:simplePos x="0" y="0"/>
                <wp:positionH relativeFrom="column">
                  <wp:posOffset>6691630</wp:posOffset>
                </wp:positionH>
                <wp:positionV relativeFrom="paragraph">
                  <wp:posOffset>161290</wp:posOffset>
                </wp:positionV>
                <wp:extent cx="19050" cy="1292860"/>
                <wp:effectExtent l="10795" t="5715" r="8255" b="6350"/>
                <wp:wrapNone/>
                <wp:docPr id="514"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129286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840859" id="Line 205"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9pt,12.7pt" to="528.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" strokeweight=".26mm">
                <v:stroke joinstyle="miter"/>
              </v:line>
            </w:pict>
          </mc:Fallback>
        </mc:AlternateContent>
      </w:r>
    </w:p>
    <w:p w:rsidR="00F17852" w:rsidRDefault="00A53BCB">
      <w:pPr>
        <w:pStyle w:val="21"/>
        <w:spacing w:before="120" w:after="240"/>
        <w:ind w:left="3544" w:hanging="3544"/>
        <w:jc w:val="both"/>
      </w:pPr>
      <w:r>
        <w:rPr>
          <w:noProof/>
          <w:lang w:eastAsia="ru-RU"/>
        </w:rPr>
        <mc:AlternateContent>
          <mc:Choice Requires="wps">
            <w:drawing>
              <wp:anchor distT="0" distB="0" distL="114300" distR="114300" simplePos="0" relativeHeight="251665920" behindDoc="0" locked="0" layoutInCell="1" allowOverlap="1">
                <wp:simplePos x="0" y="0"/>
                <wp:positionH relativeFrom="column">
                  <wp:posOffset>3867785</wp:posOffset>
                </wp:positionH>
                <wp:positionV relativeFrom="paragraph">
                  <wp:posOffset>107950</wp:posOffset>
                </wp:positionV>
                <wp:extent cx="0" cy="182880"/>
                <wp:effectExtent l="6350" t="13335" r="12700" b="13335"/>
                <wp:wrapNone/>
                <wp:docPr id="513"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9B657D" id="Line 217"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55pt,8.5pt" to="304.5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" strokeweight=".26mm">
                <v:stroke joinstyle="miter"/>
              </v:line>
            </w:pict>
          </mc:Fallback>
        </mc:AlternateContent>
      </w:r>
      <w:r>
        <w:rPr>
          <w:noProof/>
          <w:lang w:eastAsia="ru-RU"/>
        </w:rPr>
        <mc:AlternateContent>
          <mc:Choice Requires="wps">
            <w:drawing>
              <wp:anchor distT="0" distB="0" distL="114300" distR="114300" simplePos="0" relativeHeight="251674112" behindDoc="0" locked="0" layoutInCell="1" allowOverlap="1">
                <wp:simplePos x="0" y="0"/>
                <wp:positionH relativeFrom="column">
                  <wp:posOffset>555625</wp:posOffset>
                </wp:positionH>
                <wp:positionV relativeFrom="paragraph">
                  <wp:posOffset>-6985</wp:posOffset>
                </wp:positionV>
                <wp:extent cx="2426970" cy="9525"/>
                <wp:effectExtent l="8890" t="12700" r="12065" b="6350"/>
                <wp:wrapNone/>
                <wp:docPr id="512"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26970" cy="9525"/>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51122A" id="Line 316" o:spid="_x0000_s1026" style="position:absolute;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5pt,-.55pt" to="234.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" strokeweight=".26mm"/>
            </w:pict>
          </mc:Fallback>
        </mc:AlternateContent>
      </w:r>
      <w:r>
        <w:rPr>
          <w:noProof/>
          <w:lang w:eastAsia="ru-RU"/>
        </w:rPr>
        <mc:AlternateContent>
          <mc:Choice Requires="wps">
            <w:drawing>
              <wp:anchor distT="0" distB="0" distL="114300" distR="114300" simplePos="0" relativeHeight="251675136" behindDoc="0" locked="0" layoutInCell="1" allowOverlap="1">
                <wp:simplePos x="0" y="0"/>
                <wp:positionH relativeFrom="column">
                  <wp:posOffset>4819650</wp:posOffset>
                </wp:positionH>
                <wp:positionV relativeFrom="paragraph">
                  <wp:posOffset>12065</wp:posOffset>
                </wp:positionV>
                <wp:extent cx="1891030" cy="0"/>
                <wp:effectExtent l="5715" t="12700" r="8255" b="6350"/>
                <wp:wrapNone/>
                <wp:docPr id="95"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1030" cy="0"/>
                        </a:xfrm>
                        <a:prstGeom prst="line">
                          <a:avLst/>
                        </a:prstGeom>
                        <a:noFill/>
                        <a:ln w="936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3FFC40" id="Line 317"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pt,.95pt" to="528.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" strokeweight=".26mm"/>
            </w:pict>
          </mc:Fallback>
        </mc:AlternateContent>
      </w:r>
    </w:p>
    <w:p w:rsidR="00F17852" w:rsidRDefault="00A53BCB">
      <w:pPr>
        <w:pStyle w:val="21"/>
        <w:spacing w:before="120" w:after="240"/>
        <w:jc w:val="both"/>
      </w:pPr>
      <w:r>
        <w:rPr>
          <w:noProof/>
          <w:lang w:eastAsia="ru-RU"/>
        </w:rPr>
        <mc:AlternateContent>
          <mc:Choice Requires="wps">
            <w:drawing>
              <wp:anchor distT="0" distB="0" distL="114935" distR="114935" simplePos="0" relativeHeight="251636224" behindDoc="0" locked="0" layoutInCell="1" allowOverlap="1">
                <wp:simplePos x="0" y="0"/>
                <wp:positionH relativeFrom="column">
                  <wp:posOffset>2936240</wp:posOffset>
                </wp:positionH>
                <wp:positionV relativeFrom="paragraph">
                  <wp:posOffset>-26670</wp:posOffset>
                </wp:positionV>
                <wp:extent cx="1830070" cy="367030"/>
                <wp:effectExtent l="8255" t="6350" r="9525" b="7620"/>
                <wp:wrapNone/>
                <wp:docPr id="94"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367030"/>
                        </a:xfrm>
                        <a:prstGeom prst="rect">
                          <a:avLst/>
                        </a:prstGeom>
                        <a:solidFill>
                          <a:srgbClr val="FFFFFF"/>
                        </a:solidFill>
                        <a:ln w="6350">
                          <a:solidFill>
                            <a:srgbClr val="000000"/>
                          </a:solidFill>
                          <a:miter lim="800000"/>
                          <a:headEnd/>
                          <a:tailEnd/>
                        </a:ln>
                      </wps:spPr>
                      <wps:txbx>
                        <w:txbxContent>
                          <w:p w:rsidR="00090A25" w:rsidRDefault="00090A25">
                            <w:pPr>
                              <w:pStyle w:val="22"/>
                              <w:rPr>
                                <w:sz w:val="20"/>
                                <w:szCs w:val="20"/>
                              </w:rPr>
                            </w:pPr>
                            <w:r>
                              <w:rPr>
                                <w:sz w:val="20"/>
                                <w:szCs w:val="20"/>
                              </w:rPr>
                              <w:t>Совет школы “Лидер”</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154" type="#_x0000_t202" style="position:absolute;left:0;text-align:left;margin-left:231.2pt;margin-top:-2.1pt;width:144.1pt;height:28.9pt;z-index:2516362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" strokeweight=".5pt">
                <v:textbox inset="7.45pt,3.85pt,7.45pt,3.85pt">
                  <w:txbxContent>
                    <w:p w:rsidR="006F6CFF" w:rsidRDefault="006F6CFF">
                      <w:pPr>
                        <w:pStyle w:val="22"/>
                        <w:rPr>
                          <w:sz w:val="20"/>
                          <w:szCs w:val="20"/>
                        </w:rPr>
                      </w:pPr>
                      <w:r>
                        <w:rPr>
                          <w:sz w:val="20"/>
                          <w:szCs w:val="20"/>
                        </w:rPr>
                        <w:t>Совет школы “Лидер”</w:t>
                      </w:r>
                    </w:p>
                  </w:txbxContent>
                </v:textbox>
              </v:shape>
            </w:pict>
          </mc:Fallback>
        </mc:AlternateContent>
      </w:r>
    </w:p>
    <w:p w:rsidR="00F17852" w:rsidRDefault="00A53BCB">
      <w:pPr>
        <w:pStyle w:val="21"/>
        <w:spacing w:before="120" w:after="240"/>
        <w:ind w:left="3544" w:hanging="3544"/>
        <w:jc w:val="both"/>
      </w:pPr>
      <w:r>
        <w:rPr>
          <w:noProof/>
          <w:lang w:eastAsia="ru-RU"/>
        </w:rPr>
        <mc:AlternateContent>
          <mc:Choice Requires="wps">
            <w:drawing>
              <wp:anchor distT="0" distB="0" distL="114935" distR="114935" simplePos="0" relativeHeight="251635200" behindDoc="0" locked="0" layoutInCell="1" allowOverlap="1">
                <wp:simplePos x="0" y="0"/>
                <wp:positionH relativeFrom="column">
                  <wp:posOffset>2955290</wp:posOffset>
                </wp:positionH>
                <wp:positionV relativeFrom="paragraph">
                  <wp:posOffset>153035</wp:posOffset>
                </wp:positionV>
                <wp:extent cx="1830070" cy="446405"/>
                <wp:effectExtent l="8255" t="8890" r="9525" b="11430"/>
                <wp:wrapNone/>
                <wp:docPr id="9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070" cy="446405"/>
                        </a:xfrm>
                        <a:prstGeom prst="rect">
                          <a:avLst/>
                        </a:prstGeom>
                        <a:solidFill>
                          <a:srgbClr val="FFFFFF"/>
                        </a:solidFill>
                        <a:ln w="6350">
                          <a:solidFill>
                            <a:srgbClr val="000000"/>
                          </a:solidFill>
                          <a:miter lim="800000"/>
                          <a:headEnd/>
                          <a:tailEnd/>
                        </a:ln>
                      </wps:spPr>
                      <wps:txbx>
                        <w:txbxContent>
                          <w:p w:rsidR="00090A25" w:rsidRDefault="00090A25">
                            <w:pPr>
                              <w:pStyle w:val="22"/>
                              <w:rPr>
                                <w:sz w:val="20"/>
                                <w:szCs w:val="20"/>
                              </w:rPr>
                            </w:pPr>
                            <w:r>
                              <w:rPr>
                                <w:sz w:val="20"/>
                                <w:szCs w:val="20"/>
                              </w:rPr>
                              <w:t>Совет</w:t>
                            </w:r>
                            <w:r>
                              <w:t xml:space="preserve"> </w:t>
                            </w:r>
                            <w:r>
                              <w:rPr>
                                <w:sz w:val="20"/>
                                <w:szCs w:val="20"/>
                              </w:rPr>
                              <w:t>президентов</w:t>
                            </w:r>
                            <w:r>
                              <w:t xml:space="preserve"> </w:t>
                            </w:r>
                            <w:r>
                              <w:rPr>
                                <w:sz w:val="20"/>
                                <w:szCs w:val="20"/>
                              </w:rPr>
                              <w:t>класса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55" type="#_x0000_t202" style="position:absolute;left:0;text-align:left;margin-left:232.7pt;margin-top:12.05pt;width:144.1pt;height:35.15pt;z-index:2516352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" strokeweight=".5pt">
                <v:textbox inset="7.45pt,3.85pt,7.45pt,3.85pt">
                  <w:txbxContent>
                    <w:p w:rsidR="006F6CFF" w:rsidRDefault="006F6CFF">
                      <w:pPr>
                        <w:pStyle w:val="22"/>
                        <w:rPr>
                          <w:sz w:val="20"/>
                          <w:szCs w:val="20"/>
                        </w:rPr>
                      </w:pPr>
                      <w:r>
                        <w:rPr>
                          <w:sz w:val="20"/>
                          <w:szCs w:val="20"/>
                        </w:rPr>
                        <w:t>Совет</w:t>
                      </w:r>
                      <w:r>
                        <w:t xml:space="preserve"> </w:t>
                      </w:r>
                      <w:r>
                        <w:rPr>
                          <w:sz w:val="20"/>
                          <w:szCs w:val="20"/>
                        </w:rPr>
                        <w:t>президентов</w:t>
                      </w:r>
                      <w:r>
                        <w:t xml:space="preserve"> </w:t>
                      </w:r>
                      <w:r>
                        <w:rPr>
                          <w:sz w:val="20"/>
                          <w:szCs w:val="20"/>
                        </w:rPr>
                        <w:t>класса</w:t>
                      </w:r>
                    </w:p>
                  </w:txbxContent>
                </v:textbox>
              </v:shape>
            </w:pict>
          </mc:Fallback>
        </mc:AlternateContent>
      </w:r>
      <w:r>
        <w:rPr>
          <w:noProof/>
          <w:lang w:eastAsia="ru-RU"/>
        </w:rPr>
        <mc:AlternateContent>
          <mc:Choice Requires="wps">
            <w:drawing>
              <wp:anchor distT="0" distB="0" distL="114300" distR="114300" simplePos="0" relativeHeight="251654656" behindDoc="0" locked="0" layoutInCell="1" allowOverlap="1">
                <wp:simplePos x="0" y="0"/>
                <wp:positionH relativeFrom="column">
                  <wp:posOffset>4789170</wp:posOffset>
                </wp:positionH>
                <wp:positionV relativeFrom="paragraph">
                  <wp:posOffset>456565</wp:posOffset>
                </wp:positionV>
                <wp:extent cx="1902460" cy="14605"/>
                <wp:effectExtent l="13335" t="7620" r="8255" b="6350"/>
                <wp:wrapNone/>
                <wp:docPr id="92"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2460" cy="1460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7CF31A" id="Line 206" o:spid="_x0000_s1026" style="position:absolute;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1pt,35.95pt" to="526.9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" strokeweight=".26mm">
                <v:stroke joinstyle="miter"/>
              </v:line>
            </w:pict>
          </mc:Fallback>
        </mc:AlternateContent>
      </w:r>
      <w:r>
        <w:rPr>
          <w:noProof/>
          <w:lang w:eastAsia="ru-RU"/>
        </w:rPr>
        <mc:AlternateContent>
          <mc:Choice Requires="wps">
            <w:drawing>
              <wp:anchor distT="0" distB="0" distL="114300" distR="114300" simplePos="0" relativeHeight="251656704" behindDoc="0" locked="0" layoutInCell="1" allowOverlap="1">
                <wp:simplePos x="0" y="0"/>
                <wp:positionH relativeFrom="column">
                  <wp:posOffset>555625</wp:posOffset>
                </wp:positionH>
                <wp:positionV relativeFrom="paragraph">
                  <wp:posOffset>430530</wp:posOffset>
                </wp:positionV>
                <wp:extent cx="2377440" cy="0"/>
                <wp:effectExtent l="8890" t="10160" r="13970" b="8890"/>
                <wp:wrapNone/>
                <wp:docPr id="91"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B2488D" id="Line 20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5pt,33.9pt" to="230.9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" strokeweight=".26mm">
                <v:stroke joinstyle="miter"/>
              </v:line>
            </w:pict>
          </mc:Fallback>
        </mc:AlternateContent>
      </w:r>
      <w:r>
        <w:rPr>
          <w:noProof/>
          <w:lang w:eastAsia="ru-RU"/>
        </w:rPr>
        <mc:AlternateContent>
          <mc:Choice Requires="wps">
            <w:drawing>
              <wp:anchor distT="0" distB="0" distL="114300" distR="114300" simplePos="0" relativeHeight="251664896" behindDoc="0" locked="0" layoutInCell="1" allowOverlap="1">
                <wp:simplePos x="0" y="0"/>
                <wp:positionH relativeFrom="column">
                  <wp:posOffset>3851275</wp:posOffset>
                </wp:positionH>
                <wp:positionV relativeFrom="paragraph">
                  <wp:posOffset>1270</wp:posOffset>
                </wp:positionV>
                <wp:extent cx="0" cy="182880"/>
                <wp:effectExtent l="8890" t="9525" r="10160" b="7620"/>
                <wp:wrapNone/>
                <wp:docPr id="90"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0CEF22" id="Line 216"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25pt,.1pt" to="303.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" strokeweight=".26mm">
                <v:stroke joinstyle="miter"/>
              </v:line>
            </w:pict>
          </mc:Fallback>
        </mc:AlternateContent>
      </w:r>
    </w:p>
    <w:p w:rsidR="00F17852" w:rsidRDefault="00F17852">
      <w:pPr>
        <w:autoSpaceDE w:val="0"/>
        <w:jc w:val="center"/>
        <w:rPr>
          <w:b/>
          <w:i/>
        </w:rPr>
      </w:pPr>
      <w:r>
        <w:rPr>
          <w:b/>
          <w:i/>
        </w:rPr>
        <w:lastRenderedPageBreak/>
        <w:t>Структура ученического самоуправления в лицее</w:t>
      </w:r>
    </w:p>
    <w:p w:rsidR="00F17852" w:rsidRDefault="00F17852">
      <w:pPr>
        <w:rPr>
          <w:i/>
        </w:rPr>
      </w:pPr>
    </w:p>
    <w:p w:rsidR="00F17852" w:rsidRDefault="00A53BCB">
      <w:pPr>
        <w:pStyle w:val="21"/>
        <w:spacing w:after="240"/>
        <w:rPr>
          <w:bCs/>
          <w:i/>
          <w:iCs/>
        </w:rPr>
        <w:sectPr w:rsidR="00F17852">
          <w:pgSz w:w="16838" w:h="11906" w:orient="landscape"/>
          <w:pgMar w:top="1134" w:right="1134" w:bottom="1134" w:left="1134" w:header="720" w:footer="720" w:gutter="0"/>
          <w:cols w:space="720"/>
          <w:docGrid w:linePitch="360"/>
        </w:sectPr>
      </w:pPr>
      <w:r>
        <w:rPr>
          <w:noProof/>
          <w:lang w:eastAsia="ru-RU"/>
        </w:rPr>
        <w:drawing>
          <wp:inline distT="0" distB="0" distL="0" distR="0">
            <wp:extent cx="6168390" cy="469328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lum contrast="12000"/>
                      <a:extLst>
                        <a:ext uri="{28A0092B-C50C-407E-A947-70E740481C1C}">
                          <a14:useLocalDpi xmlns:a14="http://schemas.microsoft.com/office/drawing/2010/main" val="0"/>
                        </a:ext>
                      </a:extLst>
                    </a:blip>
                    <a:srcRect t="2251" b="45218"/>
                    <a:stretch>
                      <a:fillRect/>
                    </a:stretch>
                  </pic:blipFill>
                  <pic:spPr bwMode="auto">
                    <a:xfrm>
                      <a:off x="0" y="0"/>
                      <a:ext cx="6168390" cy="4693285"/>
                    </a:xfrm>
                    <a:prstGeom prst="rect">
                      <a:avLst/>
                    </a:prstGeom>
                    <a:solidFill>
                      <a:srgbClr val="FFFFFF"/>
                    </a:solidFill>
                    <a:ln>
                      <a:noFill/>
                    </a:ln>
                  </pic:spPr>
                </pic:pic>
              </a:graphicData>
            </a:graphic>
          </wp:inline>
        </w:drawing>
      </w:r>
    </w:p>
    <w:p w:rsidR="00F17852" w:rsidRDefault="00F17852">
      <w:pPr>
        <w:jc w:val="center"/>
        <w:rPr>
          <w:bCs/>
          <w:i/>
          <w:iCs/>
        </w:rPr>
      </w:pPr>
      <w:r>
        <w:rPr>
          <w:bCs/>
          <w:i/>
          <w:iCs/>
        </w:rPr>
        <w:lastRenderedPageBreak/>
        <w:t>Педагогическое сопровождение</w:t>
      </w:r>
    </w:p>
    <w:p w:rsidR="00F17852" w:rsidRDefault="00F17852">
      <w:pPr>
        <w:jc w:val="center"/>
        <w:rPr>
          <w:bCs/>
          <w:i/>
          <w:iCs/>
        </w:rPr>
      </w:pPr>
    </w:p>
    <w:tbl>
      <w:tblPr>
        <w:tblW w:w="0" w:type="auto"/>
        <w:tblInd w:w="-622" w:type="dxa"/>
        <w:tblLayout w:type="fixed"/>
        <w:tblLook w:val="0000" w:firstRow="0" w:lastRow="0" w:firstColumn="0" w:lastColumn="0" w:noHBand="0" w:noVBand="0"/>
      </w:tblPr>
      <w:tblGrid>
        <w:gridCol w:w="1951"/>
        <w:gridCol w:w="3989"/>
        <w:gridCol w:w="1842"/>
        <w:gridCol w:w="2393"/>
      </w:tblGrid>
      <w:tr w:rsidR="00F17852">
        <w:tc>
          <w:tcPr>
            <w:tcW w:w="1951" w:type="dxa"/>
            <w:tcBorders>
              <w:top w:val="single" w:sz="4" w:space="0" w:color="000000"/>
              <w:left w:val="single" w:sz="4" w:space="0" w:color="000000"/>
              <w:bottom w:val="single" w:sz="4" w:space="0" w:color="000000"/>
            </w:tcBorders>
            <w:shd w:val="clear" w:color="auto" w:fill="auto"/>
            <w:vAlign w:val="center"/>
          </w:tcPr>
          <w:p w:rsidR="00F17852" w:rsidRDefault="00F17852">
            <w:pPr>
              <w:pStyle w:val="21"/>
              <w:snapToGrid w:val="0"/>
              <w:rPr>
                <w:i/>
                <w:iCs/>
              </w:rPr>
            </w:pPr>
            <w:r>
              <w:rPr>
                <w:i/>
                <w:iCs/>
              </w:rPr>
              <w:t>Орган самоуправления</w:t>
            </w:r>
          </w:p>
        </w:tc>
        <w:tc>
          <w:tcPr>
            <w:tcW w:w="3989" w:type="dxa"/>
            <w:tcBorders>
              <w:top w:val="single" w:sz="4" w:space="0" w:color="000000"/>
              <w:left w:val="single" w:sz="4" w:space="0" w:color="000000"/>
              <w:bottom w:val="single" w:sz="4" w:space="0" w:color="000000"/>
            </w:tcBorders>
            <w:shd w:val="clear" w:color="auto" w:fill="auto"/>
            <w:vAlign w:val="center"/>
          </w:tcPr>
          <w:p w:rsidR="00F17852" w:rsidRDefault="00F17852">
            <w:pPr>
              <w:pStyle w:val="21"/>
              <w:snapToGrid w:val="0"/>
              <w:rPr>
                <w:i/>
                <w:iCs/>
              </w:rPr>
            </w:pPr>
            <w:r>
              <w:rPr>
                <w:i/>
                <w:iCs/>
              </w:rPr>
              <w:t>Компетенции</w:t>
            </w:r>
          </w:p>
        </w:tc>
        <w:tc>
          <w:tcPr>
            <w:tcW w:w="1842" w:type="dxa"/>
            <w:tcBorders>
              <w:top w:val="single" w:sz="4" w:space="0" w:color="000000"/>
              <w:left w:val="single" w:sz="4" w:space="0" w:color="000000"/>
              <w:bottom w:val="single" w:sz="4" w:space="0" w:color="000000"/>
            </w:tcBorders>
            <w:shd w:val="clear" w:color="auto" w:fill="auto"/>
            <w:vAlign w:val="center"/>
          </w:tcPr>
          <w:p w:rsidR="00F17852" w:rsidRDefault="00F17852">
            <w:pPr>
              <w:pStyle w:val="21"/>
              <w:snapToGrid w:val="0"/>
              <w:rPr>
                <w:i/>
                <w:iCs/>
              </w:rPr>
            </w:pPr>
            <w:r>
              <w:rPr>
                <w:i/>
                <w:iCs/>
              </w:rPr>
              <w:t>Состав</w:t>
            </w:r>
          </w:p>
        </w:tc>
        <w:tc>
          <w:tcPr>
            <w:tcW w:w="23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7852" w:rsidRDefault="00F17852">
            <w:pPr>
              <w:pStyle w:val="21"/>
              <w:snapToGrid w:val="0"/>
              <w:rPr>
                <w:i/>
                <w:iCs/>
              </w:rPr>
            </w:pPr>
            <w:r>
              <w:rPr>
                <w:i/>
                <w:iCs/>
              </w:rPr>
              <w:t>Способ формирования</w:t>
            </w:r>
          </w:p>
        </w:tc>
      </w:tr>
      <w:tr w:rsidR="00F17852">
        <w:tc>
          <w:tcPr>
            <w:tcW w:w="1951" w:type="dxa"/>
            <w:tcBorders>
              <w:top w:val="single" w:sz="4" w:space="0" w:color="000000"/>
              <w:left w:val="single" w:sz="4" w:space="0" w:color="000000"/>
              <w:bottom w:val="single" w:sz="4" w:space="0" w:color="000000"/>
            </w:tcBorders>
            <w:shd w:val="clear" w:color="auto" w:fill="auto"/>
            <w:vAlign w:val="center"/>
          </w:tcPr>
          <w:p w:rsidR="00F17852" w:rsidRDefault="00F17852">
            <w:pPr>
              <w:pStyle w:val="21"/>
              <w:snapToGrid w:val="0"/>
              <w:rPr>
                <w:i/>
                <w:iCs/>
              </w:rPr>
            </w:pPr>
            <w:r>
              <w:rPr>
                <w:i/>
                <w:iCs/>
              </w:rPr>
              <w:t>Совет класса</w:t>
            </w:r>
          </w:p>
        </w:tc>
        <w:tc>
          <w:tcPr>
            <w:tcW w:w="3989" w:type="dxa"/>
            <w:tcBorders>
              <w:top w:val="single" w:sz="4" w:space="0" w:color="000000"/>
              <w:left w:val="single" w:sz="4" w:space="0" w:color="000000"/>
              <w:bottom w:val="single" w:sz="4" w:space="0" w:color="000000"/>
            </w:tcBorders>
            <w:shd w:val="clear" w:color="auto" w:fill="auto"/>
          </w:tcPr>
          <w:p w:rsidR="00F17852" w:rsidRDefault="00F17852" w:rsidP="00B63C19">
            <w:pPr>
              <w:pStyle w:val="21"/>
              <w:numPr>
                <w:ilvl w:val="0"/>
                <w:numId w:val="28"/>
              </w:numPr>
              <w:snapToGrid w:val="0"/>
              <w:jc w:val="both"/>
            </w:pPr>
            <w:r>
              <w:t>принимает решения об участии в общешкольных делах;</w:t>
            </w:r>
          </w:p>
          <w:p w:rsidR="00F17852" w:rsidRDefault="00F17852" w:rsidP="00B63C19">
            <w:pPr>
              <w:pStyle w:val="21"/>
              <w:numPr>
                <w:ilvl w:val="0"/>
                <w:numId w:val="28"/>
              </w:numPr>
              <w:jc w:val="both"/>
            </w:pPr>
            <w:r>
              <w:t>координирует и контролирует классные дела;</w:t>
            </w:r>
          </w:p>
          <w:p w:rsidR="00F17852" w:rsidRDefault="00F17852" w:rsidP="00B63C19">
            <w:pPr>
              <w:pStyle w:val="21"/>
              <w:numPr>
                <w:ilvl w:val="0"/>
                <w:numId w:val="28"/>
              </w:numPr>
              <w:jc w:val="both"/>
            </w:pPr>
            <w:r>
              <w:t xml:space="preserve">рассматривает </w:t>
            </w:r>
            <w:proofErr w:type="spellStart"/>
            <w:r>
              <w:t>внутриклассные</w:t>
            </w:r>
            <w:proofErr w:type="spellEnd"/>
            <w:r>
              <w:t xml:space="preserve"> конфликты</w:t>
            </w:r>
          </w:p>
        </w:tc>
        <w:tc>
          <w:tcPr>
            <w:tcW w:w="1842" w:type="dxa"/>
            <w:tcBorders>
              <w:top w:val="single" w:sz="4" w:space="0" w:color="000000"/>
              <w:left w:val="single" w:sz="4" w:space="0" w:color="000000"/>
              <w:bottom w:val="single" w:sz="4" w:space="0" w:color="000000"/>
            </w:tcBorders>
            <w:shd w:val="clear" w:color="auto" w:fill="auto"/>
            <w:vAlign w:val="center"/>
          </w:tcPr>
          <w:p w:rsidR="00F17852" w:rsidRDefault="00F17852">
            <w:pPr>
              <w:pStyle w:val="21"/>
              <w:snapToGrid w:val="0"/>
            </w:pPr>
            <w:r>
              <w:t>Школьники, родители, классный руководитель</w:t>
            </w:r>
          </w:p>
        </w:tc>
        <w:tc>
          <w:tcPr>
            <w:tcW w:w="23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7852" w:rsidRDefault="00F17852">
            <w:pPr>
              <w:pStyle w:val="21"/>
              <w:snapToGrid w:val="0"/>
            </w:pPr>
            <w:r>
              <w:t>Выборы в классе (среди учащихся и родителей)</w:t>
            </w:r>
          </w:p>
        </w:tc>
      </w:tr>
      <w:tr w:rsidR="00F17852">
        <w:tc>
          <w:tcPr>
            <w:tcW w:w="1951" w:type="dxa"/>
            <w:tcBorders>
              <w:top w:val="single" w:sz="4" w:space="0" w:color="000000"/>
              <w:left w:val="single" w:sz="4" w:space="0" w:color="000000"/>
              <w:bottom w:val="single" w:sz="4" w:space="0" w:color="000000"/>
            </w:tcBorders>
            <w:shd w:val="clear" w:color="auto" w:fill="auto"/>
            <w:vAlign w:val="center"/>
          </w:tcPr>
          <w:p w:rsidR="00F17852" w:rsidRDefault="00F17852">
            <w:pPr>
              <w:pStyle w:val="21"/>
              <w:snapToGrid w:val="0"/>
              <w:rPr>
                <w:i/>
                <w:iCs/>
              </w:rPr>
            </w:pPr>
            <w:r>
              <w:rPr>
                <w:i/>
                <w:iCs/>
              </w:rPr>
              <w:t>Совет президентов классов</w:t>
            </w:r>
          </w:p>
        </w:tc>
        <w:tc>
          <w:tcPr>
            <w:tcW w:w="3989" w:type="dxa"/>
            <w:tcBorders>
              <w:top w:val="single" w:sz="4" w:space="0" w:color="000000"/>
              <w:left w:val="single" w:sz="4" w:space="0" w:color="000000"/>
              <w:bottom w:val="single" w:sz="4" w:space="0" w:color="000000"/>
            </w:tcBorders>
            <w:shd w:val="clear" w:color="auto" w:fill="auto"/>
          </w:tcPr>
          <w:p w:rsidR="00F17852" w:rsidRDefault="00F17852" w:rsidP="00B63C19">
            <w:pPr>
              <w:pStyle w:val="21"/>
              <w:numPr>
                <w:ilvl w:val="0"/>
                <w:numId w:val="28"/>
              </w:numPr>
              <w:snapToGrid w:val="0"/>
              <w:jc w:val="both"/>
            </w:pPr>
            <w:r>
              <w:t>информирует учащихся о поправках к Уставу лицея;</w:t>
            </w:r>
          </w:p>
          <w:p w:rsidR="00F17852" w:rsidRDefault="00F17852" w:rsidP="00B63C19">
            <w:pPr>
              <w:pStyle w:val="21"/>
              <w:numPr>
                <w:ilvl w:val="0"/>
                <w:numId w:val="28"/>
              </w:numPr>
              <w:jc w:val="both"/>
            </w:pPr>
            <w:r>
              <w:t>участвует в планировании общешкольных дел;</w:t>
            </w:r>
          </w:p>
          <w:p w:rsidR="00F17852" w:rsidRDefault="00F17852" w:rsidP="00B63C19">
            <w:pPr>
              <w:pStyle w:val="21"/>
              <w:numPr>
                <w:ilvl w:val="0"/>
                <w:numId w:val="28"/>
              </w:numPr>
              <w:jc w:val="both"/>
            </w:pPr>
            <w:r>
              <w:t>способствует реализации общешкольного плана в классах и лицее;</w:t>
            </w:r>
          </w:p>
          <w:p w:rsidR="00F17852" w:rsidRDefault="00F17852" w:rsidP="00B63C19">
            <w:pPr>
              <w:pStyle w:val="21"/>
              <w:numPr>
                <w:ilvl w:val="0"/>
                <w:numId w:val="28"/>
              </w:numPr>
              <w:jc w:val="both"/>
            </w:pPr>
            <w:r>
              <w:t>выход в совет лицея с инициативами об изменении школьного законодательства</w:t>
            </w:r>
          </w:p>
        </w:tc>
        <w:tc>
          <w:tcPr>
            <w:tcW w:w="1842" w:type="dxa"/>
            <w:tcBorders>
              <w:top w:val="single" w:sz="4" w:space="0" w:color="000000"/>
              <w:left w:val="single" w:sz="4" w:space="0" w:color="000000"/>
              <w:bottom w:val="single" w:sz="4" w:space="0" w:color="000000"/>
            </w:tcBorders>
            <w:shd w:val="clear" w:color="auto" w:fill="auto"/>
            <w:vAlign w:val="center"/>
          </w:tcPr>
          <w:p w:rsidR="00F17852" w:rsidRDefault="00F17852">
            <w:pPr>
              <w:pStyle w:val="21"/>
              <w:snapToGrid w:val="0"/>
            </w:pPr>
            <w:r>
              <w:t>Председатели советов классов</w:t>
            </w:r>
          </w:p>
        </w:tc>
        <w:tc>
          <w:tcPr>
            <w:tcW w:w="23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7852" w:rsidRDefault="00F17852">
            <w:pPr>
              <w:pStyle w:val="21"/>
              <w:snapToGrid w:val="0"/>
            </w:pPr>
            <w:r>
              <w:t>Выборы в классах</w:t>
            </w:r>
          </w:p>
        </w:tc>
      </w:tr>
      <w:tr w:rsidR="00F17852">
        <w:tc>
          <w:tcPr>
            <w:tcW w:w="1951" w:type="dxa"/>
            <w:tcBorders>
              <w:top w:val="single" w:sz="4" w:space="0" w:color="000000"/>
              <w:left w:val="single" w:sz="4" w:space="0" w:color="000000"/>
              <w:bottom w:val="single" w:sz="4" w:space="0" w:color="000000"/>
            </w:tcBorders>
            <w:shd w:val="clear" w:color="auto" w:fill="auto"/>
            <w:vAlign w:val="center"/>
          </w:tcPr>
          <w:p w:rsidR="00F17852" w:rsidRDefault="00F17852">
            <w:pPr>
              <w:pStyle w:val="21"/>
              <w:snapToGrid w:val="0"/>
              <w:rPr>
                <w:i/>
                <w:iCs/>
              </w:rPr>
            </w:pPr>
            <w:r>
              <w:rPr>
                <w:i/>
                <w:iCs/>
              </w:rPr>
              <w:t>Педагогический совет</w:t>
            </w:r>
          </w:p>
        </w:tc>
        <w:tc>
          <w:tcPr>
            <w:tcW w:w="3989" w:type="dxa"/>
            <w:tcBorders>
              <w:top w:val="single" w:sz="4" w:space="0" w:color="000000"/>
              <w:left w:val="single" w:sz="4" w:space="0" w:color="000000"/>
              <w:bottom w:val="single" w:sz="4" w:space="0" w:color="000000"/>
            </w:tcBorders>
            <w:shd w:val="clear" w:color="auto" w:fill="auto"/>
          </w:tcPr>
          <w:p w:rsidR="00F17852" w:rsidRDefault="00F17852" w:rsidP="00B63C19">
            <w:pPr>
              <w:pStyle w:val="21"/>
              <w:numPr>
                <w:ilvl w:val="0"/>
                <w:numId w:val="28"/>
              </w:numPr>
              <w:snapToGrid w:val="0"/>
              <w:jc w:val="both"/>
            </w:pPr>
            <w:r>
              <w:t>участвует в разработке школьного компо</w:t>
            </w:r>
            <w:r w:rsidR="004A33FB">
              <w:t xml:space="preserve">нента содержания образования и </w:t>
            </w:r>
            <w:r>
              <w:t xml:space="preserve"> организации его преподавания;</w:t>
            </w:r>
          </w:p>
          <w:p w:rsidR="00F17852" w:rsidRDefault="00F17852" w:rsidP="00B63C19">
            <w:pPr>
              <w:pStyle w:val="21"/>
              <w:numPr>
                <w:ilvl w:val="0"/>
                <w:numId w:val="28"/>
              </w:numPr>
              <w:jc w:val="both"/>
            </w:pPr>
            <w:r>
              <w:t>совместно с администрацией лицея решает  текущие вопросы учебно-воспитательного процесса и т.д.</w:t>
            </w:r>
          </w:p>
        </w:tc>
        <w:tc>
          <w:tcPr>
            <w:tcW w:w="1842" w:type="dxa"/>
            <w:tcBorders>
              <w:top w:val="single" w:sz="4" w:space="0" w:color="000000"/>
              <w:left w:val="single" w:sz="4" w:space="0" w:color="000000"/>
              <w:bottom w:val="single" w:sz="4" w:space="0" w:color="000000"/>
            </w:tcBorders>
            <w:shd w:val="clear" w:color="auto" w:fill="auto"/>
            <w:vAlign w:val="center"/>
          </w:tcPr>
          <w:p w:rsidR="00F17852" w:rsidRDefault="00F17852">
            <w:pPr>
              <w:pStyle w:val="21"/>
              <w:snapToGrid w:val="0"/>
            </w:pPr>
            <w:r>
              <w:t>Педагоги и члены администрации</w:t>
            </w:r>
          </w:p>
        </w:tc>
        <w:tc>
          <w:tcPr>
            <w:tcW w:w="23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7852" w:rsidRDefault="00F17852">
            <w:pPr>
              <w:pStyle w:val="21"/>
              <w:snapToGrid w:val="0"/>
            </w:pPr>
            <w:r>
              <w:t>Входят все педагоги, директор лицея и его заместители</w:t>
            </w:r>
          </w:p>
        </w:tc>
      </w:tr>
      <w:tr w:rsidR="00F17852">
        <w:tc>
          <w:tcPr>
            <w:tcW w:w="1951" w:type="dxa"/>
            <w:tcBorders>
              <w:top w:val="single" w:sz="4" w:space="0" w:color="000000"/>
              <w:left w:val="single" w:sz="4" w:space="0" w:color="000000"/>
              <w:bottom w:val="single" w:sz="4" w:space="0" w:color="000000"/>
            </w:tcBorders>
            <w:shd w:val="clear" w:color="auto" w:fill="auto"/>
            <w:vAlign w:val="center"/>
          </w:tcPr>
          <w:p w:rsidR="00F17852" w:rsidRDefault="00F17852">
            <w:pPr>
              <w:pStyle w:val="21"/>
              <w:snapToGrid w:val="0"/>
              <w:rPr>
                <w:i/>
                <w:iCs/>
              </w:rPr>
            </w:pPr>
            <w:r>
              <w:rPr>
                <w:i/>
                <w:iCs/>
              </w:rPr>
              <w:t>Родительский комитет класса</w:t>
            </w:r>
          </w:p>
        </w:tc>
        <w:tc>
          <w:tcPr>
            <w:tcW w:w="3989" w:type="dxa"/>
            <w:tcBorders>
              <w:top w:val="single" w:sz="4" w:space="0" w:color="000000"/>
              <w:left w:val="single" w:sz="4" w:space="0" w:color="000000"/>
              <w:bottom w:val="single" w:sz="4" w:space="0" w:color="000000"/>
            </w:tcBorders>
            <w:shd w:val="clear" w:color="auto" w:fill="auto"/>
          </w:tcPr>
          <w:p w:rsidR="00F17852" w:rsidRDefault="00F17852" w:rsidP="00B63C19">
            <w:pPr>
              <w:pStyle w:val="21"/>
              <w:numPr>
                <w:ilvl w:val="0"/>
                <w:numId w:val="28"/>
              </w:numPr>
              <w:snapToGrid w:val="0"/>
              <w:jc w:val="both"/>
            </w:pPr>
            <w:r>
              <w:t>участвует в определении интересов класса;</w:t>
            </w:r>
          </w:p>
          <w:p w:rsidR="00F17852" w:rsidRDefault="00F17852" w:rsidP="00B63C19">
            <w:pPr>
              <w:pStyle w:val="21"/>
              <w:numPr>
                <w:ilvl w:val="0"/>
                <w:numId w:val="28"/>
              </w:numPr>
              <w:jc w:val="both"/>
            </w:pPr>
            <w:r>
              <w:t>выходит с инициативами на общешкольный уровень;</w:t>
            </w:r>
          </w:p>
          <w:p w:rsidR="00F17852" w:rsidRDefault="00F17852" w:rsidP="00B63C19">
            <w:pPr>
              <w:pStyle w:val="21"/>
              <w:numPr>
                <w:ilvl w:val="0"/>
                <w:numId w:val="28"/>
              </w:numPr>
              <w:jc w:val="both"/>
            </w:pPr>
            <w:r>
              <w:t>поддерживает деятельность совета класса;</w:t>
            </w:r>
          </w:p>
          <w:p w:rsidR="00F17852" w:rsidRDefault="00F17852" w:rsidP="00B63C19">
            <w:pPr>
              <w:pStyle w:val="21"/>
              <w:numPr>
                <w:ilvl w:val="0"/>
                <w:numId w:val="28"/>
              </w:numPr>
              <w:jc w:val="both"/>
            </w:pPr>
            <w:r>
              <w:t>помогает развитию самоуправления класса</w:t>
            </w:r>
          </w:p>
        </w:tc>
        <w:tc>
          <w:tcPr>
            <w:tcW w:w="1842" w:type="dxa"/>
            <w:tcBorders>
              <w:top w:val="single" w:sz="4" w:space="0" w:color="000000"/>
              <w:left w:val="single" w:sz="4" w:space="0" w:color="000000"/>
              <w:bottom w:val="single" w:sz="4" w:space="0" w:color="000000"/>
            </w:tcBorders>
            <w:shd w:val="clear" w:color="auto" w:fill="auto"/>
            <w:vAlign w:val="center"/>
          </w:tcPr>
          <w:p w:rsidR="00F17852" w:rsidRDefault="00F17852">
            <w:pPr>
              <w:pStyle w:val="21"/>
              <w:snapToGrid w:val="0"/>
            </w:pPr>
            <w:r>
              <w:t>Родители (законные представители)</w:t>
            </w:r>
          </w:p>
        </w:tc>
        <w:tc>
          <w:tcPr>
            <w:tcW w:w="23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7852" w:rsidRDefault="00F17852">
            <w:pPr>
              <w:pStyle w:val="21"/>
              <w:snapToGrid w:val="0"/>
            </w:pPr>
            <w:r>
              <w:t>Выборы на родительском собрании класса</w:t>
            </w:r>
          </w:p>
        </w:tc>
      </w:tr>
      <w:tr w:rsidR="00F17852">
        <w:tc>
          <w:tcPr>
            <w:tcW w:w="1951" w:type="dxa"/>
            <w:tcBorders>
              <w:top w:val="single" w:sz="4" w:space="0" w:color="000000"/>
              <w:left w:val="single" w:sz="4" w:space="0" w:color="000000"/>
              <w:bottom w:val="single" w:sz="4" w:space="0" w:color="000000"/>
            </w:tcBorders>
            <w:shd w:val="clear" w:color="auto" w:fill="auto"/>
            <w:vAlign w:val="center"/>
          </w:tcPr>
          <w:p w:rsidR="00F17852" w:rsidRDefault="00F17852">
            <w:pPr>
              <w:pStyle w:val="21"/>
              <w:snapToGrid w:val="0"/>
              <w:rPr>
                <w:i/>
                <w:iCs/>
              </w:rPr>
            </w:pPr>
            <w:r>
              <w:rPr>
                <w:i/>
                <w:iCs/>
              </w:rPr>
              <w:t>Родительский комитет лицея</w:t>
            </w:r>
          </w:p>
        </w:tc>
        <w:tc>
          <w:tcPr>
            <w:tcW w:w="3989" w:type="dxa"/>
            <w:tcBorders>
              <w:top w:val="single" w:sz="4" w:space="0" w:color="000000"/>
              <w:left w:val="single" w:sz="4" w:space="0" w:color="000000"/>
              <w:bottom w:val="single" w:sz="4" w:space="0" w:color="000000"/>
            </w:tcBorders>
            <w:shd w:val="clear" w:color="auto" w:fill="auto"/>
          </w:tcPr>
          <w:p w:rsidR="00F17852" w:rsidRDefault="00F17852" w:rsidP="00B63C19">
            <w:pPr>
              <w:pStyle w:val="21"/>
              <w:numPr>
                <w:ilvl w:val="0"/>
                <w:numId w:val="28"/>
              </w:numPr>
              <w:snapToGrid w:val="0"/>
              <w:jc w:val="both"/>
            </w:pPr>
            <w:r>
              <w:t>выражает и защищает интересы детей и родителей в других органах самоуправления;</w:t>
            </w:r>
          </w:p>
          <w:p w:rsidR="00F17852" w:rsidRDefault="00F17852" w:rsidP="00B63C19">
            <w:pPr>
              <w:pStyle w:val="21"/>
              <w:numPr>
                <w:ilvl w:val="0"/>
                <w:numId w:val="28"/>
              </w:numPr>
              <w:jc w:val="both"/>
            </w:pPr>
            <w:r>
              <w:t>вырабатывает решения, приемлемые на всех уровнях управления;</w:t>
            </w:r>
          </w:p>
          <w:p w:rsidR="00F17852" w:rsidRDefault="00F17852" w:rsidP="00B63C19">
            <w:pPr>
              <w:pStyle w:val="21"/>
              <w:numPr>
                <w:ilvl w:val="0"/>
                <w:numId w:val="28"/>
              </w:numPr>
              <w:jc w:val="both"/>
            </w:pPr>
            <w:r>
              <w:t>контролирует деятельность администрации;</w:t>
            </w:r>
          </w:p>
        </w:tc>
        <w:tc>
          <w:tcPr>
            <w:tcW w:w="1842" w:type="dxa"/>
            <w:tcBorders>
              <w:top w:val="single" w:sz="4" w:space="0" w:color="000000"/>
              <w:left w:val="single" w:sz="4" w:space="0" w:color="000000"/>
              <w:bottom w:val="single" w:sz="4" w:space="0" w:color="000000"/>
            </w:tcBorders>
            <w:shd w:val="clear" w:color="auto" w:fill="auto"/>
            <w:vAlign w:val="center"/>
          </w:tcPr>
          <w:p w:rsidR="00F17852" w:rsidRDefault="00F17852">
            <w:pPr>
              <w:pStyle w:val="21"/>
              <w:snapToGrid w:val="0"/>
            </w:pPr>
            <w:r>
              <w:t>Председатели родительских комитетов классов</w:t>
            </w:r>
          </w:p>
        </w:tc>
        <w:tc>
          <w:tcPr>
            <w:tcW w:w="23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7852" w:rsidRDefault="00F17852">
            <w:pPr>
              <w:pStyle w:val="21"/>
              <w:snapToGrid w:val="0"/>
            </w:pPr>
            <w:r>
              <w:t>Выборы на родительском собрании класса</w:t>
            </w:r>
          </w:p>
        </w:tc>
      </w:tr>
      <w:tr w:rsidR="00F17852">
        <w:tc>
          <w:tcPr>
            <w:tcW w:w="1951" w:type="dxa"/>
            <w:tcBorders>
              <w:top w:val="single" w:sz="4" w:space="0" w:color="000000"/>
              <w:left w:val="single" w:sz="4" w:space="0" w:color="000000"/>
              <w:bottom w:val="single" w:sz="4" w:space="0" w:color="000000"/>
            </w:tcBorders>
            <w:shd w:val="clear" w:color="auto" w:fill="auto"/>
            <w:vAlign w:val="center"/>
          </w:tcPr>
          <w:p w:rsidR="00F17852" w:rsidRDefault="00F17852">
            <w:pPr>
              <w:pStyle w:val="21"/>
              <w:snapToGrid w:val="0"/>
              <w:rPr>
                <w:i/>
                <w:iCs/>
              </w:rPr>
            </w:pPr>
            <w:r>
              <w:rPr>
                <w:i/>
                <w:iCs/>
              </w:rPr>
              <w:t>Совет лицея</w:t>
            </w:r>
          </w:p>
        </w:tc>
        <w:tc>
          <w:tcPr>
            <w:tcW w:w="3989" w:type="dxa"/>
            <w:tcBorders>
              <w:top w:val="single" w:sz="4" w:space="0" w:color="000000"/>
              <w:left w:val="single" w:sz="4" w:space="0" w:color="000000"/>
              <w:bottom w:val="single" w:sz="4" w:space="0" w:color="000000"/>
            </w:tcBorders>
            <w:shd w:val="clear" w:color="auto" w:fill="auto"/>
          </w:tcPr>
          <w:p w:rsidR="00F17852" w:rsidRDefault="00F17852" w:rsidP="00B63C19">
            <w:pPr>
              <w:pStyle w:val="21"/>
              <w:numPr>
                <w:ilvl w:val="0"/>
                <w:numId w:val="28"/>
              </w:numPr>
              <w:snapToGrid w:val="0"/>
              <w:jc w:val="both"/>
            </w:pPr>
            <w:r>
              <w:t>обсуждает и принимает нормы и правила жизни лицея;</w:t>
            </w:r>
          </w:p>
          <w:p w:rsidR="00F17852" w:rsidRDefault="00F17852" w:rsidP="00B63C19">
            <w:pPr>
              <w:pStyle w:val="21"/>
              <w:numPr>
                <w:ilvl w:val="0"/>
                <w:numId w:val="28"/>
              </w:numPr>
              <w:jc w:val="both"/>
            </w:pPr>
            <w:r>
              <w:t xml:space="preserve">представляет интересы </w:t>
            </w:r>
          </w:p>
          <w:p w:rsidR="00F17852" w:rsidRDefault="00F17852">
            <w:pPr>
              <w:pStyle w:val="21"/>
              <w:jc w:val="both"/>
            </w:pPr>
            <w:r>
              <w:lastRenderedPageBreak/>
              <w:t>лицея за ее пределами (в том числе на уровне государственной власти);</w:t>
            </w:r>
          </w:p>
          <w:p w:rsidR="00F17852" w:rsidRDefault="00F17852" w:rsidP="00B63C19">
            <w:pPr>
              <w:pStyle w:val="21"/>
              <w:numPr>
                <w:ilvl w:val="0"/>
                <w:numId w:val="28"/>
              </w:numPr>
              <w:jc w:val="both"/>
            </w:pPr>
            <w:r>
              <w:t>заслушивает отчет директора лицея о состоянии образовательного процесса;</w:t>
            </w:r>
          </w:p>
          <w:p w:rsidR="00F17852" w:rsidRDefault="00F17852" w:rsidP="00B63C19">
            <w:pPr>
              <w:pStyle w:val="21"/>
              <w:numPr>
                <w:ilvl w:val="0"/>
                <w:numId w:val="28"/>
              </w:numPr>
              <w:jc w:val="both"/>
            </w:pPr>
            <w:r>
              <w:t>участвует в разработке стратегии развития лицея;</w:t>
            </w:r>
          </w:p>
          <w:p w:rsidR="00F17852" w:rsidRDefault="00F17852" w:rsidP="00B63C19">
            <w:pPr>
              <w:pStyle w:val="21"/>
              <w:numPr>
                <w:ilvl w:val="0"/>
                <w:numId w:val="28"/>
              </w:numPr>
              <w:jc w:val="both"/>
            </w:pPr>
            <w:r>
              <w:t>контролирует реализацию выработанной стратегии, формировании и распределении материальных средств;</w:t>
            </w:r>
          </w:p>
          <w:p w:rsidR="00F17852" w:rsidRDefault="00F17852" w:rsidP="00B63C19">
            <w:pPr>
              <w:pStyle w:val="21"/>
              <w:numPr>
                <w:ilvl w:val="0"/>
                <w:numId w:val="28"/>
              </w:numPr>
              <w:jc w:val="both"/>
            </w:pPr>
            <w:r>
              <w:t>выносить консультативн</w:t>
            </w:r>
            <w:proofErr w:type="gramStart"/>
            <w:r>
              <w:t>о-</w:t>
            </w:r>
            <w:proofErr w:type="gramEnd"/>
            <w:r>
              <w:t xml:space="preserve"> экспертное решение</w:t>
            </w:r>
          </w:p>
          <w:p w:rsidR="00F17852" w:rsidRDefault="00F17852" w:rsidP="00B63C19">
            <w:pPr>
              <w:pStyle w:val="21"/>
              <w:numPr>
                <w:ilvl w:val="0"/>
                <w:numId w:val="28"/>
              </w:numPr>
              <w:jc w:val="both"/>
            </w:pPr>
            <w:r>
              <w:t>дает общественные поручения администрации;</w:t>
            </w:r>
          </w:p>
          <w:p w:rsidR="00F17852" w:rsidRDefault="00F17852" w:rsidP="00B63C19">
            <w:pPr>
              <w:pStyle w:val="21"/>
              <w:numPr>
                <w:ilvl w:val="0"/>
                <w:numId w:val="28"/>
              </w:numPr>
              <w:jc w:val="both"/>
            </w:pPr>
            <w:r>
              <w:t>проводит общественную экспертизу ситуации, действия в отношении участников образовательного процесса;</w:t>
            </w:r>
          </w:p>
          <w:p w:rsidR="00F17852" w:rsidRDefault="00F17852" w:rsidP="00B63C19">
            <w:pPr>
              <w:pStyle w:val="21"/>
              <w:numPr>
                <w:ilvl w:val="0"/>
                <w:numId w:val="28"/>
              </w:numPr>
              <w:jc w:val="both"/>
            </w:pPr>
            <w:r>
              <w:t>посылает общественные запросы в государственные органы управления образования и т.д.</w:t>
            </w:r>
          </w:p>
        </w:tc>
        <w:tc>
          <w:tcPr>
            <w:tcW w:w="1842" w:type="dxa"/>
            <w:tcBorders>
              <w:top w:val="single" w:sz="4" w:space="0" w:color="000000"/>
              <w:left w:val="single" w:sz="4" w:space="0" w:color="000000"/>
              <w:bottom w:val="single" w:sz="4" w:space="0" w:color="000000"/>
            </w:tcBorders>
            <w:shd w:val="clear" w:color="auto" w:fill="auto"/>
            <w:vAlign w:val="center"/>
          </w:tcPr>
          <w:p w:rsidR="00F17852" w:rsidRDefault="00F17852">
            <w:pPr>
              <w:pStyle w:val="21"/>
              <w:snapToGrid w:val="0"/>
            </w:pPr>
            <w:r>
              <w:lastRenderedPageBreak/>
              <w:t xml:space="preserve">Школьники, педагоги, родители, </w:t>
            </w:r>
            <w:r>
              <w:lastRenderedPageBreak/>
              <w:t xml:space="preserve">технический персонал, учащиеся 8-11 </w:t>
            </w:r>
            <w:proofErr w:type="spellStart"/>
            <w:r>
              <w:t>кл</w:t>
            </w:r>
            <w:proofErr w:type="spellEnd"/>
            <w:r>
              <w:t>.</w:t>
            </w:r>
          </w:p>
        </w:tc>
        <w:tc>
          <w:tcPr>
            <w:tcW w:w="23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7852" w:rsidRDefault="00F17852">
            <w:pPr>
              <w:pStyle w:val="21"/>
              <w:snapToGrid w:val="0"/>
            </w:pPr>
            <w:r>
              <w:lastRenderedPageBreak/>
              <w:t xml:space="preserve">Выбирается всеми участниками образовательного </w:t>
            </w:r>
            <w:r>
              <w:lastRenderedPageBreak/>
              <w:t>процесса на конференции учащихся, конференции родителей; собрании трудового коллектива</w:t>
            </w:r>
          </w:p>
        </w:tc>
      </w:tr>
      <w:tr w:rsidR="00F17852">
        <w:tc>
          <w:tcPr>
            <w:tcW w:w="1951" w:type="dxa"/>
            <w:tcBorders>
              <w:top w:val="single" w:sz="4" w:space="0" w:color="000000"/>
              <w:left w:val="single" w:sz="4" w:space="0" w:color="000000"/>
              <w:bottom w:val="single" w:sz="4" w:space="0" w:color="000000"/>
            </w:tcBorders>
            <w:shd w:val="clear" w:color="auto" w:fill="auto"/>
            <w:vAlign w:val="center"/>
          </w:tcPr>
          <w:p w:rsidR="00F17852" w:rsidRDefault="00F17852">
            <w:pPr>
              <w:pStyle w:val="21"/>
              <w:snapToGrid w:val="0"/>
              <w:rPr>
                <w:i/>
                <w:iCs/>
              </w:rPr>
            </w:pPr>
            <w:r>
              <w:rPr>
                <w:i/>
                <w:iCs/>
              </w:rPr>
              <w:lastRenderedPageBreak/>
              <w:t>Общая конференция родителей</w:t>
            </w:r>
          </w:p>
        </w:tc>
        <w:tc>
          <w:tcPr>
            <w:tcW w:w="3989" w:type="dxa"/>
            <w:tcBorders>
              <w:top w:val="single" w:sz="4" w:space="0" w:color="000000"/>
              <w:left w:val="single" w:sz="4" w:space="0" w:color="000000"/>
              <w:bottom w:val="single" w:sz="4" w:space="0" w:color="000000"/>
            </w:tcBorders>
            <w:shd w:val="clear" w:color="auto" w:fill="auto"/>
          </w:tcPr>
          <w:p w:rsidR="00F17852" w:rsidRDefault="00F17852" w:rsidP="00B63C19">
            <w:pPr>
              <w:pStyle w:val="21"/>
              <w:numPr>
                <w:ilvl w:val="0"/>
                <w:numId w:val="28"/>
              </w:numPr>
              <w:snapToGrid w:val="0"/>
              <w:jc w:val="both"/>
            </w:pPr>
            <w:r>
              <w:t>вырабатывает основные направления деятельности органов самоуправления на новый учебный год;</w:t>
            </w:r>
          </w:p>
          <w:p w:rsidR="00F17852" w:rsidRDefault="00F17852" w:rsidP="00B63C19">
            <w:pPr>
              <w:pStyle w:val="21"/>
              <w:numPr>
                <w:ilvl w:val="0"/>
                <w:numId w:val="28"/>
              </w:numPr>
              <w:jc w:val="both"/>
            </w:pPr>
            <w:r>
              <w:t>осуществляет выборы;</w:t>
            </w:r>
          </w:p>
          <w:p w:rsidR="00F17852" w:rsidRDefault="00F17852" w:rsidP="00B63C19">
            <w:pPr>
              <w:pStyle w:val="21"/>
              <w:numPr>
                <w:ilvl w:val="0"/>
                <w:numId w:val="28"/>
              </w:numPr>
              <w:jc w:val="both"/>
            </w:pPr>
            <w:r>
              <w:t xml:space="preserve">заслушивает и дает оценку деятельности органов общественного управления за учебный год и </w:t>
            </w:r>
            <w:proofErr w:type="spellStart"/>
            <w:r>
              <w:t>т</w:t>
            </w:r>
            <w:proofErr w:type="gramStart"/>
            <w:r>
              <w:t>.д</w:t>
            </w:r>
            <w:proofErr w:type="spellEnd"/>
            <w:proofErr w:type="gramEnd"/>
          </w:p>
        </w:tc>
        <w:tc>
          <w:tcPr>
            <w:tcW w:w="1842" w:type="dxa"/>
            <w:tcBorders>
              <w:top w:val="single" w:sz="4" w:space="0" w:color="000000"/>
              <w:left w:val="single" w:sz="4" w:space="0" w:color="000000"/>
              <w:bottom w:val="single" w:sz="4" w:space="0" w:color="000000"/>
            </w:tcBorders>
            <w:shd w:val="clear" w:color="auto" w:fill="auto"/>
            <w:vAlign w:val="center"/>
          </w:tcPr>
          <w:p w:rsidR="00F17852" w:rsidRDefault="00F17852">
            <w:pPr>
              <w:pStyle w:val="21"/>
              <w:snapToGrid w:val="0"/>
            </w:pPr>
            <w:r>
              <w:t xml:space="preserve">Учителя, учащиеся, родители, члены органов </w:t>
            </w:r>
            <w:proofErr w:type="spellStart"/>
            <w:r>
              <w:t>соуправления</w:t>
            </w:r>
            <w:proofErr w:type="spellEnd"/>
          </w:p>
        </w:tc>
        <w:tc>
          <w:tcPr>
            <w:tcW w:w="23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7852" w:rsidRDefault="00F17852">
            <w:pPr>
              <w:pStyle w:val="21"/>
              <w:snapToGrid w:val="0"/>
            </w:pPr>
            <w:r>
              <w:t>На основе положения о конференции</w:t>
            </w:r>
          </w:p>
        </w:tc>
      </w:tr>
    </w:tbl>
    <w:p w:rsidR="00F17852" w:rsidRDefault="00F17852">
      <w:pPr>
        <w:pStyle w:val="21"/>
        <w:ind w:firstLine="708"/>
        <w:jc w:val="both"/>
      </w:pPr>
    </w:p>
    <w:p w:rsidR="00F17852" w:rsidRDefault="00CE4F04">
      <w:pPr>
        <w:pStyle w:val="21"/>
        <w:ind w:firstLine="708"/>
        <w:jc w:val="both"/>
        <w:rPr>
          <w:iCs/>
        </w:rPr>
      </w:pPr>
      <w:r>
        <w:t>Вывод: в</w:t>
      </w:r>
      <w:r w:rsidR="00F17852">
        <w:t xml:space="preserve"> результате оценивания деятельности развивающейся системы демократического, государственно-общественного управления лицея можно выделить </w:t>
      </w:r>
      <w:r w:rsidR="00F17852">
        <w:rPr>
          <w:iCs/>
        </w:rPr>
        <w:t>динамику положительной мотивации учащихся и педагогов на участие в органах школьного самоуправления; удовлетворенность родителей процессами демократизации  управления в лицее.</w:t>
      </w:r>
    </w:p>
    <w:p w:rsidR="00F17852" w:rsidRDefault="00F17852">
      <w:pPr>
        <w:pStyle w:val="21"/>
        <w:jc w:val="both"/>
      </w:pPr>
      <w:r>
        <w:tab/>
        <w:t>Об этом свидетельствуют результаты социологических опросов, проходящих не реже двух раз в учебный год:</w:t>
      </w:r>
    </w:p>
    <w:p w:rsidR="00F17852" w:rsidRDefault="00776A90">
      <w:pPr>
        <w:pStyle w:val="21"/>
        <w:ind w:firstLine="708"/>
        <w:jc w:val="both"/>
        <w:rPr>
          <w:iCs/>
        </w:rPr>
      </w:pPr>
      <w:r>
        <w:t>85</w:t>
      </w:r>
      <w:r w:rsidR="00CE4F04">
        <w:t>% родителей считают</w:t>
      </w:r>
      <w:r w:rsidR="00F17852">
        <w:t>, что все организационные мероприятия по развитию государственно-общественного управления в М</w:t>
      </w:r>
      <w:r w:rsidR="004E0A1A">
        <w:t>Б</w:t>
      </w:r>
      <w:r w:rsidR="004E0B1E">
        <w:t>ОУ лицей</w:t>
      </w:r>
      <w:r w:rsidR="00F17852">
        <w:t xml:space="preserve"> № 120 соответствуют процессам демократизации общества, помогают решать проблемы </w:t>
      </w:r>
      <w:r w:rsidR="00F17852">
        <w:rPr>
          <w:iCs/>
        </w:rPr>
        <w:t>защиты прав</w:t>
      </w:r>
      <w:r w:rsidR="00F17852">
        <w:t xml:space="preserve">, </w:t>
      </w:r>
      <w:r w:rsidR="00F17852">
        <w:rPr>
          <w:iCs/>
        </w:rPr>
        <w:t>доступности участия</w:t>
      </w:r>
      <w:r w:rsidR="00F17852">
        <w:t xml:space="preserve"> </w:t>
      </w:r>
      <w:r w:rsidR="00F17852">
        <w:rPr>
          <w:iCs/>
        </w:rPr>
        <w:t>каждого в деятельности общественных органов управления</w:t>
      </w:r>
      <w:r w:rsidR="00F17852">
        <w:t xml:space="preserve">, </w:t>
      </w:r>
      <w:r w:rsidR="00F17852">
        <w:rPr>
          <w:iCs/>
        </w:rPr>
        <w:t>формируют активную жизненную позицию</w:t>
      </w:r>
    </w:p>
    <w:p w:rsidR="00F17852" w:rsidRDefault="00F17852">
      <w:pPr>
        <w:pStyle w:val="21"/>
        <w:ind w:firstLine="708"/>
        <w:jc w:val="both"/>
        <w:rPr>
          <w:iCs/>
        </w:rPr>
      </w:pPr>
      <w:r>
        <w:t xml:space="preserve">10% родителей считают такую парадигму управления излишней, </w:t>
      </w:r>
      <w:r>
        <w:rPr>
          <w:iCs/>
        </w:rPr>
        <w:t xml:space="preserve">делегируют все полномочия директору, </w:t>
      </w:r>
      <w:proofErr w:type="spellStart"/>
      <w:r>
        <w:rPr>
          <w:iCs/>
        </w:rPr>
        <w:t>педколлективу</w:t>
      </w:r>
      <w:proofErr w:type="spellEnd"/>
      <w:r>
        <w:rPr>
          <w:iCs/>
        </w:rPr>
        <w:t xml:space="preserve">. </w:t>
      </w:r>
      <w:r>
        <w:t xml:space="preserve">В случае возникновения проблем </w:t>
      </w:r>
      <w:r>
        <w:rPr>
          <w:iCs/>
        </w:rPr>
        <w:t>склоняются к обращению в органы управления образования</w:t>
      </w:r>
    </w:p>
    <w:p w:rsidR="00F17852" w:rsidRDefault="00776A90">
      <w:pPr>
        <w:pStyle w:val="21"/>
        <w:ind w:left="3544" w:hanging="2836"/>
        <w:jc w:val="both"/>
      </w:pPr>
      <w:r>
        <w:t>5</w:t>
      </w:r>
      <w:r w:rsidR="00F17852">
        <w:t xml:space="preserve">% родителей </w:t>
      </w:r>
      <w:r w:rsidR="00F17852">
        <w:rPr>
          <w:i/>
          <w:iCs/>
        </w:rPr>
        <w:t>не высказали</w:t>
      </w:r>
      <w:r w:rsidR="00F17852">
        <w:t xml:space="preserve"> своего отношения к этому вопросу </w:t>
      </w:r>
    </w:p>
    <w:p w:rsidR="00F17852" w:rsidRDefault="00F17852" w:rsidP="006E1720">
      <w:pPr>
        <w:pStyle w:val="21"/>
        <w:ind w:left="3544" w:hanging="3544"/>
        <w:jc w:val="both"/>
      </w:pPr>
      <w:r>
        <w:t>(показатель диаграммы уср</w:t>
      </w:r>
      <w:r w:rsidR="006E1720">
        <w:t>едненный, по итогам соцопросов).</w:t>
      </w:r>
    </w:p>
    <w:p w:rsidR="00F17852" w:rsidRDefault="00F17852">
      <w:pPr>
        <w:pStyle w:val="21"/>
        <w:spacing w:after="240"/>
        <w:ind w:firstLine="720"/>
        <w:jc w:val="both"/>
      </w:pPr>
      <w:r>
        <w:lastRenderedPageBreak/>
        <w:t>Социологические исследования относительно развития мотивации участия в органах общественного управления среди учащихся лицея показывает следующую положительную динамику:</w:t>
      </w:r>
    </w:p>
    <w:tbl>
      <w:tblPr>
        <w:tblW w:w="0" w:type="auto"/>
        <w:tblInd w:w="-44" w:type="dxa"/>
        <w:tblLayout w:type="fixed"/>
        <w:tblLook w:val="0000" w:firstRow="0" w:lastRow="0" w:firstColumn="0" w:lastColumn="0" w:noHBand="0" w:noVBand="0"/>
      </w:tblPr>
      <w:tblGrid>
        <w:gridCol w:w="1441"/>
        <w:gridCol w:w="1407"/>
        <w:gridCol w:w="1407"/>
        <w:gridCol w:w="1407"/>
        <w:gridCol w:w="1407"/>
        <w:gridCol w:w="1407"/>
        <w:gridCol w:w="1427"/>
      </w:tblGrid>
      <w:tr w:rsidR="00CE4F04">
        <w:trPr>
          <w:cantSplit/>
        </w:trPr>
        <w:tc>
          <w:tcPr>
            <w:tcW w:w="1441" w:type="dxa"/>
            <w:vMerge w:val="restart"/>
            <w:tcBorders>
              <w:top w:val="single" w:sz="4" w:space="0" w:color="000000"/>
              <w:left w:val="single" w:sz="4" w:space="0" w:color="000000"/>
              <w:bottom w:val="single" w:sz="4" w:space="0" w:color="000000"/>
            </w:tcBorders>
            <w:shd w:val="clear" w:color="auto" w:fill="auto"/>
            <w:vAlign w:val="center"/>
          </w:tcPr>
          <w:p w:rsidR="00CE4F04" w:rsidRDefault="00CE4F04" w:rsidP="00CE4F04">
            <w:pPr>
              <w:pStyle w:val="21"/>
              <w:snapToGrid w:val="0"/>
              <w:rPr>
                <w:i/>
                <w:iCs/>
              </w:rPr>
            </w:pPr>
            <w:r>
              <w:rPr>
                <w:i/>
                <w:iCs/>
              </w:rPr>
              <w:t>Параметр</w:t>
            </w:r>
          </w:p>
        </w:tc>
        <w:tc>
          <w:tcPr>
            <w:tcW w:w="2814" w:type="dxa"/>
            <w:gridSpan w:val="2"/>
            <w:tcBorders>
              <w:top w:val="single" w:sz="4" w:space="0" w:color="000000"/>
              <w:left w:val="single" w:sz="4" w:space="0" w:color="000000"/>
              <w:bottom w:val="single" w:sz="4" w:space="0" w:color="000000"/>
            </w:tcBorders>
            <w:shd w:val="clear" w:color="auto" w:fill="auto"/>
          </w:tcPr>
          <w:p w:rsidR="00CE4F04" w:rsidRDefault="006B5B1A" w:rsidP="00CE4F04">
            <w:pPr>
              <w:pStyle w:val="21"/>
              <w:snapToGrid w:val="0"/>
              <w:rPr>
                <w:i/>
                <w:iCs/>
              </w:rPr>
            </w:pPr>
            <w:r>
              <w:rPr>
                <w:i/>
                <w:iCs/>
              </w:rPr>
              <w:t>2014-2015</w:t>
            </w:r>
          </w:p>
        </w:tc>
        <w:tc>
          <w:tcPr>
            <w:tcW w:w="2814" w:type="dxa"/>
            <w:gridSpan w:val="2"/>
            <w:tcBorders>
              <w:top w:val="single" w:sz="4" w:space="0" w:color="000000"/>
              <w:left w:val="single" w:sz="4" w:space="0" w:color="000000"/>
              <w:bottom w:val="single" w:sz="4" w:space="0" w:color="000000"/>
            </w:tcBorders>
            <w:shd w:val="clear" w:color="auto" w:fill="auto"/>
          </w:tcPr>
          <w:p w:rsidR="00CE4F04" w:rsidRDefault="006B5B1A" w:rsidP="00CE4F04">
            <w:pPr>
              <w:pStyle w:val="21"/>
              <w:snapToGrid w:val="0"/>
              <w:rPr>
                <w:i/>
                <w:iCs/>
              </w:rPr>
            </w:pPr>
            <w:r>
              <w:rPr>
                <w:i/>
                <w:iCs/>
              </w:rPr>
              <w:t>2015-2016</w:t>
            </w:r>
          </w:p>
        </w:tc>
        <w:tc>
          <w:tcPr>
            <w:tcW w:w="2834" w:type="dxa"/>
            <w:gridSpan w:val="2"/>
            <w:tcBorders>
              <w:top w:val="single" w:sz="4" w:space="0" w:color="000000"/>
              <w:left w:val="single" w:sz="4" w:space="0" w:color="000000"/>
              <w:bottom w:val="single" w:sz="4" w:space="0" w:color="000000"/>
              <w:right w:val="single" w:sz="4" w:space="0" w:color="000000"/>
            </w:tcBorders>
            <w:shd w:val="clear" w:color="auto" w:fill="auto"/>
          </w:tcPr>
          <w:p w:rsidR="00CE4F04" w:rsidRDefault="00CC4E2C" w:rsidP="00CE4F04">
            <w:pPr>
              <w:pStyle w:val="21"/>
              <w:snapToGrid w:val="0"/>
              <w:rPr>
                <w:i/>
                <w:iCs/>
              </w:rPr>
            </w:pPr>
            <w:r>
              <w:rPr>
                <w:i/>
                <w:iCs/>
              </w:rPr>
              <w:t>201</w:t>
            </w:r>
            <w:r w:rsidR="006B5B1A">
              <w:rPr>
                <w:i/>
                <w:iCs/>
              </w:rPr>
              <w:t>6-2017</w:t>
            </w:r>
          </w:p>
        </w:tc>
      </w:tr>
      <w:tr w:rsidR="00CE4F04">
        <w:trPr>
          <w:cantSplit/>
        </w:trPr>
        <w:tc>
          <w:tcPr>
            <w:tcW w:w="1441" w:type="dxa"/>
            <w:vMerge/>
            <w:tcBorders>
              <w:top w:val="single" w:sz="4" w:space="0" w:color="000000"/>
              <w:left w:val="single" w:sz="4" w:space="0" w:color="000000"/>
            </w:tcBorders>
            <w:shd w:val="clear" w:color="auto" w:fill="auto"/>
            <w:vAlign w:val="center"/>
          </w:tcPr>
          <w:p w:rsidR="00CE4F04" w:rsidRDefault="00CE4F04" w:rsidP="00CE4F04">
            <w:pPr>
              <w:pStyle w:val="21"/>
              <w:snapToGrid w:val="0"/>
              <w:rPr>
                <w:i/>
                <w:iCs/>
                <w:sz w:val="28"/>
                <w:szCs w:val="28"/>
              </w:rPr>
            </w:pPr>
          </w:p>
        </w:tc>
        <w:tc>
          <w:tcPr>
            <w:tcW w:w="1407" w:type="dxa"/>
            <w:tcBorders>
              <w:top w:val="single" w:sz="4" w:space="0" w:color="000000"/>
              <w:left w:val="single" w:sz="4" w:space="0" w:color="000000"/>
            </w:tcBorders>
            <w:shd w:val="clear" w:color="auto" w:fill="auto"/>
            <w:vAlign w:val="center"/>
          </w:tcPr>
          <w:p w:rsidR="00CE4F04" w:rsidRDefault="00CE4F04" w:rsidP="00CE4F04">
            <w:pPr>
              <w:pStyle w:val="21"/>
              <w:snapToGrid w:val="0"/>
            </w:pPr>
            <w:r>
              <w:t>учащиеся среднего звена</w:t>
            </w:r>
          </w:p>
        </w:tc>
        <w:tc>
          <w:tcPr>
            <w:tcW w:w="1407" w:type="dxa"/>
            <w:tcBorders>
              <w:top w:val="single" w:sz="4" w:space="0" w:color="000000"/>
              <w:left w:val="single" w:sz="4" w:space="0" w:color="000000"/>
            </w:tcBorders>
            <w:shd w:val="clear" w:color="auto" w:fill="auto"/>
            <w:vAlign w:val="center"/>
          </w:tcPr>
          <w:p w:rsidR="00CE4F04" w:rsidRDefault="00CE4F04" w:rsidP="00CE4F04">
            <w:pPr>
              <w:pStyle w:val="21"/>
              <w:snapToGrid w:val="0"/>
            </w:pPr>
            <w:r>
              <w:t>старшеклассники</w:t>
            </w:r>
          </w:p>
        </w:tc>
        <w:tc>
          <w:tcPr>
            <w:tcW w:w="1407" w:type="dxa"/>
            <w:tcBorders>
              <w:top w:val="single" w:sz="4" w:space="0" w:color="000000"/>
              <w:left w:val="single" w:sz="4" w:space="0" w:color="000000"/>
            </w:tcBorders>
            <w:shd w:val="clear" w:color="auto" w:fill="auto"/>
            <w:vAlign w:val="center"/>
          </w:tcPr>
          <w:p w:rsidR="00CE4F04" w:rsidRDefault="00CE4F04" w:rsidP="00CE4F04">
            <w:pPr>
              <w:pStyle w:val="21"/>
              <w:snapToGrid w:val="0"/>
            </w:pPr>
            <w:r>
              <w:t>учащиеся среднего звена</w:t>
            </w:r>
          </w:p>
        </w:tc>
        <w:tc>
          <w:tcPr>
            <w:tcW w:w="1407" w:type="dxa"/>
            <w:tcBorders>
              <w:top w:val="single" w:sz="4" w:space="0" w:color="000000"/>
              <w:left w:val="single" w:sz="4" w:space="0" w:color="000000"/>
            </w:tcBorders>
            <w:shd w:val="clear" w:color="auto" w:fill="auto"/>
            <w:vAlign w:val="center"/>
          </w:tcPr>
          <w:p w:rsidR="00CE4F04" w:rsidRDefault="00CE4F04" w:rsidP="00CE4F04">
            <w:pPr>
              <w:pStyle w:val="21"/>
              <w:snapToGrid w:val="0"/>
            </w:pPr>
            <w:r>
              <w:t>старшеклассники</w:t>
            </w:r>
          </w:p>
        </w:tc>
        <w:tc>
          <w:tcPr>
            <w:tcW w:w="1407" w:type="dxa"/>
            <w:tcBorders>
              <w:top w:val="single" w:sz="4" w:space="0" w:color="000000"/>
              <w:left w:val="single" w:sz="4" w:space="0" w:color="000000"/>
            </w:tcBorders>
            <w:shd w:val="clear" w:color="auto" w:fill="auto"/>
            <w:vAlign w:val="center"/>
          </w:tcPr>
          <w:p w:rsidR="00CE4F04" w:rsidRDefault="00CE4F04" w:rsidP="00CE4F04">
            <w:pPr>
              <w:pStyle w:val="21"/>
              <w:snapToGrid w:val="0"/>
            </w:pPr>
            <w:r>
              <w:t>учащиеся среднего звена</w:t>
            </w:r>
          </w:p>
        </w:tc>
        <w:tc>
          <w:tcPr>
            <w:tcW w:w="1427" w:type="dxa"/>
            <w:tcBorders>
              <w:top w:val="single" w:sz="4" w:space="0" w:color="000000"/>
              <w:left w:val="single" w:sz="4" w:space="0" w:color="000000"/>
              <w:right w:val="single" w:sz="4" w:space="0" w:color="000000"/>
            </w:tcBorders>
            <w:shd w:val="clear" w:color="auto" w:fill="auto"/>
            <w:vAlign w:val="center"/>
          </w:tcPr>
          <w:p w:rsidR="00CE4F04" w:rsidRDefault="00CE4F04" w:rsidP="00CE4F04">
            <w:pPr>
              <w:pStyle w:val="21"/>
              <w:snapToGrid w:val="0"/>
            </w:pPr>
            <w:r>
              <w:t>старшеклассники</w:t>
            </w:r>
          </w:p>
        </w:tc>
      </w:tr>
      <w:tr w:rsidR="00CE4F04">
        <w:tc>
          <w:tcPr>
            <w:tcW w:w="1441" w:type="dxa"/>
            <w:tcBorders>
              <w:top w:val="single" w:sz="4" w:space="0" w:color="000000"/>
              <w:left w:val="single" w:sz="4" w:space="0" w:color="000000"/>
              <w:bottom w:val="single" w:sz="4" w:space="0" w:color="000000"/>
            </w:tcBorders>
            <w:shd w:val="clear" w:color="auto" w:fill="B2B2B2"/>
            <w:vAlign w:val="center"/>
          </w:tcPr>
          <w:p w:rsidR="00CE4F04" w:rsidRDefault="00A53BCB" w:rsidP="00CE4F04">
            <w:pPr>
              <w:pStyle w:val="21"/>
              <w:snapToGrid w:val="0"/>
            </w:pPr>
            <w:r>
              <w:rPr>
                <w:noProof/>
                <w:lang w:eastAsia="ru-RU"/>
              </w:rPr>
              <mc:AlternateContent>
                <mc:Choice Requires="wps">
                  <w:drawing>
                    <wp:anchor distT="0" distB="0" distL="114300" distR="114300" simplePos="0" relativeHeight="251689472" behindDoc="0" locked="0" layoutInCell="1" allowOverlap="1">
                      <wp:simplePos x="0" y="0"/>
                      <wp:positionH relativeFrom="column">
                        <wp:posOffset>1108710</wp:posOffset>
                      </wp:positionH>
                      <wp:positionV relativeFrom="paragraph">
                        <wp:posOffset>52070</wp:posOffset>
                      </wp:positionV>
                      <wp:extent cx="365760" cy="274320"/>
                      <wp:effectExtent l="8255" t="6350" r="6985" b="5080"/>
                      <wp:wrapNone/>
                      <wp:docPr id="89"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2743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04AE4C" id="Line 369" o:spid="_x0000_s1026" style="position:absolute;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pt,4.1pt" to="116.1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" strokeweight=".26mm">
                      <v:stroke joinstyle="miter"/>
                    </v:line>
                  </w:pict>
                </mc:Fallback>
              </mc:AlternateContent>
            </w:r>
            <w:r>
              <w:rPr>
                <w:noProof/>
                <w:lang w:eastAsia="ru-RU"/>
              </w:rPr>
              <mc:AlternateContent>
                <mc:Choice Requires="wps">
                  <w:drawing>
                    <wp:anchor distT="0" distB="0" distL="114300" distR="114300" simplePos="0" relativeHeight="251690496" behindDoc="0" locked="0" layoutInCell="1" allowOverlap="1">
                      <wp:simplePos x="0" y="0"/>
                      <wp:positionH relativeFrom="column">
                        <wp:posOffset>1108710</wp:posOffset>
                      </wp:positionH>
                      <wp:positionV relativeFrom="paragraph">
                        <wp:posOffset>783590</wp:posOffset>
                      </wp:positionV>
                      <wp:extent cx="365760" cy="274320"/>
                      <wp:effectExtent l="8255" t="13970" r="6985" b="6985"/>
                      <wp:wrapNone/>
                      <wp:docPr id="88"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2743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77AFFF" id="Line 370" o:spid="_x0000_s1026" style="position:absolute;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pt,61.7pt" to="116.1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" strokeweight=".26mm">
                      <v:stroke joinstyle="miter"/>
                    </v:line>
                  </w:pict>
                </mc:Fallback>
              </mc:AlternateContent>
            </w:r>
            <w:r>
              <w:rPr>
                <w:noProof/>
                <w:lang w:eastAsia="ru-RU"/>
              </w:rPr>
              <mc:AlternateContent>
                <mc:Choice Requires="wps">
                  <w:drawing>
                    <wp:anchor distT="0" distB="0" distL="114300" distR="114300" simplePos="0" relativeHeight="251691520" behindDoc="0" locked="0" layoutInCell="1" allowOverlap="1">
                      <wp:simplePos x="0" y="0"/>
                      <wp:positionH relativeFrom="column">
                        <wp:posOffset>1108710</wp:posOffset>
                      </wp:positionH>
                      <wp:positionV relativeFrom="paragraph">
                        <wp:posOffset>1332230</wp:posOffset>
                      </wp:positionV>
                      <wp:extent cx="365760" cy="274320"/>
                      <wp:effectExtent l="8255" t="10160" r="6985" b="10795"/>
                      <wp:wrapNone/>
                      <wp:docPr id="87"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2743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417543" id="Line 371" o:spid="_x0000_s1026" style="position:absolute;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pt,104.9pt" to="116.1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" strokeweight=".26mm">
                      <v:stroke joinstyle="miter"/>
                    </v:line>
                  </w:pict>
                </mc:Fallback>
              </mc:AlternateContent>
            </w:r>
            <w:r>
              <w:rPr>
                <w:noProof/>
                <w:lang w:eastAsia="ru-RU"/>
              </w:rPr>
              <mc:AlternateContent>
                <mc:Choice Requires="wps">
                  <w:drawing>
                    <wp:anchor distT="0" distB="0" distL="114300" distR="114300" simplePos="0" relativeHeight="251692544" behindDoc="0" locked="0" layoutInCell="1" allowOverlap="1">
                      <wp:simplePos x="0" y="0"/>
                      <wp:positionH relativeFrom="column">
                        <wp:posOffset>1931670</wp:posOffset>
                      </wp:positionH>
                      <wp:positionV relativeFrom="paragraph">
                        <wp:posOffset>52070</wp:posOffset>
                      </wp:positionV>
                      <wp:extent cx="365760" cy="274320"/>
                      <wp:effectExtent l="12065" t="6350" r="12700" b="5080"/>
                      <wp:wrapNone/>
                      <wp:docPr id="86"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2743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AED8DD" id="Line 372" o:spid="_x0000_s1026" style="position:absolute;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1pt,4.1pt" to="180.9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" strokeweight=".26mm">
                      <v:stroke joinstyle="miter"/>
                    </v:line>
                  </w:pict>
                </mc:Fallback>
              </mc:AlternateContent>
            </w:r>
            <w:r>
              <w:rPr>
                <w:noProof/>
                <w:lang w:eastAsia="ru-RU"/>
              </w:rPr>
              <mc:AlternateContent>
                <mc:Choice Requires="wps">
                  <w:drawing>
                    <wp:anchor distT="0" distB="0" distL="114300" distR="114300" simplePos="0" relativeHeight="251693568" behindDoc="0" locked="0" layoutInCell="1" allowOverlap="1">
                      <wp:simplePos x="0" y="0"/>
                      <wp:positionH relativeFrom="column">
                        <wp:posOffset>2023110</wp:posOffset>
                      </wp:positionH>
                      <wp:positionV relativeFrom="paragraph">
                        <wp:posOffset>783590</wp:posOffset>
                      </wp:positionV>
                      <wp:extent cx="365760" cy="274320"/>
                      <wp:effectExtent l="8255" t="13970" r="6985" b="6985"/>
                      <wp:wrapNone/>
                      <wp:docPr id="85"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2743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7D1F32" id="Line 373"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3pt,61.7pt" to="188.1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" strokeweight=".26mm">
                      <v:stroke joinstyle="miter"/>
                    </v:line>
                  </w:pict>
                </mc:Fallback>
              </mc:AlternateContent>
            </w:r>
            <w:r>
              <w:rPr>
                <w:noProof/>
                <w:lang w:eastAsia="ru-RU"/>
              </w:rPr>
              <mc:AlternateContent>
                <mc:Choice Requires="wps">
                  <w:drawing>
                    <wp:anchor distT="0" distB="0" distL="114300" distR="114300" simplePos="0" relativeHeight="251694592" behindDoc="0" locked="0" layoutInCell="1" allowOverlap="1">
                      <wp:simplePos x="0" y="0"/>
                      <wp:positionH relativeFrom="column">
                        <wp:posOffset>2023110</wp:posOffset>
                      </wp:positionH>
                      <wp:positionV relativeFrom="paragraph">
                        <wp:posOffset>1332230</wp:posOffset>
                      </wp:positionV>
                      <wp:extent cx="365760" cy="274320"/>
                      <wp:effectExtent l="8255" t="10160" r="6985" b="10795"/>
                      <wp:wrapNone/>
                      <wp:docPr id="84"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2743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6DB686" id="Line 374" o:spid="_x0000_s1026" style="position:absolute;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3pt,104.9pt" to="188.1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" strokeweight=".26mm">
                      <v:stroke joinstyle="miter"/>
                    </v:line>
                  </w:pict>
                </mc:Fallback>
              </mc:AlternateContent>
            </w:r>
            <w:r>
              <w:rPr>
                <w:noProof/>
                <w:lang w:eastAsia="ru-RU"/>
              </w:rPr>
              <mc:AlternateContent>
                <mc:Choice Requires="wps">
                  <w:drawing>
                    <wp:anchor distT="0" distB="0" distL="114300" distR="114300" simplePos="0" relativeHeight="251695616" behindDoc="0" locked="0" layoutInCell="1" allowOverlap="1">
                      <wp:simplePos x="0" y="0"/>
                      <wp:positionH relativeFrom="column">
                        <wp:posOffset>2846070</wp:posOffset>
                      </wp:positionH>
                      <wp:positionV relativeFrom="paragraph">
                        <wp:posOffset>52070</wp:posOffset>
                      </wp:positionV>
                      <wp:extent cx="365760" cy="274320"/>
                      <wp:effectExtent l="12065" t="6350" r="12700" b="5080"/>
                      <wp:wrapNone/>
                      <wp:docPr id="83"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2743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81BB8D" id="Line 375" o:spid="_x0000_s1026" style="position:absolute;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1pt,4.1pt" to="252.9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" strokeweight=".26mm">
                      <v:stroke joinstyle="miter"/>
                    </v:line>
                  </w:pict>
                </mc:Fallback>
              </mc:AlternateContent>
            </w:r>
            <w:r>
              <w:rPr>
                <w:noProof/>
                <w:lang w:eastAsia="ru-RU"/>
              </w:rPr>
              <mc:AlternateContent>
                <mc:Choice Requires="wps">
                  <w:drawing>
                    <wp:anchor distT="0" distB="0" distL="114300" distR="114300" simplePos="0" relativeHeight="251696640" behindDoc="0" locked="0" layoutInCell="1" allowOverlap="1">
                      <wp:simplePos x="0" y="0"/>
                      <wp:positionH relativeFrom="column">
                        <wp:posOffset>2937510</wp:posOffset>
                      </wp:positionH>
                      <wp:positionV relativeFrom="paragraph">
                        <wp:posOffset>783590</wp:posOffset>
                      </wp:positionV>
                      <wp:extent cx="365760" cy="274320"/>
                      <wp:effectExtent l="8255" t="13970" r="6985" b="6985"/>
                      <wp:wrapNone/>
                      <wp:docPr id="82"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2743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E54DAC" id="Line 376" o:spid="_x0000_s1026" style="position:absolute;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3pt,61.7pt" to="260.1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" strokeweight=".26mm">
                      <v:stroke joinstyle="miter"/>
                    </v:line>
                  </w:pict>
                </mc:Fallback>
              </mc:AlternateContent>
            </w:r>
            <w:r>
              <w:rPr>
                <w:noProof/>
                <w:lang w:eastAsia="ru-RU"/>
              </w:rPr>
              <mc:AlternateContent>
                <mc:Choice Requires="wps">
                  <w:drawing>
                    <wp:anchor distT="0" distB="0" distL="114300" distR="114300" simplePos="0" relativeHeight="251697664" behindDoc="0" locked="0" layoutInCell="1" allowOverlap="1">
                      <wp:simplePos x="0" y="0"/>
                      <wp:positionH relativeFrom="column">
                        <wp:posOffset>2846070</wp:posOffset>
                      </wp:positionH>
                      <wp:positionV relativeFrom="paragraph">
                        <wp:posOffset>1332230</wp:posOffset>
                      </wp:positionV>
                      <wp:extent cx="365760" cy="274320"/>
                      <wp:effectExtent l="12065" t="10160" r="12700" b="10795"/>
                      <wp:wrapNone/>
                      <wp:docPr id="81"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2743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3A9480" id="Line 377" o:spid="_x0000_s1026" style="position:absolute;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1pt,104.9pt" to="252.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" strokeweight=".26mm">
                      <v:stroke joinstyle="miter"/>
                    </v:line>
                  </w:pict>
                </mc:Fallback>
              </mc:AlternateContent>
            </w:r>
            <w:r>
              <w:rPr>
                <w:noProof/>
                <w:lang w:eastAsia="ru-RU"/>
              </w:rPr>
              <mc:AlternateContent>
                <mc:Choice Requires="wps">
                  <w:drawing>
                    <wp:anchor distT="0" distB="0" distL="114300" distR="114300" simplePos="0" relativeHeight="251698688" behindDoc="0" locked="0" layoutInCell="1" allowOverlap="1">
                      <wp:simplePos x="0" y="0"/>
                      <wp:positionH relativeFrom="column">
                        <wp:posOffset>3760470</wp:posOffset>
                      </wp:positionH>
                      <wp:positionV relativeFrom="paragraph">
                        <wp:posOffset>52070</wp:posOffset>
                      </wp:positionV>
                      <wp:extent cx="365760" cy="274320"/>
                      <wp:effectExtent l="12065" t="6350" r="12700" b="5080"/>
                      <wp:wrapNone/>
                      <wp:docPr id="80"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2743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BEA720" id="Line 378" o:spid="_x0000_s1026" style="position:absolute;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1pt,4.1pt" to="324.9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" strokeweight=".26mm">
                      <v:stroke joinstyle="miter"/>
                    </v:line>
                  </w:pict>
                </mc:Fallback>
              </mc:AlternateContent>
            </w:r>
            <w:r>
              <w:rPr>
                <w:noProof/>
                <w:lang w:eastAsia="ru-RU"/>
              </w:rPr>
              <mc:AlternateContent>
                <mc:Choice Requires="wps">
                  <w:drawing>
                    <wp:anchor distT="0" distB="0" distL="114300" distR="114300" simplePos="0" relativeHeight="251699712" behindDoc="0" locked="0" layoutInCell="1" allowOverlap="1">
                      <wp:simplePos x="0" y="0"/>
                      <wp:positionH relativeFrom="column">
                        <wp:posOffset>3851910</wp:posOffset>
                      </wp:positionH>
                      <wp:positionV relativeFrom="paragraph">
                        <wp:posOffset>783590</wp:posOffset>
                      </wp:positionV>
                      <wp:extent cx="365760" cy="274320"/>
                      <wp:effectExtent l="8255" t="13970" r="6985" b="6985"/>
                      <wp:wrapNone/>
                      <wp:docPr id="79"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2743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34BCD6" id="Line 379" o:spid="_x0000_s1026" style="position:absolute;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3pt,61.7pt" to="332.1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" strokeweight=".26mm">
                      <v:stroke joinstyle="miter"/>
                    </v:line>
                  </w:pict>
                </mc:Fallback>
              </mc:AlternateContent>
            </w:r>
            <w:r>
              <w:rPr>
                <w:noProof/>
                <w:lang w:eastAsia="ru-RU"/>
              </w:rPr>
              <mc:AlternateContent>
                <mc:Choice Requires="wps">
                  <w:drawing>
                    <wp:anchor distT="0" distB="0" distL="114300" distR="114300" simplePos="0" relativeHeight="251700736" behindDoc="0" locked="0" layoutInCell="1" allowOverlap="1">
                      <wp:simplePos x="0" y="0"/>
                      <wp:positionH relativeFrom="column">
                        <wp:posOffset>3760470</wp:posOffset>
                      </wp:positionH>
                      <wp:positionV relativeFrom="paragraph">
                        <wp:posOffset>1332230</wp:posOffset>
                      </wp:positionV>
                      <wp:extent cx="365760" cy="274320"/>
                      <wp:effectExtent l="12065" t="10160" r="12700" b="10795"/>
                      <wp:wrapNone/>
                      <wp:docPr id="78"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2743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5DBE16" id="Line 380" o:spid="_x0000_s1026" style="position:absolute;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1pt,104.9pt" to="324.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" strokeweight=".26mm">
                      <v:stroke joinstyle="miter"/>
                    </v:line>
                  </w:pict>
                </mc:Fallback>
              </mc:AlternateContent>
            </w:r>
            <w:r>
              <w:rPr>
                <w:noProof/>
                <w:lang w:eastAsia="ru-RU"/>
              </w:rPr>
              <mc:AlternateContent>
                <mc:Choice Requires="wps">
                  <w:drawing>
                    <wp:anchor distT="0" distB="0" distL="114300" distR="114300" simplePos="0" relativeHeight="251701760" behindDoc="0" locked="0" layoutInCell="1" allowOverlap="1">
                      <wp:simplePos x="0" y="0"/>
                      <wp:positionH relativeFrom="column">
                        <wp:posOffset>4583430</wp:posOffset>
                      </wp:positionH>
                      <wp:positionV relativeFrom="paragraph">
                        <wp:posOffset>143510</wp:posOffset>
                      </wp:positionV>
                      <wp:extent cx="365760" cy="274320"/>
                      <wp:effectExtent l="6350" t="12065" r="8890" b="8890"/>
                      <wp:wrapNone/>
                      <wp:docPr id="77"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2743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6C073A" id="Line 381" o:spid="_x0000_s1026" style="position:absolute;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9pt,11.3pt" to="389.7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" strokeweight=".26mm">
                      <v:stroke joinstyle="miter"/>
                    </v:line>
                  </w:pict>
                </mc:Fallback>
              </mc:AlternateContent>
            </w:r>
            <w:r w:rsidR="00CE4F04">
              <w:rPr>
                <w:b/>
                <w:bCs/>
                <w:i/>
                <w:iCs/>
              </w:rPr>
              <w:t>Высокий</w:t>
            </w:r>
            <w:r w:rsidR="00CE4F04">
              <w:t xml:space="preserve"> уровень мотивации учащихся</w:t>
            </w:r>
          </w:p>
        </w:tc>
        <w:tc>
          <w:tcPr>
            <w:tcW w:w="1407" w:type="dxa"/>
            <w:tcBorders>
              <w:top w:val="single" w:sz="4" w:space="0" w:color="000000"/>
              <w:left w:val="single" w:sz="4" w:space="0" w:color="000000"/>
              <w:bottom w:val="single" w:sz="4" w:space="0" w:color="000000"/>
            </w:tcBorders>
            <w:shd w:val="clear" w:color="auto" w:fill="B2B2B2"/>
          </w:tcPr>
          <w:p w:rsidR="00CE4F04" w:rsidRDefault="00CE4F04" w:rsidP="00CE4F04">
            <w:pPr>
              <w:pStyle w:val="21"/>
              <w:snapToGrid w:val="0"/>
              <w:jc w:val="left"/>
            </w:pPr>
            <w:r>
              <w:t xml:space="preserve">58%  </w:t>
            </w:r>
          </w:p>
          <w:p w:rsidR="00CE4F04" w:rsidRDefault="00CE4F04" w:rsidP="00CE4F04">
            <w:pPr>
              <w:pStyle w:val="21"/>
              <w:jc w:val="right"/>
            </w:pPr>
            <w:r>
              <w:t>23%</w:t>
            </w:r>
          </w:p>
        </w:tc>
        <w:tc>
          <w:tcPr>
            <w:tcW w:w="1407" w:type="dxa"/>
            <w:tcBorders>
              <w:top w:val="single" w:sz="4" w:space="0" w:color="000000"/>
              <w:left w:val="single" w:sz="4" w:space="0" w:color="000000"/>
              <w:bottom w:val="single" w:sz="4" w:space="0" w:color="000000"/>
            </w:tcBorders>
            <w:shd w:val="clear" w:color="auto" w:fill="B2B2B2"/>
          </w:tcPr>
          <w:p w:rsidR="00CE4F04" w:rsidRDefault="00CE4F04" w:rsidP="00CE4F04">
            <w:pPr>
              <w:pStyle w:val="21"/>
              <w:snapToGrid w:val="0"/>
              <w:jc w:val="left"/>
            </w:pPr>
            <w:r>
              <w:t>42%</w:t>
            </w:r>
          </w:p>
          <w:p w:rsidR="00CE4F04" w:rsidRDefault="00CE4F04" w:rsidP="00CE4F04">
            <w:pPr>
              <w:pStyle w:val="21"/>
              <w:jc w:val="right"/>
            </w:pPr>
            <w:r>
              <w:t>38%</w:t>
            </w:r>
          </w:p>
        </w:tc>
        <w:tc>
          <w:tcPr>
            <w:tcW w:w="1407" w:type="dxa"/>
            <w:tcBorders>
              <w:top w:val="single" w:sz="4" w:space="0" w:color="000000"/>
              <w:left w:val="single" w:sz="4" w:space="0" w:color="000000"/>
              <w:bottom w:val="single" w:sz="4" w:space="0" w:color="000000"/>
            </w:tcBorders>
            <w:shd w:val="clear" w:color="auto" w:fill="B2B2B2"/>
          </w:tcPr>
          <w:p w:rsidR="00CE4F04" w:rsidRDefault="00CE4F04" w:rsidP="00CE4F04">
            <w:pPr>
              <w:pStyle w:val="21"/>
              <w:snapToGrid w:val="0"/>
              <w:jc w:val="left"/>
            </w:pPr>
            <w:r>
              <w:t>64%</w:t>
            </w:r>
          </w:p>
          <w:p w:rsidR="00CE4F04" w:rsidRDefault="00CE4F04" w:rsidP="00CE4F04">
            <w:pPr>
              <w:pStyle w:val="21"/>
              <w:jc w:val="left"/>
            </w:pPr>
          </w:p>
          <w:p w:rsidR="00CE4F04" w:rsidRDefault="00CE4F04" w:rsidP="00CE4F04">
            <w:pPr>
              <w:pStyle w:val="21"/>
              <w:jc w:val="right"/>
            </w:pPr>
            <w:r>
              <w:t>44%</w:t>
            </w:r>
          </w:p>
        </w:tc>
        <w:tc>
          <w:tcPr>
            <w:tcW w:w="1407" w:type="dxa"/>
            <w:tcBorders>
              <w:top w:val="single" w:sz="4" w:space="0" w:color="000000"/>
              <w:left w:val="single" w:sz="4" w:space="0" w:color="000000"/>
              <w:bottom w:val="single" w:sz="4" w:space="0" w:color="000000"/>
            </w:tcBorders>
            <w:shd w:val="clear" w:color="auto" w:fill="B2B2B2"/>
          </w:tcPr>
          <w:p w:rsidR="00CE4F04" w:rsidRDefault="00CE4F04" w:rsidP="00CE4F04">
            <w:pPr>
              <w:pStyle w:val="21"/>
              <w:snapToGrid w:val="0"/>
              <w:jc w:val="left"/>
            </w:pPr>
            <w:r>
              <w:t>68%</w:t>
            </w:r>
          </w:p>
          <w:p w:rsidR="00CE4F04" w:rsidRDefault="00CE4F04" w:rsidP="00CE4F04">
            <w:pPr>
              <w:pStyle w:val="21"/>
              <w:jc w:val="left"/>
            </w:pPr>
          </w:p>
          <w:p w:rsidR="00CE4F04" w:rsidRDefault="00CE4F04" w:rsidP="00CE4F04">
            <w:pPr>
              <w:pStyle w:val="21"/>
              <w:jc w:val="right"/>
            </w:pPr>
            <w:r>
              <w:t>56%</w:t>
            </w:r>
          </w:p>
        </w:tc>
        <w:tc>
          <w:tcPr>
            <w:tcW w:w="1407" w:type="dxa"/>
            <w:tcBorders>
              <w:top w:val="single" w:sz="4" w:space="0" w:color="000000"/>
              <w:left w:val="single" w:sz="4" w:space="0" w:color="000000"/>
              <w:bottom w:val="single" w:sz="4" w:space="0" w:color="000000"/>
            </w:tcBorders>
            <w:shd w:val="clear" w:color="auto" w:fill="B2B2B2"/>
          </w:tcPr>
          <w:p w:rsidR="00CE4F04" w:rsidRDefault="00CE4F04" w:rsidP="00CE4F04">
            <w:pPr>
              <w:pStyle w:val="21"/>
              <w:snapToGrid w:val="0"/>
              <w:jc w:val="left"/>
            </w:pPr>
            <w:r>
              <w:t>68%</w:t>
            </w:r>
          </w:p>
          <w:p w:rsidR="00CE4F04" w:rsidRDefault="00CE4F04" w:rsidP="00CE4F04">
            <w:pPr>
              <w:pStyle w:val="21"/>
              <w:jc w:val="left"/>
            </w:pPr>
          </w:p>
          <w:p w:rsidR="00CE4F04" w:rsidRDefault="00CE4F04" w:rsidP="00CE4F04">
            <w:pPr>
              <w:pStyle w:val="21"/>
              <w:jc w:val="right"/>
            </w:pPr>
            <w:r>
              <w:t>62%</w:t>
            </w:r>
          </w:p>
        </w:tc>
        <w:tc>
          <w:tcPr>
            <w:tcW w:w="1427" w:type="dxa"/>
            <w:tcBorders>
              <w:top w:val="single" w:sz="4" w:space="0" w:color="000000"/>
              <w:left w:val="single" w:sz="4" w:space="0" w:color="000000"/>
              <w:bottom w:val="single" w:sz="4" w:space="0" w:color="000000"/>
              <w:right w:val="single" w:sz="4" w:space="0" w:color="000000"/>
            </w:tcBorders>
            <w:shd w:val="clear" w:color="auto" w:fill="B2B2B2"/>
          </w:tcPr>
          <w:p w:rsidR="00CE4F04" w:rsidRDefault="00CE4F04" w:rsidP="00CE4F04">
            <w:pPr>
              <w:pStyle w:val="21"/>
              <w:snapToGrid w:val="0"/>
              <w:jc w:val="left"/>
            </w:pPr>
            <w:r>
              <w:t>70%</w:t>
            </w:r>
          </w:p>
          <w:p w:rsidR="00CE4F04" w:rsidRDefault="00CE4F04" w:rsidP="00CE4F04">
            <w:pPr>
              <w:pStyle w:val="21"/>
              <w:jc w:val="left"/>
            </w:pPr>
          </w:p>
          <w:p w:rsidR="00CE4F04" w:rsidRDefault="00CE4F04" w:rsidP="00CE4F04">
            <w:pPr>
              <w:pStyle w:val="21"/>
              <w:jc w:val="right"/>
            </w:pPr>
            <w:r>
              <w:t>78%</w:t>
            </w:r>
          </w:p>
        </w:tc>
      </w:tr>
      <w:tr w:rsidR="00CE4F04">
        <w:tc>
          <w:tcPr>
            <w:tcW w:w="1441" w:type="dxa"/>
            <w:tcBorders>
              <w:top w:val="single" w:sz="4" w:space="0" w:color="000000"/>
              <w:left w:val="single" w:sz="4" w:space="0" w:color="000000"/>
              <w:bottom w:val="single" w:sz="4" w:space="0" w:color="000000"/>
            </w:tcBorders>
            <w:shd w:val="clear" w:color="auto" w:fill="auto"/>
            <w:vAlign w:val="center"/>
          </w:tcPr>
          <w:p w:rsidR="00CE4F04" w:rsidRDefault="00CE4F04" w:rsidP="00CE4F04">
            <w:pPr>
              <w:pStyle w:val="21"/>
              <w:snapToGrid w:val="0"/>
              <w:rPr>
                <w:b/>
                <w:bCs/>
                <w:i/>
                <w:iCs/>
              </w:rPr>
            </w:pPr>
            <w:r>
              <w:rPr>
                <w:b/>
                <w:bCs/>
                <w:i/>
                <w:iCs/>
              </w:rPr>
              <w:t>Средний</w:t>
            </w:r>
          </w:p>
        </w:tc>
        <w:tc>
          <w:tcPr>
            <w:tcW w:w="1407" w:type="dxa"/>
            <w:tcBorders>
              <w:top w:val="single" w:sz="4" w:space="0" w:color="000000"/>
              <w:left w:val="single" w:sz="4" w:space="0" w:color="000000"/>
              <w:bottom w:val="single" w:sz="4" w:space="0" w:color="000000"/>
            </w:tcBorders>
            <w:shd w:val="clear" w:color="auto" w:fill="auto"/>
          </w:tcPr>
          <w:p w:rsidR="00CE4F04" w:rsidRDefault="00CE4F04" w:rsidP="00CE4F04">
            <w:pPr>
              <w:pStyle w:val="21"/>
              <w:snapToGrid w:val="0"/>
              <w:jc w:val="left"/>
            </w:pPr>
            <w:r>
              <w:t>26%</w:t>
            </w:r>
          </w:p>
          <w:p w:rsidR="00CE4F04" w:rsidRDefault="00CE4F04" w:rsidP="00CE4F04">
            <w:pPr>
              <w:pStyle w:val="21"/>
              <w:jc w:val="left"/>
            </w:pPr>
          </w:p>
          <w:p w:rsidR="00CE4F04" w:rsidRDefault="00CE4F04" w:rsidP="00CE4F04">
            <w:pPr>
              <w:pStyle w:val="21"/>
              <w:jc w:val="right"/>
            </w:pPr>
            <w:r>
              <w:t>52%</w:t>
            </w:r>
          </w:p>
        </w:tc>
        <w:tc>
          <w:tcPr>
            <w:tcW w:w="1407" w:type="dxa"/>
            <w:tcBorders>
              <w:top w:val="single" w:sz="4" w:space="0" w:color="000000"/>
              <w:left w:val="single" w:sz="4" w:space="0" w:color="000000"/>
              <w:bottom w:val="single" w:sz="4" w:space="0" w:color="000000"/>
            </w:tcBorders>
            <w:shd w:val="clear" w:color="auto" w:fill="auto"/>
          </w:tcPr>
          <w:p w:rsidR="00CE4F04" w:rsidRDefault="00CE4F04" w:rsidP="00CE4F04">
            <w:pPr>
              <w:pStyle w:val="21"/>
              <w:snapToGrid w:val="0"/>
              <w:jc w:val="left"/>
            </w:pPr>
            <w:r>
              <w:t>51%</w:t>
            </w:r>
          </w:p>
          <w:p w:rsidR="00CE4F04" w:rsidRDefault="00CE4F04" w:rsidP="00CE4F04">
            <w:pPr>
              <w:pStyle w:val="21"/>
              <w:jc w:val="left"/>
            </w:pPr>
          </w:p>
          <w:p w:rsidR="00CE4F04" w:rsidRDefault="00CE4F04" w:rsidP="00CE4F04">
            <w:pPr>
              <w:pStyle w:val="21"/>
              <w:jc w:val="right"/>
            </w:pPr>
            <w:r>
              <w:t>49%</w:t>
            </w:r>
          </w:p>
        </w:tc>
        <w:tc>
          <w:tcPr>
            <w:tcW w:w="1407" w:type="dxa"/>
            <w:tcBorders>
              <w:top w:val="single" w:sz="4" w:space="0" w:color="000000"/>
              <w:left w:val="single" w:sz="4" w:space="0" w:color="000000"/>
              <w:bottom w:val="single" w:sz="4" w:space="0" w:color="000000"/>
            </w:tcBorders>
            <w:shd w:val="clear" w:color="auto" w:fill="auto"/>
          </w:tcPr>
          <w:p w:rsidR="00CE4F04" w:rsidRDefault="00CE4F04" w:rsidP="00CE4F04">
            <w:pPr>
              <w:pStyle w:val="21"/>
              <w:snapToGrid w:val="0"/>
              <w:jc w:val="left"/>
            </w:pPr>
            <w:r>
              <w:t>26%</w:t>
            </w:r>
          </w:p>
          <w:p w:rsidR="00CE4F04" w:rsidRDefault="00CE4F04" w:rsidP="00CE4F04">
            <w:pPr>
              <w:pStyle w:val="21"/>
              <w:jc w:val="left"/>
            </w:pPr>
          </w:p>
          <w:p w:rsidR="00CE4F04" w:rsidRDefault="00CE4F04" w:rsidP="00CE4F04">
            <w:pPr>
              <w:pStyle w:val="21"/>
              <w:jc w:val="right"/>
            </w:pPr>
            <w:r>
              <w:t>37%</w:t>
            </w:r>
          </w:p>
        </w:tc>
        <w:tc>
          <w:tcPr>
            <w:tcW w:w="1407" w:type="dxa"/>
            <w:tcBorders>
              <w:top w:val="single" w:sz="4" w:space="0" w:color="000000"/>
              <w:left w:val="single" w:sz="4" w:space="0" w:color="000000"/>
              <w:bottom w:val="single" w:sz="4" w:space="0" w:color="000000"/>
            </w:tcBorders>
            <w:shd w:val="clear" w:color="auto" w:fill="auto"/>
          </w:tcPr>
          <w:p w:rsidR="00CE4F04" w:rsidRDefault="00CE4F04" w:rsidP="00CE4F04">
            <w:pPr>
              <w:pStyle w:val="21"/>
              <w:snapToGrid w:val="0"/>
              <w:jc w:val="left"/>
            </w:pPr>
            <w:r>
              <w:t>26%</w:t>
            </w:r>
          </w:p>
          <w:p w:rsidR="00CE4F04" w:rsidRDefault="00CE4F04" w:rsidP="00CE4F04">
            <w:pPr>
              <w:pStyle w:val="21"/>
              <w:jc w:val="left"/>
            </w:pPr>
          </w:p>
          <w:p w:rsidR="00CE4F04" w:rsidRDefault="00CE4F04" w:rsidP="00CE4F04">
            <w:pPr>
              <w:pStyle w:val="21"/>
              <w:jc w:val="right"/>
            </w:pPr>
            <w:r>
              <w:t>38%</w:t>
            </w:r>
          </w:p>
        </w:tc>
        <w:tc>
          <w:tcPr>
            <w:tcW w:w="1407" w:type="dxa"/>
            <w:tcBorders>
              <w:top w:val="single" w:sz="4" w:space="0" w:color="000000"/>
              <w:left w:val="single" w:sz="4" w:space="0" w:color="000000"/>
              <w:bottom w:val="single" w:sz="4" w:space="0" w:color="000000"/>
            </w:tcBorders>
            <w:shd w:val="clear" w:color="auto" w:fill="auto"/>
          </w:tcPr>
          <w:p w:rsidR="00CE4F04" w:rsidRDefault="00CE4F04" w:rsidP="00CE4F04">
            <w:pPr>
              <w:pStyle w:val="21"/>
              <w:snapToGrid w:val="0"/>
              <w:jc w:val="left"/>
            </w:pPr>
            <w:r>
              <w:t>34%</w:t>
            </w:r>
          </w:p>
          <w:p w:rsidR="00CE4F04" w:rsidRDefault="00CE4F04" w:rsidP="00CE4F04">
            <w:pPr>
              <w:pStyle w:val="21"/>
              <w:jc w:val="left"/>
            </w:pPr>
          </w:p>
          <w:p w:rsidR="00CE4F04" w:rsidRDefault="00CE4F04" w:rsidP="00CE4F04">
            <w:pPr>
              <w:pStyle w:val="21"/>
              <w:jc w:val="right"/>
            </w:pPr>
            <w:r>
              <w:t>32%</w:t>
            </w:r>
          </w:p>
        </w:tc>
        <w:tc>
          <w:tcPr>
            <w:tcW w:w="1427" w:type="dxa"/>
            <w:tcBorders>
              <w:top w:val="single" w:sz="4" w:space="0" w:color="000000"/>
              <w:left w:val="single" w:sz="4" w:space="0" w:color="000000"/>
              <w:bottom w:val="single" w:sz="4" w:space="0" w:color="000000"/>
              <w:right w:val="single" w:sz="4" w:space="0" w:color="000000"/>
            </w:tcBorders>
            <w:shd w:val="clear" w:color="auto" w:fill="auto"/>
          </w:tcPr>
          <w:p w:rsidR="00CE4F04" w:rsidRDefault="00CE4F04" w:rsidP="00CE4F04">
            <w:pPr>
              <w:pStyle w:val="21"/>
              <w:snapToGrid w:val="0"/>
              <w:jc w:val="left"/>
            </w:pPr>
            <w:r>
              <w:t>28%</w:t>
            </w:r>
          </w:p>
          <w:p w:rsidR="00CE4F04" w:rsidRDefault="00CE4F04" w:rsidP="00CE4F04">
            <w:pPr>
              <w:pStyle w:val="21"/>
              <w:jc w:val="left"/>
            </w:pPr>
          </w:p>
          <w:p w:rsidR="00CE4F04" w:rsidRDefault="00CE4F04" w:rsidP="00CE4F04">
            <w:pPr>
              <w:pStyle w:val="21"/>
              <w:jc w:val="right"/>
            </w:pPr>
            <w:r>
              <w:t>16%</w:t>
            </w:r>
          </w:p>
        </w:tc>
      </w:tr>
      <w:tr w:rsidR="00CE4F04">
        <w:tc>
          <w:tcPr>
            <w:tcW w:w="1441" w:type="dxa"/>
            <w:tcBorders>
              <w:top w:val="single" w:sz="4" w:space="0" w:color="000000"/>
              <w:left w:val="single" w:sz="4" w:space="0" w:color="000000"/>
              <w:bottom w:val="single" w:sz="4" w:space="0" w:color="000000"/>
            </w:tcBorders>
            <w:shd w:val="clear" w:color="auto" w:fill="auto"/>
            <w:vAlign w:val="center"/>
          </w:tcPr>
          <w:p w:rsidR="00CE4F04" w:rsidRDefault="00A53BCB" w:rsidP="00CE4F04">
            <w:pPr>
              <w:pStyle w:val="21"/>
              <w:snapToGrid w:val="0"/>
              <w:rPr>
                <w:b/>
                <w:bCs/>
                <w:i/>
                <w:iCs/>
              </w:rPr>
            </w:pPr>
            <w:r>
              <w:rPr>
                <w:noProof/>
                <w:lang w:eastAsia="ru-RU"/>
              </w:rPr>
              <mc:AlternateContent>
                <mc:Choice Requires="wps">
                  <w:drawing>
                    <wp:anchor distT="0" distB="0" distL="114300" distR="114300" simplePos="0" relativeHeight="251702784" behindDoc="0" locked="0" layoutInCell="1" allowOverlap="1">
                      <wp:simplePos x="0" y="0"/>
                      <wp:positionH relativeFrom="column">
                        <wp:posOffset>4766310</wp:posOffset>
                      </wp:positionH>
                      <wp:positionV relativeFrom="paragraph">
                        <wp:posOffset>93345</wp:posOffset>
                      </wp:positionV>
                      <wp:extent cx="365760" cy="274320"/>
                      <wp:effectExtent l="8255" t="10795" r="6985" b="10160"/>
                      <wp:wrapNone/>
                      <wp:docPr id="76"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2743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01318F" id="Line 382" o:spid="_x0000_s1026" style="position:absolute;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3pt,7.35pt" to="404.1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" strokeweight=".26mm">
                      <v:stroke joinstyle="miter"/>
                    </v:line>
                  </w:pict>
                </mc:Fallback>
              </mc:AlternateContent>
            </w:r>
            <w:r>
              <w:rPr>
                <w:noProof/>
                <w:lang w:eastAsia="ru-RU"/>
              </w:rPr>
              <mc:AlternateContent>
                <mc:Choice Requires="wps">
                  <w:drawing>
                    <wp:anchor distT="0" distB="0" distL="114300" distR="114300" simplePos="0" relativeHeight="251703808" behindDoc="0" locked="0" layoutInCell="1" allowOverlap="1">
                      <wp:simplePos x="0" y="0"/>
                      <wp:positionH relativeFrom="column">
                        <wp:posOffset>4674870</wp:posOffset>
                      </wp:positionH>
                      <wp:positionV relativeFrom="paragraph">
                        <wp:posOffset>-455295</wp:posOffset>
                      </wp:positionV>
                      <wp:extent cx="365760" cy="274320"/>
                      <wp:effectExtent l="12065" t="5080" r="12700" b="6350"/>
                      <wp:wrapNone/>
                      <wp:docPr id="75"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2743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46A408" id="Line 383" o:spid="_x0000_s1026" style="position:absolute;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1pt,-35.85pt" to="396.9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" strokeweight=".26mm">
                      <v:stroke joinstyle="miter"/>
                    </v:line>
                  </w:pict>
                </mc:Fallback>
              </mc:AlternateContent>
            </w:r>
            <w:r>
              <w:rPr>
                <w:noProof/>
                <w:lang w:eastAsia="ru-RU"/>
              </w:rPr>
              <mc:AlternateContent>
                <mc:Choice Requires="wps">
                  <w:drawing>
                    <wp:anchor distT="0" distB="0" distL="114300" distR="114300" simplePos="0" relativeHeight="251704832" behindDoc="0" locked="0" layoutInCell="1" allowOverlap="1">
                      <wp:simplePos x="0" y="0"/>
                      <wp:positionH relativeFrom="column">
                        <wp:posOffset>5497830</wp:posOffset>
                      </wp:positionH>
                      <wp:positionV relativeFrom="paragraph">
                        <wp:posOffset>-1095375</wp:posOffset>
                      </wp:positionV>
                      <wp:extent cx="365760" cy="274320"/>
                      <wp:effectExtent l="6350" t="12700" r="8890" b="8255"/>
                      <wp:wrapNone/>
                      <wp:docPr id="74"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2743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DB8C22" id="Line 384" o:spid="_x0000_s1026" style="position:absolute;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9pt,-86.25pt" to="461.7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" strokeweight=".26mm">
                      <v:stroke joinstyle="miter"/>
                    </v:line>
                  </w:pict>
                </mc:Fallback>
              </mc:AlternateContent>
            </w:r>
            <w:r>
              <w:rPr>
                <w:noProof/>
                <w:lang w:eastAsia="ru-RU"/>
              </w:rPr>
              <mc:AlternateContent>
                <mc:Choice Requires="wps">
                  <w:drawing>
                    <wp:anchor distT="0" distB="0" distL="114300" distR="114300" simplePos="0" relativeHeight="251705856" behindDoc="0" locked="0" layoutInCell="1" allowOverlap="1">
                      <wp:simplePos x="0" y="0"/>
                      <wp:positionH relativeFrom="column">
                        <wp:posOffset>5497830</wp:posOffset>
                      </wp:positionH>
                      <wp:positionV relativeFrom="paragraph">
                        <wp:posOffset>-363855</wp:posOffset>
                      </wp:positionV>
                      <wp:extent cx="365760" cy="274320"/>
                      <wp:effectExtent l="6350" t="10795" r="8890" b="10160"/>
                      <wp:wrapNone/>
                      <wp:docPr id="7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2743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EE4AA8" id="Line 385" o:spid="_x0000_s1026" style="position:absolute;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9pt,-28.65pt" to="461.7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" strokeweight=".26mm">
                      <v:stroke joinstyle="miter"/>
                    </v:line>
                  </w:pict>
                </mc:Fallback>
              </mc:AlternateContent>
            </w:r>
            <w:r>
              <w:rPr>
                <w:noProof/>
                <w:lang w:eastAsia="ru-RU"/>
              </w:rPr>
              <mc:AlternateContent>
                <mc:Choice Requires="wps">
                  <w:drawing>
                    <wp:anchor distT="0" distB="0" distL="114300" distR="114300" simplePos="0" relativeHeight="251706880" behindDoc="0" locked="0" layoutInCell="1" allowOverlap="1">
                      <wp:simplePos x="0" y="0"/>
                      <wp:positionH relativeFrom="column">
                        <wp:posOffset>5497830</wp:posOffset>
                      </wp:positionH>
                      <wp:positionV relativeFrom="paragraph">
                        <wp:posOffset>93345</wp:posOffset>
                      </wp:positionV>
                      <wp:extent cx="365760" cy="274320"/>
                      <wp:effectExtent l="6350" t="10795" r="8890" b="10160"/>
                      <wp:wrapNone/>
                      <wp:docPr id="72"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2743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8F167F" id="Line 386"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9pt,7.35pt" to="461.7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" strokeweight=".26mm">
                      <v:stroke joinstyle="miter"/>
                    </v:line>
                  </w:pict>
                </mc:Fallback>
              </mc:AlternateContent>
            </w:r>
            <w:r w:rsidR="00CE4F04">
              <w:rPr>
                <w:b/>
                <w:bCs/>
                <w:i/>
                <w:iCs/>
              </w:rPr>
              <w:t>Низкий</w:t>
            </w:r>
          </w:p>
        </w:tc>
        <w:tc>
          <w:tcPr>
            <w:tcW w:w="1407" w:type="dxa"/>
            <w:tcBorders>
              <w:top w:val="single" w:sz="4" w:space="0" w:color="000000"/>
              <w:left w:val="single" w:sz="4" w:space="0" w:color="000000"/>
              <w:bottom w:val="single" w:sz="4" w:space="0" w:color="000000"/>
            </w:tcBorders>
            <w:shd w:val="clear" w:color="auto" w:fill="auto"/>
          </w:tcPr>
          <w:p w:rsidR="00CE4F04" w:rsidRDefault="00CE4F04" w:rsidP="00CE4F04">
            <w:pPr>
              <w:pStyle w:val="21"/>
              <w:snapToGrid w:val="0"/>
              <w:jc w:val="left"/>
            </w:pPr>
            <w:r>
              <w:t>16%</w:t>
            </w:r>
          </w:p>
          <w:p w:rsidR="00CE4F04" w:rsidRDefault="00CE4F04" w:rsidP="00CE4F04">
            <w:pPr>
              <w:pStyle w:val="21"/>
              <w:jc w:val="left"/>
            </w:pPr>
          </w:p>
          <w:p w:rsidR="00CE4F04" w:rsidRDefault="00CE4F04" w:rsidP="00CE4F04">
            <w:pPr>
              <w:pStyle w:val="21"/>
              <w:jc w:val="right"/>
            </w:pPr>
            <w:r>
              <w:t>25%</w:t>
            </w:r>
          </w:p>
        </w:tc>
        <w:tc>
          <w:tcPr>
            <w:tcW w:w="1407" w:type="dxa"/>
            <w:tcBorders>
              <w:top w:val="single" w:sz="4" w:space="0" w:color="000000"/>
              <w:left w:val="single" w:sz="4" w:space="0" w:color="000000"/>
              <w:bottom w:val="single" w:sz="4" w:space="0" w:color="000000"/>
            </w:tcBorders>
            <w:shd w:val="clear" w:color="auto" w:fill="auto"/>
          </w:tcPr>
          <w:p w:rsidR="00CE4F04" w:rsidRDefault="00CE4F04" w:rsidP="00CE4F04">
            <w:pPr>
              <w:pStyle w:val="21"/>
              <w:snapToGrid w:val="0"/>
              <w:jc w:val="left"/>
            </w:pPr>
            <w:r>
              <w:t>7%</w:t>
            </w:r>
          </w:p>
          <w:p w:rsidR="00CE4F04" w:rsidRDefault="00CE4F04" w:rsidP="00CE4F04">
            <w:pPr>
              <w:pStyle w:val="21"/>
              <w:jc w:val="left"/>
            </w:pPr>
          </w:p>
          <w:p w:rsidR="00CE4F04" w:rsidRDefault="00CE4F04" w:rsidP="00CE4F04">
            <w:pPr>
              <w:pStyle w:val="21"/>
              <w:jc w:val="right"/>
            </w:pPr>
            <w:r>
              <w:t>13%</w:t>
            </w:r>
          </w:p>
        </w:tc>
        <w:tc>
          <w:tcPr>
            <w:tcW w:w="1407" w:type="dxa"/>
            <w:tcBorders>
              <w:top w:val="single" w:sz="4" w:space="0" w:color="000000"/>
              <w:left w:val="single" w:sz="4" w:space="0" w:color="000000"/>
              <w:bottom w:val="single" w:sz="4" w:space="0" w:color="000000"/>
            </w:tcBorders>
            <w:shd w:val="clear" w:color="auto" w:fill="auto"/>
          </w:tcPr>
          <w:p w:rsidR="00CE4F04" w:rsidRDefault="00CE4F04" w:rsidP="00CE4F04">
            <w:pPr>
              <w:pStyle w:val="21"/>
              <w:snapToGrid w:val="0"/>
              <w:jc w:val="left"/>
            </w:pPr>
            <w:r>
              <w:t>10%</w:t>
            </w:r>
          </w:p>
          <w:p w:rsidR="00CE4F04" w:rsidRDefault="00CE4F04" w:rsidP="00CE4F04">
            <w:pPr>
              <w:pStyle w:val="21"/>
              <w:jc w:val="left"/>
            </w:pPr>
          </w:p>
          <w:p w:rsidR="00CE4F04" w:rsidRDefault="00CE4F04" w:rsidP="00CE4F04">
            <w:pPr>
              <w:pStyle w:val="21"/>
              <w:jc w:val="right"/>
            </w:pPr>
            <w:r>
              <w:t>19%</w:t>
            </w:r>
          </w:p>
        </w:tc>
        <w:tc>
          <w:tcPr>
            <w:tcW w:w="1407" w:type="dxa"/>
            <w:tcBorders>
              <w:top w:val="single" w:sz="4" w:space="0" w:color="000000"/>
              <w:left w:val="single" w:sz="4" w:space="0" w:color="000000"/>
              <w:bottom w:val="single" w:sz="4" w:space="0" w:color="000000"/>
            </w:tcBorders>
            <w:shd w:val="clear" w:color="auto" w:fill="auto"/>
          </w:tcPr>
          <w:p w:rsidR="00CE4F04" w:rsidRDefault="00CE4F04" w:rsidP="00CE4F04">
            <w:pPr>
              <w:pStyle w:val="21"/>
              <w:snapToGrid w:val="0"/>
              <w:jc w:val="left"/>
            </w:pPr>
            <w:r>
              <w:t>6%</w:t>
            </w:r>
          </w:p>
          <w:p w:rsidR="00CE4F04" w:rsidRDefault="00CE4F04" w:rsidP="00CE4F04">
            <w:pPr>
              <w:pStyle w:val="21"/>
              <w:jc w:val="left"/>
            </w:pPr>
          </w:p>
          <w:p w:rsidR="00CE4F04" w:rsidRDefault="00CE4F04" w:rsidP="00CE4F04">
            <w:pPr>
              <w:pStyle w:val="21"/>
              <w:jc w:val="right"/>
            </w:pPr>
            <w:r>
              <w:t>6%</w:t>
            </w:r>
          </w:p>
        </w:tc>
        <w:tc>
          <w:tcPr>
            <w:tcW w:w="1407" w:type="dxa"/>
            <w:tcBorders>
              <w:top w:val="single" w:sz="4" w:space="0" w:color="000000"/>
              <w:left w:val="single" w:sz="4" w:space="0" w:color="000000"/>
              <w:bottom w:val="single" w:sz="4" w:space="0" w:color="000000"/>
            </w:tcBorders>
            <w:shd w:val="clear" w:color="auto" w:fill="auto"/>
          </w:tcPr>
          <w:p w:rsidR="00CE4F04" w:rsidRDefault="00CE4F04" w:rsidP="00CE4F04">
            <w:pPr>
              <w:pStyle w:val="21"/>
              <w:snapToGrid w:val="0"/>
              <w:jc w:val="left"/>
            </w:pPr>
            <w:r>
              <w:t>-%</w:t>
            </w:r>
          </w:p>
          <w:p w:rsidR="00CE4F04" w:rsidRDefault="00CE4F04" w:rsidP="00CE4F04">
            <w:pPr>
              <w:pStyle w:val="21"/>
              <w:jc w:val="left"/>
            </w:pPr>
          </w:p>
          <w:p w:rsidR="00CE4F04" w:rsidRDefault="00CE4F04" w:rsidP="00CE4F04">
            <w:pPr>
              <w:pStyle w:val="21"/>
              <w:jc w:val="right"/>
            </w:pPr>
            <w:r>
              <w:t>6%</w:t>
            </w:r>
          </w:p>
        </w:tc>
        <w:tc>
          <w:tcPr>
            <w:tcW w:w="1427" w:type="dxa"/>
            <w:tcBorders>
              <w:top w:val="single" w:sz="4" w:space="0" w:color="000000"/>
              <w:left w:val="single" w:sz="4" w:space="0" w:color="000000"/>
              <w:bottom w:val="single" w:sz="4" w:space="0" w:color="000000"/>
              <w:right w:val="single" w:sz="4" w:space="0" w:color="000000"/>
            </w:tcBorders>
            <w:shd w:val="clear" w:color="auto" w:fill="auto"/>
          </w:tcPr>
          <w:p w:rsidR="00CE4F04" w:rsidRDefault="00CE4F04" w:rsidP="00CE4F04">
            <w:pPr>
              <w:pStyle w:val="21"/>
              <w:snapToGrid w:val="0"/>
              <w:jc w:val="left"/>
            </w:pPr>
            <w:r>
              <w:t>2%</w:t>
            </w:r>
          </w:p>
          <w:p w:rsidR="00CE4F04" w:rsidRDefault="00CE4F04" w:rsidP="00CE4F04">
            <w:pPr>
              <w:pStyle w:val="21"/>
              <w:jc w:val="left"/>
            </w:pPr>
          </w:p>
          <w:p w:rsidR="00CE4F04" w:rsidRDefault="00CE4F04" w:rsidP="00CE4F04">
            <w:pPr>
              <w:pStyle w:val="21"/>
              <w:jc w:val="right"/>
            </w:pPr>
            <w:r>
              <w:t>6%</w:t>
            </w:r>
          </w:p>
        </w:tc>
      </w:tr>
    </w:tbl>
    <w:p w:rsidR="00F17852" w:rsidRDefault="00A53BCB">
      <w:pPr>
        <w:pStyle w:val="21"/>
        <w:spacing w:after="240"/>
        <w:ind w:left="3544" w:hanging="3544"/>
        <w:jc w:val="left"/>
      </w:pPr>
      <w:r>
        <w:rPr>
          <w:noProof/>
          <w:lang w:eastAsia="ru-RU"/>
        </w:rPr>
        <mc:AlternateContent>
          <mc:Choice Requires="wps">
            <w:drawing>
              <wp:anchor distT="0" distB="0" distL="114300" distR="114300" simplePos="0" relativeHeight="251620864" behindDoc="0" locked="0" layoutInCell="1" allowOverlap="1">
                <wp:simplePos x="0" y="0"/>
                <wp:positionH relativeFrom="column">
                  <wp:posOffset>3484880</wp:posOffset>
                </wp:positionH>
                <wp:positionV relativeFrom="paragraph">
                  <wp:posOffset>267335</wp:posOffset>
                </wp:positionV>
                <wp:extent cx="365760" cy="274320"/>
                <wp:effectExtent l="12065" t="12065" r="12700" b="8890"/>
                <wp:wrapNone/>
                <wp:docPr id="71"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2743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7F6A13" id="Line 71" o:spid="_x0000_s1026" style="position:absolute;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4pt,21.05pt" to="303.2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" strokeweight=".26mm">
                <v:stroke joinstyle="miter"/>
              </v:line>
            </w:pict>
          </mc:Fallback>
        </mc:AlternateContent>
      </w:r>
    </w:p>
    <w:p w:rsidR="00F17852" w:rsidRDefault="00F17852">
      <w:pPr>
        <w:pStyle w:val="21"/>
        <w:spacing w:after="240"/>
        <w:ind w:left="6096" w:hanging="6096"/>
        <w:jc w:val="left"/>
        <w:rPr>
          <w:b/>
          <w:bCs/>
          <w:i/>
          <w:iCs/>
        </w:rPr>
      </w:pPr>
      <w:r>
        <w:rPr>
          <w:i/>
          <w:iCs/>
        </w:rPr>
        <w:t xml:space="preserve">% участия в работе органов самоуправления в </w:t>
      </w:r>
      <w:r>
        <w:rPr>
          <w:b/>
          <w:bCs/>
          <w:i/>
          <w:iCs/>
        </w:rPr>
        <w:t xml:space="preserve">классе      </w:t>
      </w:r>
      <w:r>
        <w:rPr>
          <w:i/>
          <w:iCs/>
        </w:rPr>
        <w:t xml:space="preserve">% участия в работе органов самоуправления </w:t>
      </w:r>
      <w:r>
        <w:rPr>
          <w:b/>
          <w:bCs/>
          <w:i/>
          <w:iCs/>
        </w:rPr>
        <w:t>в лицее</w:t>
      </w:r>
    </w:p>
    <w:p w:rsidR="00F17852" w:rsidRDefault="00F17852">
      <w:pPr>
        <w:rPr>
          <w:i/>
        </w:rPr>
      </w:pPr>
      <w:r>
        <w:rPr>
          <w:i/>
        </w:rPr>
        <w:t xml:space="preserve">Выводы: </w:t>
      </w:r>
    </w:p>
    <w:p w:rsidR="00F17852" w:rsidRDefault="00F17852">
      <w:pPr>
        <w:numPr>
          <w:ilvl w:val="0"/>
          <w:numId w:val="2"/>
        </w:numPr>
        <w:jc w:val="both"/>
      </w:pPr>
      <w:r>
        <w:t xml:space="preserve">самоуправление в тесном сотрудничестве педагогов, родителей и учащихся способствует образовательному процессу; </w:t>
      </w:r>
    </w:p>
    <w:p w:rsidR="00F17852" w:rsidRDefault="00F17852">
      <w:pPr>
        <w:numPr>
          <w:ilvl w:val="0"/>
          <w:numId w:val="2"/>
        </w:numPr>
        <w:jc w:val="both"/>
      </w:pPr>
      <w:r>
        <w:t xml:space="preserve">наш лицей – это школа, где существуют порядок и дисциплина, имеются традиции; </w:t>
      </w:r>
    </w:p>
    <w:p w:rsidR="00F17852" w:rsidRDefault="00F17852">
      <w:pPr>
        <w:numPr>
          <w:ilvl w:val="0"/>
          <w:numId w:val="2"/>
        </w:numPr>
        <w:jc w:val="both"/>
      </w:pPr>
      <w:r>
        <w:t>родители и учащиеся, как участники образовательного процесса, активно включены в управление лицеем и его жизнь.</w:t>
      </w:r>
    </w:p>
    <w:p w:rsidR="00F17852" w:rsidRDefault="00F17852">
      <w:pPr>
        <w:jc w:val="center"/>
        <w:rPr>
          <w:rFonts w:ascii="Monotype Corsiva" w:hAnsi="Monotype Corsiva"/>
          <w:b/>
          <w:i/>
          <w:sz w:val="36"/>
          <w:szCs w:val="36"/>
        </w:rPr>
      </w:pPr>
    </w:p>
    <w:p w:rsidR="00F17852" w:rsidRDefault="00F17852">
      <w:pPr>
        <w:jc w:val="center"/>
        <w:rPr>
          <w:rFonts w:ascii="Monotype Corsiva" w:hAnsi="Monotype Corsiva"/>
          <w:b/>
          <w:i/>
          <w:sz w:val="36"/>
          <w:szCs w:val="36"/>
        </w:rPr>
      </w:pPr>
    </w:p>
    <w:p w:rsidR="00F17852" w:rsidRDefault="00F17852">
      <w:pPr>
        <w:jc w:val="center"/>
        <w:rPr>
          <w:rFonts w:ascii="Monotype Corsiva" w:hAnsi="Monotype Corsiva"/>
          <w:b/>
          <w:i/>
          <w:sz w:val="36"/>
          <w:szCs w:val="36"/>
        </w:rPr>
      </w:pPr>
    </w:p>
    <w:p w:rsidR="00F17852" w:rsidRDefault="00F17852">
      <w:pPr>
        <w:jc w:val="center"/>
        <w:rPr>
          <w:rFonts w:ascii="Monotype Corsiva" w:hAnsi="Monotype Corsiva"/>
          <w:b/>
          <w:i/>
          <w:sz w:val="36"/>
          <w:szCs w:val="36"/>
        </w:rPr>
      </w:pPr>
    </w:p>
    <w:p w:rsidR="00E91457" w:rsidRDefault="00E91457" w:rsidP="00842C32">
      <w:pPr>
        <w:rPr>
          <w:rFonts w:ascii="Monotype Corsiva" w:hAnsi="Monotype Corsiva"/>
          <w:b/>
          <w:i/>
          <w:sz w:val="36"/>
          <w:szCs w:val="36"/>
        </w:rPr>
      </w:pPr>
    </w:p>
    <w:p w:rsidR="00842C32" w:rsidRDefault="00842C32" w:rsidP="00842C32">
      <w:pPr>
        <w:rPr>
          <w:rFonts w:ascii="Monotype Corsiva" w:hAnsi="Monotype Corsiva"/>
          <w:b/>
          <w:i/>
          <w:sz w:val="36"/>
          <w:szCs w:val="36"/>
        </w:rPr>
      </w:pPr>
    </w:p>
    <w:p w:rsidR="00842C32" w:rsidRDefault="00842C32" w:rsidP="00842C32">
      <w:pPr>
        <w:rPr>
          <w:rFonts w:ascii="Monotype Corsiva" w:hAnsi="Monotype Corsiva"/>
          <w:b/>
          <w:i/>
          <w:sz w:val="36"/>
          <w:szCs w:val="36"/>
        </w:rPr>
      </w:pPr>
    </w:p>
    <w:p w:rsidR="00E91457" w:rsidRDefault="00E91457">
      <w:pPr>
        <w:jc w:val="center"/>
        <w:rPr>
          <w:rFonts w:ascii="Monotype Corsiva" w:hAnsi="Monotype Corsiva"/>
          <w:b/>
          <w:i/>
          <w:sz w:val="36"/>
          <w:szCs w:val="36"/>
        </w:rPr>
      </w:pPr>
    </w:p>
    <w:p w:rsidR="00E91457" w:rsidRDefault="00E91457">
      <w:pPr>
        <w:jc w:val="center"/>
        <w:rPr>
          <w:rFonts w:ascii="Monotype Corsiva" w:hAnsi="Monotype Corsiva"/>
          <w:b/>
          <w:i/>
          <w:sz w:val="36"/>
          <w:szCs w:val="36"/>
        </w:rPr>
      </w:pPr>
    </w:p>
    <w:p w:rsidR="00E91457" w:rsidRDefault="00E91457">
      <w:pPr>
        <w:jc w:val="center"/>
        <w:rPr>
          <w:rFonts w:ascii="Monotype Corsiva" w:hAnsi="Monotype Corsiva"/>
          <w:b/>
          <w:i/>
          <w:sz w:val="36"/>
          <w:szCs w:val="36"/>
        </w:rPr>
      </w:pPr>
    </w:p>
    <w:p w:rsidR="00F17852" w:rsidRDefault="00F17852">
      <w:pPr>
        <w:jc w:val="center"/>
        <w:rPr>
          <w:rFonts w:ascii="Monotype Corsiva" w:hAnsi="Monotype Corsiva"/>
          <w:b/>
          <w:i/>
          <w:sz w:val="36"/>
          <w:szCs w:val="36"/>
        </w:rPr>
      </w:pPr>
    </w:p>
    <w:p w:rsidR="00F17852" w:rsidRDefault="00F17852">
      <w:pPr>
        <w:jc w:val="center"/>
        <w:rPr>
          <w:rFonts w:ascii="Monotype Corsiva" w:hAnsi="Monotype Corsiva"/>
          <w:b/>
          <w:i/>
          <w:sz w:val="36"/>
          <w:szCs w:val="36"/>
        </w:rPr>
      </w:pPr>
    </w:p>
    <w:p w:rsidR="006E1720" w:rsidRDefault="006E1720">
      <w:pPr>
        <w:jc w:val="center"/>
        <w:rPr>
          <w:rFonts w:ascii="Monotype Corsiva" w:hAnsi="Monotype Corsiva"/>
          <w:b/>
          <w:i/>
          <w:sz w:val="36"/>
          <w:szCs w:val="36"/>
        </w:rPr>
      </w:pPr>
    </w:p>
    <w:p w:rsidR="006E1720" w:rsidRDefault="006E1720">
      <w:pPr>
        <w:jc w:val="center"/>
        <w:rPr>
          <w:rFonts w:ascii="Monotype Corsiva" w:hAnsi="Monotype Corsiva"/>
          <w:b/>
          <w:i/>
          <w:sz w:val="36"/>
          <w:szCs w:val="36"/>
        </w:rPr>
      </w:pPr>
    </w:p>
    <w:p w:rsidR="002B71B5" w:rsidRDefault="002B71B5" w:rsidP="00482C60">
      <w:pPr>
        <w:rPr>
          <w:rFonts w:ascii="Monotype Corsiva" w:hAnsi="Monotype Corsiva"/>
          <w:b/>
          <w:i/>
          <w:sz w:val="36"/>
          <w:szCs w:val="36"/>
        </w:rPr>
      </w:pPr>
    </w:p>
    <w:p w:rsidR="00BB6118" w:rsidRDefault="00F17852" w:rsidP="00E66B1C">
      <w:pPr>
        <w:pStyle w:val="21"/>
        <w:numPr>
          <w:ilvl w:val="0"/>
          <w:numId w:val="3"/>
        </w:numPr>
        <w:rPr>
          <w:b/>
          <w:bCs/>
          <w:i/>
          <w:iCs/>
        </w:rPr>
      </w:pPr>
      <w:proofErr w:type="gramStart"/>
      <w:r w:rsidRPr="00E66B1C">
        <w:rPr>
          <w:b/>
          <w:bCs/>
          <w:i/>
          <w:iCs/>
        </w:rPr>
        <w:lastRenderedPageBreak/>
        <w:t>Финансово-хозяйственная деятельность и материально – техническая база, обеспечивающие разви</w:t>
      </w:r>
      <w:r w:rsidR="00BB6118" w:rsidRPr="00E66B1C">
        <w:rPr>
          <w:b/>
          <w:bCs/>
          <w:i/>
          <w:iCs/>
        </w:rPr>
        <w:t>тие образовательной среды лицея</w:t>
      </w:r>
      <w:proofErr w:type="gramEnd"/>
    </w:p>
    <w:p w:rsidR="00E66B1C" w:rsidRDefault="00E66B1C" w:rsidP="00E66B1C">
      <w:pPr>
        <w:pStyle w:val="21"/>
        <w:ind w:left="540"/>
        <w:jc w:val="left"/>
        <w:rPr>
          <w:b/>
          <w:bCs/>
          <w:i/>
          <w:iCs/>
        </w:rPr>
      </w:pPr>
    </w:p>
    <w:p w:rsidR="00F17852" w:rsidRPr="00BB6118" w:rsidRDefault="00F17852" w:rsidP="00BB6118">
      <w:pPr>
        <w:pStyle w:val="21"/>
        <w:rPr>
          <w:b/>
          <w:bCs/>
          <w:i/>
          <w:iCs/>
        </w:rPr>
      </w:pPr>
      <w:r>
        <w:rPr>
          <w:i/>
          <w:iCs/>
        </w:rPr>
        <w:t>Организационная структура управления процессом, обеспечивающая развитие МТБ лицея</w:t>
      </w:r>
    </w:p>
    <w:p w:rsidR="00F17852" w:rsidRDefault="00A53BCB">
      <w:pPr>
        <w:pStyle w:val="21"/>
        <w:spacing w:before="120"/>
        <w:jc w:val="left"/>
        <w:rPr>
          <w:bCs/>
          <w:i/>
          <w:iCs/>
          <w:sz w:val="28"/>
          <w:szCs w:val="28"/>
        </w:rPr>
      </w:pPr>
      <w:r>
        <w:rPr>
          <w:noProof/>
          <w:lang w:eastAsia="ru-RU"/>
        </w:rPr>
        <mc:AlternateContent>
          <mc:Choice Requires="wpg">
            <w:drawing>
              <wp:anchor distT="0" distB="0" distL="0" distR="0" simplePos="0" relativeHeight="251668992" behindDoc="0" locked="0" layoutInCell="1" allowOverlap="1" wp14:anchorId="4F2B1B26" wp14:editId="43BD6E20">
                <wp:simplePos x="0" y="0"/>
                <wp:positionH relativeFrom="column">
                  <wp:posOffset>-342900</wp:posOffset>
                </wp:positionH>
                <wp:positionV relativeFrom="paragraph">
                  <wp:posOffset>159385</wp:posOffset>
                </wp:positionV>
                <wp:extent cx="6308725" cy="2959735"/>
                <wp:effectExtent l="80010" t="74295" r="12065" b="13970"/>
                <wp:wrapNone/>
                <wp:docPr id="428"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725" cy="2959735"/>
                          <a:chOff x="-540" y="251"/>
                          <a:chExt cx="9934" cy="4660"/>
                        </a:xfrm>
                      </wpg:grpSpPr>
                      <wps:wsp>
                        <wps:cNvPr id="429" name="Text Box 221"/>
                        <wps:cNvSpPr txBox="1">
                          <a:spLocks noChangeArrowheads="1"/>
                        </wps:cNvSpPr>
                        <wps:spPr bwMode="auto">
                          <a:xfrm>
                            <a:off x="-395" y="1745"/>
                            <a:ext cx="2158" cy="574"/>
                          </a:xfrm>
                          <a:prstGeom prst="rect">
                            <a:avLst/>
                          </a:prstGeom>
                          <a:solidFill>
                            <a:srgbClr val="FF9900"/>
                          </a:solidFill>
                          <a:ln w="9360">
                            <a:solidFill>
                              <a:srgbClr val="000000"/>
                            </a:solidFill>
                            <a:miter lim="800000"/>
                            <a:headEnd/>
                            <a:tailEnd/>
                          </a:ln>
                          <a:effectLst>
                            <a:outerShdw dist="107424" dir="13500000" algn="ctr" rotWithShape="0">
                              <a:srgbClr val="000000"/>
                            </a:outerShdw>
                          </a:effectLst>
                        </wps:spPr>
                        <wps:txbx>
                          <w:txbxContent>
                            <w:p w:rsidR="00090A25" w:rsidRDefault="00090A25">
                              <w:pPr>
                                <w:jc w:val="center"/>
                                <w:rPr>
                                  <w:sz w:val="20"/>
                                  <w:szCs w:val="20"/>
                                </w:rPr>
                              </w:pPr>
                              <w:r>
                                <w:rPr>
                                  <w:sz w:val="20"/>
                                  <w:szCs w:val="20"/>
                                </w:rPr>
                                <w:t>Директор</w:t>
                              </w:r>
                            </w:p>
                          </w:txbxContent>
                        </wps:txbx>
                        <wps:bodyPr rot="0" vert="horz" wrap="square" lIns="91440" tIns="45720" rIns="91440" bIns="45720" anchor="t" anchorCtr="0">
                          <a:noAutofit/>
                        </wps:bodyPr>
                      </wps:wsp>
                      <wps:wsp>
                        <wps:cNvPr id="430" name="Text Box 222"/>
                        <wps:cNvSpPr txBox="1">
                          <a:spLocks noChangeArrowheads="1"/>
                        </wps:cNvSpPr>
                        <wps:spPr bwMode="auto">
                          <a:xfrm>
                            <a:off x="6084" y="1889"/>
                            <a:ext cx="2158" cy="574"/>
                          </a:xfrm>
                          <a:prstGeom prst="rect">
                            <a:avLst/>
                          </a:prstGeom>
                          <a:solidFill>
                            <a:srgbClr val="FF9900"/>
                          </a:solidFill>
                          <a:ln w="9360">
                            <a:solidFill>
                              <a:srgbClr val="000000"/>
                            </a:solidFill>
                            <a:miter lim="800000"/>
                            <a:headEnd/>
                            <a:tailEnd/>
                          </a:ln>
                          <a:effectLst>
                            <a:outerShdw dist="107424" dir="13500000" algn="ctr" rotWithShape="0">
                              <a:srgbClr val="000000"/>
                            </a:outerShdw>
                          </a:effectLst>
                        </wps:spPr>
                        <wps:txbx>
                          <w:txbxContent>
                            <w:p w:rsidR="00090A25" w:rsidRDefault="00090A25">
                              <w:pPr>
                                <w:jc w:val="center"/>
                                <w:rPr>
                                  <w:sz w:val="20"/>
                                  <w:szCs w:val="20"/>
                                </w:rPr>
                              </w:pPr>
                              <w:r>
                                <w:rPr>
                                  <w:sz w:val="20"/>
                                  <w:szCs w:val="20"/>
                                </w:rPr>
                                <w:t>Совет лицея</w:t>
                              </w:r>
                            </w:p>
                          </w:txbxContent>
                        </wps:txbx>
                        <wps:bodyPr rot="0" vert="horz" wrap="square" lIns="91440" tIns="45720" rIns="91440" bIns="45720" anchor="t" anchorCtr="0">
                          <a:noAutofit/>
                        </wps:bodyPr>
                      </wps:wsp>
                      <wps:wsp>
                        <wps:cNvPr id="431" name="Text Box 223"/>
                        <wps:cNvSpPr txBox="1">
                          <a:spLocks noChangeArrowheads="1"/>
                        </wps:cNvSpPr>
                        <wps:spPr bwMode="auto">
                          <a:xfrm>
                            <a:off x="3060" y="1889"/>
                            <a:ext cx="2158" cy="574"/>
                          </a:xfrm>
                          <a:prstGeom prst="rect">
                            <a:avLst/>
                          </a:prstGeom>
                          <a:solidFill>
                            <a:srgbClr val="FF9900"/>
                          </a:solidFill>
                          <a:ln w="9360">
                            <a:solidFill>
                              <a:srgbClr val="000000"/>
                            </a:solidFill>
                            <a:miter lim="800000"/>
                            <a:headEnd/>
                            <a:tailEnd/>
                          </a:ln>
                          <a:effectLst>
                            <a:outerShdw dist="107424" dir="13500000" algn="ctr" rotWithShape="0">
                              <a:srgbClr val="000000"/>
                            </a:outerShdw>
                          </a:effectLst>
                        </wps:spPr>
                        <wps:txbx>
                          <w:txbxContent>
                            <w:p w:rsidR="00090A25" w:rsidRDefault="00090A25">
                              <w:pPr>
                                <w:jc w:val="center"/>
                                <w:rPr>
                                  <w:sz w:val="20"/>
                                  <w:szCs w:val="20"/>
                                </w:rPr>
                              </w:pPr>
                              <w:r>
                                <w:rPr>
                                  <w:sz w:val="20"/>
                                  <w:szCs w:val="20"/>
                                </w:rPr>
                                <w:t xml:space="preserve">Школьный </w:t>
                              </w:r>
                              <w:proofErr w:type="spellStart"/>
                              <w:r>
                                <w:rPr>
                                  <w:sz w:val="20"/>
                                  <w:szCs w:val="20"/>
                                </w:rPr>
                                <w:t>родител</w:t>
                              </w:r>
                              <w:proofErr w:type="spellEnd"/>
                              <w:r>
                                <w:rPr>
                                  <w:sz w:val="20"/>
                                  <w:szCs w:val="20"/>
                                </w:rPr>
                                <w:t>. комитет</w:t>
                              </w:r>
                            </w:p>
                          </w:txbxContent>
                        </wps:txbx>
                        <wps:bodyPr rot="0" vert="horz" wrap="square" lIns="91440" tIns="45720" rIns="91440" bIns="45720" anchor="t" anchorCtr="0">
                          <a:noAutofit/>
                        </wps:bodyPr>
                      </wps:wsp>
                      <wps:wsp>
                        <wps:cNvPr id="432" name="Text Box 224"/>
                        <wps:cNvSpPr txBox="1">
                          <a:spLocks noChangeArrowheads="1"/>
                        </wps:cNvSpPr>
                        <wps:spPr bwMode="auto">
                          <a:xfrm>
                            <a:off x="5940" y="251"/>
                            <a:ext cx="2158" cy="718"/>
                          </a:xfrm>
                          <a:prstGeom prst="rect">
                            <a:avLst/>
                          </a:prstGeom>
                          <a:solidFill>
                            <a:srgbClr val="FF9900"/>
                          </a:solidFill>
                          <a:ln w="9360">
                            <a:solidFill>
                              <a:srgbClr val="000000"/>
                            </a:solidFill>
                            <a:miter lim="800000"/>
                            <a:headEnd/>
                            <a:tailEnd/>
                          </a:ln>
                          <a:effectLst>
                            <a:outerShdw dist="107424" dir="13500000" algn="ctr" rotWithShape="0">
                              <a:srgbClr val="000000"/>
                            </a:outerShdw>
                          </a:effectLst>
                        </wps:spPr>
                        <wps:txbx>
                          <w:txbxContent>
                            <w:p w:rsidR="00090A25" w:rsidRDefault="00090A25">
                              <w:pPr>
                                <w:jc w:val="center"/>
                                <w:rPr>
                                  <w:sz w:val="20"/>
                                  <w:szCs w:val="20"/>
                                </w:rPr>
                              </w:pPr>
                              <w:r>
                                <w:rPr>
                                  <w:sz w:val="20"/>
                                  <w:szCs w:val="20"/>
                                </w:rPr>
                                <w:t>Родительские конференции</w:t>
                              </w:r>
                            </w:p>
                          </w:txbxContent>
                        </wps:txbx>
                        <wps:bodyPr rot="0" vert="horz" wrap="square" lIns="91440" tIns="45720" rIns="91440" bIns="45720" anchor="t" anchorCtr="0">
                          <a:noAutofit/>
                        </wps:bodyPr>
                      </wps:wsp>
                      <wps:wsp>
                        <wps:cNvPr id="433" name="Text Box 225"/>
                        <wps:cNvSpPr txBox="1">
                          <a:spLocks noChangeArrowheads="1"/>
                        </wps:cNvSpPr>
                        <wps:spPr bwMode="auto">
                          <a:xfrm>
                            <a:off x="-540" y="3041"/>
                            <a:ext cx="2158" cy="574"/>
                          </a:xfrm>
                          <a:prstGeom prst="rect">
                            <a:avLst/>
                          </a:prstGeom>
                          <a:solidFill>
                            <a:srgbClr val="FF9900"/>
                          </a:solidFill>
                          <a:ln w="9360">
                            <a:solidFill>
                              <a:srgbClr val="000000"/>
                            </a:solidFill>
                            <a:miter lim="800000"/>
                            <a:headEnd/>
                            <a:tailEnd/>
                          </a:ln>
                          <a:effectLst>
                            <a:outerShdw dist="107424" dir="13500000" algn="ctr" rotWithShape="0">
                              <a:srgbClr val="000000"/>
                            </a:outerShdw>
                          </a:effectLst>
                        </wps:spPr>
                        <wps:txbx>
                          <w:txbxContent>
                            <w:p w:rsidR="00090A25" w:rsidRDefault="00090A25">
                              <w:pPr>
                                <w:jc w:val="center"/>
                                <w:rPr>
                                  <w:sz w:val="20"/>
                                  <w:szCs w:val="20"/>
                                </w:rPr>
                              </w:pPr>
                              <w:r>
                                <w:rPr>
                                  <w:sz w:val="20"/>
                                  <w:szCs w:val="20"/>
                                </w:rPr>
                                <w:t>Зам. директора по АХЧ</w:t>
                              </w:r>
                            </w:p>
                          </w:txbxContent>
                        </wps:txbx>
                        <wps:bodyPr rot="0" vert="horz" wrap="square" lIns="91440" tIns="45720" rIns="91440" bIns="45720" anchor="t" anchorCtr="0">
                          <a:noAutofit/>
                        </wps:bodyPr>
                      </wps:wsp>
                      <wps:wsp>
                        <wps:cNvPr id="434" name="Text Box 226"/>
                        <wps:cNvSpPr txBox="1">
                          <a:spLocks noChangeArrowheads="1"/>
                        </wps:cNvSpPr>
                        <wps:spPr bwMode="auto">
                          <a:xfrm>
                            <a:off x="2916" y="3041"/>
                            <a:ext cx="2158" cy="574"/>
                          </a:xfrm>
                          <a:prstGeom prst="rect">
                            <a:avLst/>
                          </a:prstGeom>
                          <a:solidFill>
                            <a:srgbClr val="FF9900"/>
                          </a:solidFill>
                          <a:ln w="9360">
                            <a:solidFill>
                              <a:srgbClr val="000000"/>
                            </a:solidFill>
                            <a:miter lim="800000"/>
                            <a:headEnd/>
                            <a:tailEnd/>
                          </a:ln>
                          <a:effectLst>
                            <a:outerShdw dist="107424" dir="13500000" algn="ctr" rotWithShape="0">
                              <a:srgbClr val="000000"/>
                            </a:outerShdw>
                          </a:effectLst>
                        </wps:spPr>
                        <wps:txbx>
                          <w:txbxContent>
                            <w:p w:rsidR="00090A25" w:rsidRDefault="00090A25">
                              <w:pPr>
                                <w:jc w:val="center"/>
                                <w:rPr>
                                  <w:sz w:val="20"/>
                                  <w:szCs w:val="20"/>
                                </w:rPr>
                              </w:pPr>
                              <w:r>
                                <w:rPr>
                                  <w:sz w:val="20"/>
                                  <w:szCs w:val="20"/>
                                </w:rPr>
                                <w:t>Главный бухгалтер</w:t>
                              </w:r>
                            </w:p>
                          </w:txbxContent>
                        </wps:txbx>
                        <wps:bodyPr rot="0" vert="horz" wrap="square" lIns="91440" tIns="45720" rIns="91440" bIns="45720" anchor="t" anchorCtr="0">
                          <a:noAutofit/>
                        </wps:bodyPr>
                      </wps:wsp>
                      <wps:wsp>
                        <wps:cNvPr id="436" name="Text Box 227"/>
                        <wps:cNvSpPr txBox="1">
                          <a:spLocks noChangeArrowheads="1"/>
                        </wps:cNvSpPr>
                        <wps:spPr bwMode="auto">
                          <a:xfrm>
                            <a:off x="6084" y="3041"/>
                            <a:ext cx="3310" cy="574"/>
                          </a:xfrm>
                          <a:prstGeom prst="rect">
                            <a:avLst/>
                          </a:prstGeom>
                          <a:solidFill>
                            <a:srgbClr val="FF9900"/>
                          </a:solidFill>
                          <a:ln w="9360">
                            <a:solidFill>
                              <a:srgbClr val="000000"/>
                            </a:solidFill>
                            <a:miter lim="800000"/>
                            <a:headEnd/>
                            <a:tailEnd/>
                          </a:ln>
                          <a:effectLst>
                            <a:outerShdw dist="107424" dir="13500000" algn="ctr" rotWithShape="0">
                              <a:srgbClr val="000000"/>
                            </a:outerShdw>
                          </a:effectLst>
                        </wps:spPr>
                        <wps:txbx>
                          <w:txbxContent>
                            <w:p w:rsidR="00090A25" w:rsidRDefault="00090A25">
                              <w:pPr>
                                <w:jc w:val="center"/>
                                <w:rPr>
                                  <w:sz w:val="20"/>
                                  <w:szCs w:val="20"/>
                                </w:rPr>
                              </w:pPr>
                              <w:r>
                                <w:rPr>
                                  <w:sz w:val="20"/>
                                  <w:szCs w:val="20"/>
                                </w:rPr>
                                <w:t>Классные родительские комитеты</w:t>
                              </w:r>
                            </w:p>
                          </w:txbxContent>
                        </wps:txbx>
                        <wps:bodyPr rot="0" vert="horz" wrap="square" lIns="91440" tIns="45720" rIns="91440" bIns="45720" anchor="t" anchorCtr="0">
                          <a:noAutofit/>
                        </wps:bodyPr>
                      </wps:wsp>
                      <wps:wsp>
                        <wps:cNvPr id="437" name="Text Box 228"/>
                        <wps:cNvSpPr txBox="1">
                          <a:spLocks noChangeArrowheads="1"/>
                        </wps:cNvSpPr>
                        <wps:spPr bwMode="auto">
                          <a:xfrm>
                            <a:off x="2916" y="4337"/>
                            <a:ext cx="2158" cy="574"/>
                          </a:xfrm>
                          <a:prstGeom prst="rect">
                            <a:avLst/>
                          </a:prstGeom>
                          <a:solidFill>
                            <a:srgbClr val="FF9900"/>
                          </a:solidFill>
                          <a:ln w="9360">
                            <a:solidFill>
                              <a:srgbClr val="000000"/>
                            </a:solidFill>
                            <a:miter lim="800000"/>
                            <a:headEnd/>
                            <a:tailEnd/>
                          </a:ln>
                          <a:effectLst>
                            <a:outerShdw dist="107424" dir="13500000" algn="ctr" rotWithShape="0">
                              <a:srgbClr val="000000"/>
                            </a:outerShdw>
                          </a:effectLst>
                        </wps:spPr>
                        <wps:txbx>
                          <w:txbxContent>
                            <w:p w:rsidR="00090A25" w:rsidRDefault="00090A25">
                              <w:pPr>
                                <w:jc w:val="center"/>
                                <w:rPr>
                                  <w:sz w:val="20"/>
                                  <w:szCs w:val="20"/>
                                </w:rPr>
                              </w:pPr>
                              <w:r>
                                <w:rPr>
                                  <w:sz w:val="20"/>
                                  <w:szCs w:val="20"/>
                                </w:rPr>
                                <w:t>Бухгалтерия</w:t>
                              </w:r>
                            </w:p>
                          </w:txbxContent>
                        </wps:txbx>
                        <wps:bodyPr rot="0" vert="horz" wrap="square" lIns="91440" tIns="45720" rIns="91440" bIns="45720" anchor="t" anchorCtr="0">
                          <a:noAutofit/>
                        </wps:bodyPr>
                      </wps:wsp>
                      <wps:wsp>
                        <wps:cNvPr id="438" name="Line 229"/>
                        <wps:cNvCnPr>
                          <a:cxnSpLocks noChangeShapeType="1"/>
                        </wps:cNvCnPr>
                        <wps:spPr bwMode="auto">
                          <a:xfrm>
                            <a:off x="1765" y="2034"/>
                            <a:ext cx="1294"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 name="Line 230"/>
                        <wps:cNvCnPr>
                          <a:cxnSpLocks noChangeShapeType="1"/>
                        </wps:cNvCnPr>
                        <wps:spPr bwMode="auto">
                          <a:xfrm>
                            <a:off x="613" y="519"/>
                            <a:ext cx="16" cy="1023"/>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 name="Line 231"/>
                        <wps:cNvCnPr>
                          <a:cxnSpLocks noChangeShapeType="1"/>
                        </wps:cNvCnPr>
                        <wps:spPr bwMode="auto">
                          <a:xfrm>
                            <a:off x="5221" y="2214"/>
                            <a:ext cx="862"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 name="Line 232"/>
                        <wps:cNvCnPr>
                          <a:cxnSpLocks noChangeShapeType="1"/>
                        </wps:cNvCnPr>
                        <wps:spPr bwMode="auto">
                          <a:xfrm>
                            <a:off x="613" y="2358"/>
                            <a:ext cx="0" cy="574"/>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 name="Line 233"/>
                        <wps:cNvCnPr>
                          <a:cxnSpLocks noChangeShapeType="1"/>
                        </wps:cNvCnPr>
                        <wps:spPr bwMode="auto">
                          <a:xfrm>
                            <a:off x="4069" y="2502"/>
                            <a:ext cx="0" cy="43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3" name="Line 234"/>
                        <wps:cNvCnPr>
                          <a:cxnSpLocks noChangeShapeType="1"/>
                        </wps:cNvCnPr>
                        <wps:spPr bwMode="auto">
                          <a:xfrm>
                            <a:off x="7093" y="2502"/>
                            <a:ext cx="0" cy="43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4" name="Line 235"/>
                        <wps:cNvCnPr>
                          <a:cxnSpLocks noChangeShapeType="1"/>
                        </wps:cNvCnPr>
                        <wps:spPr bwMode="auto">
                          <a:xfrm>
                            <a:off x="7237" y="3654"/>
                            <a:ext cx="0" cy="1006"/>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5" name="Line 236"/>
                        <wps:cNvCnPr>
                          <a:cxnSpLocks noChangeShapeType="1"/>
                        </wps:cNvCnPr>
                        <wps:spPr bwMode="auto">
                          <a:xfrm flipH="1">
                            <a:off x="5076" y="4662"/>
                            <a:ext cx="2158" cy="0"/>
                          </a:xfrm>
                          <a:prstGeom prst="line">
                            <a:avLst/>
                          </a:prstGeom>
                          <a:noFill/>
                          <a:ln w="93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6" name="Line 237"/>
                        <wps:cNvCnPr>
                          <a:cxnSpLocks noChangeShapeType="1"/>
                        </wps:cNvCnPr>
                        <wps:spPr bwMode="auto">
                          <a:xfrm>
                            <a:off x="7093" y="1114"/>
                            <a:ext cx="0" cy="574"/>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7" name="Line 238"/>
                        <wps:cNvCnPr>
                          <a:cxnSpLocks noChangeShapeType="1"/>
                        </wps:cNvCnPr>
                        <wps:spPr bwMode="auto">
                          <a:xfrm>
                            <a:off x="4069" y="3654"/>
                            <a:ext cx="0" cy="574"/>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 name="Line 239"/>
                        <wps:cNvCnPr>
                          <a:cxnSpLocks noChangeShapeType="1"/>
                        </wps:cNvCnPr>
                        <wps:spPr bwMode="auto">
                          <a:xfrm>
                            <a:off x="1621" y="3222"/>
                            <a:ext cx="1294"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Line 240"/>
                        <wps:cNvCnPr>
                          <a:cxnSpLocks noChangeShapeType="1"/>
                        </wps:cNvCnPr>
                        <wps:spPr bwMode="auto">
                          <a:xfrm>
                            <a:off x="5077" y="3366"/>
                            <a:ext cx="1006"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Line 241"/>
                        <wps:cNvCnPr>
                          <a:cxnSpLocks noChangeShapeType="1"/>
                        </wps:cNvCnPr>
                        <wps:spPr bwMode="auto">
                          <a:xfrm flipH="1">
                            <a:off x="612" y="4662"/>
                            <a:ext cx="2302"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Line 242"/>
                        <wps:cNvCnPr>
                          <a:cxnSpLocks noChangeShapeType="1"/>
                        </wps:cNvCnPr>
                        <wps:spPr bwMode="auto">
                          <a:xfrm>
                            <a:off x="613" y="3654"/>
                            <a:ext cx="0" cy="1006"/>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20" o:spid="_x0000_s1156" style="position:absolute;margin-left:-27pt;margin-top:12.55pt;width:496.75pt;height:233.05pt;z-index:251668992;mso-wrap-distance-left:0;mso-wrap-distance-right:0" coordorigin="-540,251" coordsize="9934,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">
                <v:shape id="Text Box 221" o:spid="_x0000_s1157" type="#_x0000_t202" style="position:absolute;left:-395;top:1745;width:2158;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8xO8UA&#10;AADcAAAADwAAAGRycy9kb3ducmV2LnhtbESP0WrCQBRE3wv+w3ILfZG6MUipqatoQ8S+CKZ+wCV7&#10;TUKzd0N2TeLfu4LQx2FmzjCrzWga0VPnassK5rMIBHFhdc2lgvNv9v4JwnlkjY1lUnAjB5v15GWF&#10;ibYDn6jPfSkChF2CCirv20RKV1Rk0M1sSxy8i+0M+iC7UuoOhwA3jYyj6EMarDksVNjSd0XFX341&#10;Cvx+l8qULvF5f/05Tqcyo+VurtTb67j9AuFp9P/hZ/ugFSziJTzOh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zE7xQAAANwAAAAPAAAAAAAAAAAAAAAAAJgCAABkcnMv&#10;ZG93bnJldi54bWxQSwUGAAAAAAQABAD1AAAAigMAAAAA&#10;" fillcolor="#f90" strokeweight=".26mm">
                  <v:shadow on="t" color="black" offset="-2.11mm,-2.11mm"/>
                  <v:textbox>
                    <w:txbxContent>
                      <w:p w:rsidR="006F6CFF" w:rsidRDefault="006F6CFF">
                        <w:pPr>
                          <w:jc w:val="center"/>
                          <w:rPr>
                            <w:sz w:val="20"/>
                            <w:szCs w:val="20"/>
                          </w:rPr>
                        </w:pPr>
                        <w:r>
                          <w:rPr>
                            <w:sz w:val="20"/>
                            <w:szCs w:val="20"/>
                          </w:rPr>
                          <w:t>Директор</w:t>
                        </w:r>
                      </w:p>
                    </w:txbxContent>
                  </v:textbox>
                </v:shape>
                <v:shape id="Text Box 222" o:spid="_x0000_s1158" type="#_x0000_t202" style="position:absolute;left:6084;top:1889;width:2158;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wOe74A&#10;AADcAAAADwAAAGRycy9kb3ducmV2LnhtbERPyQrCMBC9C/5DGMGLaOqCaDWKC4peBJcPGJqxLTaT&#10;0kStf28OgsfH2+fL2hTiRZXLLSvo9yIQxInVOacKbtdddwLCeWSNhWVS8CEHy0WzMcdY2zef6XXx&#10;qQgh7GJUkHlfxlK6JCODrmdL4sDdbWXQB1ilUlf4DuGmkIMoGkuDOYeGDEvaZJQ8Lk+jwO/XW7ml&#10;++C2fx5PnY7c0XTdV6rdqlczEJ5q/xf/3AetYDQM88OZcAT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N8Dnu+AAAA3AAAAA8AAAAAAAAAAAAAAAAAmAIAAGRycy9kb3ducmV2&#10;LnhtbFBLBQYAAAAABAAEAPUAAACDAwAAAAA=&#10;" fillcolor="#f90" strokeweight=".26mm">
                  <v:shadow on="t" color="black" offset="-2.11mm,-2.11mm"/>
                  <v:textbox>
                    <w:txbxContent>
                      <w:p w:rsidR="006F6CFF" w:rsidRDefault="006F6CFF">
                        <w:pPr>
                          <w:jc w:val="center"/>
                          <w:rPr>
                            <w:sz w:val="20"/>
                            <w:szCs w:val="20"/>
                          </w:rPr>
                        </w:pPr>
                        <w:r>
                          <w:rPr>
                            <w:sz w:val="20"/>
                            <w:szCs w:val="20"/>
                          </w:rPr>
                          <w:t>Совет лицея</w:t>
                        </w:r>
                      </w:p>
                    </w:txbxContent>
                  </v:textbox>
                </v:shape>
                <v:shape id="Text Box 223" o:spid="_x0000_s1159" type="#_x0000_t202" style="position:absolute;left:3060;top:1889;width:2158;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r4MQA&#10;AADcAAAADwAAAGRycy9kb3ducmV2LnhtbESP3YrCMBSE7xd8h3AEb0TTuou41Sj+oKw3gq4PcGhO&#10;f7A5KU209e03grCXw8x8wyxWnanEgxpXWlYQjyMQxKnVJecKrr/70QyE88gaK8uk4EkOVsvexwIT&#10;bVs+0+PicxEg7BJUUHhfJ1K6tCCDbmxr4uBltjHog2xyqRtsA9xUchJFU2mw5LBQYE3bgtLb5W4U&#10;+MNmJ3eUTa6H+/E0HMo9fW9ipQb9bj0H4anz/+F3+0cr+PqM4XU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wq+DEAAAA3AAAAA8AAAAAAAAAAAAAAAAAmAIAAGRycy9k&#10;b3ducmV2LnhtbFBLBQYAAAAABAAEAPUAAACJAwAAAAA=&#10;" fillcolor="#f90" strokeweight=".26mm">
                  <v:shadow on="t" color="black" offset="-2.11mm,-2.11mm"/>
                  <v:textbox>
                    <w:txbxContent>
                      <w:p w:rsidR="006F6CFF" w:rsidRDefault="006F6CFF">
                        <w:pPr>
                          <w:jc w:val="center"/>
                          <w:rPr>
                            <w:sz w:val="20"/>
                            <w:szCs w:val="20"/>
                          </w:rPr>
                        </w:pPr>
                        <w:r>
                          <w:rPr>
                            <w:sz w:val="20"/>
                            <w:szCs w:val="20"/>
                          </w:rPr>
                          <w:t xml:space="preserve">Школьный </w:t>
                        </w:r>
                        <w:proofErr w:type="spellStart"/>
                        <w:r>
                          <w:rPr>
                            <w:sz w:val="20"/>
                            <w:szCs w:val="20"/>
                          </w:rPr>
                          <w:t>родител</w:t>
                        </w:r>
                        <w:proofErr w:type="spellEnd"/>
                        <w:r>
                          <w:rPr>
                            <w:sz w:val="20"/>
                            <w:szCs w:val="20"/>
                          </w:rPr>
                          <w:t>. комитет</w:t>
                        </w:r>
                      </w:p>
                    </w:txbxContent>
                  </v:textbox>
                </v:shape>
                <v:shape id="Text Box 224" o:spid="_x0000_s1160" type="#_x0000_t202" style="position:absolute;left:5940;top:251;width:2158;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I1l8YA&#10;AADcAAAADwAAAGRycy9kb3ducmV2LnhtbESP3WrCQBSE7wXfYTlCb6RuTKW0qasYQ8TeFGp9gEP2&#10;5Idmz4bsxqRv3y0UvBxm5htmu59MK27Uu8aygvUqAkFcWN1wpeD6lT++gHAeWWNrmRT8kIP9bj7b&#10;YqLtyJ90u/hKBAi7BBXU3neJlK6oyaBb2Y44eKXtDfog+0rqHscAN62Mo+hZGmw4LNTY0bGm4vsy&#10;GAX+lGYyozK+nob3j+VS5vSarpV6WEyHNxCeJn8P/7fPWsHmKYa/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I1l8YAAADcAAAADwAAAAAAAAAAAAAAAACYAgAAZHJz&#10;L2Rvd25yZXYueG1sUEsFBgAAAAAEAAQA9QAAAIsDAAAAAA==&#10;" fillcolor="#f90" strokeweight=".26mm">
                  <v:shadow on="t" color="black" offset="-2.11mm,-2.11mm"/>
                  <v:textbox>
                    <w:txbxContent>
                      <w:p w:rsidR="006F6CFF" w:rsidRDefault="006F6CFF">
                        <w:pPr>
                          <w:jc w:val="center"/>
                          <w:rPr>
                            <w:sz w:val="20"/>
                            <w:szCs w:val="20"/>
                          </w:rPr>
                        </w:pPr>
                        <w:r>
                          <w:rPr>
                            <w:sz w:val="20"/>
                            <w:szCs w:val="20"/>
                          </w:rPr>
                          <w:t>Родительские конференции</w:t>
                        </w:r>
                      </w:p>
                    </w:txbxContent>
                  </v:textbox>
                </v:shape>
                <v:shape id="Text Box 225" o:spid="_x0000_s1161" type="#_x0000_t202" style="position:absolute;left:-540;top:3041;width:2158;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6QDMUA&#10;AADcAAAADwAAAGRycy9kb3ducmV2LnhtbESP3YrCMBSE7xd8h3AWvBGb+oO4XaP4g6I3gtoHODTH&#10;tmxzUppYu2+/EYS9HGbmG2ax6kwlWmpcaVnBKIpBEGdWl5wrSG/74RyE88gaK8uk4JccrJa9jwUm&#10;2j75Qu3V5yJA2CWooPC+TqR0WUEGXWRr4uDdbWPQB9nkUjf4DHBTyXEcz6TBksNCgTVtC8p+rg+j&#10;wB82O7mj+zg9PE7nwUDu6WszUqr/2a2/QXjq/H/43T5qBdPJBF5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pAMxQAAANwAAAAPAAAAAAAAAAAAAAAAAJgCAABkcnMv&#10;ZG93bnJldi54bWxQSwUGAAAAAAQABAD1AAAAigMAAAAA&#10;" fillcolor="#f90" strokeweight=".26mm">
                  <v:shadow on="t" color="black" offset="-2.11mm,-2.11mm"/>
                  <v:textbox>
                    <w:txbxContent>
                      <w:p w:rsidR="006F6CFF" w:rsidRDefault="006F6CFF">
                        <w:pPr>
                          <w:jc w:val="center"/>
                          <w:rPr>
                            <w:sz w:val="20"/>
                            <w:szCs w:val="20"/>
                          </w:rPr>
                        </w:pPr>
                        <w:r>
                          <w:rPr>
                            <w:sz w:val="20"/>
                            <w:szCs w:val="20"/>
                          </w:rPr>
                          <w:t>Зам. директора по АХЧ</w:t>
                        </w:r>
                      </w:p>
                    </w:txbxContent>
                  </v:textbox>
                </v:shape>
                <v:shape id="Text Box 226" o:spid="_x0000_s1162" type="#_x0000_t202" style="position:absolute;left:2916;top:3041;width:2158;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IeMQA&#10;AADcAAAADwAAAGRycy9kb3ducmV2LnhtbESP3YrCMBSE7xd8h3AWvBGb6oq4XaP4g6I3gtoHODTH&#10;tmxzUppYu29vBGEvh5n5hpkvO1OJlhpXWlYwimIQxJnVJecK0utuOAPhPLLGyjIp+CMHy0XvY46J&#10;tg8+U3vxuQgQdgkqKLyvEyldVpBBF9maOHg32xj0QTa51A0+AtxUchzHU2mw5LBQYE2bgrLfy90o&#10;8Pv1Vm7pNk739+NpMJA7+l6PlOp/dqsfEJ46/x9+tw9aweRrAq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HCHjEAAAA3AAAAA8AAAAAAAAAAAAAAAAAmAIAAGRycy9k&#10;b3ducmV2LnhtbFBLBQYAAAAABAAEAPUAAACJAwAAAAA=&#10;" fillcolor="#f90" strokeweight=".26mm">
                  <v:shadow on="t" color="black" offset="-2.11mm,-2.11mm"/>
                  <v:textbox>
                    <w:txbxContent>
                      <w:p w:rsidR="006F6CFF" w:rsidRDefault="006F6CFF">
                        <w:pPr>
                          <w:jc w:val="center"/>
                          <w:rPr>
                            <w:sz w:val="20"/>
                            <w:szCs w:val="20"/>
                          </w:rPr>
                        </w:pPr>
                        <w:r>
                          <w:rPr>
                            <w:sz w:val="20"/>
                            <w:szCs w:val="20"/>
                          </w:rPr>
                          <w:t>Главный бухгалтер</w:t>
                        </w:r>
                      </w:p>
                    </w:txbxContent>
                  </v:textbox>
                </v:shape>
                <v:shape id="Text Box 227" o:spid="_x0000_s1163" type="#_x0000_t202" style="position:absolute;left:6084;top:3041;width:3310;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kzlMMA&#10;AADcAAAADwAAAGRycy9kb3ducmV2LnhtbESP3YrCMBSE7wXfIRzBG9FUV4pbjeIPit4Iuj7AoTm2&#10;xeakNFHr228EwcthZr5hZovGlOJBtSssKxgOIhDEqdUFZwouf9v+BITzyBpLy6TgRQ4W83Zrhom2&#10;Tz7R4+wzESDsElSQe18lUro0J4NuYCvi4F1tbdAHWWdS1/gMcFPKURTF0mDBYSHHitY5pbfz3Sjw&#10;u9VGbug6uuzuh2OvJ7f0uxoq1e00yykIT43/hj/tvVYw/onhfSY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kzlMMAAADcAAAADwAAAAAAAAAAAAAAAACYAgAAZHJzL2Rv&#10;d25yZXYueG1sUEsFBgAAAAAEAAQA9QAAAIgDAAAAAA==&#10;" fillcolor="#f90" strokeweight=".26mm">
                  <v:shadow on="t" color="black" offset="-2.11mm,-2.11mm"/>
                  <v:textbox>
                    <w:txbxContent>
                      <w:p w:rsidR="006F6CFF" w:rsidRDefault="006F6CFF">
                        <w:pPr>
                          <w:jc w:val="center"/>
                          <w:rPr>
                            <w:sz w:val="20"/>
                            <w:szCs w:val="20"/>
                          </w:rPr>
                        </w:pPr>
                        <w:r>
                          <w:rPr>
                            <w:sz w:val="20"/>
                            <w:szCs w:val="20"/>
                          </w:rPr>
                          <w:t>Классные родительские комитеты</w:t>
                        </w:r>
                      </w:p>
                    </w:txbxContent>
                  </v:textbox>
                </v:shape>
                <v:shape id="Text Box 228" o:spid="_x0000_s1164" type="#_x0000_t202" style="position:absolute;left:2916;top:4337;width:2158;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D8YA&#10;AADcAAAADwAAAGRycy9kb3ducmV2LnhtbESP3WrCQBSE7wt9h+UI3kizUUtr02xCVRR7U6jmAQ7Z&#10;kx/Mng3ZVePbdwuFXg4z8w2T5qPpxJUG11pWMI9iEMSl1S3XCorT7mkFwnlkjZ1lUnAnB3n2+JBi&#10;ou2Nv+l69LUIEHYJKmi87xMpXdmQQRfZnjh4lR0M+iCHWuoBbwFuOrmI4xdpsOWw0GBPm4bK8/Fi&#10;FPj9eiu3VC2K/eXzazaTO3pbz5WaTsaPdxCeRv8f/msftILn5Sv8ng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WD8YAAADcAAAADwAAAAAAAAAAAAAAAACYAgAAZHJz&#10;L2Rvd25yZXYueG1sUEsFBgAAAAAEAAQA9QAAAIsDAAAAAA==&#10;" fillcolor="#f90" strokeweight=".26mm">
                  <v:shadow on="t" color="black" offset="-2.11mm,-2.11mm"/>
                  <v:textbox>
                    <w:txbxContent>
                      <w:p w:rsidR="006F6CFF" w:rsidRDefault="006F6CFF">
                        <w:pPr>
                          <w:jc w:val="center"/>
                          <w:rPr>
                            <w:sz w:val="20"/>
                            <w:szCs w:val="20"/>
                          </w:rPr>
                        </w:pPr>
                        <w:r>
                          <w:rPr>
                            <w:sz w:val="20"/>
                            <w:szCs w:val="20"/>
                          </w:rPr>
                          <w:t>Бухгалтерия</w:t>
                        </w:r>
                      </w:p>
                    </w:txbxContent>
                  </v:textbox>
                </v:shape>
                <v:line id="Line 229" o:spid="_x0000_s1165" style="position:absolute;visibility:visible;mso-wrap-style:square" from="1765,2034" to="3059,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4Iu8EAAADcAAAADwAAAGRycy9kb3ducmV2LnhtbERP3WrCMBS+F3yHcITdaaoL4jqj6NjG&#10;BG/s9gCH5tgUm5O2yWz39svFYJcf3/92P7pG3KkPtWcNy0UGgrj0puZKw9fn23wDIkRkg41n0vBD&#10;Afa76WSLufEDX+hexEqkEA45arAxtrmUobTkMCx8S5y4q+8dxgT7SpoehxTuGrnKsrV0WHNqsNjS&#10;i6XyVnw7DfJVPXXKdoM6dnRGlZX+9B60fpiNh2cQkcb4L/5zfxgN6jG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jgi7wQAAANwAAAAPAAAAAAAAAAAAAAAA&#10;AKECAABkcnMvZG93bnJldi54bWxQSwUGAAAAAAQABAD5AAAAjwMAAAAA&#10;" strokeweight=".26mm">
                  <v:stroke joinstyle="miter"/>
                </v:line>
                <v:line id="Line 230" o:spid="_x0000_s1166" style="position:absolute;visibility:visible;mso-wrap-style:square" from="613,519" to="629,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KtIMQAAADcAAAADwAAAGRycy9kb3ducmV2LnhtbESPzWrDMBCE74W8g9hAb42cVpTEiRKS&#10;kpYWcsnPAyzWxjKxVralxO7bV4VCj8PMfMMs14OrxZ26UHnWMJ1kIIgLbyouNZxP708zECEiG6w9&#10;k4ZvCrBejR6WmBvf84Hux1iKBOGQowYbY5NLGQpLDsPEN8TJu/jOYUyyK6XpsE9wV8vnLHuVDitO&#10;CxYberNUXI83p0Hu1LxVtu3VtqU9qqzwXx9B68fxsFmAiDTE//Bf+9NoUC9z+D2Tj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wq0gxAAAANwAAAAPAAAAAAAAAAAA&#10;AAAAAKECAABkcnMvZG93bnJldi54bWxQSwUGAAAAAAQABAD5AAAAkgMAAAAA&#10;" strokeweight=".26mm">
                  <v:stroke joinstyle="miter"/>
                </v:line>
                <v:line id="Line 231" o:spid="_x0000_s1167" style="position:absolute;visibility:visible;mso-wrap-style:square" from="5221,2214" to="6083,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53wMAAAADcAAAADwAAAGRycy9kb3ducmV2LnhtbERP3WrCMBS+F/YO4Qx2p+kkDK3Gsskm&#10;DrzR7QEOzbEpa07aJmvr25uLwS4/vv9tMblGDNSH2rOG50UGgrj0puZKw/fXx3wFIkRkg41n0nCj&#10;AMXuYbbF3PiRzzRcYiVSCIccNdgY21zKUFpyGBa+JU7c1fcOY4J9JU2PYwp3jVxm2Yt0WHNqsNjS&#10;3lL5c/l1GuS7WnfKdqN66+iEKiv95yFo/fQ4vW5ARJriv/jPfTQalErz05l0BOTu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d8DAAAAA3AAAAA8AAAAAAAAAAAAAAAAA&#10;oQIAAGRycy9kb3ducmV2LnhtbFBLBQYAAAAABAAEAPkAAACOAwAAAAA=&#10;" strokeweight=".26mm">
                  <v:stroke joinstyle="miter"/>
                </v:line>
                <v:line id="Line 232" o:spid="_x0000_s1168" style="position:absolute;visibility:visible;mso-wrap-style:square" from="613,2358" to="613,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LSW8MAAADcAAAADwAAAGRycy9kb3ducmV2LnhtbESPUWvCMBSF3wX/Q7jC3jR1hKGdUabM&#10;sYEvVn/Apblrypqbtom2+/fLYLDHwznnO5zNbnSNuFMfas8alosMBHHpTc2VhuvlOF+BCBHZYOOZ&#10;NHxTgN12OtlgbvzAZ7oXsRIJwiFHDTbGNpcylJYchoVviZP36XuHMcm+kqbHIcFdIx+z7Ek6rDkt&#10;WGzpYKn8Km5Og3xV607ZblD7jk6ostJ/vAWtH2bjyzOISGP8D/+1340GpZbweyYd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y0lvDAAAA3AAAAA8AAAAAAAAAAAAA&#10;AAAAoQIAAGRycy9kb3ducmV2LnhtbFBLBQYAAAAABAAEAPkAAACRAwAAAAA=&#10;" strokeweight=".26mm">
                  <v:stroke joinstyle="miter"/>
                </v:line>
                <v:line id="Line 233" o:spid="_x0000_s1169" style="position:absolute;visibility:visible;mso-wrap-style:square" from="4069,2502" to="4069,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BMLMMAAADcAAAADwAAAGRycy9kb3ducmV2LnhtbESPUWvCMBSF3wf+h3CFvc1UCWOrRtEx&#10;x4S9TP0Bl+baFJubtom2+/eLIPh4OOd8h7NYDa4WV+pC5VnDdJKBIC68qbjUcDxsX95AhIhssPZM&#10;Gv4owGo5elpgbnzPv3Tdx1IkCIccNdgYm1zKUFhyGCa+IU7eyXcOY5JdKU2HfYK7Ws6y7FU6rDgt&#10;WGzow1Jx3l+cBvmp3ltl215tWvpBlRV+9xW0fh4P6zmISEN8hO/tb6NBqRnczqQj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gTCzDAAAA3AAAAA8AAAAAAAAAAAAA&#10;AAAAoQIAAGRycy9kb3ducmV2LnhtbFBLBQYAAAAABAAEAPkAAACRAwAAAAA=&#10;" strokeweight=".26mm">
                  <v:stroke joinstyle="miter"/>
                </v:line>
                <v:line id="Line 234" o:spid="_x0000_s1170" style="position:absolute;visibility:visible;mso-wrap-style:square" from="7093,2502" to="7093,2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zpt8MAAADcAAAADwAAAGRycy9kb3ducmV2LnhtbESPUWvCMBSF3wf7D+EOfJvpNIxZjbKJ&#10;ioO9zPkDLs21KWtu2iba+u+NMNjj4ZzzHc5iNbhaXKgLlWcNL+MMBHHhTcWlhuPP9vkNRIjIBmvP&#10;pOFKAVbLx4cF5sb3/E2XQyxFgnDIUYONscmlDIUlh2HsG+LknXznMCbZldJ02Ce4q+Uky16lw4rT&#10;gsWG1paK38PZaZAbNWuVbXv10dIXqqzwn7ug9ehpeJ+DiDTE//Bfe280KDWF+5l0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s6bfDAAAA3AAAAA8AAAAAAAAAAAAA&#10;AAAAoQIAAGRycy9kb3ducmV2LnhtbFBLBQYAAAAABAAEAPkAAACRAwAAAAA=&#10;" strokeweight=".26mm">
                  <v:stroke joinstyle="miter"/>
                </v:line>
                <v:line id="Line 235" o:spid="_x0000_s1171" style="position:absolute;visibility:visible;mso-wrap-style:square" from="7237,3654" to="7237,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Vxw8MAAADcAAAADwAAAGRycy9kb3ducmV2LnhtbESPUWvCMBSF3wf+h3CFvc3UEcbsjKIy&#10;x4S9qPsBl+auKWtu2iba+u+NIPh4OOd8hzNfDq4WZ+pC5VnDdJKBIC68qbjU8HvcvryDCBHZYO2Z&#10;NFwowHIxeppjbnzPezofYikShEOOGmyMTS5lKCw5DBPfECfvz3cOY5JdKU2HfYK7Wr5m2Zt0WHFa&#10;sNjQxlLxfzg5DfJTzVpl216tW/pBlRV+9xW0fh4Pqw8QkYb4CN/b30aDUgpuZ9IRk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FccPDAAAA3AAAAA8AAAAAAAAAAAAA&#10;AAAAoQIAAGRycy9kb3ducmV2LnhtbFBLBQYAAAAABAAEAPkAAACRAwAAAAA=&#10;" strokeweight=".26mm">
                  <v:stroke joinstyle="miter"/>
                </v:line>
                <v:line id="Line 236" o:spid="_x0000_s1172" style="position:absolute;flip:x;visibility:visible;mso-wrap-style:square" from="5076,4662" to="7234,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2KNMMAAADcAAAADwAAAGRycy9kb3ducmV2LnhtbESPQWvCQBSE7wX/w/IEb3Wj2CLRVbRU&#10;7E0ag+dH9pnEZN+G3VXjv3eFQo/DzHzDLNe9acWNnK8tK5iMExDEhdU1lwry4+59DsIHZI2tZVLw&#10;IA/r1eBtiam2d/6lWxZKESHsU1RQhdClUvqiIoN+bDvi6J2tMxiidKXUDu8Rblo5TZJPabDmuFBh&#10;R18VFU12NQrsZmvy9nTJDs0un+/7RzJ1zbdSo2G/WYAI1If/8F/7RyuYzT7gdSYe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NijTDAAAA3AAAAA8AAAAAAAAAAAAA&#10;AAAAoQIAAGRycy9kb3ducmV2LnhtbFBLBQYAAAAABAAEAPkAAACRAwAAAAA=&#10;" strokeweight=".26mm">
                  <v:stroke endarrow="block" joinstyle="miter"/>
                </v:line>
                <v:line id="Line 237" o:spid="_x0000_s1173" style="position:absolute;visibility:visible;mso-wrap-style:square" from="7093,1114" to="7093,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tKL8MAAADcAAAADwAAAGRycy9kb3ducmV2LnhtbESPUWvCMBSF3wf+h3AF32bqCLJVo+iY&#10;w8Fepv6AS3Ntis1N22S2+/dmIPh4OOd8h7NcD64WV+pC5VnDbJqBIC68qbjUcDrunl9BhIhssPZM&#10;Gv4owHo1elpibnzPP3Q9xFIkCIccNdgYm1zKUFhyGKa+IU7e2XcOY5JdKU2HfYK7Wr5k2Vw6rDgt&#10;WGzo3VJxOfw6DfJDvbXKtr3atvSNKiv812fQejIeNgsQkYb4CN/be6NBqTn8n0lH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bSi/DAAAA3AAAAA8AAAAAAAAAAAAA&#10;AAAAoQIAAGRycy9kb3ducmV2LnhtbFBLBQYAAAAABAAEAPkAAACRAwAAAAA=&#10;" strokeweight=".26mm">
                  <v:stroke joinstyle="miter"/>
                </v:line>
                <v:line id="Line 238" o:spid="_x0000_s1174" style="position:absolute;visibility:visible;mso-wrap-style:square" from="4069,3654" to="4069,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fvtMMAAADcAAAADwAAAGRycy9kb3ducmV2LnhtbESPUWvCMBSF3wf7D+EOfJvpJLhZjbKJ&#10;ioO9zPkDLs21KWtu2iba+u+NMNjj4ZzzHc5iNbhaXKgLlWcNL+MMBHHhTcWlhuPP9vkNRIjIBmvP&#10;pOFKAVbLx4cF5sb3/E2XQyxFgnDIUYONscmlDIUlh2HsG+LknXznMCbZldJ02Ce4q+Uky6bSYcVp&#10;wWJDa0vF7+HsNMiNmrXKtr36aOkLVVb4z13QevQ0vM9BRBrif/ivvTcalHqF+5l0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X77TDAAAA3AAAAA8AAAAAAAAAAAAA&#10;AAAAoQIAAGRycy9kb3ducmV2LnhtbFBLBQYAAAAABAAEAPkAAACRAwAAAAA=&#10;" strokeweight=".26mm">
                  <v:stroke joinstyle="miter"/>
                </v:line>
                <v:line id="Line 239" o:spid="_x0000_s1175" style="position:absolute;visibility:visible;mso-wrap-style:square" from="1621,3222" to="2915,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A86cMAAADbAAAADwAAAGRycy9kb3ducmV2LnhtbESP0WrCQBRE34X+w3ILfdNNJWgbs5Eq&#10;tVTwpdYPuGRvs6HZu0l2NfHvuwXBx2FmzjD5erSNuFDva8cKnmcJCOLS6ZorBafv3fQFhA/IGhvH&#10;pOBKHtbFwyTHTLuBv+hyDJWIEPYZKjAhtJmUvjRk0c9cSxy9H9dbDFH2ldQ9DhFuGzlPkoW0WHNc&#10;MNjS1lD5ezxbBfI9fe1S0w3ppqMDpknp9h9eqafH8W0FItAY7uFb+1MrWCzh/0v8A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APOnDAAAA2wAAAA8AAAAAAAAAAAAA&#10;AAAAoQIAAGRycy9kb3ducmV2LnhtbFBLBQYAAAAABAAEAPkAAACRAwAAAAA=&#10;" strokeweight=".26mm">
                  <v:stroke joinstyle="miter"/>
                </v:line>
                <v:line id="Line 240" o:spid="_x0000_s1176" style="position:absolute;visibility:visible;mso-wrap-style:square" from="5077,3366" to="6083,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om78AAADbAAAADwAAAGRycy9kb3ducmV2LnhtbERPy4rCMBTdD/gP4QqzG1OHImM1iso4&#10;KMzGxwdcmmtTbG7aJtr692YhuDyc93zZ20rcqfWlYwXjUQKCOHe65ELB+bT9+gHhA7LGyjEpeJCH&#10;5WLwMcdMu44PdD+GQsQQ9hkqMCHUmZQ+N2TRj1xNHLmLay2GCNtC6ha7GG4r+Z0kE2mx5NhgsKaN&#10;ofx6vFkF8jedNqlpunTd0D+mSe72f16pz2G/moEI1Ie3+OXeaQWTODZ+iT9AL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1+om78AAADbAAAADwAAAAAAAAAAAAAAAACh&#10;AgAAZHJzL2Rvd25yZXYueG1sUEsFBgAAAAAEAAQA+QAAAI0DAAAAAA==&#10;" strokeweight=".26mm">
                  <v:stroke joinstyle="miter"/>
                </v:line>
                <v:line id="Line 241" o:spid="_x0000_s1177" style="position:absolute;flip:x;visibility:visible;mso-wrap-style:square" from="612,4662" to="2914,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ihYMAAAADbAAAADwAAAGRycy9kb3ducmV2LnhtbESPQYvCMBSE74L/ITzBm6YuKGs1iiwI&#10;evBgV/D6bJ5tMXmpTdT6740geBxm5htmvmytEXdqfOVYwWiYgCDOna64UHD4Xw9+QfiArNE4JgVP&#10;8rBcdDtzTLV78J7uWShEhLBPUUEZQp1K6fOSLPqhq4mjd3aNxRBlU0jd4CPCrZE/STKRFiuOCyXW&#10;9FdSfsluVoE55WtnWzpViNfbcWfG2wy3SvV77WoGIlAbvuFPe6MVTKbw/hJ/gF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FIoWDAAAAA2wAAAA8AAAAAAAAAAAAAAAAA&#10;oQIAAGRycy9kb3ducmV2LnhtbFBLBQYAAAAABAAEAPkAAACOAwAAAAA=&#10;" strokeweight=".26mm">
                  <v:stroke joinstyle="miter"/>
                </v:line>
                <v:line id="Line 242" o:spid="_x0000_s1178" style="position:absolute;visibility:visible;mso-wrap-style:square" from="613,3654" to="613,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yQMAAAADbAAAADwAAAGRycy9kb3ducmV2LnhtbERP3WrCMBS+H/gO4Qx2N9NJca4zLTqm&#10;OPDGbg9waM6asuakbTJb395cCF5+fP/rYrKtONPgG8cKXuYJCOLK6YZrBT/fu+cVCB+QNbaOScGF&#10;PBT57GGNmXYjn+hchlrEEPYZKjAhdJmUvjJk0c9dRxy5XzdYDBEOtdQDjjHctnKRJEtpseHYYLCj&#10;D0PVX/lvFcjP9K1PTT+m256OmCaV+9p7pZ4ep807iEBTuItv7oNW8BrXxy/xB8j8C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wMkDAAAAA2wAAAA8AAAAAAAAAAAAAAAAA&#10;oQIAAGRycy9kb3ducmV2LnhtbFBLBQYAAAAABAAEAPkAAACOAwAAAAA=&#10;" strokeweight=".26mm">
                  <v:stroke joinstyle="miter"/>
                </v:line>
              </v:group>
            </w:pict>
          </mc:Fallback>
        </mc:AlternateContent>
      </w:r>
      <w:r w:rsidR="00F17852">
        <w:rPr>
          <w:bCs/>
          <w:i/>
          <w:iCs/>
          <w:sz w:val="28"/>
          <w:szCs w:val="28"/>
        </w:rPr>
        <w:t>Социальные партнеры</w:t>
      </w:r>
    </w:p>
    <w:p w:rsidR="00F17852" w:rsidRPr="00BB6118" w:rsidRDefault="00F17852">
      <w:pPr>
        <w:pStyle w:val="21"/>
        <w:spacing w:before="120"/>
        <w:jc w:val="both"/>
        <w:rPr>
          <w:i/>
          <w:sz w:val="28"/>
          <w:szCs w:val="28"/>
        </w:rPr>
      </w:pPr>
    </w:p>
    <w:p w:rsidR="00F17852" w:rsidRDefault="00F17852">
      <w:pPr>
        <w:pStyle w:val="21"/>
        <w:spacing w:before="120"/>
        <w:jc w:val="both"/>
        <w:rPr>
          <w:sz w:val="28"/>
          <w:szCs w:val="28"/>
        </w:rPr>
      </w:pPr>
    </w:p>
    <w:p w:rsidR="00F17852" w:rsidRDefault="00F17852">
      <w:pPr>
        <w:pStyle w:val="21"/>
        <w:spacing w:before="120"/>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F04576" w:rsidRDefault="00F17852" w:rsidP="00A173E6">
      <w:pPr>
        <w:pStyle w:val="21"/>
        <w:spacing w:before="120" w:line="360" w:lineRule="auto"/>
        <w:ind w:firstLine="540"/>
        <w:jc w:val="both"/>
      </w:pPr>
      <w:r>
        <w:tab/>
        <w:t>Разработана нормативно-правовая база, обеспечивающая формирование внебюджетного фонда, направ</w:t>
      </w:r>
      <w:r w:rsidR="00F04576">
        <w:t>ленного на развитие МТБ лицея: «</w:t>
      </w:r>
      <w:r>
        <w:t>Положение о родит</w:t>
      </w:r>
      <w:r w:rsidR="00F04576">
        <w:t>ельской конференции», «</w:t>
      </w:r>
      <w:r>
        <w:t>Положение о</w:t>
      </w:r>
      <w:r w:rsidR="00F04576">
        <w:t xml:space="preserve"> школьном родительском комитете», «Положение о Совете лицея», «</w:t>
      </w:r>
      <w:r>
        <w:t>Положени</w:t>
      </w:r>
      <w:r w:rsidR="00F04576">
        <w:t>е о школьном родительском фонде»</w:t>
      </w:r>
      <w:r>
        <w:t xml:space="preserve">.                        </w:t>
      </w:r>
    </w:p>
    <w:p w:rsidR="00E91457" w:rsidRPr="00A173E6" w:rsidRDefault="00F17852" w:rsidP="00A173E6">
      <w:pPr>
        <w:pStyle w:val="21"/>
        <w:spacing w:before="120" w:line="360" w:lineRule="auto"/>
        <w:ind w:firstLine="540"/>
        <w:jc w:val="both"/>
      </w:pPr>
      <w:r>
        <w:t xml:space="preserve">        Определены основные ресурсные источники, позволяющие решать проблемы развития: </w:t>
      </w:r>
      <w:r>
        <w:rPr>
          <w:i/>
          <w:iCs/>
        </w:rPr>
        <w:t>бюджет, родительский ф</w:t>
      </w:r>
      <w:r w:rsidR="00A173E6">
        <w:rPr>
          <w:i/>
          <w:iCs/>
        </w:rPr>
        <w:t>онд, помощь социальных партнеров.</w:t>
      </w:r>
    </w:p>
    <w:p w:rsidR="00BB6118" w:rsidRDefault="00AF3EF0" w:rsidP="00BB6118">
      <w:pPr>
        <w:suppressAutoHyphens w:val="0"/>
        <w:autoSpaceDE w:val="0"/>
        <w:autoSpaceDN w:val="0"/>
        <w:spacing w:before="120"/>
        <w:jc w:val="center"/>
        <w:rPr>
          <w:i/>
          <w:iCs/>
          <w:lang w:eastAsia="ru-RU"/>
        </w:rPr>
      </w:pPr>
      <w:r w:rsidRPr="00AF3EF0">
        <w:rPr>
          <w:i/>
          <w:iCs/>
          <w:lang w:eastAsia="ru-RU"/>
        </w:rPr>
        <w:t>Привлечение внебюджетных сре</w:t>
      </w:r>
      <w:proofErr w:type="gramStart"/>
      <w:r w:rsidRPr="00AF3EF0">
        <w:rPr>
          <w:i/>
          <w:iCs/>
          <w:lang w:eastAsia="ru-RU"/>
        </w:rPr>
        <w:t>дств дл</w:t>
      </w:r>
      <w:proofErr w:type="gramEnd"/>
      <w:r w:rsidRPr="00AF3EF0">
        <w:rPr>
          <w:i/>
          <w:iCs/>
          <w:lang w:eastAsia="ru-RU"/>
        </w:rPr>
        <w:t>я развития лицейског</w:t>
      </w:r>
      <w:r w:rsidR="00BB6118">
        <w:rPr>
          <w:i/>
          <w:iCs/>
          <w:lang w:eastAsia="ru-RU"/>
        </w:rPr>
        <w:t>о образовательного пространства</w:t>
      </w:r>
    </w:p>
    <w:p w:rsidR="00FE71B2" w:rsidRDefault="00FE71B2" w:rsidP="00BB6118">
      <w:pPr>
        <w:suppressAutoHyphens w:val="0"/>
        <w:autoSpaceDE w:val="0"/>
        <w:autoSpaceDN w:val="0"/>
        <w:spacing w:before="120"/>
        <w:jc w:val="center"/>
        <w:rPr>
          <w:i/>
          <w:iCs/>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8"/>
        <w:gridCol w:w="3600"/>
      </w:tblGrid>
      <w:tr w:rsidR="00C92898" w:rsidTr="00C92898">
        <w:trPr>
          <w:trHeight w:val="379"/>
        </w:trPr>
        <w:tc>
          <w:tcPr>
            <w:tcW w:w="5688" w:type="dxa"/>
            <w:tcBorders>
              <w:top w:val="single" w:sz="4" w:space="0" w:color="auto"/>
              <w:left w:val="single" w:sz="4" w:space="0" w:color="auto"/>
              <w:bottom w:val="single" w:sz="4" w:space="0" w:color="auto"/>
              <w:right w:val="single" w:sz="4" w:space="0" w:color="auto"/>
            </w:tcBorders>
          </w:tcPr>
          <w:p w:rsidR="00C92898" w:rsidRDefault="00C92898" w:rsidP="00C221C6">
            <w:pPr>
              <w:pStyle w:val="23"/>
              <w:rPr>
                <w:i/>
                <w:iCs/>
              </w:rPr>
            </w:pPr>
            <w:r>
              <w:rPr>
                <w:i/>
                <w:iCs/>
              </w:rPr>
              <w:t>Параметры</w:t>
            </w:r>
          </w:p>
        </w:tc>
        <w:tc>
          <w:tcPr>
            <w:tcW w:w="3600" w:type="dxa"/>
            <w:tcBorders>
              <w:top w:val="single" w:sz="4" w:space="0" w:color="auto"/>
              <w:left w:val="single" w:sz="4" w:space="0" w:color="auto"/>
              <w:bottom w:val="single" w:sz="4" w:space="0" w:color="auto"/>
              <w:right w:val="single" w:sz="4" w:space="0" w:color="auto"/>
            </w:tcBorders>
            <w:vAlign w:val="center"/>
          </w:tcPr>
          <w:p w:rsidR="00C92898" w:rsidRDefault="00FE71B2" w:rsidP="00C221C6">
            <w:pPr>
              <w:pStyle w:val="23"/>
              <w:rPr>
                <w:i/>
                <w:iCs/>
              </w:rPr>
            </w:pPr>
            <w:r>
              <w:rPr>
                <w:i/>
                <w:iCs/>
              </w:rPr>
              <w:t>2016-2017</w:t>
            </w:r>
          </w:p>
        </w:tc>
      </w:tr>
      <w:tr w:rsidR="00C92898" w:rsidTr="00C92898">
        <w:trPr>
          <w:cantSplit/>
          <w:trHeight w:val="829"/>
        </w:trPr>
        <w:tc>
          <w:tcPr>
            <w:tcW w:w="5688" w:type="dxa"/>
            <w:vMerge w:val="restart"/>
            <w:tcBorders>
              <w:top w:val="single" w:sz="4" w:space="0" w:color="auto"/>
              <w:left w:val="single" w:sz="4" w:space="0" w:color="auto"/>
              <w:bottom w:val="single" w:sz="4" w:space="0" w:color="auto"/>
              <w:right w:val="single" w:sz="4" w:space="0" w:color="auto"/>
            </w:tcBorders>
          </w:tcPr>
          <w:p w:rsidR="00C92898" w:rsidRDefault="00C92898" w:rsidP="00C221C6">
            <w:pPr>
              <w:pStyle w:val="23"/>
              <w:spacing w:line="360" w:lineRule="auto"/>
              <w:jc w:val="both"/>
            </w:pPr>
            <w:r>
              <w:t>Денежные средства из них:</w:t>
            </w:r>
          </w:p>
          <w:p w:rsidR="00C92898" w:rsidRDefault="00C92898" w:rsidP="00C221C6">
            <w:pPr>
              <w:pStyle w:val="23"/>
              <w:spacing w:line="360" w:lineRule="auto"/>
              <w:jc w:val="both"/>
            </w:pPr>
            <w:r>
              <w:t>- за счет добровольных родительских денежных средств</w:t>
            </w:r>
          </w:p>
          <w:p w:rsidR="00C92898" w:rsidRDefault="00C92898" w:rsidP="00C221C6">
            <w:pPr>
              <w:pStyle w:val="23"/>
              <w:spacing w:line="360" w:lineRule="auto"/>
              <w:jc w:val="both"/>
            </w:pPr>
            <w:r>
              <w:t>- за счет аренды</w:t>
            </w:r>
          </w:p>
          <w:p w:rsidR="00C92898" w:rsidRDefault="00C92898" w:rsidP="00C221C6">
            <w:pPr>
              <w:pStyle w:val="23"/>
              <w:spacing w:line="360" w:lineRule="auto"/>
              <w:jc w:val="both"/>
            </w:pPr>
            <w:r>
              <w:t>- за счет дарения</w:t>
            </w:r>
          </w:p>
        </w:tc>
        <w:tc>
          <w:tcPr>
            <w:tcW w:w="3600" w:type="dxa"/>
            <w:tcBorders>
              <w:top w:val="single" w:sz="4" w:space="0" w:color="auto"/>
              <w:left w:val="single" w:sz="4" w:space="0" w:color="auto"/>
              <w:right w:val="single" w:sz="4" w:space="0" w:color="auto"/>
            </w:tcBorders>
            <w:vAlign w:val="center"/>
          </w:tcPr>
          <w:p w:rsidR="00C92898" w:rsidRDefault="00C92898" w:rsidP="00C221C6">
            <w:pPr>
              <w:pStyle w:val="23"/>
              <w:spacing w:line="360" w:lineRule="auto"/>
            </w:pPr>
            <w:r w:rsidRPr="00FD37E9">
              <w:t>1</w:t>
            </w:r>
            <w:r>
              <w:t> </w:t>
            </w:r>
            <w:r w:rsidR="00FE71B2">
              <w:t>326</w:t>
            </w:r>
            <w:r>
              <w:t xml:space="preserve"> </w:t>
            </w:r>
            <w:r w:rsidR="00FE71B2">
              <w:t>683</w:t>
            </w:r>
            <w:r w:rsidRPr="00FD37E9">
              <w:t xml:space="preserve"> </w:t>
            </w:r>
            <w:r>
              <w:t>руб.</w:t>
            </w:r>
          </w:p>
        </w:tc>
      </w:tr>
      <w:tr w:rsidR="00C92898" w:rsidTr="00C92898">
        <w:trPr>
          <w:cantSplit/>
          <w:trHeight w:val="695"/>
        </w:trPr>
        <w:tc>
          <w:tcPr>
            <w:tcW w:w="5688" w:type="dxa"/>
            <w:vMerge/>
            <w:tcBorders>
              <w:top w:val="single" w:sz="4" w:space="0" w:color="auto"/>
              <w:left w:val="single" w:sz="4" w:space="0" w:color="auto"/>
              <w:bottom w:val="single" w:sz="4" w:space="0" w:color="auto"/>
              <w:right w:val="single" w:sz="4" w:space="0" w:color="auto"/>
            </w:tcBorders>
          </w:tcPr>
          <w:p w:rsidR="00C92898" w:rsidRDefault="00C92898" w:rsidP="00C221C6">
            <w:pPr>
              <w:pStyle w:val="23"/>
              <w:spacing w:line="360" w:lineRule="auto"/>
              <w:jc w:val="both"/>
            </w:pPr>
          </w:p>
        </w:tc>
        <w:tc>
          <w:tcPr>
            <w:tcW w:w="3600" w:type="dxa"/>
            <w:tcBorders>
              <w:top w:val="single" w:sz="4" w:space="0" w:color="auto"/>
              <w:left w:val="single" w:sz="4" w:space="0" w:color="auto"/>
              <w:bottom w:val="single" w:sz="4" w:space="0" w:color="auto"/>
              <w:right w:val="single" w:sz="4" w:space="0" w:color="auto"/>
            </w:tcBorders>
            <w:vAlign w:val="center"/>
          </w:tcPr>
          <w:p w:rsidR="00C92898" w:rsidRDefault="00C92898" w:rsidP="00C221C6">
            <w:pPr>
              <w:pStyle w:val="23"/>
              <w:spacing w:line="360" w:lineRule="auto"/>
            </w:pPr>
          </w:p>
          <w:p w:rsidR="00C92898" w:rsidRDefault="00FE71B2" w:rsidP="00C221C6">
            <w:pPr>
              <w:pStyle w:val="23"/>
              <w:spacing w:line="360" w:lineRule="auto"/>
            </w:pPr>
            <w:r>
              <w:t>110 175</w:t>
            </w:r>
            <w:r w:rsidR="00C92898">
              <w:t xml:space="preserve">  руб.</w:t>
            </w:r>
          </w:p>
        </w:tc>
      </w:tr>
      <w:tr w:rsidR="00C92898" w:rsidTr="00C221C6">
        <w:trPr>
          <w:cantSplit/>
          <w:trHeight w:val="535"/>
        </w:trPr>
        <w:tc>
          <w:tcPr>
            <w:tcW w:w="5688" w:type="dxa"/>
            <w:vMerge/>
            <w:tcBorders>
              <w:top w:val="single" w:sz="4" w:space="0" w:color="auto"/>
              <w:left w:val="single" w:sz="4" w:space="0" w:color="auto"/>
              <w:bottom w:val="single" w:sz="4" w:space="0" w:color="auto"/>
              <w:right w:val="single" w:sz="4" w:space="0" w:color="auto"/>
            </w:tcBorders>
          </w:tcPr>
          <w:p w:rsidR="00C92898" w:rsidRDefault="00C92898" w:rsidP="00C221C6">
            <w:pPr>
              <w:pStyle w:val="23"/>
              <w:spacing w:line="360" w:lineRule="auto"/>
              <w:jc w:val="both"/>
            </w:pPr>
          </w:p>
        </w:tc>
        <w:tc>
          <w:tcPr>
            <w:tcW w:w="3600" w:type="dxa"/>
            <w:tcBorders>
              <w:top w:val="single" w:sz="4" w:space="0" w:color="auto"/>
              <w:left w:val="single" w:sz="4" w:space="0" w:color="auto"/>
              <w:bottom w:val="single" w:sz="4" w:space="0" w:color="auto"/>
              <w:right w:val="single" w:sz="4" w:space="0" w:color="auto"/>
            </w:tcBorders>
            <w:vAlign w:val="center"/>
          </w:tcPr>
          <w:p w:rsidR="00C92898" w:rsidRDefault="00C92898" w:rsidP="00C221C6">
            <w:pPr>
              <w:pStyle w:val="23"/>
              <w:spacing w:line="360" w:lineRule="auto"/>
            </w:pPr>
          </w:p>
          <w:p w:rsidR="00C92898" w:rsidRDefault="00FE71B2" w:rsidP="00C221C6">
            <w:pPr>
              <w:pStyle w:val="23"/>
              <w:spacing w:line="360" w:lineRule="auto"/>
            </w:pPr>
            <w:r>
              <w:t>147 744</w:t>
            </w:r>
            <w:r w:rsidR="00C92898">
              <w:t xml:space="preserve"> руб.</w:t>
            </w:r>
          </w:p>
        </w:tc>
      </w:tr>
    </w:tbl>
    <w:p w:rsidR="00C92898" w:rsidRDefault="00C92898" w:rsidP="00735BAD">
      <w:pPr>
        <w:pStyle w:val="23"/>
        <w:shd w:val="clear" w:color="auto" w:fill="FFFFFF" w:themeFill="background1"/>
        <w:spacing w:before="120"/>
        <w:rPr>
          <w:i/>
          <w:iCs/>
          <w:lang w:eastAsia="ru-RU"/>
        </w:rPr>
      </w:pPr>
    </w:p>
    <w:p w:rsidR="00735BAD" w:rsidRDefault="00735BAD" w:rsidP="00735BAD">
      <w:pPr>
        <w:pStyle w:val="23"/>
        <w:shd w:val="clear" w:color="auto" w:fill="FFFFFF" w:themeFill="background1"/>
        <w:spacing w:before="120"/>
        <w:rPr>
          <w:i/>
          <w:iCs/>
        </w:rPr>
      </w:pPr>
    </w:p>
    <w:p w:rsidR="00C92898" w:rsidRPr="00C92898" w:rsidRDefault="00C92898" w:rsidP="00C92898">
      <w:pPr>
        <w:pStyle w:val="23"/>
        <w:spacing w:before="120"/>
        <w:jc w:val="center"/>
        <w:rPr>
          <w:i/>
          <w:iCs/>
        </w:rPr>
      </w:pPr>
      <w:r w:rsidRPr="00C92898">
        <w:rPr>
          <w:i/>
          <w:iCs/>
        </w:rPr>
        <w:t>МТ</w:t>
      </w:r>
      <w:r w:rsidR="00EF69EE">
        <w:rPr>
          <w:i/>
          <w:iCs/>
        </w:rPr>
        <w:t>Б за счет бюджетных средств 2016-2017</w:t>
      </w:r>
      <w:r w:rsidRPr="00C92898">
        <w:rPr>
          <w:i/>
          <w:iCs/>
        </w:rPr>
        <w:t xml:space="preserve">  учебный год</w:t>
      </w:r>
    </w:p>
    <w:p w:rsidR="00C92898" w:rsidRPr="00C92898" w:rsidRDefault="00C92898" w:rsidP="00C92898">
      <w:pPr>
        <w:pStyle w:val="23"/>
        <w:spacing w:before="120"/>
        <w:jc w:val="center"/>
      </w:pPr>
      <w:r w:rsidRPr="00C92898">
        <w:t>Работа с бюджетными средствами проводится в нескольких направлениях:</w:t>
      </w:r>
    </w:p>
    <w:p w:rsidR="00C92898" w:rsidRDefault="00C92898" w:rsidP="00B63C19">
      <w:pPr>
        <w:pStyle w:val="23"/>
        <w:numPr>
          <w:ilvl w:val="0"/>
          <w:numId w:val="36"/>
        </w:numPr>
        <w:suppressAutoHyphens w:val="0"/>
        <w:autoSpaceDE w:val="0"/>
        <w:autoSpaceDN w:val="0"/>
        <w:spacing w:before="120" w:after="0" w:line="240" w:lineRule="auto"/>
        <w:jc w:val="both"/>
      </w:pPr>
      <w:r>
        <w:t>обеспечение эффективного использования бюджетных средств;</w:t>
      </w:r>
    </w:p>
    <w:p w:rsidR="00C92898" w:rsidRDefault="00C92898" w:rsidP="00B63C19">
      <w:pPr>
        <w:pStyle w:val="23"/>
        <w:numPr>
          <w:ilvl w:val="0"/>
          <w:numId w:val="36"/>
        </w:numPr>
        <w:suppressAutoHyphens w:val="0"/>
        <w:autoSpaceDE w:val="0"/>
        <w:autoSpaceDN w:val="0"/>
        <w:spacing w:before="120" w:after="0" w:line="240" w:lineRule="auto"/>
        <w:jc w:val="both"/>
      </w:pPr>
      <w:r>
        <w:t>составление штатного расписания с учетом приоритетности задач развития, выделение ставок на обеспечение научно-методического сопровождения инновационной деятельности;</w:t>
      </w:r>
    </w:p>
    <w:p w:rsidR="00C92898" w:rsidRDefault="00C92898" w:rsidP="00B63C19">
      <w:pPr>
        <w:pStyle w:val="23"/>
        <w:numPr>
          <w:ilvl w:val="0"/>
          <w:numId w:val="36"/>
        </w:numPr>
        <w:suppressAutoHyphens w:val="0"/>
        <w:autoSpaceDE w:val="0"/>
        <w:autoSpaceDN w:val="0"/>
        <w:spacing w:before="120" w:after="0" w:line="240" w:lineRule="auto"/>
        <w:jc w:val="both"/>
      </w:pPr>
      <w:r>
        <w:t>соблюдение принципа соразмерности между потребностями и возможностями;</w:t>
      </w:r>
    </w:p>
    <w:p w:rsidR="00C92898" w:rsidRDefault="00C92898" w:rsidP="00B63C19">
      <w:pPr>
        <w:pStyle w:val="23"/>
        <w:numPr>
          <w:ilvl w:val="0"/>
          <w:numId w:val="36"/>
        </w:numPr>
        <w:suppressAutoHyphens w:val="0"/>
        <w:autoSpaceDE w:val="0"/>
        <w:autoSpaceDN w:val="0"/>
        <w:spacing w:before="120" w:after="0" w:line="240" w:lineRule="auto"/>
        <w:jc w:val="both"/>
      </w:pPr>
      <w:r>
        <w:t xml:space="preserve">осуществление </w:t>
      </w:r>
      <w:proofErr w:type="gramStart"/>
      <w:r>
        <w:t>контроля за</w:t>
      </w:r>
      <w:proofErr w:type="gramEnd"/>
      <w:r>
        <w:t xml:space="preserve"> использованием бюджетных средств (финансово-экспертные комиссии при проведении плановых проверок не обнаружили перерасход бюджетных средств в условиях усеченного финансирования);</w:t>
      </w:r>
    </w:p>
    <w:p w:rsidR="00C92898" w:rsidRDefault="00C92898" w:rsidP="00C92898">
      <w:pPr>
        <w:pStyle w:val="23"/>
        <w:spacing w:before="120"/>
        <w:ind w:firstLine="360"/>
        <w:jc w:val="both"/>
      </w:pPr>
      <w:r>
        <w:t>В результате целенаправленной деятельности по развитию материально-технической базы и финансовой политики можно констатировать следующие результаты:</w:t>
      </w:r>
    </w:p>
    <w:p w:rsidR="00C92898" w:rsidRPr="007B0538" w:rsidRDefault="00C92898" w:rsidP="00B63C19">
      <w:pPr>
        <w:pStyle w:val="23"/>
        <w:numPr>
          <w:ilvl w:val="0"/>
          <w:numId w:val="36"/>
        </w:numPr>
        <w:suppressAutoHyphens w:val="0"/>
        <w:autoSpaceDE w:val="0"/>
        <w:autoSpaceDN w:val="0"/>
        <w:spacing w:before="120" w:after="0" w:line="240" w:lineRule="auto"/>
        <w:jc w:val="both"/>
      </w:pPr>
      <w:r>
        <w:t>устойчивая динамика участия родителей в формировании родительского школьного фонда:</w:t>
      </w:r>
    </w:p>
    <w:p w:rsidR="00C92898" w:rsidRDefault="00C92898" w:rsidP="00B63C19">
      <w:pPr>
        <w:pStyle w:val="23"/>
        <w:numPr>
          <w:ilvl w:val="0"/>
          <w:numId w:val="38"/>
        </w:numPr>
        <w:suppressAutoHyphens w:val="0"/>
        <w:autoSpaceDE w:val="0"/>
        <w:autoSpaceDN w:val="0"/>
        <w:spacing w:before="120" w:after="0" w:line="240" w:lineRule="auto"/>
        <w:jc w:val="both"/>
      </w:pPr>
      <w:r>
        <w:t>устойчивая динамика привлечения дополнительных финансовых средств за счет социальных партнеров;</w:t>
      </w:r>
    </w:p>
    <w:p w:rsidR="00C92898" w:rsidRDefault="00C92898" w:rsidP="00B63C19">
      <w:pPr>
        <w:pStyle w:val="23"/>
        <w:numPr>
          <w:ilvl w:val="0"/>
          <w:numId w:val="37"/>
        </w:numPr>
        <w:suppressAutoHyphens w:val="0"/>
        <w:autoSpaceDE w:val="0"/>
        <w:autoSpaceDN w:val="0"/>
        <w:spacing w:before="120" w:after="0" w:line="240" w:lineRule="auto"/>
        <w:jc w:val="both"/>
      </w:pPr>
      <w:proofErr w:type="gramStart"/>
      <w:r>
        <w:t xml:space="preserve">активное взаимодействие с внешней </w:t>
      </w:r>
      <w:proofErr w:type="spellStart"/>
      <w:r>
        <w:t>социосредой</w:t>
      </w:r>
      <w:proofErr w:type="spellEnd"/>
      <w:r>
        <w:t xml:space="preserve"> и активное развитие принципов демократического, государственно-общественного управления (через общественные формы управления), дает положительную динамику по вложению материальных средств для благоустройства коммунального окружения лицея;</w:t>
      </w:r>
      <w:proofErr w:type="gramEnd"/>
    </w:p>
    <w:p w:rsidR="00BB6118" w:rsidRPr="00C92898" w:rsidRDefault="00C92898" w:rsidP="00B63C19">
      <w:pPr>
        <w:pStyle w:val="23"/>
        <w:numPr>
          <w:ilvl w:val="0"/>
          <w:numId w:val="37"/>
        </w:numPr>
        <w:suppressAutoHyphens w:val="0"/>
        <w:autoSpaceDE w:val="0"/>
        <w:autoSpaceDN w:val="0"/>
        <w:spacing w:before="120" w:after="0" w:line="240" w:lineRule="auto"/>
        <w:jc w:val="both"/>
      </w:pPr>
      <w:r>
        <w:t>устойчивая динамика создания новых кабинетов, лабораторных, учебно-познавательных зон, дающих реальную возможность интеграции дополнительного и общего образования на базе лицея</w:t>
      </w:r>
    </w:p>
    <w:p w:rsidR="00C92898" w:rsidRPr="00C92898" w:rsidRDefault="00C92898" w:rsidP="00C92898">
      <w:pPr>
        <w:pStyle w:val="23"/>
        <w:spacing w:before="120"/>
        <w:jc w:val="center"/>
        <w:rPr>
          <w:i/>
          <w:iCs/>
          <w:color w:val="000000"/>
        </w:rPr>
      </w:pPr>
      <w:r w:rsidRPr="00B84B32">
        <w:rPr>
          <w:i/>
          <w:iCs/>
          <w:color w:val="000000"/>
        </w:rPr>
        <w:t>Расходование внебюджетных средств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28"/>
        <w:gridCol w:w="2880"/>
      </w:tblGrid>
      <w:tr w:rsidR="00C92898" w:rsidRPr="00955B5C" w:rsidTr="00C221C6">
        <w:trPr>
          <w:cantSplit/>
        </w:trPr>
        <w:tc>
          <w:tcPr>
            <w:tcW w:w="6228" w:type="dxa"/>
            <w:tcBorders>
              <w:top w:val="single" w:sz="4" w:space="0" w:color="auto"/>
              <w:left w:val="single" w:sz="4" w:space="0" w:color="auto"/>
              <w:bottom w:val="single" w:sz="4" w:space="0" w:color="auto"/>
              <w:right w:val="single" w:sz="4" w:space="0" w:color="auto"/>
            </w:tcBorders>
          </w:tcPr>
          <w:p w:rsidR="00C92898" w:rsidRPr="00B84B32" w:rsidRDefault="00C92898" w:rsidP="00C221C6">
            <w:pPr>
              <w:pStyle w:val="23"/>
              <w:rPr>
                <w:i/>
                <w:iCs/>
                <w:color w:val="000000"/>
              </w:rPr>
            </w:pPr>
            <w:r w:rsidRPr="00B84B32">
              <w:rPr>
                <w:i/>
                <w:iCs/>
                <w:color w:val="000000"/>
              </w:rPr>
              <w:t>Параметры</w:t>
            </w:r>
          </w:p>
        </w:tc>
        <w:tc>
          <w:tcPr>
            <w:tcW w:w="2880" w:type="dxa"/>
            <w:tcBorders>
              <w:top w:val="single" w:sz="4" w:space="0" w:color="auto"/>
              <w:left w:val="single" w:sz="4" w:space="0" w:color="auto"/>
              <w:bottom w:val="single" w:sz="4" w:space="0" w:color="auto"/>
              <w:right w:val="single" w:sz="4" w:space="0" w:color="auto"/>
            </w:tcBorders>
            <w:vAlign w:val="center"/>
          </w:tcPr>
          <w:p w:rsidR="00C92898" w:rsidRPr="00B84B32" w:rsidRDefault="00C92898" w:rsidP="00C221C6">
            <w:pPr>
              <w:pStyle w:val="23"/>
              <w:rPr>
                <w:i/>
                <w:iCs/>
                <w:color w:val="000000"/>
              </w:rPr>
            </w:pPr>
            <w:r w:rsidRPr="00B84B32">
              <w:rPr>
                <w:i/>
                <w:iCs/>
                <w:color w:val="000000"/>
              </w:rPr>
              <w:t>20</w:t>
            </w:r>
            <w:r w:rsidR="00776E6C">
              <w:rPr>
                <w:i/>
                <w:iCs/>
                <w:color w:val="000000"/>
              </w:rPr>
              <w:t>16</w:t>
            </w:r>
            <w:r w:rsidRPr="00B84B32">
              <w:rPr>
                <w:i/>
                <w:iCs/>
                <w:color w:val="000000"/>
              </w:rPr>
              <w:t>-201</w:t>
            </w:r>
            <w:r w:rsidR="00776E6C">
              <w:rPr>
                <w:i/>
                <w:iCs/>
                <w:color w:val="000000"/>
              </w:rPr>
              <w:t>7</w:t>
            </w:r>
            <w:r w:rsidRPr="00B84B32">
              <w:rPr>
                <w:i/>
                <w:iCs/>
                <w:color w:val="000000"/>
              </w:rPr>
              <w:t xml:space="preserve"> уч. год</w:t>
            </w:r>
          </w:p>
        </w:tc>
      </w:tr>
      <w:tr w:rsidR="00C92898" w:rsidRPr="0050033A" w:rsidTr="00C221C6">
        <w:trPr>
          <w:cantSplit/>
          <w:trHeight w:val="368"/>
        </w:trPr>
        <w:tc>
          <w:tcPr>
            <w:tcW w:w="6228" w:type="dxa"/>
            <w:tcBorders>
              <w:top w:val="single" w:sz="4" w:space="0" w:color="auto"/>
              <w:left w:val="single" w:sz="4" w:space="0" w:color="auto"/>
              <w:bottom w:val="single" w:sz="4" w:space="0" w:color="auto"/>
              <w:right w:val="single" w:sz="4" w:space="0" w:color="auto"/>
            </w:tcBorders>
          </w:tcPr>
          <w:p w:rsidR="00C92898" w:rsidRPr="0050033A" w:rsidRDefault="00C92898" w:rsidP="00C221C6">
            <w:pPr>
              <w:pStyle w:val="23"/>
              <w:jc w:val="both"/>
            </w:pPr>
            <w:r w:rsidRPr="0050033A">
              <w:t xml:space="preserve">Приобретение учебной мебели и оборудования </w:t>
            </w:r>
          </w:p>
        </w:tc>
        <w:tc>
          <w:tcPr>
            <w:tcW w:w="2880" w:type="dxa"/>
            <w:tcBorders>
              <w:top w:val="single" w:sz="4" w:space="0" w:color="auto"/>
              <w:left w:val="single" w:sz="4" w:space="0" w:color="auto"/>
              <w:bottom w:val="single" w:sz="4" w:space="0" w:color="auto"/>
              <w:right w:val="single" w:sz="4" w:space="0" w:color="auto"/>
            </w:tcBorders>
            <w:vAlign w:val="center"/>
          </w:tcPr>
          <w:p w:rsidR="00C92898" w:rsidRPr="0050033A" w:rsidRDefault="00776E6C" w:rsidP="00C221C6">
            <w:pPr>
              <w:pStyle w:val="23"/>
              <w:rPr>
                <w:color w:val="000000"/>
              </w:rPr>
            </w:pPr>
            <w:r>
              <w:rPr>
                <w:color w:val="000000"/>
              </w:rPr>
              <w:t>916 795</w:t>
            </w:r>
          </w:p>
          <w:p w:rsidR="00C92898" w:rsidRPr="0050033A" w:rsidRDefault="00C92898" w:rsidP="00C221C6">
            <w:pPr>
              <w:pStyle w:val="23"/>
              <w:rPr>
                <w:color w:val="000000"/>
              </w:rPr>
            </w:pPr>
          </w:p>
        </w:tc>
      </w:tr>
      <w:tr w:rsidR="00C92898" w:rsidRPr="0050033A" w:rsidTr="00C221C6">
        <w:trPr>
          <w:cantSplit/>
        </w:trPr>
        <w:tc>
          <w:tcPr>
            <w:tcW w:w="6228" w:type="dxa"/>
            <w:tcBorders>
              <w:top w:val="single" w:sz="4" w:space="0" w:color="auto"/>
              <w:left w:val="single" w:sz="4" w:space="0" w:color="auto"/>
              <w:bottom w:val="single" w:sz="4" w:space="0" w:color="auto"/>
              <w:right w:val="single" w:sz="4" w:space="0" w:color="auto"/>
            </w:tcBorders>
          </w:tcPr>
          <w:p w:rsidR="00C92898" w:rsidRPr="0050033A" w:rsidRDefault="00C92898" w:rsidP="00C221C6">
            <w:pPr>
              <w:pStyle w:val="23"/>
              <w:jc w:val="both"/>
            </w:pPr>
            <w:r w:rsidRPr="0050033A">
              <w:t>Подписка</w:t>
            </w:r>
          </w:p>
        </w:tc>
        <w:tc>
          <w:tcPr>
            <w:tcW w:w="2880" w:type="dxa"/>
            <w:tcBorders>
              <w:top w:val="single" w:sz="4" w:space="0" w:color="auto"/>
              <w:left w:val="single" w:sz="4" w:space="0" w:color="auto"/>
              <w:bottom w:val="single" w:sz="4" w:space="0" w:color="auto"/>
              <w:right w:val="single" w:sz="4" w:space="0" w:color="auto"/>
            </w:tcBorders>
            <w:vAlign w:val="center"/>
          </w:tcPr>
          <w:p w:rsidR="00C92898" w:rsidRPr="0050033A" w:rsidRDefault="00776E6C" w:rsidP="00C221C6">
            <w:pPr>
              <w:pStyle w:val="23"/>
              <w:rPr>
                <w:color w:val="000000"/>
              </w:rPr>
            </w:pPr>
            <w:r>
              <w:rPr>
                <w:color w:val="000000"/>
              </w:rPr>
              <w:t>21 229</w:t>
            </w:r>
          </w:p>
        </w:tc>
      </w:tr>
      <w:tr w:rsidR="00C92898" w:rsidRPr="0050033A" w:rsidTr="00C221C6">
        <w:trPr>
          <w:cantSplit/>
        </w:trPr>
        <w:tc>
          <w:tcPr>
            <w:tcW w:w="6228" w:type="dxa"/>
            <w:tcBorders>
              <w:top w:val="single" w:sz="4" w:space="0" w:color="auto"/>
              <w:left w:val="single" w:sz="4" w:space="0" w:color="auto"/>
              <w:bottom w:val="single" w:sz="4" w:space="0" w:color="auto"/>
              <w:right w:val="single" w:sz="4" w:space="0" w:color="auto"/>
            </w:tcBorders>
          </w:tcPr>
          <w:p w:rsidR="00C92898" w:rsidRPr="0050033A" w:rsidRDefault="00C92898" w:rsidP="00C221C6">
            <w:pPr>
              <w:pStyle w:val="23"/>
              <w:jc w:val="both"/>
            </w:pPr>
            <w:r w:rsidRPr="0050033A">
              <w:t>Поддержка безопасных условий пребывания (охрана в лицее, пожарная безопасность, и т.д.)</w:t>
            </w:r>
          </w:p>
        </w:tc>
        <w:tc>
          <w:tcPr>
            <w:tcW w:w="2880" w:type="dxa"/>
            <w:tcBorders>
              <w:top w:val="single" w:sz="4" w:space="0" w:color="auto"/>
              <w:left w:val="single" w:sz="4" w:space="0" w:color="auto"/>
              <w:bottom w:val="single" w:sz="4" w:space="0" w:color="auto"/>
              <w:right w:val="single" w:sz="4" w:space="0" w:color="auto"/>
            </w:tcBorders>
            <w:vAlign w:val="center"/>
          </w:tcPr>
          <w:p w:rsidR="00C92898" w:rsidRPr="0050033A" w:rsidRDefault="00776E6C" w:rsidP="00C221C6">
            <w:pPr>
              <w:pStyle w:val="23"/>
              <w:rPr>
                <w:color w:val="000000"/>
              </w:rPr>
            </w:pPr>
            <w:r>
              <w:rPr>
                <w:color w:val="000000"/>
              </w:rPr>
              <w:t>215 242</w:t>
            </w:r>
          </w:p>
        </w:tc>
      </w:tr>
      <w:tr w:rsidR="00C92898" w:rsidRPr="0050033A" w:rsidTr="00C221C6">
        <w:trPr>
          <w:cantSplit/>
          <w:trHeight w:val="285"/>
        </w:trPr>
        <w:tc>
          <w:tcPr>
            <w:tcW w:w="6228" w:type="dxa"/>
            <w:tcBorders>
              <w:top w:val="single" w:sz="4" w:space="0" w:color="auto"/>
              <w:left w:val="single" w:sz="4" w:space="0" w:color="auto"/>
              <w:bottom w:val="single" w:sz="4" w:space="0" w:color="auto"/>
              <w:right w:val="single" w:sz="4" w:space="0" w:color="auto"/>
            </w:tcBorders>
          </w:tcPr>
          <w:p w:rsidR="00C92898" w:rsidRPr="0050033A" w:rsidRDefault="00C92898" w:rsidP="00C221C6">
            <w:pPr>
              <w:pStyle w:val="23"/>
              <w:jc w:val="both"/>
            </w:pPr>
            <w:r w:rsidRPr="0050033A">
              <w:lastRenderedPageBreak/>
              <w:t>Канцелярские товары</w:t>
            </w:r>
          </w:p>
        </w:tc>
        <w:tc>
          <w:tcPr>
            <w:tcW w:w="2880" w:type="dxa"/>
            <w:tcBorders>
              <w:top w:val="single" w:sz="4" w:space="0" w:color="auto"/>
              <w:left w:val="single" w:sz="4" w:space="0" w:color="auto"/>
              <w:bottom w:val="single" w:sz="4" w:space="0" w:color="auto"/>
              <w:right w:val="single" w:sz="4" w:space="0" w:color="auto"/>
            </w:tcBorders>
            <w:vAlign w:val="center"/>
          </w:tcPr>
          <w:p w:rsidR="00C92898" w:rsidRPr="0050033A" w:rsidRDefault="00776E6C" w:rsidP="00C221C6">
            <w:pPr>
              <w:pStyle w:val="23"/>
              <w:rPr>
                <w:color w:val="000000"/>
              </w:rPr>
            </w:pPr>
            <w:r>
              <w:rPr>
                <w:color w:val="000000"/>
              </w:rPr>
              <w:t>38 580</w:t>
            </w:r>
            <w:r w:rsidR="00C92898">
              <w:rPr>
                <w:color w:val="000000"/>
              </w:rPr>
              <w:t>,50</w:t>
            </w:r>
          </w:p>
        </w:tc>
      </w:tr>
      <w:tr w:rsidR="00C92898" w:rsidRPr="0050033A" w:rsidTr="00C221C6">
        <w:trPr>
          <w:cantSplit/>
          <w:trHeight w:val="270"/>
        </w:trPr>
        <w:tc>
          <w:tcPr>
            <w:tcW w:w="6228" w:type="dxa"/>
            <w:tcBorders>
              <w:top w:val="single" w:sz="4" w:space="0" w:color="auto"/>
              <w:left w:val="single" w:sz="4" w:space="0" w:color="auto"/>
              <w:bottom w:val="single" w:sz="4" w:space="0" w:color="auto"/>
              <w:right w:val="single" w:sz="4" w:space="0" w:color="auto"/>
            </w:tcBorders>
          </w:tcPr>
          <w:p w:rsidR="00C92898" w:rsidRPr="0050033A" w:rsidRDefault="00C92898" w:rsidP="00C221C6">
            <w:pPr>
              <w:pStyle w:val="23"/>
              <w:jc w:val="both"/>
            </w:pPr>
            <w:r w:rsidRPr="0050033A">
              <w:t>Заправка картриджей</w:t>
            </w:r>
            <w:r w:rsidR="00776E6C">
              <w:t xml:space="preserve"> и ремонт оргтехники</w:t>
            </w:r>
          </w:p>
        </w:tc>
        <w:tc>
          <w:tcPr>
            <w:tcW w:w="2880" w:type="dxa"/>
            <w:tcBorders>
              <w:top w:val="single" w:sz="4" w:space="0" w:color="auto"/>
              <w:left w:val="single" w:sz="4" w:space="0" w:color="auto"/>
              <w:bottom w:val="single" w:sz="4" w:space="0" w:color="auto"/>
              <w:right w:val="single" w:sz="4" w:space="0" w:color="auto"/>
            </w:tcBorders>
            <w:vAlign w:val="center"/>
          </w:tcPr>
          <w:p w:rsidR="00C92898" w:rsidRPr="0050033A" w:rsidRDefault="00776E6C" w:rsidP="00C221C6">
            <w:pPr>
              <w:pStyle w:val="23"/>
              <w:rPr>
                <w:color w:val="000000"/>
              </w:rPr>
            </w:pPr>
            <w:r>
              <w:rPr>
                <w:color w:val="000000"/>
              </w:rPr>
              <w:t>66 630</w:t>
            </w:r>
          </w:p>
        </w:tc>
      </w:tr>
      <w:tr w:rsidR="00C92898" w:rsidRPr="0050033A" w:rsidTr="00C221C6">
        <w:trPr>
          <w:cantSplit/>
        </w:trPr>
        <w:tc>
          <w:tcPr>
            <w:tcW w:w="6228" w:type="dxa"/>
            <w:tcBorders>
              <w:top w:val="single" w:sz="4" w:space="0" w:color="auto"/>
              <w:left w:val="single" w:sz="4" w:space="0" w:color="auto"/>
              <w:bottom w:val="single" w:sz="4" w:space="0" w:color="auto"/>
              <w:right w:val="single" w:sz="4" w:space="0" w:color="auto"/>
            </w:tcBorders>
          </w:tcPr>
          <w:p w:rsidR="00C92898" w:rsidRPr="0050033A" w:rsidRDefault="00C92898" w:rsidP="00C221C6">
            <w:pPr>
              <w:pStyle w:val="23"/>
              <w:jc w:val="both"/>
            </w:pPr>
            <w:r w:rsidRPr="0050033A">
              <w:t>Расходы на содержание здания (сан</w:t>
            </w:r>
            <w:proofErr w:type="gramStart"/>
            <w:r>
              <w:t>.</w:t>
            </w:r>
            <w:proofErr w:type="gramEnd"/>
            <w:r>
              <w:t xml:space="preserve"> </w:t>
            </w:r>
            <w:proofErr w:type="gramStart"/>
            <w:r w:rsidRPr="0050033A">
              <w:t>т</w:t>
            </w:r>
            <w:proofErr w:type="gramEnd"/>
            <w:r w:rsidRPr="0050033A">
              <w:t>ех. работы, строит. материалы и др.)</w:t>
            </w:r>
          </w:p>
        </w:tc>
        <w:tc>
          <w:tcPr>
            <w:tcW w:w="2880" w:type="dxa"/>
            <w:tcBorders>
              <w:top w:val="single" w:sz="4" w:space="0" w:color="auto"/>
              <w:left w:val="single" w:sz="4" w:space="0" w:color="auto"/>
              <w:bottom w:val="single" w:sz="4" w:space="0" w:color="auto"/>
              <w:right w:val="single" w:sz="4" w:space="0" w:color="auto"/>
            </w:tcBorders>
            <w:vAlign w:val="center"/>
          </w:tcPr>
          <w:p w:rsidR="00C92898" w:rsidRPr="0050033A" w:rsidRDefault="00776E6C" w:rsidP="00C221C6">
            <w:pPr>
              <w:pStyle w:val="23"/>
              <w:rPr>
                <w:color w:val="000000"/>
              </w:rPr>
            </w:pPr>
            <w:r>
              <w:rPr>
                <w:color w:val="000000"/>
              </w:rPr>
              <w:t>180 025</w:t>
            </w:r>
          </w:p>
        </w:tc>
      </w:tr>
      <w:tr w:rsidR="00C92898" w:rsidRPr="0050033A" w:rsidTr="00C221C6">
        <w:trPr>
          <w:cantSplit/>
        </w:trPr>
        <w:tc>
          <w:tcPr>
            <w:tcW w:w="6228" w:type="dxa"/>
            <w:tcBorders>
              <w:top w:val="single" w:sz="4" w:space="0" w:color="auto"/>
              <w:left w:val="single" w:sz="4" w:space="0" w:color="auto"/>
              <w:bottom w:val="single" w:sz="4" w:space="0" w:color="auto"/>
              <w:right w:val="single" w:sz="4" w:space="0" w:color="auto"/>
            </w:tcBorders>
          </w:tcPr>
          <w:p w:rsidR="00C92898" w:rsidRPr="0050033A" w:rsidRDefault="00776E6C" w:rsidP="00C221C6">
            <w:pPr>
              <w:pStyle w:val="23"/>
              <w:jc w:val="both"/>
            </w:pPr>
            <w:r>
              <w:t>Программное обеспечение</w:t>
            </w:r>
          </w:p>
        </w:tc>
        <w:tc>
          <w:tcPr>
            <w:tcW w:w="2880" w:type="dxa"/>
            <w:tcBorders>
              <w:top w:val="single" w:sz="4" w:space="0" w:color="auto"/>
              <w:left w:val="single" w:sz="4" w:space="0" w:color="auto"/>
              <w:bottom w:val="single" w:sz="4" w:space="0" w:color="auto"/>
              <w:right w:val="single" w:sz="4" w:space="0" w:color="auto"/>
            </w:tcBorders>
            <w:vAlign w:val="center"/>
          </w:tcPr>
          <w:p w:rsidR="00C92898" w:rsidRDefault="00776E6C" w:rsidP="00C221C6">
            <w:pPr>
              <w:pStyle w:val="23"/>
              <w:rPr>
                <w:color w:val="000000"/>
              </w:rPr>
            </w:pPr>
            <w:r>
              <w:rPr>
                <w:color w:val="000000"/>
              </w:rPr>
              <w:t>43  264</w:t>
            </w:r>
          </w:p>
        </w:tc>
      </w:tr>
      <w:tr w:rsidR="00C92898" w:rsidRPr="0050033A" w:rsidTr="00C221C6">
        <w:trPr>
          <w:cantSplit/>
        </w:trPr>
        <w:tc>
          <w:tcPr>
            <w:tcW w:w="6228" w:type="dxa"/>
            <w:tcBorders>
              <w:top w:val="single" w:sz="4" w:space="0" w:color="auto"/>
              <w:left w:val="single" w:sz="4" w:space="0" w:color="auto"/>
              <w:bottom w:val="single" w:sz="4" w:space="0" w:color="auto"/>
              <w:right w:val="single" w:sz="4" w:space="0" w:color="auto"/>
            </w:tcBorders>
          </w:tcPr>
          <w:p w:rsidR="00C92898" w:rsidRPr="0050033A" w:rsidRDefault="00C92898" w:rsidP="00C221C6">
            <w:pPr>
              <w:pStyle w:val="23"/>
              <w:jc w:val="both"/>
            </w:pPr>
            <w:r w:rsidRPr="0050033A">
              <w:t>Хозяйственные расходы</w:t>
            </w:r>
          </w:p>
        </w:tc>
        <w:tc>
          <w:tcPr>
            <w:tcW w:w="2880" w:type="dxa"/>
            <w:tcBorders>
              <w:top w:val="single" w:sz="4" w:space="0" w:color="auto"/>
              <w:left w:val="single" w:sz="4" w:space="0" w:color="auto"/>
              <w:bottom w:val="single" w:sz="4" w:space="0" w:color="auto"/>
              <w:right w:val="single" w:sz="4" w:space="0" w:color="auto"/>
            </w:tcBorders>
            <w:vAlign w:val="center"/>
          </w:tcPr>
          <w:p w:rsidR="00C92898" w:rsidRPr="0050033A" w:rsidRDefault="00AF0149" w:rsidP="00C221C6">
            <w:pPr>
              <w:pStyle w:val="23"/>
              <w:rPr>
                <w:color w:val="000000"/>
              </w:rPr>
            </w:pPr>
            <w:r>
              <w:rPr>
                <w:color w:val="000000"/>
              </w:rPr>
              <w:t>83 006</w:t>
            </w:r>
          </w:p>
        </w:tc>
      </w:tr>
      <w:tr w:rsidR="00C92898" w:rsidRPr="0050033A" w:rsidTr="00C221C6">
        <w:trPr>
          <w:cantSplit/>
          <w:trHeight w:val="288"/>
        </w:trPr>
        <w:tc>
          <w:tcPr>
            <w:tcW w:w="6228" w:type="dxa"/>
            <w:tcBorders>
              <w:top w:val="single" w:sz="4" w:space="0" w:color="auto"/>
              <w:left w:val="single" w:sz="4" w:space="0" w:color="auto"/>
              <w:bottom w:val="single" w:sz="4" w:space="0" w:color="auto"/>
              <w:right w:val="single" w:sz="4" w:space="0" w:color="auto"/>
            </w:tcBorders>
          </w:tcPr>
          <w:p w:rsidR="00C92898" w:rsidRDefault="00AF0149" w:rsidP="00C221C6">
            <w:pPr>
              <w:pStyle w:val="23"/>
              <w:jc w:val="both"/>
            </w:pPr>
            <w:r>
              <w:t>Обеспечение участия учащихся лицея в олимпиадах и конкурсах.</w:t>
            </w:r>
          </w:p>
          <w:p w:rsidR="00AF0149" w:rsidRPr="0050033A" w:rsidRDefault="00AF0149" w:rsidP="00C221C6">
            <w:pPr>
              <w:pStyle w:val="23"/>
              <w:jc w:val="both"/>
            </w:pPr>
            <w:r>
              <w:t>Прохождение педагогами курсов повышения квалификации</w:t>
            </w:r>
          </w:p>
        </w:tc>
        <w:tc>
          <w:tcPr>
            <w:tcW w:w="2880" w:type="dxa"/>
            <w:tcBorders>
              <w:top w:val="single" w:sz="4" w:space="0" w:color="auto"/>
              <w:left w:val="single" w:sz="4" w:space="0" w:color="auto"/>
              <w:bottom w:val="single" w:sz="4" w:space="0" w:color="auto"/>
              <w:right w:val="single" w:sz="4" w:space="0" w:color="auto"/>
            </w:tcBorders>
            <w:vAlign w:val="center"/>
          </w:tcPr>
          <w:p w:rsidR="00C92898" w:rsidRPr="0050033A" w:rsidRDefault="00AF0149" w:rsidP="00C221C6">
            <w:pPr>
              <w:pStyle w:val="23"/>
              <w:rPr>
                <w:color w:val="000000"/>
              </w:rPr>
            </w:pPr>
            <w:r>
              <w:rPr>
                <w:color w:val="000000"/>
              </w:rPr>
              <w:t>95 720</w:t>
            </w:r>
          </w:p>
        </w:tc>
      </w:tr>
      <w:tr w:rsidR="00C92898" w:rsidRPr="0050033A" w:rsidTr="00C221C6">
        <w:trPr>
          <w:cantSplit/>
          <w:trHeight w:val="288"/>
        </w:trPr>
        <w:tc>
          <w:tcPr>
            <w:tcW w:w="6228" w:type="dxa"/>
            <w:tcBorders>
              <w:top w:val="single" w:sz="4" w:space="0" w:color="auto"/>
              <w:left w:val="single" w:sz="4" w:space="0" w:color="auto"/>
              <w:bottom w:val="single" w:sz="4" w:space="0" w:color="auto"/>
              <w:right w:val="single" w:sz="4" w:space="0" w:color="auto"/>
            </w:tcBorders>
          </w:tcPr>
          <w:p w:rsidR="00C92898" w:rsidRPr="0050033A" w:rsidRDefault="00AF0149" w:rsidP="00C221C6">
            <w:pPr>
              <w:pStyle w:val="23"/>
              <w:jc w:val="both"/>
            </w:pPr>
            <w:r>
              <w:t>Мебель для столовой</w:t>
            </w:r>
          </w:p>
        </w:tc>
        <w:tc>
          <w:tcPr>
            <w:tcW w:w="2880" w:type="dxa"/>
            <w:tcBorders>
              <w:top w:val="single" w:sz="4" w:space="0" w:color="auto"/>
              <w:left w:val="single" w:sz="4" w:space="0" w:color="auto"/>
              <w:bottom w:val="single" w:sz="4" w:space="0" w:color="auto"/>
              <w:right w:val="single" w:sz="4" w:space="0" w:color="auto"/>
            </w:tcBorders>
            <w:vAlign w:val="center"/>
          </w:tcPr>
          <w:p w:rsidR="00C92898" w:rsidRPr="0050033A" w:rsidRDefault="00AF0149" w:rsidP="00C221C6">
            <w:pPr>
              <w:pStyle w:val="23"/>
              <w:rPr>
                <w:color w:val="000000"/>
              </w:rPr>
            </w:pPr>
            <w:r>
              <w:rPr>
                <w:color w:val="000000"/>
              </w:rPr>
              <w:t>63 532</w:t>
            </w:r>
          </w:p>
        </w:tc>
      </w:tr>
      <w:tr w:rsidR="00C92898" w:rsidTr="00C221C6">
        <w:trPr>
          <w:cantSplit/>
          <w:trHeight w:val="288"/>
        </w:trPr>
        <w:tc>
          <w:tcPr>
            <w:tcW w:w="6228" w:type="dxa"/>
            <w:tcBorders>
              <w:top w:val="single" w:sz="4" w:space="0" w:color="auto"/>
              <w:left w:val="single" w:sz="4" w:space="0" w:color="auto"/>
              <w:bottom w:val="single" w:sz="4" w:space="0" w:color="auto"/>
              <w:right w:val="single" w:sz="4" w:space="0" w:color="auto"/>
            </w:tcBorders>
          </w:tcPr>
          <w:p w:rsidR="00C92898" w:rsidRPr="0050033A" w:rsidRDefault="00C92898" w:rsidP="00C221C6">
            <w:pPr>
              <w:pStyle w:val="23"/>
              <w:jc w:val="both"/>
            </w:pPr>
            <w:r w:rsidRPr="0050033A">
              <w:t>Аттестаты, знаки отличия</w:t>
            </w:r>
            <w:r w:rsidR="00AF0149">
              <w:t xml:space="preserve"> для учащихся</w:t>
            </w:r>
          </w:p>
        </w:tc>
        <w:tc>
          <w:tcPr>
            <w:tcW w:w="2880" w:type="dxa"/>
            <w:tcBorders>
              <w:top w:val="single" w:sz="4" w:space="0" w:color="auto"/>
              <w:left w:val="single" w:sz="4" w:space="0" w:color="auto"/>
              <w:bottom w:val="single" w:sz="4" w:space="0" w:color="auto"/>
              <w:right w:val="single" w:sz="4" w:space="0" w:color="auto"/>
            </w:tcBorders>
            <w:vAlign w:val="center"/>
          </w:tcPr>
          <w:p w:rsidR="00C92898" w:rsidRPr="0050033A" w:rsidRDefault="00AF0149" w:rsidP="00C221C6">
            <w:pPr>
              <w:pStyle w:val="23"/>
              <w:rPr>
                <w:color w:val="000000"/>
              </w:rPr>
            </w:pPr>
            <w:r>
              <w:rPr>
                <w:color w:val="000000"/>
              </w:rPr>
              <w:t>31 685</w:t>
            </w:r>
          </w:p>
        </w:tc>
      </w:tr>
    </w:tbl>
    <w:p w:rsidR="000F380A" w:rsidRPr="00C92898" w:rsidRDefault="000F380A" w:rsidP="00C92898">
      <w:pPr>
        <w:pStyle w:val="aff0"/>
        <w:ind w:left="360"/>
      </w:pPr>
    </w:p>
    <w:p w:rsidR="00BB6118" w:rsidRDefault="00BB6118" w:rsidP="00BB6118">
      <w:pPr>
        <w:jc w:val="center"/>
        <w:rPr>
          <w:i/>
          <w:highlight w:val="yellow"/>
        </w:rPr>
      </w:pPr>
    </w:p>
    <w:p w:rsidR="00BB6118" w:rsidRDefault="00BB6118" w:rsidP="00BB6118">
      <w:pPr>
        <w:jc w:val="center"/>
        <w:rPr>
          <w:i/>
          <w:highlight w:val="yellow"/>
        </w:rPr>
      </w:pPr>
    </w:p>
    <w:p w:rsidR="00BB6118" w:rsidRDefault="00BB6118" w:rsidP="00BB6118">
      <w:pPr>
        <w:jc w:val="center"/>
        <w:rPr>
          <w:i/>
          <w:color w:val="000000"/>
        </w:rPr>
      </w:pPr>
      <w:r w:rsidRPr="00307F53">
        <w:rPr>
          <w:i/>
          <w:color w:val="000000"/>
        </w:rPr>
        <w:t xml:space="preserve">Список приобретенного и поступившего из бюджетных средств оборудования </w:t>
      </w:r>
    </w:p>
    <w:p w:rsidR="00BB6118" w:rsidRPr="00307F53" w:rsidRDefault="00BB6118" w:rsidP="00BB6118">
      <w:pPr>
        <w:jc w:val="center"/>
        <w:rPr>
          <w:i/>
          <w:color w:val="000000"/>
        </w:rPr>
      </w:pPr>
    </w:p>
    <w:p w:rsidR="00BB6118" w:rsidRPr="00307F53" w:rsidRDefault="00BB6118" w:rsidP="00BB6118">
      <w:pPr>
        <w:jc w:val="center"/>
        <w:rPr>
          <w:color w:val="000000"/>
        </w:rPr>
      </w:pPr>
    </w:p>
    <w:tbl>
      <w:tblPr>
        <w:tblpPr w:leftFromText="180" w:rightFromText="180" w:vertAnchor="text" w:tblpX="-252"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1620"/>
        <w:gridCol w:w="2700"/>
      </w:tblGrid>
      <w:tr w:rsidR="00C92898" w:rsidRPr="004E1634" w:rsidTr="00C221C6">
        <w:tc>
          <w:tcPr>
            <w:tcW w:w="5328" w:type="dxa"/>
            <w:shd w:val="clear" w:color="auto" w:fill="auto"/>
            <w:vAlign w:val="center"/>
          </w:tcPr>
          <w:p w:rsidR="00C92898" w:rsidRPr="004E1634" w:rsidRDefault="00C92898" w:rsidP="00C221C6">
            <w:pPr>
              <w:jc w:val="center"/>
              <w:rPr>
                <w:i/>
                <w:color w:val="000000"/>
              </w:rPr>
            </w:pPr>
            <w:r w:rsidRPr="004E1634">
              <w:rPr>
                <w:i/>
                <w:color w:val="000000"/>
              </w:rPr>
              <w:t>Приобретенные основные средства</w:t>
            </w:r>
          </w:p>
        </w:tc>
        <w:tc>
          <w:tcPr>
            <w:tcW w:w="1620" w:type="dxa"/>
            <w:shd w:val="clear" w:color="auto" w:fill="auto"/>
            <w:vAlign w:val="center"/>
          </w:tcPr>
          <w:p w:rsidR="00C92898" w:rsidRPr="004E1634" w:rsidRDefault="00C92898" w:rsidP="00C221C6">
            <w:pPr>
              <w:jc w:val="center"/>
              <w:rPr>
                <w:i/>
                <w:color w:val="000000"/>
              </w:rPr>
            </w:pPr>
            <w:r w:rsidRPr="004E1634">
              <w:rPr>
                <w:i/>
                <w:color w:val="000000"/>
              </w:rPr>
              <w:t>Количество</w:t>
            </w:r>
          </w:p>
        </w:tc>
        <w:tc>
          <w:tcPr>
            <w:tcW w:w="2700" w:type="dxa"/>
            <w:shd w:val="clear" w:color="auto" w:fill="auto"/>
            <w:vAlign w:val="center"/>
          </w:tcPr>
          <w:p w:rsidR="00C92898" w:rsidRPr="004E1634" w:rsidRDefault="00C92898" w:rsidP="00C221C6">
            <w:pPr>
              <w:jc w:val="center"/>
              <w:rPr>
                <w:i/>
                <w:color w:val="000000"/>
              </w:rPr>
            </w:pPr>
            <w:r w:rsidRPr="004E1634">
              <w:rPr>
                <w:i/>
                <w:color w:val="000000"/>
              </w:rPr>
              <w:t>Стоимость, руб.</w:t>
            </w:r>
          </w:p>
        </w:tc>
      </w:tr>
      <w:tr w:rsidR="00C92898" w:rsidRPr="00794180" w:rsidTr="00C221C6">
        <w:tc>
          <w:tcPr>
            <w:tcW w:w="5328" w:type="dxa"/>
            <w:shd w:val="clear" w:color="auto" w:fill="auto"/>
            <w:vAlign w:val="center"/>
          </w:tcPr>
          <w:p w:rsidR="00C92898" w:rsidRPr="00334E93" w:rsidRDefault="00B913F9" w:rsidP="00C221C6">
            <w:r>
              <w:t>Учебники и учебные пособия</w:t>
            </w:r>
          </w:p>
        </w:tc>
        <w:tc>
          <w:tcPr>
            <w:tcW w:w="1620" w:type="dxa"/>
            <w:shd w:val="clear" w:color="auto" w:fill="auto"/>
            <w:vAlign w:val="center"/>
          </w:tcPr>
          <w:p w:rsidR="00C92898" w:rsidRPr="00334E93" w:rsidRDefault="00B913F9" w:rsidP="00C221C6">
            <w:pPr>
              <w:jc w:val="center"/>
            </w:pPr>
            <w:r>
              <w:t>1 892</w:t>
            </w:r>
          </w:p>
        </w:tc>
        <w:tc>
          <w:tcPr>
            <w:tcW w:w="2700" w:type="dxa"/>
            <w:shd w:val="clear" w:color="auto" w:fill="auto"/>
            <w:vAlign w:val="center"/>
          </w:tcPr>
          <w:p w:rsidR="00C92898" w:rsidRPr="00794180" w:rsidRDefault="00B913F9" w:rsidP="00C221C6">
            <w:pPr>
              <w:jc w:val="center"/>
            </w:pPr>
            <w:r>
              <w:t>710 556</w:t>
            </w:r>
          </w:p>
        </w:tc>
      </w:tr>
      <w:tr w:rsidR="00C92898" w:rsidRPr="009B19C9" w:rsidTr="00C221C6">
        <w:tc>
          <w:tcPr>
            <w:tcW w:w="5328" w:type="dxa"/>
            <w:shd w:val="clear" w:color="auto" w:fill="auto"/>
            <w:vAlign w:val="center"/>
          </w:tcPr>
          <w:p w:rsidR="00C92898" w:rsidRPr="00480182" w:rsidRDefault="00B913F9" w:rsidP="00C221C6">
            <w:r>
              <w:t>3Д принтер</w:t>
            </w:r>
          </w:p>
        </w:tc>
        <w:tc>
          <w:tcPr>
            <w:tcW w:w="1620" w:type="dxa"/>
            <w:shd w:val="clear" w:color="auto" w:fill="auto"/>
            <w:vAlign w:val="center"/>
          </w:tcPr>
          <w:p w:rsidR="00C92898" w:rsidRPr="00334E93" w:rsidRDefault="00B913F9" w:rsidP="00C221C6">
            <w:pPr>
              <w:jc w:val="center"/>
            </w:pPr>
            <w:r>
              <w:t>2</w:t>
            </w:r>
          </w:p>
        </w:tc>
        <w:tc>
          <w:tcPr>
            <w:tcW w:w="2700" w:type="dxa"/>
            <w:shd w:val="clear" w:color="auto" w:fill="auto"/>
            <w:vAlign w:val="center"/>
          </w:tcPr>
          <w:p w:rsidR="00C92898" w:rsidRPr="009B19C9" w:rsidRDefault="00B913F9" w:rsidP="00C221C6">
            <w:pPr>
              <w:jc w:val="center"/>
            </w:pPr>
            <w:r>
              <w:t>276 665</w:t>
            </w:r>
          </w:p>
        </w:tc>
      </w:tr>
      <w:tr w:rsidR="00C92898" w:rsidRPr="00334E93" w:rsidTr="00C221C6">
        <w:tc>
          <w:tcPr>
            <w:tcW w:w="5328" w:type="dxa"/>
            <w:shd w:val="clear" w:color="auto" w:fill="auto"/>
            <w:vAlign w:val="center"/>
          </w:tcPr>
          <w:p w:rsidR="00C92898" w:rsidRPr="00334E93" w:rsidRDefault="00B913F9" w:rsidP="00C221C6">
            <w:r>
              <w:t>Фрезерный станок</w:t>
            </w:r>
          </w:p>
        </w:tc>
        <w:tc>
          <w:tcPr>
            <w:tcW w:w="1620" w:type="dxa"/>
            <w:shd w:val="clear" w:color="auto" w:fill="auto"/>
            <w:vAlign w:val="center"/>
          </w:tcPr>
          <w:p w:rsidR="00C92898" w:rsidRPr="00334E93" w:rsidRDefault="00B913F9" w:rsidP="00C221C6">
            <w:pPr>
              <w:jc w:val="center"/>
            </w:pPr>
            <w:r>
              <w:t>2</w:t>
            </w:r>
          </w:p>
        </w:tc>
        <w:tc>
          <w:tcPr>
            <w:tcW w:w="2700" w:type="dxa"/>
            <w:shd w:val="clear" w:color="auto" w:fill="auto"/>
            <w:vAlign w:val="center"/>
          </w:tcPr>
          <w:p w:rsidR="00C92898" w:rsidRPr="00334E93" w:rsidRDefault="00B913F9" w:rsidP="00C221C6">
            <w:pPr>
              <w:jc w:val="center"/>
            </w:pPr>
            <w:r>
              <w:t>376 400</w:t>
            </w:r>
          </w:p>
        </w:tc>
      </w:tr>
      <w:tr w:rsidR="00C92898" w:rsidRPr="00794180" w:rsidTr="00C221C6">
        <w:tc>
          <w:tcPr>
            <w:tcW w:w="5328" w:type="dxa"/>
            <w:shd w:val="clear" w:color="auto" w:fill="auto"/>
            <w:vAlign w:val="center"/>
          </w:tcPr>
          <w:p w:rsidR="00C92898" w:rsidRPr="00794180" w:rsidRDefault="00B913F9" w:rsidP="00C221C6">
            <w:r>
              <w:t>Лазерный станок</w:t>
            </w:r>
          </w:p>
        </w:tc>
        <w:tc>
          <w:tcPr>
            <w:tcW w:w="1620" w:type="dxa"/>
            <w:shd w:val="clear" w:color="auto" w:fill="auto"/>
            <w:vAlign w:val="center"/>
          </w:tcPr>
          <w:p w:rsidR="00C92898" w:rsidRPr="00794180" w:rsidRDefault="00B913F9" w:rsidP="00C221C6">
            <w:pPr>
              <w:jc w:val="center"/>
            </w:pPr>
            <w:r>
              <w:t>1</w:t>
            </w:r>
          </w:p>
        </w:tc>
        <w:tc>
          <w:tcPr>
            <w:tcW w:w="2700" w:type="dxa"/>
            <w:shd w:val="clear" w:color="auto" w:fill="auto"/>
            <w:vAlign w:val="center"/>
          </w:tcPr>
          <w:p w:rsidR="00C92898" w:rsidRPr="00794180" w:rsidRDefault="00B913F9" w:rsidP="00C221C6">
            <w:pPr>
              <w:jc w:val="center"/>
            </w:pPr>
            <w:r>
              <w:t>207 760</w:t>
            </w:r>
          </w:p>
        </w:tc>
      </w:tr>
      <w:tr w:rsidR="00B913F9" w:rsidRPr="00794180" w:rsidTr="00C221C6">
        <w:tc>
          <w:tcPr>
            <w:tcW w:w="5328" w:type="dxa"/>
            <w:shd w:val="clear" w:color="auto" w:fill="auto"/>
            <w:vAlign w:val="center"/>
          </w:tcPr>
          <w:p w:rsidR="00B913F9" w:rsidRPr="00B913F9" w:rsidRDefault="00B913F9" w:rsidP="00C221C6">
            <w:r>
              <w:t xml:space="preserve">Ноутбук </w:t>
            </w:r>
            <w:r>
              <w:rPr>
                <w:lang w:val="en-US"/>
              </w:rPr>
              <w:t>Lenovo</w:t>
            </w:r>
          </w:p>
        </w:tc>
        <w:tc>
          <w:tcPr>
            <w:tcW w:w="1620" w:type="dxa"/>
            <w:shd w:val="clear" w:color="auto" w:fill="auto"/>
            <w:vAlign w:val="center"/>
          </w:tcPr>
          <w:p w:rsidR="00B913F9" w:rsidRDefault="00B913F9" w:rsidP="00C221C6">
            <w:pPr>
              <w:jc w:val="center"/>
            </w:pPr>
            <w:r>
              <w:t>6</w:t>
            </w:r>
          </w:p>
        </w:tc>
        <w:tc>
          <w:tcPr>
            <w:tcW w:w="2700" w:type="dxa"/>
            <w:shd w:val="clear" w:color="auto" w:fill="auto"/>
            <w:vAlign w:val="center"/>
          </w:tcPr>
          <w:p w:rsidR="00B913F9" w:rsidRDefault="00B913F9" w:rsidP="00C221C6">
            <w:pPr>
              <w:jc w:val="center"/>
            </w:pPr>
            <w:r>
              <w:t>200 000</w:t>
            </w:r>
          </w:p>
        </w:tc>
      </w:tr>
      <w:tr w:rsidR="00B913F9" w:rsidRPr="00794180" w:rsidTr="00C221C6">
        <w:tc>
          <w:tcPr>
            <w:tcW w:w="5328" w:type="dxa"/>
            <w:shd w:val="clear" w:color="auto" w:fill="auto"/>
            <w:vAlign w:val="center"/>
          </w:tcPr>
          <w:p w:rsidR="00B913F9" w:rsidRDefault="00B913F9" w:rsidP="00C221C6">
            <w:r>
              <w:t>Проекторы</w:t>
            </w:r>
          </w:p>
        </w:tc>
        <w:tc>
          <w:tcPr>
            <w:tcW w:w="1620" w:type="dxa"/>
            <w:shd w:val="clear" w:color="auto" w:fill="auto"/>
            <w:vAlign w:val="center"/>
          </w:tcPr>
          <w:p w:rsidR="00B913F9" w:rsidRDefault="00B913F9" w:rsidP="00C221C6">
            <w:pPr>
              <w:jc w:val="center"/>
            </w:pPr>
            <w:r>
              <w:t>6</w:t>
            </w:r>
          </w:p>
        </w:tc>
        <w:tc>
          <w:tcPr>
            <w:tcW w:w="2700" w:type="dxa"/>
            <w:shd w:val="clear" w:color="auto" w:fill="auto"/>
            <w:vAlign w:val="center"/>
          </w:tcPr>
          <w:p w:rsidR="00B913F9" w:rsidRDefault="00B913F9" w:rsidP="00C221C6">
            <w:pPr>
              <w:jc w:val="center"/>
            </w:pPr>
            <w:r>
              <w:t>173 220</w:t>
            </w:r>
          </w:p>
        </w:tc>
      </w:tr>
      <w:tr w:rsidR="00B913F9" w:rsidRPr="00794180" w:rsidTr="00C221C6">
        <w:tc>
          <w:tcPr>
            <w:tcW w:w="5328" w:type="dxa"/>
            <w:shd w:val="clear" w:color="auto" w:fill="auto"/>
            <w:vAlign w:val="center"/>
          </w:tcPr>
          <w:p w:rsidR="00B913F9" w:rsidRDefault="00B913F9" w:rsidP="00C221C6">
            <w:r>
              <w:t>Стулья ученические</w:t>
            </w:r>
          </w:p>
        </w:tc>
        <w:tc>
          <w:tcPr>
            <w:tcW w:w="1620" w:type="dxa"/>
            <w:shd w:val="clear" w:color="auto" w:fill="auto"/>
            <w:vAlign w:val="center"/>
          </w:tcPr>
          <w:p w:rsidR="00B913F9" w:rsidRDefault="00B913F9" w:rsidP="00C221C6">
            <w:pPr>
              <w:jc w:val="center"/>
            </w:pPr>
            <w:r>
              <w:t>70</w:t>
            </w:r>
          </w:p>
        </w:tc>
        <w:tc>
          <w:tcPr>
            <w:tcW w:w="2700" w:type="dxa"/>
            <w:shd w:val="clear" w:color="auto" w:fill="auto"/>
            <w:vAlign w:val="center"/>
          </w:tcPr>
          <w:p w:rsidR="00B913F9" w:rsidRDefault="00B913F9" w:rsidP="00C221C6">
            <w:pPr>
              <w:jc w:val="center"/>
            </w:pPr>
            <w:r>
              <w:t>70 000</w:t>
            </w:r>
          </w:p>
        </w:tc>
      </w:tr>
      <w:tr w:rsidR="00B913F9" w:rsidRPr="00794180" w:rsidTr="00C221C6">
        <w:tc>
          <w:tcPr>
            <w:tcW w:w="5328" w:type="dxa"/>
            <w:shd w:val="clear" w:color="auto" w:fill="auto"/>
            <w:vAlign w:val="center"/>
          </w:tcPr>
          <w:p w:rsidR="00B913F9" w:rsidRDefault="00B913F9" w:rsidP="00C221C6">
            <w:r>
              <w:t>Кресла ученические</w:t>
            </w:r>
          </w:p>
        </w:tc>
        <w:tc>
          <w:tcPr>
            <w:tcW w:w="1620" w:type="dxa"/>
            <w:shd w:val="clear" w:color="auto" w:fill="auto"/>
            <w:vAlign w:val="center"/>
          </w:tcPr>
          <w:p w:rsidR="00B913F9" w:rsidRDefault="00B913F9" w:rsidP="00C221C6">
            <w:pPr>
              <w:jc w:val="center"/>
            </w:pPr>
            <w:r>
              <w:t>30</w:t>
            </w:r>
          </w:p>
        </w:tc>
        <w:tc>
          <w:tcPr>
            <w:tcW w:w="2700" w:type="dxa"/>
            <w:shd w:val="clear" w:color="auto" w:fill="auto"/>
            <w:vAlign w:val="center"/>
          </w:tcPr>
          <w:p w:rsidR="00B913F9" w:rsidRPr="00980E2C" w:rsidRDefault="00980E2C" w:rsidP="00C221C6">
            <w:pPr>
              <w:jc w:val="center"/>
              <w:rPr>
                <w:lang w:val="en-US"/>
              </w:rPr>
            </w:pPr>
            <w:r>
              <w:rPr>
                <w:lang w:val="en-US"/>
              </w:rPr>
              <w:t>55 740</w:t>
            </w:r>
          </w:p>
        </w:tc>
      </w:tr>
      <w:tr w:rsidR="00B913F9" w:rsidRPr="00794180" w:rsidTr="00C221C6">
        <w:tc>
          <w:tcPr>
            <w:tcW w:w="5328" w:type="dxa"/>
            <w:shd w:val="clear" w:color="auto" w:fill="auto"/>
            <w:vAlign w:val="center"/>
          </w:tcPr>
          <w:p w:rsidR="00B913F9" w:rsidRPr="00980E2C" w:rsidRDefault="00980E2C" w:rsidP="00C221C6">
            <w:pPr>
              <w:rPr>
                <w:lang w:val="en-US"/>
              </w:rPr>
            </w:pPr>
            <w:r>
              <w:t xml:space="preserve">Базовый набор </w:t>
            </w:r>
            <w:r>
              <w:rPr>
                <w:lang w:val="en-US"/>
              </w:rPr>
              <w:t xml:space="preserve"> LEGO</w:t>
            </w:r>
          </w:p>
        </w:tc>
        <w:tc>
          <w:tcPr>
            <w:tcW w:w="1620" w:type="dxa"/>
            <w:shd w:val="clear" w:color="auto" w:fill="auto"/>
            <w:vAlign w:val="center"/>
          </w:tcPr>
          <w:p w:rsidR="00B913F9" w:rsidRPr="00980E2C" w:rsidRDefault="00980E2C" w:rsidP="00C221C6">
            <w:pPr>
              <w:jc w:val="center"/>
              <w:rPr>
                <w:lang w:val="en-US"/>
              </w:rPr>
            </w:pPr>
            <w:r>
              <w:rPr>
                <w:lang w:val="en-US"/>
              </w:rPr>
              <w:t>5</w:t>
            </w:r>
          </w:p>
        </w:tc>
        <w:tc>
          <w:tcPr>
            <w:tcW w:w="2700" w:type="dxa"/>
            <w:shd w:val="clear" w:color="auto" w:fill="auto"/>
            <w:vAlign w:val="center"/>
          </w:tcPr>
          <w:p w:rsidR="00B913F9" w:rsidRPr="00980E2C" w:rsidRDefault="00980E2C" w:rsidP="00C221C6">
            <w:pPr>
              <w:jc w:val="center"/>
              <w:rPr>
                <w:lang w:val="en-US"/>
              </w:rPr>
            </w:pPr>
            <w:r>
              <w:rPr>
                <w:lang w:val="en-US"/>
              </w:rPr>
              <w:t>125 000</w:t>
            </w:r>
          </w:p>
        </w:tc>
      </w:tr>
      <w:tr w:rsidR="00980E2C" w:rsidRPr="00794180" w:rsidTr="00C221C6">
        <w:tc>
          <w:tcPr>
            <w:tcW w:w="5328" w:type="dxa"/>
            <w:shd w:val="clear" w:color="auto" w:fill="auto"/>
            <w:vAlign w:val="center"/>
          </w:tcPr>
          <w:p w:rsidR="00980E2C" w:rsidRPr="00980E2C" w:rsidRDefault="00980E2C" w:rsidP="00C221C6">
            <w:r>
              <w:t>Конструктор электрический</w:t>
            </w:r>
          </w:p>
        </w:tc>
        <w:tc>
          <w:tcPr>
            <w:tcW w:w="1620" w:type="dxa"/>
            <w:shd w:val="clear" w:color="auto" w:fill="auto"/>
            <w:vAlign w:val="center"/>
          </w:tcPr>
          <w:p w:rsidR="00980E2C" w:rsidRPr="00980E2C" w:rsidRDefault="00980E2C" w:rsidP="00C221C6">
            <w:pPr>
              <w:jc w:val="center"/>
            </w:pPr>
            <w:r>
              <w:t>1</w:t>
            </w:r>
          </w:p>
        </w:tc>
        <w:tc>
          <w:tcPr>
            <w:tcW w:w="2700" w:type="dxa"/>
            <w:shd w:val="clear" w:color="auto" w:fill="auto"/>
            <w:vAlign w:val="center"/>
          </w:tcPr>
          <w:p w:rsidR="00980E2C" w:rsidRPr="00980E2C" w:rsidRDefault="00980E2C" w:rsidP="00C221C6">
            <w:pPr>
              <w:jc w:val="center"/>
            </w:pPr>
            <w:r>
              <w:t>25 000</w:t>
            </w:r>
          </w:p>
        </w:tc>
      </w:tr>
      <w:tr w:rsidR="00980E2C" w:rsidRPr="00794180" w:rsidTr="00C221C6">
        <w:tc>
          <w:tcPr>
            <w:tcW w:w="5328" w:type="dxa"/>
            <w:shd w:val="clear" w:color="auto" w:fill="auto"/>
            <w:vAlign w:val="center"/>
          </w:tcPr>
          <w:p w:rsidR="00980E2C" w:rsidRPr="00980E2C" w:rsidRDefault="00980E2C" w:rsidP="00C221C6">
            <w:pPr>
              <w:rPr>
                <w:lang w:val="en-US"/>
              </w:rPr>
            </w:pPr>
            <w:r>
              <w:t xml:space="preserve">МФУ </w:t>
            </w:r>
            <w:r>
              <w:rPr>
                <w:lang w:val="en-US"/>
              </w:rPr>
              <w:t>Canon</w:t>
            </w:r>
          </w:p>
        </w:tc>
        <w:tc>
          <w:tcPr>
            <w:tcW w:w="1620" w:type="dxa"/>
            <w:shd w:val="clear" w:color="auto" w:fill="auto"/>
            <w:vAlign w:val="center"/>
          </w:tcPr>
          <w:p w:rsidR="00980E2C" w:rsidRPr="00980E2C" w:rsidRDefault="00980E2C" w:rsidP="00C221C6">
            <w:pPr>
              <w:jc w:val="center"/>
              <w:rPr>
                <w:lang w:val="en-US"/>
              </w:rPr>
            </w:pPr>
            <w:r>
              <w:rPr>
                <w:lang w:val="en-US"/>
              </w:rPr>
              <w:t>2</w:t>
            </w:r>
          </w:p>
        </w:tc>
        <w:tc>
          <w:tcPr>
            <w:tcW w:w="2700" w:type="dxa"/>
            <w:shd w:val="clear" w:color="auto" w:fill="auto"/>
            <w:vAlign w:val="center"/>
          </w:tcPr>
          <w:p w:rsidR="00980E2C" w:rsidRPr="00980E2C" w:rsidRDefault="00980E2C" w:rsidP="00C221C6">
            <w:pPr>
              <w:jc w:val="center"/>
              <w:rPr>
                <w:lang w:val="en-US"/>
              </w:rPr>
            </w:pPr>
            <w:r>
              <w:rPr>
                <w:lang w:val="en-US"/>
              </w:rPr>
              <w:t>54 400</w:t>
            </w:r>
          </w:p>
        </w:tc>
      </w:tr>
      <w:tr w:rsidR="00980E2C" w:rsidRPr="00794180" w:rsidTr="00C221C6">
        <w:tc>
          <w:tcPr>
            <w:tcW w:w="5328" w:type="dxa"/>
            <w:shd w:val="clear" w:color="auto" w:fill="auto"/>
            <w:vAlign w:val="center"/>
          </w:tcPr>
          <w:p w:rsidR="00980E2C" w:rsidRPr="009B04BE" w:rsidRDefault="009B04BE" w:rsidP="00C221C6">
            <w:r>
              <w:t>Станок фуговально - рейсмусовый</w:t>
            </w:r>
          </w:p>
        </w:tc>
        <w:tc>
          <w:tcPr>
            <w:tcW w:w="1620" w:type="dxa"/>
            <w:shd w:val="clear" w:color="auto" w:fill="auto"/>
            <w:vAlign w:val="center"/>
          </w:tcPr>
          <w:p w:rsidR="00980E2C" w:rsidRDefault="009B04BE" w:rsidP="00C221C6">
            <w:pPr>
              <w:jc w:val="center"/>
            </w:pPr>
            <w:r>
              <w:t>1</w:t>
            </w:r>
          </w:p>
        </w:tc>
        <w:tc>
          <w:tcPr>
            <w:tcW w:w="2700" w:type="dxa"/>
            <w:shd w:val="clear" w:color="auto" w:fill="auto"/>
            <w:vAlign w:val="center"/>
          </w:tcPr>
          <w:p w:rsidR="00980E2C" w:rsidRDefault="009B04BE" w:rsidP="00C221C6">
            <w:pPr>
              <w:jc w:val="center"/>
            </w:pPr>
            <w:r>
              <w:t>37 000</w:t>
            </w:r>
          </w:p>
        </w:tc>
      </w:tr>
    </w:tbl>
    <w:p w:rsidR="00BB6118" w:rsidRDefault="00BB6118" w:rsidP="00BB6118">
      <w:pPr>
        <w:rPr>
          <w:i/>
        </w:rPr>
        <w:sectPr w:rsidR="00BB6118" w:rsidSect="00F676C5">
          <w:pgSz w:w="11906" w:h="16838"/>
          <w:pgMar w:top="1134" w:right="851" w:bottom="1134" w:left="1701" w:header="709" w:footer="709" w:gutter="0"/>
          <w:cols w:space="708"/>
          <w:docGrid w:linePitch="360"/>
        </w:sectPr>
      </w:pPr>
    </w:p>
    <w:p w:rsidR="00E91457" w:rsidRPr="00AA5B34" w:rsidRDefault="0034014B" w:rsidP="00E265DE">
      <w:pPr>
        <w:suppressAutoHyphens w:val="0"/>
        <w:jc w:val="center"/>
        <w:rPr>
          <w:b/>
          <w:i/>
        </w:rPr>
      </w:pPr>
      <w:r w:rsidRPr="006A00D3">
        <w:rPr>
          <w:b/>
          <w:i/>
        </w:rPr>
        <w:lastRenderedPageBreak/>
        <w:t>8</w:t>
      </w:r>
      <w:r w:rsidR="001C0AAB" w:rsidRPr="006A00D3">
        <w:rPr>
          <w:b/>
          <w:i/>
        </w:rPr>
        <w:t>.</w:t>
      </w:r>
      <w:r w:rsidR="00E91457" w:rsidRPr="006A00D3">
        <w:rPr>
          <w:b/>
          <w:i/>
        </w:rPr>
        <w:t>Учебный план МБОУ лицея №120 на 201</w:t>
      </w:r>
      <w:r w:rsidR="006A00D3">
        <w:rPr>
          <w:b/>
          <w:i/>
        </w:rPr>
        <w:t>6</w:t>
      </w:r>
      <w:r w:rsidR="00E91457" w:rsidRPr="006A00D3">
        <w:rPr>
          <w:b/>
          <w:i/>
        </w:rPr>
        <w:t>-201</w:t>
      </w:r>
      <w:r w:rsidR="006A00D3">
        <w:rPr>
          <w:b/>
          <w:i/>
        </w:rPr>
        <w:t>7</w:t>
      </w:r>
      <w:r w:rsidR="00E91457" w:rsidRPr="006A00D3">
        <w:rPr>
          <w:b/>
          <w:i/>
        </w:rPr>
        <w:t xml:space="preserve"> учебный год</w:t>
      </w:r>
    </w:p>
    <w:p w:rsidR="00E91457" w:rsidRDefault="00E91457" w:rsidP="00E91457">
      <w:pPr>
        <w:suppressAutoHyphens w:val="0"/>
        <w:ind w:left="57"/>
        <w:rPr>
          <w:b/>
          <w:i/>
        </w:rPr>
      </w:pPr>
    </w:p>
    <w:p w:rsidR="00C479EB" w:rsidRPr="00C479EB" w:rsidRDefault="00C479EB" w:rsidP="00C479EB">
      <w:pPr>
        <w:rPr>
          <w:i/>
        </w:rPr>
      </w:pPr>
      <w:r>
        <w:rPr>
          <w:i/>
        </w:rPr>
        <w:t xml:space="preserve">8.1 </w:t>
      </w:r>
      <w:r w:rsidRPr="00C479EB">
        <w:rPr>
          <w:i/>
        </w:rPr>
        <w:t>Начального общего образования для 1-4 классов, реализующих ФГОС.</w:t>
      </w:r>
    </w:p>
    <w:p w:rsidR="00C479EB" w:rsidRPr="00C479EB" w:rsidRDefault="00C479EB" w:rsidP="00C479EB">
      <w:pPr>
        <w:rPr>
          <w:i/>
        </w:rPr>
      </w:pPr>
      <w:r w:rsidRPr="00C479EB">
        <w:rPr>
          <w:i/>
        </w:rPr>
        <w:t xml:space="preserve">                                        </w:t>
      </w:r>
    </w:p>
    <w:p w:rsidR="00C479EB" w:rsidRPr="00C479EB" w:rsidRDefault="00C479EB" w:rsidP="00C479EB">
      <w:r w:rsidRPr="00C479EB">
        <w:t>1. Общие положения</w:t>
      </w:r>
    </w:p>
    <w:p w:rsidR="00C479EB" w:rsidRPr="00C479EB" w:rsidRDefault="00C479EB" w:rsidP="00C479EB">
      <w:pPr>
        <w:rPr>
          <w:rFonts w:eastAsia="@Arial Unicode MS"/>
        </w:rPr>
      </w:pPr>
    </w:p>
    <w:p w:rsidR="00C479EB" w:rsidRPr="00C479EB" w:rsidRDefault="00C479EB" w:rsidP="00C479EB">
      <w:pPr>
        <w:rPr>
          <w:rFonts w:eastAsia="@Arial Unicode MS"/>
        </w:rPr>
      </w:pPr>
      <w:r w:rsidRPr="00C479EB">
        <w:rPr>
          <w:rFonts w:eastAsia="@Arial Unicode MS"/>
        </w:rPr>
        <w:t>Учебный план начального общего образования МБОУ «Лицей  № 120 г. Челябинска» обеспечивает реализацию требований федерального государственного образовательного стандарта начального общего образования,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w:t>
      </w:r>
    </w:p>
    <w:p w:rsidR="00C479EB" w:rsidRPr="00C479EB" w:rsidRDefault="00C479EB" w:rsidP="00C479EB">
      <w:r w:rsidRPr="00C479EB">
        <w:rPr>
          <w:rFonts w:eastAsia="@Arial Unicode MS"/>
        </w:rPr>
        <w:t>Цель:</w:t>
      </w:r>
      <w:r w:rsidRPr="00C479EB">
        <w:t xml:space="preserve"> </w:t>
      </w:r>
    </w:p>
    <w:p w:rsidR="00C479EB" w:rsidRPr="00C479EB" w:rsidRDefault="00C479EB" w:rsidP="00C479EB">
      <w:r w:rsidRPr="00C479EB">
        <w:t xml:space="preserve">- предоставить возможность освоения федерального государственного стандарта начального общего образования всеми  обучающимися начальной школы и достижения планируемых результатов  основной образовательной программы начального общего образования, </w:t>
      </w:r>
    </w:p>
    <w:p w:rsidR="00C479EB" w:rsidRPr="00C479EB" w:rsidRDefault="00C479EB" w:rsidP="00C479EB">
      <w:r w:rsidRPr="00C479EB">
        <w:t>- удовлетворить социальный заказ родителей, образовательные запросы и познавательные интересы учащихся.</w:t>
      </w:r>
    </w:p>
    <w:p w:rsidR="00C479EB" w:rsidRPr="00C479EB" w:rsidRDefault="00C479EB" w:rsidP="00C479EB">
      <w:r w:rsidRPr="00C479EB">
        <w:t xml:space="preserve">         Учебный план   начального общего образования МБОУ «Лицей № 120 </w:t>
      </w:r>
      <w:proofErr w:type="spellStart"/>
      <w:r w:rsidRPr="00C479EB">
        <w:t>г</w:t>
      </w:r>
      <w:proofErr w:type="gramStart"/>
      <w:r w:rsidRPr="00C479EB">
        <w:t>.Ч</w:t>
      </w:r>
      <w:proofErr w:type="gramEnd"/>
      <w:r w:rsidRPr="00C479EB">
        <w:t>елябинска</w:t>
      </w:r>
      <w:proofErr w:type="spellEnd"/>
      <w:r w:rsidRPr="00C479EB">
        <w:t>» направлен на обеспечение:</w:t>
      </w:r>
    </w:p>
    <w:p w:rsidR="00C479EB" w:rsidRPr="00C479EB" w:rsidRDefault="00C479EB" w:rsidP="00C479EB">
      <w:r w:rsidRPr="00C479EB">
        <w:t>равных возможностей получения качественного начального образования;</w:t>
      </w:r>
    </w:p>
    <w:p w:rsidR="00C479EB" w:rsidRPr="00C479EB" w:rsidRDefault="00C479EB" w:rsidP="00C479EB">
      <w:r w:rsidRPr="00C479EB">
        <w:t xml:space="preserve">духовно-нравственного развития и </w:t>
      </w:r>
      <w:proofErr w:type="gramStart"/>
      <w:r w:rsidRPr="00C479EB">
        <w:t>воспитания</w:t>
      </w:r>
      <w:proofErr w:type="gramEnd"/>
      <w:r w:rsidRPr="00C479EB">
        <w:t xml:space="preserve"> обучающихся при получении начального общего образования, становление их гражданской идентичности как основы развития гражданского общества;</w:t>
      </w:r>
    </w:p>
    <w:p w:rsidR="00C479EB" w:rsidRPr="00C479EB" w:rsidRDefault="00C479EB" w:rsidP="00C479EB">
      <w:pPr>
        <w:rPr>
          <w:rFonts w:eastAsia="Calibri"/>
        </w:rPr>
      </w:pPr>
      <w:r w:rsidRPr="00C479EB">
        <w:rPr>
          <w:rFonts w:eastAsia="Calibri"/>
        </w:rPr>
        <w:t>формирование первоначальных представлений о национальных, региональных и этнокультурных особенностях микро- и мез</w:t>
      </w:r>
      <w:proofErr w:type="gramStart"/>
      <w:r w:rsidRPr="00C479EB">
        <w:rPr>
          <w:rFonts w:eastAsia="Calibri"/>
        </w:rPr>
        <w:t>о-</w:t>
      </w:r>
      <w:proofErr w:type="gramEnd"/>
      <w:r w:rsidRPr="00C479EB">
        <w:rPr>
          <w:rFonts w:eastAsia="Calibri"/>
        </w:rPr>
        <w:t xml:space="preserve"> уровней. </w:t>
      </w:r>
    </w:p>
    <w:p w:rsidR="00C479EB" w:rsidRPr="00C479EB" w:rsidRDefault="00C479EB" w:rsidP="00C479EB">
      <w:r w:rsidRPr="00C479EB">
        <w:t>преемственности основных образовательных программ дошкольного, начального общего, основного общего, среднего (полного) общего образования;</w:t>
      </w:r>
    </w:p>
    <w:p w:rsidR="00C479EB" w:rsidRPr="00C479EB" w:rsidRDefault="00C479EB" w:rsidP="00C479EB">
      <w:r w:rsidRPr="00C479EB">
        <w:t>сохранение и развитие культурного разнообразия; овладение духовными ценностями  многонационального народа Российской Федерации;</w:t>
      </w:r>
    </w:p>
    <w:p w:rsidR="00C479EB" w:rsidRPr="00C479EB" w:rsidRDefault="00C479EB" w:rsidP="00C479EB">
      <w:r w:rsidRPr="00C479EB">
        <w:t xml:space="preserve">условий для эффективной реализации  и освоения </w:t>
      </w:r>
      <w:proofErr w:type="gramStart"/>
      <w:r w:rsidRPr="00C479EB">
        <w:t>обучающимися</w:t>
      </w:r>
      <w:proofErr w:type="gramEnd"/>
      <w:r w:rsidRPr="00C479EB">
        <w:t xml:space="preserve"> основной образовательной программы начального общего образования.</w:t>
      </w:r>
    </w:p>
    <w:p w:rsidR="00C479EB" w:rsidRPr="00C479EB" w:rsidRDefault="00C479EB" w:rsidP="00C479EB">
      <w:r w:rsidRPr="00C479EB">
        <w:t xml:space="preserve">Содержание учебного плана в начальной школе при реализации ФГОС НОО определяется следующими нормативными документами: </w:t>
      </w:r>
    </w:p>
    <w:p w:rsidR="00C479EB" w:rsidRPr="00C479EB" w:rsidRDefault="00C479EB" w:rsidP="00C479EB">
      <w:r w:rsidRPr="00C479EB">
        <w:t>федеральный уровень</w:t>
      </w:r>
    </w:p>
    <w:p w:rsidR="00C479EB" w:rsidRPr="00C479EB" w:rsidRDefault="00C479EB" w:rsidP="00C479EB">
      <w:pPr>
        <w:rPr>
          <w:rFonts w:eastAsia="Calibri"/>
        </w:rPr>
      </w:pPr>
      <w:r w:rsidRPr="00C479EB">
        <w:rPr>
          <w:rFonts w:eastAsia="Calibri"/>
        </w:rPr>
        <w:t>Федеральный закон от 29.12.2012 № 273-ФЗ  «Об образовании в Российской   Федерации»;</w:t>
      </w:r>
    </w:p>
    <w:p w:rsidR="00C479EB" w:rsidRPr="00C479EB" w:rsidRDefault="00C479EB" w:rsidP="00C479EB">
      <w:r w:rsidRPr="00C479EB">
        <w:t>Постановление Главного государственного санитарного врача Российской Федерации от 29.12. 2010 г. N 189 «Об утверждении СанПиН 2.4.2.2821-10 «Санитарно-эпидемиологические требования к условиям и организации обучения в общеобразовательных учреждениях»;</w:t>
      </w:r>
    </w:p>
    <w:p w:rsidR="00C479EB" w:rsidRPr="00C479EB" w:rsidRDefault="00C479EB" w:rsidP="00C479EB">
      <w:r w:rsidRPr="00C479EB">
        <w:t>Постановление Главного государственного санитарного врача Российской Федерации от 24.11. 2015 г. N81  «О внесении изменений №3 в  СанПиН 2.4.2.2821-10 «Санитарно-эпидемиологические требования к условиям и организации обучения в общеобразовательных учреждениях»;</w:t>
      </w:r>
    </w:p>
    <w:p w:rsidR="00C479EB" w:rsidRPr="00C479EB" w:rsidRDefault="00C479EB" w:rsidP="00C479EB">
      <w:r w:rsidRPr="00C479EB">
        <w:t>Приказ Министерства образования и науки РФ  от 06.10. 2009г. №373 «Об утверждении и введении в действие федерального государственного образовательного стандарта начального общего образования»;</w:t>
      </w:r>
    </w:p>
    <w:p w:rsidR="00C479EB" w:rsidRPr="00C479EB" w:rsidRDefault="00C479EB" w:rsidP="00C479EB">
      <w:r w:rsidRPr="00C479EB">
        <w:t>Приказ Министерства образования и науки РФ от 26.11. 2010г.№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w:t>
      </w:r>
    </w:p>
    <w:p w:rsidR="00C479EB" w:rsidRPr="00C479EB" w:rsidRDefault="00C479EB" w:rsidP="00C479EB">
      <w:r w:rsidRPr="00C479EB">
        <w:lastRenderedPageBreak/>
        <w:t>Приказ Министерства образования и науки РФ от 22.09. 2011г. №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w:t>
      </w:r>
    </w:p>
    <w:p w:rsidR="00C479EB" w:rsidRPr="00C479EB" w:rsidRDefault="00C479EB" w:rsidP="00C479EB">
      <w:r w:rsidRPr="00C479EB">
        <w:t>Приказ Министерства образования и науки Российской Федерации от 30.08.2013 г. № 1015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p>
    <w:p w:rsidR="00C479EB" w:rsidRPr="00C479EB" w:rsidRDefault="00C479EB" w:rsidP="00C479EB">
      <w:r w:rsidRPr="00C479EB">
        <w:t>Приказ Министерства образования и науки РФ от  29.12.2014г.  №1643 «О внесении изменений в приказ Министерства образования и науки Российской Федерации от 6  октября 2009 г. № 373373 «Об утверждении и введении в действие федерального государственного образовательного стандарта начального общего образования»;</w:t>
      </w:r>
    </w:p>
    <w:p w:rsidR="00C479EB" w:rsidRPr="00C479EB" w:rsidRDefault="00C479EB" w:rsidP="00C479EB">
      <w:r w:rsidRPr="00C479EB">
        <w:t>региональный уровень</w:t>
      </w:r>
    </w:p>
    <w:p w:rsidR="00C479EB" w:rsidRPr="00C479EB" w:rsidRDefault="00C479EB" w:rsidP="00C479EB">
      <w:r w:rsidRPr="00C479EB">
        <w:t>Закон Челябинской области «Об образовании в Челябинской области» / Постановление Законодательного Собрания Челябинской области от 29.08.2013 г. № 1543;</w:t>
      </w:r>
    </w:p>
    <w:p w:rsidR="00C479EB" w:rsidRPr="00C479EB" w:rsidRDefault="00C479EB" w:rsidP="00C479EB">
      <w:r w:rsidRPr="00C479EB">
        <w:t>Письмо Министерства образования и науки Челябинской области от  10.09.2014г. «О преподавании  предмета ОРКСЭ в условиях пятидневной учебной недели»;</w:t>
      </w:r>
    </w:p>
    <w:p w:rsidR="00C479EB" w:rsidRPr="00C479EB" w:rsidRDefault="00C479EB" w:rsidP="00C479EB">
      <w:r w:rsidRPr="00C479EB">
        <w:t>Письмо Министерства образования и науки Челябинской области от 28.03.2016 г. №03-02/2486 «О внесении изменений в основные образовательные программы начального общего, основного общего, среднего общего образования общеобразовательных организаций Челябинской области»</w:t>
      </w:r>
    </w:p>
    <w:p w:rsidR="00C479EB" w:rsidRPr="00C479EB" w:rsidRDefault="00C479EB" w:rsidP="00C479EB"/>
    <w:p w:rsidR="00C479EB" w:rsidRPr="00C479EB" w:rsidRDefault="00C479EB" w:rsidP="00C479EB">
      <w:r w:rsidRPr="00C479EB">
        <w:t xml:space="preserve">        </w:t>
      </w:r>
      <w:r w:rsidRPr="00C479EB">
        <w:rPr>
          <w:rFonts w:eastAsia="HiddenHorzOCR"/>
        </w:rPr>
        <w:t xml:space="preserve">Нормативный   срок   освоения   ООП начального  общего образования составляет  4 года (1-4 классы). Режим занятий установлен в соответствии нормами СанПиН </w:t>
      </w:r>
      <w:r w:rsidRPr="00C479EB">
        <w:t xml:space="preserve">2.4.2.2821-10 "Санитарно-эпидемиологические требования к условиям и организации обучения в общеобразовательных учреждениях" (с учетом изменений, утвержденных постановлением Главного государственного санитарного врача Российской Федерации от 24.11. 2015 г. N81). Учебный план начального общего образования МБОУ «Лицей № 120 </w:t>
      </w:r>
      <w:proofErr w:type="spellStart"/>
      <w:r w:rsidRPr="00C479EB">
        <w:t>г</w:t>
      </w:r>
      <w:proofErr w:type="gramStart"/>
      <w:r w:rsidRPr="00C479EB">
        <w:t>.Ч</w:t>
      </w:r>
      <w:proofErr w:type="gramEnd"/>
      <w:r w:rsidRPr="00C479EB">
        <w:t>елябинска</w:t>
      </w:r>
      <w:proofErr w:type="spellEnd"/>
      <w:r w:rsidRPr="00C479EB">
        <w:t>» реализуется в условиях пятидневной учебной недели.</w:t>
      </w:r>
    </w:p>
    <w:p w:rsidR="00C479EB" w:rsidRPr="00C479EB" w:rsidRDefault="00C479EB" w:rsidP="00C479EB">
      <w:r w:rsidRPr="00C479EB">
        <w:t xml:space="preserve">Общая трудоемкость учебного плана начального общего образования составляет максимум  3039 час за 4 года обучения. </w:t>
      </w:r>
    </w:p>
    <w:p w:rsidR="00C479EB" w:rsidRPr="00C479EB" w:rsidRDefault="00C479EB" w:rsidP="00C479EB"/>
    <w:p w:rsidR="00C479EB" w:rsidRPr="00C479EB" w:rsidRDefault="00C479EB" w:rsidP="00C479EB">
      <w:r w:rsidRPr="00C479EB">
        <w:t xml:space="preserve">Трудоемкость учебного плана начального общего образования </w:t>
      </w:r>
    </w:p>
    <w:p w:rsidR="00C479EB" w:rsidRPr="00C479EB" w:rsidRDefault="00C479EB" w:rsidP="00C479EB">
      <w:r w:rsidRPr="00C479EB">
        <w:t xml:space="preserve">МБОУ «Лицей № 120 </w:t>
      </w:r>
      <w:proofErr w:type="spellStart"/>
      <w:r w:rsidRPr="00C479EB">
        <w:t>г</w:t>
      </w:r>
      <w:proofErr w:type="gramStart"/>
      <w:r w:rsidRPr="00C479EB">
        <w:t>.Ч</w:t>
      </w:r>
      <w:proofErr w:type="gramEnd"/>
      <w:r w:rsidRPr="00C479EB">
        <w:t>елябинска</w:t>
      </w:r>
      <w:proofErr w:type="spellEnd"/>
      <w:r w:rsidRPr="00C479E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3"/>
        <w:gridCol w:w="1218"/>
        <w:gridCol w:w="1276"/>
        <w:gridCol w:w="1192"/>
        <w:gridCol w:w="1302"/>
        <w:gridCol w:w="1257"/>
        <w:gridCol w:w="1021"/>
        <w:gridCol w:w="1132"/>
      </w:tblGrid>
      <w:tr w:rsidR="00C479EB" w:rsidRPr="00C479EB" w:rsidTr="00C479EB">
        <w:tc>
          <w:tcPr>
            <w:tcW w:w="2414" w:type="dxa"/>
            <w:gridSpan w:val="2"/>
            <w:shd w:val="clear" w:color="auto" w:fill="auto"/>
          </w:tcPr>
          <w:p w:rsidR="00C479EB" w:rsidRPr="00C479EB" w:rsidRDefault="00C479EB" w:rsidP="00C479EB">
            <w:r w:rsidRPr="00C479EB">
              <w:t>1 класс</w:t>
            </w:r>
          </w:p>
        </w:tc>
        <w:tc>
          <w:tcPr>
            <w:tcW w:w="2493" w:type="dxa"/>
            <w:gridSpan w:val="2"/>
            <w:shd w:val="clear" w:color="auto" w:fill="auto"/>
          </w:tcPr>
          <w:p w:rsidR="00C479EB" w:rsidRPr="00C479EB" w:rsidRDefault="00C479EB" w:rsidP="00C479EB">
            <w:r w:rsidRPr="00C479EB">
              <w:t>2 класс</w:t>
            </w:r>
          </w:p>
        </w:tc>
        <w:tc>
          <w:tcPr>
            <w:tcW w:w="2587" w:type="dxa"/>
            <w:gridSpan w:val="2"/>
            <w:shd w:val="clear" w:color="auto" w:fill="auto"/>
          </w:tcPr>
          <w:p w:rsidR="00C479EB" w:rsidRPr="00C479EB" w:rsidRDefault="00C479EB" w:rsidP="00C479EB">
            <w:r w:rsidRPr="00C479EB">
              <w:t>3 класс</w:t>
            </w:r>
          </w:p>
        </w:tc>
        <w:tc>
          <w:tcPr>
            <w:tcW w:w="2170" w:type="dxa"/>
            <w:gridSpan w:val="2"/>
            <w:shd w:val="clear" w:color="auto" w:fill="auto"/>
          </w:tcPr>
          <w:p w:rsidR="00C479EB" w:rsidRPr="00C479EB" w:rsidRDefault="00C479EB" w:rsidP="00C479EB">
            <w:r w:rsidRPr="00C479EB">
              <w:t>4 класс</w:t>
            </w:r>
          </w:p>
        </w:tc>
      </w:tr>
      <w:tr w:rsidR="00C479EB" w:rsidRPr="00C479EB" w:rsidTr="00C479EB">
        <w:tc>
          <w:tcPr>
            <w:tcW w:w="1188" w:type="dxa"/>
            <w:shd w:val="clear" w:color="auto" w:fill="auto"/>
          </w:tcPr>
          <w:p w:rsidR="00C479EB" w:rsidRPr="00C479EB" w:rsidRDefault="00C479EB" w:rsidP="00C479EB">
            <w:r w:rsidRPr="00C479EB">
              <w:t>год</w:t>
            </w:r>
          </w:p>
        </w:tc>
        <w:tc>
          <w:tcPr>
            <w:tcW w:w="1226" w:type="dxa"/>
            <w:shd w:val="clear" w:color="auto" w:fill="auto"/>
          </w:tcPr>
          <w:p w:rsidR="00C479EB" w:rsidRPr="00C479EB" w:rsidRDefault="00C479EB" w:rsidP="00C479EB">
            <w:r w:rsidRPr="00C479EB">
              <w:t>неделя</w:t>
            </w:r>
          </w:p>
        </w:tc>
        <w:tc>
          <w:tcPr>
            <w:tcW w:w="1294" w:type="dxa"/>
            <w:shd w:val="clear" w:color="auto" w:fill="auto"/>
          </w:tcPr>
          <w:p w:rsidR="00C479EB" w:rsidRPr="00C479EB" w:rsidRDefault="00C479EB" w:rsidP="00C479EB">
            <w:r w:rsidRPr="00C479EB">
              <w:t>год</w:t>
            </w:r>
          </w:p>
        </w:tc>
        <w:tc>
          <w:tcPr>
            <w:tcW w:w="1199" w:type="dxa"/>
            <w:shd w:val="clear" w:color="auto" w:fill="auto"/>
          </w:tcPr>
          <w:p w:rsidR="00C479EB" w:rsidRPr="00C479EB" w:rsidRDefault="00C479EB" w:rsidP="00C479EB">
            <w:r w:rsidRPr="00C479EB">
              <w:t>неделя</w:t>
            </w:r>
          </w:p>
        </w:tc>
        <w:tc>
          <w:tcPr>
            <w:tcW w:w="1321" w:type="dxa"/>
            <w:shd w:val="clear" w:color="auto" w:fill="auto"/>
          </w:tcPr>
          <w:p w:rsidR="00C479EB" w:rsidRPr="00C479EB" w:rsidRDefault="00C479EB" w:rsidP="00C479EB">
            <w:r w:rsidRPr="00C479EB">
              <w:t>год</w:t>
            </w:r>
          </w:p>
        </w:tc>
        <w:tc>
          <w:tcPr>
            <w:tcW w:w="1266" w:type="dxa"/>
            <w:shd w:val="clear" w:color="auto" w:fill="auto"/>
          </w:tcPr>
          <w:p w:rsidR="00C479EB" w:rsidRPr="00C479EB" w:rsidRDefault="00C479EB" w:rsidP="00C479EB">
            <w:r w:rsidRPr="00C479EB">
              <w:t>неделя</w:t>
            </w:r>
          </w:p>
        </w:tc>
        <w:tc>
          <w:tcPr>
            <w:tcW w:w="1032" w:type="dxa"/>
            <w:shd w:val="clear" w:color="auto" w:fill="auto"/>
          </w:tcPr>
          <w:p w:rsidR="00C479EB" w:rsidRPr="00C479EB" w:rsidRDefault="00C479EB" w:rsidP="00C479EB">
            <w:r w:rsidRPr="00C479EB">
              <w:t>год</w:t>
            </w:r>
          </w:p>
        </w:tc>
        <w:tc>
          <w:tcPr>
            <w:tcW w:w="1138" w:type="dxa"/>
            <w:shd w:val="clear" w:color="auto" w:fill="auto"/>
          </w:tcPr>
          <w:p w:rsidR="00C479EB" w:rsidRPr="00C479EB" w:rsidRDefault="00C479EB" w:rsidP="00C479EB">
            <w:r w:rsidRPr="00C479EB">
              <w:t>неделя</w:t>
            </w:r>
          </w:p>
        </w:tc>
      </w:tr>
      <w:tr w:rsidR="00C479EB" w:rsidRPr="00C479EB" w:rsidTr="00C479EB">
        <w:tc>
          <w:tcPr>
            <w:tcW w:w="1188" w:type="dxa"/>
            <w:shd w:val="clear" w:color="auto" w:fill="auto"/>
          </w:tcPr>
          <w:p w:rsidR="00C479EB" w:rsidRPr="00C479EB" w:rsidRDefault="00C479EB" w:rsidP="00C479EB">
            <w:r w:rsidRPr="00C479EB">
              <w:t>693</w:t>
            </w:r>
          </w:p>
        </w:tc>
        <w:tc>
          <w:tcPr>
            <w:tcW w:w="1226" w:type="dxa"/>
            <w:shd w:val="clear" w:color="auto" w:fill="auto"/>
          </w:tcPr>
          <w:p w:rsidR="00C479EB" w:rsidRPr="00C479EB" w:rsidRDefault="00C479EB" w:rsidP="00C479EB">
            <w:r w:rsidRPr="00C479EB">
              <w:t>21</w:t>
            </w:r>
          </w:p>
        </w:tc>
        <w:tc>
          <w:tcPr>
            <w:tcW w:w="1294" w:type="dxa"/>
            <w:shd w:val="clear" w:color="auto" w:fill="auto"/>
          </w:tcPr>
          <w:p w:rsidR="00C479EB" w:rsidRPr="00C479EB" w:rsidRDefault="00C479EB" w:rsidP="00C479EB">
            <w:r w:rsidRPr="00C479EB">
              <w:t>782</w:t>
            </w:r>
          </w:p>
        </w:tc>
        <w:tc>
          <w:tcPr>
            <w:tcW w:w="1199" w:type="dxa"/>
            <w:shd w:val="clear" w:color="auto" w:fill="auto"/>
          </w:tcPr>
          <w:p w:rsidR="00C479EB" w:rsidRPr="00C479EB" w:rsidRDefault="00C479EB" w:rsidP="00C479EB">
            <w:r w:rsidRPr="00C479EB">
              <w:t>23</w:t>
            </w:r>
          </w:p>
        </w:tc>
        <w:tc>
          <w:tcPr>
            <w:tcW w:w="1321" w:type="dxa"/>
            <w:shd w:val="clear" w:color="auto" w:fill="auto"/>
          </w:tcPr>
          <w:p w:rsidR="00C479EB" w:rsidRPr="00C479EB" w:rsidRDefault="00C479EB" w:rsidP="00C479EB">
            <w:r w:rsidRPr="00C479EB">
              <w:t>782</w:t>
            </w:r>
          </w:p>
        </w:tc>
        <w:tc>
          <w:tcPr>
            <w:tcW w:w="1266" w:type="dxa"/>
            <w:shd w:val="clear" w:color="auto" w:fill="auto"/>
          </w:tcPr>
          <w:p w:rsidR="00C479EB" w:rsidRPr="00C479EB" w:rsidRDefault="00C479EB" w:rsidP="00C479EB">
            <w:r w:rsidRPr="00C479EB">
              <w:t>23</w:t>
            </w:r>
          </w:p>
        </w:tc>
        <w:tc>
          <w:tcPr>
            <w:tcW w:w="1032" w:type="dxa"/>
            <w:shd w:val="clear" w:color="auto" w:fill="auto"/>
          </w:tcPr>
          <w:p w:rsidR="00C479EB" w:rsidRPr="00C479EB" w:rsidRDefault="00C479EB" w:rsidP="00C479EB">
            <w:r w:rsidRPr="00C479EB">
              <w:t>782</w:t>
            </w:r>
          </w:p>
        </w:tc>
        <w:tc>
          <w:tcPr>
            <w:tcW w:w="1138" w:type="dxa"/>
            <w:shd w:val="clear" w:color="auto" w:fill="auto"/>
          </w:tcPr>
          <w:p w:rsidR="00C479EB" w:rsidRPr="00C479EB" w:rsidRDefault="00C479EB" w:rsidP="00C479EB">
            <w:r w:rsidRPr="00C479EB">
              <w:t>23</w:t>
            </w:r>
          </w:p>
        </w:tc>
      </w:tr>
    </w:tbl>
    <w:p w:rsidR="00C479EB" w:rsidRPr="00C479EB" w:rsidRDefault="00C479EB" w:rsidP="00C479EB"/>
    <w:p w:rsidR="00C479EB" w:rsidRPr="00C479EB" w:rsidRDefault="00C479EB" w:rsidP="00C479EB">
      <w:r w:rsidRPr="00C479EB">
        <w:t>Трудоемкость изучения предметов учебного плана начального общего образования определена в соответствии с используемыми программами.</w:t>
      </w:r>
    </w:p>
    <w:p w:rsidR="00C479EB" w:rsidRPr="00C479EB" w:rsidRDefault="00C479EB" w:rsidP="00C479EB">
      <w:r w:rsidRPr="00C479EB">
        <w:t xml:space="preserve">Учебно-методическое и информационное обеспечение реализации ООП НОО на основе УМК «Система </w:t>
      </w:r>
      <w:proofErr w:type="spellStart"/>
      <w:r w:rsidRPr="00C479EB">
        <w:t>Л.В.Занкова</w:t>
      </w:r>
      <w:proofErr w:type="spellEnd"/>
      <w:r w:rsidRPr="00C479EB">
        <w:t>» и УМК «Перспектива» представлено в Организационном разделе ООП НОО.</w:t>
      </w:r>
    </w:p>
    <w:p w:rsidR="00C479EB" w:rsidRPr="00C479EB" w:rsidRDefault="00C479EB" w:rsidP="00C479EB"/>
    <w:p w:rsidR="00C479EB" w:rsidRPr="00C479EB" w:rsidRDefault="00C479EB" w:rsidP="00C479EB">
      <w:pPr>
        <w:rPr>
          <w:i/>
        </w:rPr>
      </w:pPr>
      <w:r w:rsidRPr="00C479EB">
        <w:t>2.</w:t>
      </w:r>
      <w:r w:rsidRPr="00C479EB">
        <w:rPr>
          <w:i/>
        </w:rPr>
        <w:t>Структура учебного плана</w:t>
      </w:r>
    </w:p>
    <w:p w:rsidR="00C479EB" w:rsidRPr="00C479EB" w:rsidRDefault="00C479EB" w:rsidP="00C479EB">
      <w:pPr>
        <w:rPr>
          <w:i/>
        </w:rPr>
      </w:pPr>
    </w:p>
    <w:p w:rsidR="00C479EB" w:rsidRPr="00C479EB" w:rsidRDefault="00C479EB" w:rsidP="00C479EB">
      <w:r w:rsidRPr="00C479EB">
        <w:t xml:space="preserve"> Учебный план состоит из двух частей — обязательной части и части, формируемой участниками образовательного процесса.</w:t>
      </w:r>
    </w:p>
    <w:p w:rsidR="00C479EB" w:rsidRPr="00C479EB" w:rsidRDefault="00C479EB" w:rsidP="00C479EB">
      <w:r w:rsidRPr="00C479EB">
        <w:t>Обязательная часть учебного плана определяет состав обязательных учебных предметов, обеспечивающих  реализацию  образовательной программы начального общего образования, и учебное время, отводимое на их изучение по классам (годам) обучения.</w:t>
      </w:r>
    </w:p>
    <w:p w:rsidR="00C479EB" w:rsidRPr="00C479EB" w:rsidRDefault="00C479EB" w:rsidP="00C479EB">
      <w:r w:rsidRPr="00C479EB">
        <w:lastRenderedPageBreak/>
        <w:t xml:space="preserve">       Обязательная часть учебного плана отражает содержание образования, которое обеспечивает решение важнейших целей современного начального образования:</w:t>
      </w:r>
    </w:p>
    <w:p w:rsidR="00C479EB" w:rsidRPr="00C479EB" w:rsidRDefault="00C479EB" w:rsidP="00C479EB">
      <w:r w:rsidRPr="00C479EB">
        <w:t>формирование основ гражданской идентичности мировоззрения обучающихся;</w:t>
      </w:r>
    </w:p>
    <w:p w:rsidR="00C479EB" w:rsidRPr="00C479EB" w:rsidRDefault="00C479EB" w:rsidP="00C479EB">
      <w:r w:rsidRPr="00C479EB">
        <w:t xml:space="preserve">формирование региональной идентичности учащихся – формирование целостного образа родного края; </w:t>
      </w:r>
    </w:p>
    <w:p w:rsidR="00C479EB" w:rsidRPr="00C479EB" w:rsidRDefault="00C479EB" w:rsidP="00C479EB">
      <w:r w:rsidRPr="00C479EB">
        <w:t>их   приобщение   к   общекультурным   и   национальным   ценностям;</w:t>
      </w:r>
    </w:p>
    <w:p w:rsidR="00C479EB" w:rsidRPr="00C479EB" w:rsidRDefault="00C479EB" w:rsidP="00C479EB">
      <w:r w:rsidRPr="00C479EB">
        <w:t>готовность  к  продолжению  образования  на   уровне основного общего образования;</w:t>
      </w:r>
    </w:p>
    <w:p w:rsidR="00C479EB" w:rsidRPr="00C479EB" w:rsidRDefault="00C479EB" w:rsidP="00C479EB">
      <w:r w:rsidRPr="00C479EB">
        <w:t>формирование здорового образа жизни, элементарных правил поведения в экстремальных ситуациях;</w:t>
      </w:r>
    </w:p>
    <w:p w:rsidR="00C479EB" w:rsidRPr="00C479EB" w:rsidRDefault="00C479EB" w:rsidP="00C479EB">
      <w:r w:rsidRPr="00C479EB">
        <w:t xml:space="preserve">личностное     развитие     </w:t>
      </w:r>
      <w:proofErr w:type="gramStart"/>
      <w:r w:rsidRPr="00C479EB">
        <w:t>обучающегося</w:t>
      </w:r>
      <w:proofErr w:type="gramEnd"/>
      <w:r w:rsidRPr="00C479EB">
        <w:t xml:space="preserve">     в     соответствии     с     его индивидуальностью.</w:t>
      </w:r>
    </w:p>
    <w:p w:rsidR="00C479EB" w:rsidRPr="00C479EB" w:rsidRDefault="00C479EB" w:rsidP="00C479EB">
      <w:r w:rsidRPr="00C479EB">
        <w:t xml:space="preserve">          Часть  учебного плана, формируемая участниками образовательного процесса, обеспечивает реализацию индивидуальных потребностей обучающихся.  Время, отводимое на данную часть внутри максимально допустимой недельной нагрузки, используется в 1-4 классах  на изучение учебного предмета обязательной части -  «Русский язык». Такое распределение произведено на основе изучения запросов  родителей по использованию учебного времени, отведенного на вторую часть учебного плана.</w:t>
      </w:r>
    </w:p>
    <w:p w:rsidR="00C479EB" w:rsidRPr="00C479EB" w:rsidRDefault="00C479EB" w:rsidP="00C479EB">
      <w:r w:rsidRPr="00C479EB">
        <w:t xml:space="preserve">      </w:t>
      </w:r>
    </w:p>
    <w:p w:rsidR="00C479EB" w:rsidRPr="00C479EB" w:rsidRDefault="00C479EB" w:rsidP="00C479EB">
      <w:pPr>
        <w:rPr>
          <w:i/>
        </w:rPr>
      </w:pPr>
      <w:r w:rsidRPr="00C479EB">
        <w:t>3.</w:t>
      </w:r>
      <w:r w:rsidRPr="00C479EB">
        <w:rPr>
          <w:i/>
        </w:rPr>
        <w:t xml:space="preserve">Характеристика содержания образовательной деятельности </w:t>
      </w:r>
      <w:proofErr w:type="gramStart"/>
      <w:r w:rsidRPr="00C479EB">
        <w:rPr>
          <w:i/>
        </w:rPr>
        <w:t>обучающихся</w:t>
      </w:r>
      <w:proofErr w:type="gramEnd"/>
    </w:p>
    <w:p w:rsidR="00C479EB" w:rsidRPr="00C479EB" w:rsidRDefault="00C479EB" w:rsidP="00C479EB">
      <w:r w:rsidRPr="00C479EB">
        <w:t xml:space="preserve">Распределение образовательной  деятельности </w:t>
      </w:r>
      <w:proofErr w:type="gramStart"/>
      <w:r w:rsidRPr="00C479EB">
        <w:t>обучающихся</w:t>
      </w:r>
      <w:proofErr w:type="gramEnd"/>
      <w:r w:rsidRPr="00C479EB">
        <w:t xml:space="preserve"> начального общего образования </w:t>
      </w:r>
      <w:r w:rsidRPr="00C479EB">
        <w:rPr>
          <w:rFonts w:eastAsia="HiddenHorzOCR"/>
        </w:rPr>
        <w:t xml:space="preserve">по периодам обучения на уровне начального общего образования осуществляется по </w:t>
      </w:r>
      <w:r w:rsidRPr="00C479EB">
        <w:t>обязательным предметным областям:</w:t>
      </w:r>
    </w:p>
    <w:p w:rsidR="00C479EB" w:rsidRPr="00C479EB" w:rsidRDefault="00C479EB" w:rsidP="00C479EB">
      <w:r w:rsidRPr="00C479EB">
        <w:t>– русский язык;</w:t>
      </w:r>
    </w:p>
    <w:p w:rsidR="00C479EB" w:rsidRPr="00C479EB" w:rsidRDefault="00C479EB" w:rsidP="00C479EB">
      <w:r w:rsidRPr="00C479EB">
        <w:t>-  литературное чтение;</w:t>
      </w:r>
    </w:p>
    <w:p w:rsidR="00C479EB" w:rsidRPr="00C479EB" w:rsidRDefault="00C479EB" w:rsidP="00C479EB">
      <w:r w:rsidRPr="00C479EB">
        <w:t>-  иностранный язык;</w:t>
      </w:r>
    </w:p>
    <w:p w:rsidR="00C479EB" w:rsidRPr="00C479EB" w:rsidRDefault="00C479EB" w:rsidP="00C479EB">
      <w:r w:rsidRPr="00C479EB">
        <w:t>– математика и информатика;</w:t>
      </w:r>
    </w:p>
    <w:p w:rsidR="00C479EB" w:rsidRPr="00C479EB" w:rsidRDefault="00C479EB" w:rsidP="00C479EB">
      <w:r w:rsidRPr="00C479EB">
        <w:t>– обществознание и естествознание (окружающий мир);</w:t>
      </w:r>
    </w:p>
    <w:p w:rsidR="00C479EB" w:rsidRPr="00C479EB" w:rsidRDefault="00C479EB" w:rsidP="00C479EB">
      <w:r w:rsidRPr="00C479EB">
        <w:t>– основы религиозных культур и светской этики;</w:t>
      </w:r>
    </w:p>
    <w:p w:rsidR="00C479EB" w:rsidRPr="00C479EB" w:rsidRDefault="00C479EB" w:rsidP="00C479EB">
      <w:r w:rsidRPr="00C479EB">
        <w:t>– искусство;</w:t>
      </w:r>
    </w:p>
    <w:p w:rsidR="00C479EB" w:rsidRPr="00C479EB" w:rsidRDefault="00C479EB" w:rsidP="00C479EB">
      <w:r w:rsidRPr="00C479EB">
        <w:t>– технология;</w:t>
      </w:r>
    </w:p>
    <w:p w:rsidR="00C479EB" w:rsidRPr="00C479EB" w:rsidRDefault="00C479EB" w:rsidP="00C479EB">
      <w:r w:rsidRPr="00C479EB">
        <w:t>– физическая культура.</w:t>
      </w:r>
    </w:p>
    <w:p w:rsidR="00C479EB" w:rsidRDefault="00C479EB" w:rsidP="00C479EB">
      <w:r w:rsidRPr="00C479EB">
        <w:t>Предметные области и основные задачи реализации содержания предметных областей приведены в таблице:</w:t>
      </w:r>
    </w:p>
    <w:p w:rsidR="00C479EB" w:rsidRPr="00C479EB" w:rsidRDefault="00C479EB" w:rsidP="00C479EB"/>
    <w:tbl>
      <w:tblPr>
        <w:tblW w:w="9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3"/>
        <w:gridCol w:w="2095"/>
        <w:gridCol w:w="7028"/>
      </w:tblGrid>
      <w:tr w:rsidR="00C479EB" w:rsidRPr="00C479EB" w:rsidTr="00C479EB">
        <w:trPr>
          <w:jc w:val="center"/>
        </w:trPr>
        <w:tc>
          <w:tcPr>
            <w:tcW w:w="533" w:type="dxa"/>
            <w:shd w:val="clear" w:color="auto" w:fill="auto"/>
          </w:tcPr>
          <w:p w:rsidR="00C479EB" w:rsidRPr="00C479EB" w:rsidRDefault="00C479EB" w:rsidP="00C479EB">
            <w:r w:rsidRPr="00C479EB">
              <w:t>№</w:t>
            </w:r>
          </w:p>
          <w:p w:rsidR="00C479EB" w:rsidRPr="00C479EB" w:rsidRDefault="00C479EB" w:rsidP="00C479EB">
            <w:proofErr w:type="gramStart"/>
            <w:r w:rsidRPr="00C479EB">
              <w:t>п</w:t>
            </w:r>
            <w:proofErr w:type="gramEnd"/>
            <w:r w:rsidRPr="00C479EB">
              <w:t>/п</w:t>
            </w:r>
          </w:p>
        </w:tc>
        <w:tc>
          <w:tcPr>
            <w:tcW w:w="2095" w:type="dxa"/>
            <w:shd w:val="clear" w:color="auto" w:fill="auto"/>
          </w:tcPr>
          <w:p w:rsidR="00C479EB" w:rsidRPr="00C479EB" w:rsidRDefault="00C479EB" w:rsidP="00C479EB">
            <w:r w:rsidRPr="00C479EB">
              <w:t>Предметные</w:t>
            </w:r>
          </w:p>
          <w:p w:rsidR="00C479EB" w:rsidRPr="00C479EB" w:rsidRDefault="00C479EB" w:rsidP="00C479EB">
            <w:r w:rsidRPr="00C479EB">
              <w:t>области</w:t>
            </w:r>
          </w:p>
        </w:tc>
        <w:tc>
          <w:tcPr>
            <w:tcW w:w="7028" w:type="dxa"/>
            <w:shd w:val="clear" w:color="auto" w:fill="auto"/>
          </w:tcPr>
          <w:p w:rsidR="00C479EB" w:rsidRPr="00C479EB" w:rsidRDefault="00C479EB" w:rsidP="00C479EB">
            <w:r w:rsidRPr="00C479EB">
              <w:t>Основные задачи реализации содержания</w:t>
            </w:r>
          </w:p>
        </w:tc>
      </w:tr>
      <w:tr w:rsidR="00C479EB" w:rsidRPr="00C479EB" w:rsidTr="00C479EB">
        <w:trPr>
          <w:jc w:val="center"/>
        </w:trPr>
        <w:tc>
          <w:tcPr>
            <w:tcW w:w="533" w:type="dxa"/>
            <w:shd w:val="clear" w:color="auto" w:fill="auto"/>
          </w:tcPr>
          <w:p w:rsidR="00C479EB" w:rsidRPr="00C479EB" w:rsidRDefault="00C479EB" w:rsidP="00C479EB">
            <w:r w:rsidRPr="00C479EB">
              <w:t>1</w:t>
            </w:r>
          </w:p>
        </w:tc>
        <w:tc>
          <w:tcPr>
            <w:tcW w:w="2095" w:type="dxa"/>
            <w:shd w:val="clear" w:color="auto" w:fill="auto"/>
          </w:tcPr>
          <w:p w:rsidR="00C479EB" w:rsidRPr="00C479EB" w:rsidRDefault="00C479EB" w:rsidP="00C479EB">
            <w:r w:rsidRPr="00C479EB">
              <w:t>Русский язык и литературное чтение</w:t>
            </w:r>
          </w:p>
        </w:tc>
        <w:tc>
          <w:tcPr>
            <w:tcW w:w="7028" w:type="dxa"/>
            <w:shd w:val="clear" w:color="auto" w:fill="auto"/>
          </w:tcPr>
          <w:p w:rsidR="00C479EB" w:rsidRPr="00C479EB" w:rsidRDefault="00C479EB" w:rsidP="00C479EB">
            <w:r w:rsidRPr="00C479EB">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C479EB" w:rsidRPr="00C479EB" w:rsidTr="00C479EB">
        <w:trPr>
          <w:jc w:val="center"/>
        </w:trPr>
        <w:tc>
          <w:tcPr>
            <w:tcW w:w="533" w:type="dxa"/>
            <w:shd w:val="clear" w:color="auto" w:fill="auto"/>
          </w:tcPr>
          <w:p w:rsidR="00C479EB" w:rsidRPr="00C479EB" w:rsidRDefault="00C479EB" w:rsidP="00C479EB">
            <w:r w:rsidRPr="00C479EB">
              <w:t>2</w:t>
            </w:r>
          </w:p>
        </w:tc>
        <w:tc>
          <w:tcPr>
            <w:tcW w:w="2095" w:type="dxa"/>
            <w:shd w:val="clear" w:color="auto" w:fill="auto"/>
          </w:tcPr>
          <w:p w:rsidR="00C479EB" w:rsidRPr="00C479EB" w:rsidRDefault="00C479EB" w:rsidP="00C479EB">
            <w:r w:rsidRPr="00C479EB">
              <w:t>Иностранный язык</w:t>
            </w:r>
          </w:p>
        </w:tc>
        <w:tc>
          <w:tcPr>
            <w:tcW w:w="7028" w:type="dxa"/>
            <w:shd w:val="clear" w:color="auto" w:fill="auto"/>
          </w:tcPr>
          <w:p w:rsidR="00C479EB" w:rsidRPr="00C479EB" w:rsidRDefault="00C479EB" w:rsidP="00C479EB">
            <w:proofErr w:type="gramStart"/>
            <w:r w:rsidRPr="00C479EB">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roofErr w:type="gramEnd"/>
          </w:p>
        </w:tc>
      </w:tr>
      <w:tr w:rsidR="00C479EB" w:rsidRPr="00C479EB" w:rsidTr="00C479EB">
        <w:trPr>
          <w:jc w:val="center"/>
        </w:trPr>
        <w:tc>
          <w:tcPr>
            <w:tcW w:w="533" w:type="dxa"/>
            <w:shd w:val="clear" w:color="auto" w:fill="auto"/>
          </w:tcPr>
          <w:p w:rsidR="00C479EB" w:rsidRPr="00C479EB" w:rsidRDefault="00C479EB" w:rsidP="00C479EB">
            <w:r w:rsidRPr="00C479EB">
              <w:lastRenderedPageBreak/>
              <w:t>3</w:t>
            </w:r>
          </w:p>
        </w:tc>
        <w:tc>
          <w:tcPr>
            <w:tcW w:w="2095" w:type="dxa"/>
            <w:shd w:val="clear" w:color="auto" w:fill="auto"/>
          </w:tcPr>
          <w:p w:rsidR="00C479EB" w:rsidRPr="00C479EB" w:rsidRDefault="00C479EB" w:rsidP="00C479EB">
            <w:r w:rsidRPr="00C479EB">
              <w:t>Математика и информатика</w:t>
            </w:r>
          </w:p>
        </w:tc>
        <w:tc>
          <w:tcPr>
            <w:tcW w:w="7028" w:type="dxa"/>
            <w:shd w:val="clear" w:color="auto" w:fill="auto"/>
          </w:tcPr>
          <w:p w:rsidR="00C479EB" w:rsidRPr="00C479EB" w:rsidRDefault="00C479EB" w:rsidP="00C479EB">
            <w:r w:rsidRPr="00C479EB">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C479EB" w:rsidRPr="00C479EB" w:rsidTr="00C479EB">
        <w:trPr>
          <w:jc w:val="center"/>
        </w:trPr>
        <w:tc>
          <w:tcPr>
            <w:tcW w:w="533" w:type="dxa"/>
            <w:shd w:val="clear" w:color="auto" w:fill="auto"/>
          </w:tcPr>
          <w:p w:rsidR="00C479EB" w:rsidRPr="00C479EB" w:rsidRDefault="00C479EB" w:rsidP="00C479EB">
            <w:r w:rsidRPr="00C479EB">
              <w:t>4</w:t>
            </w:r>
          </w:p>
        </w:tc>
        <w:tc>
          <w:tcPr>
            <w:tcW w:w="2095" w:type="dxa"/>
            <w:shd w:val="clear" w:color="auto" w:fill="auto"/>
          </w:tcPr>
          <w:p w:rsidR="00C479EB" w:rsidRPr="00C479EB" w:rsidRDefault="00C479EB" w:rsidP="00C479EB">
            <w:r w:rsidRPr="00C479EB">
              <w:t>Обществознание и естествознание</w:t>
            </w:r>
          </w:p>
          <w:p w:rsidR="00C479EB" w:rsidRPr="00C479EB" w:rsidRDefault="00C479EB" w:rsidP="00C479EB">
            <w:proofErr w:type="gramStart"/>
            <w:r w:rsidRPr="00C479EB">
              <w:t>(Окружающий</w:t>
            </w:r>
            <w:proofErr w:type="gramEnd"/>
          </w:p>
          <w:p w:rsidR="00C479EB" w:rsidRPr="00C479EB" w:rsidRDefault="00C479EB" w:rsidP="00C479EB">
            <w:r w:rsidRPr="00C479EB">
              <w:t>мир)</w:t>
            </w:r>
          </w:p>
        </w:tc>
        <w:tc>
          <w:tcPr>
            <w:tcW w:w="7028" w:type="dxa"/>
            <w:shd w:val="clear" w:color="auto" w:fill="auto"/>
          </w:tcPr>
          <w:p w:rsidR="00C479EB" w:rsidRPr="00C479EB" w:rsidRDefault="00C479EB" w:rsidP="00C479EB">
            <w:r w:rsidRPr="00C479EB">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C479EB" w:rsidRPr="00C479EB" w:rsidTr="00C479EB">
        <w:trPr>
          <w:jc w:val="center"/>
        </w:trPr>
        <w:tc>
          <w:tcPr>
            <w:tcW w:w="533" w:type="dxa"/>
            <w:shd w:val="clear" w:color="auto" w:fill="auto"/>
          </w:tcPr>
          <w:p w:rsidR="00C479EB" w:rsidRPr="00C479EB" w:rsidRDefault="00C479EB" w:rsidP="00C479EB">
            <w:r w:rsidRPr="00C479EB">
              <w:t>5</w:t>
            </w:r>
          </w:p>
        </w:tc>
        <w:tc>
          <w:tcPr>
            <w:tcW w:w="2095" w:type="dxa"/>
            <w:shd w:val="clear" w:color="auto" w:fill="auto"/>
          </w:tcPr>
          <w:p w:rsidR="00C479EB" w:rsidRPr="00C479EB" w:rsidRDefault="00C479EB" w:rsidP="00C479EB">
            <w:r w:rsidRPr="00C479EB">
              <w:t>Основы религиозной культуры и светской этики</w:t>
            </w:r>
          </w:p>
        </w:tc>
        <w:tc>
          <w:tcPr>
            <w:tcW w:w="7028" w:type="dxa"/>
            <w:shd w:val="clear" w:color="auto" w:fill="auto"/>
          </w:tcPr>
          <w:p w:rsidR="00C479EB" w:rsidRPr="00C479EB" w:rsidRDefault="00C479EB" w:rsidP="00C479EB">
            <w:r w:rsidRPr="00C479EB">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C479EB" w:rsidRPr="00C479EB" w:rsidTr="00C479EB">
        <w:trPr>
          <w:jc w:val="center"/>
        </w:trPr>
        <w:tc>
          <w:tcPr>
            <w:tcW w:w="533" w:type="dxa"/>
            <w:shd w:val="clear" w:color="auto" w:fill="auto"/>
          </w:tcPr>
          <w:p w:rsidR="00C479EB" w:rsidRPr="00C479EB" w:rsidRDefault="00C479EB" w:rsidP="00C479EB">
            <w:r w:rsidRPr="00C479EB">
              <w:t>6</w:t>
            </w:r>
          </w:p>
        </w:tc>
        <w:tc>
          <w:tcPr>
            <w:tcW w:w="2095" w:type="dxa"/>
            <w:shd w:val="clear" w:color="auto" w:fill="auto"/>
          </w:tcPr>
          <w:p w:rsidR="00C479EB" w:rsidRPr="00C479EB" w:rsidRDefault="00C479EB" w:rsidP="00C479EB">
            <w:r w:rsidRPr="00C479EB">
              <w:t>Искусство</w:t>
            </w:r>
          </w:p>
        </w:tc>
        <w:tc>
          <w:tcPr>
            <w:tcW w:w="7028" w:type="dxa"/>
            <w:shd w:val="clear" w:color="auto" w:fill="auto"/>
          </w:tcPr>
          <w:p w:rsidR="00C479EB" w:rsidRPr="00C479EB" w:rsidRDefault="00C479EB" w:rsidP="00C479EB">
            <w:r w:rsidRPr="00C479EB">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C479EB" w:rsidRPr="00C479EB" w:rsidTr="00C479EB">
        <w:trPr>
          <w:jc w:val="center"/>
        </w:trPr>
        <w:tc>
          <w:tcPr>
            <w:tcW w:w="533" w:type="dxa"/>
            <w:shd w:val="clear" w:color="auto" w:fill="auto"/>
          </w:tcPr>
          <w:p w:rsidR="00C479EB" w:rsidRPr="00C479EB" w:rsidRDefault="00C479EB" w:rsidP="00C479EB">
            <w:r w:rsidRPr="00C479EB">
              <w:t>7</w:t>
            </w:r>
          </w:p>
        </w:tc>
        <w:tc>
          <w:tcPr>
            <w:tcW w:w="2095" w:type="dxa"/>
            <w:shd w:val="clear" w:color="auto" w:fill="auto"/>
          </w:tcPr>
          <w:p w:rsidR="00C479EB" w:rsidRPr="00C479EB" w:rsidRDefault="00C479EB" w:rsidP="00C479EB">
            <w:r w:rsidRPr="00C479EB">
              <w:t>Технология</w:t>
            </w:r>
          </w:p>
        </w:tc>
        <w:tc>
          <w:tcPr>
            <w:tcW w:w="7028" w:type="dxa"/>
            <w:shd w:val="clear" w:color="auto" w:fill="auto"/>
          </w:tcPr>
          <w:p w:rsidR="00C479EB" w:rsidRPr="00C479EB" w:rsidRDefault="00C479EB" w:rsidP="00C479EB">
            <w:r w:rsidRPr="00C479EB">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C479EB" w:rsidRPr="00C479EB" w:rsidTr="00C479EB">
        <w:trPr>
          <w:jc w:val="center"/>
        </w:trPr>
        <w:tc>
          <w:tcPr>
            <w:tcW w:w="533" w:type="dxa"/>
            <w:shd w:val="clear" w:color="auto" w:fill="auto"/>
          </w:tcPr>
          <w:p w:rsidR="00C479EB" w:rsidRPr="00C479EB" w:rsidRDefault="00C479EB" w:rsidP="00C479EB">
            <w:r w:rsidRPr="00C479EB">
              <w:t>8</w:t>
            </w:r>
          </w:p>
        </w:tc>
        <w:tc>
          <w:tcPr>
            <w:tcW w:w="2095" w:type="dxa"/>
            <w:shd w:val="clear" w:color="auto" w:fill="auto"/>
          </w:tcPr>
          <w:p w:rsidR="00C479EB" w:rsidRPr="00C479EB" w:rsidRDefault="00C479EB" w:rsidP="00C479EB">
            <w:r w:rsidRPr="00C479EB">
              <w:t>Физическая</w:t>
            </w:r>
          </w:p>
          <w:p w:rsidR="00C479EB" w:rsidRPr="00C479EB" w:rsidRDefault="00C479EB" w:rsidP="00C479EB">
            <w:r w:rsidRPr="00C479EB">
              <w:t>культура</w:t>
            </w:r>
          </w:p>
        </w:tc>
        <w:tc>
          <w:tcPr>
            <w:tcW w:w="7028" w:type="dxa"/>
            <w:shd w:val="clear" w:color="auto" w:fill="auto"/>
          </w:tcPr>
          <w:p w:rsidR="00C479EB" w:rsidRPr="00C479EB" w:rsidRDefault="00C479EB" w:rsidP="00C479EB">
            <w:r w:rsidRPr="00C479EB">
              <w:t xml:space="preserve">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w:t>
            </w:r>
            <w:proofErr w:type="spellStart"/>
            <w:r w:rsidRPr="00C479EB">
              <w:t>саморегуляции</w:t>
            </w:r>
            <w:proofErr w:type="spellEnd"/>
            <w:r w:rsidRPr="00C479EB">
              <w:t xml:space="preserve">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C479EB" w:rsidRPr="00C479EB" w:rsidRDefault="00C479EB" w:rsidP="00C479EB"/>
    <w:p w:rsidR="00C479EB" w:rsidRPr="00C479EB" w:rsidRDefault="00C479EB" w:rsidP="00C479EB"/>
    <w:p w:rsidR="00C479EB" w:rsidRPr="00C479EB" w:rsidRDefault="00C479EB" w:rsidP="00C479EB">
      <w:r w:rsidRPr="00C479EB">
        <w:t xml:space="preserve">           Предметная область «Русский язык и литературное чтение» представлена в 1-4 классах  предметами: «Русский язык», «Литературное чтение». </w:t>
      </w:r>
    </w:p>
    <w:p w:rsidR="00C479EB" w:rsidRPr="00C479EB" w:rsidRDefault="00C479EB" w:rsidP="00C479EB">
      <w:r w:rsidRPr="00C479EB">
        <w:t xml:space="preserve">           Для реализации в полном объеме программ по русскому языку, входящих в УМК «Система </w:t>
      </w:r>
      <w:proofErr w:type="spellStart"/>
      <w:r w:rsidRPr="00C479EB">
        <w:t>Л.В.Занкова</w:t>
      </w:r>
      <w:proofErr w:type="spellEnd"/>
      <w:r w:rsidRPr="00C479EB">
        <w:t>» и УМК «Перспектива», и на основе изучения запросов  родителей на предмет «Русский язык» отводится 5 часов в неделю (1 час добавлен  из части, формируемой участниками образовательных отношений).</w:t>
      </w:r>
    </w:p>
    <w:p w:rsidR="00C479EB" w:rsidRPr="00C479EB" w:rsidRDefault="00C479EB" w:rsidP="00C479EB">
      <w:r w:rsidRPr="00C479EB">
        <w:t xml:space="preserve">           В 1–3  классах на предмет «Литературное чтение» отведено 4  часа в неделю. В 4 классе  на предмет «Литературное чтение»  в условиях пятидневной учебной недели отводится  3 часа в рамках максимально допустимой недельной нагрузки в связи с изучением 1 час в неделю предмета «Основы религиозных культур и светской этики». Целесообразность такого перераспределения часов обусловлена сопоставимостью планируемых результатов по данным предметам и близкими подходами к методике проведения уроков, в частности организацией работы с текстом.       </w:t>
      </w:r>
    </w:p>
    <w:p w:rsidR="00C479EB" w:rsidRPr="00C479EB" w:rsidRDefault="00C479EB" w:rsidP="00C479EB">
      <w:r w:rsidRPr="00C479EB">
        <w:t xml:space="preserve">          Предметная область «Иностранный язык» представлена во 2-4 классах  предметом «Иностранный язык (английский)». </w:t>
      </w:r>
    </w:p>
    <w:p w:rsidR="00C479EB" w:rsidRPr="00C479EB" w:rsidRDefault="00C479EB" w:rsidP="00C479EB">
      <w:r w:rsidRPr="00C479EB">
        <w:t xml:space="preserve">           Учебный предмет «Иностранный язык (английский)» изучается со 2 класса (2 часа в неделю). При проведении занятий осуществляется деление класса на две группы.</w:t>
      </w:r>
    </w:p>
    <w:p w:rsidR="00C479EB" w:rsidRPr="00C479EB" w:rsidRDefault="00C479EB" w:rsidP="00C479EB">
      <w:r w:rsidRPr="00C479EB">
        <w:lastRenderedPageBreak/>
        <w:t xml:space="preserve">           Предметная область «Математика и информатика» представлена в 1-4 классах предметом «Математика». </w:t>
      </w:r>
    </w:p>
    <w:p w:rsidR="00C479EB" w:rsidRPr="00C479EB" w:rsidRDefault="00C479EB" w:rsidP="00C479EB">
      <w:r w:rsidRPr="00C479EB">
        <w:t xml:space="preserve">           Предметная  область «Обществознание и естествознание» представлена в 1-4 классах предметом «Окружающий мир». </w:t>
      </w:r>
    </w:p>
    <w:p w:rsidR="00C479EB" w:rsidRPr="00C479EB" w:rsidRDefault="00C479EB" w:rsidP="00C479EB">
      <w:r w:rsidRPr="00C479EB">
        <w:t xml:space="preserve">         Учебный предмет «Окружающий мир»  является интегрированным. В его содержание включено изучение «Естествознания», «Обществознания», основ безопасности жизнедеятельности. </w:t>
      </w:r>
    </w:p>
    <w:p w:rsidR="00C479EB" w:rsidRPr="00C479EB" w:rsidRDefault="00C479EB" w:rsidP="00C479EB">
      <w:r w:rsidRPr="00C479EB">
        <w:t xml:space="preserve">          Предметная область «Основы религиозных культур и светской этики» представлена в 4 классе предметом «Основы религиозных культур и светской этики». На изучение предмета отводится 1 час в неделю. Выбор модулей для преподавания данного курса осуществляется обучающимися и их родителями (законными представителями). </w:t>
      </w:r>
    </w:p>
    <w:p w:rsidR="00C479EB" w:rsidRPr="00C479EB" w:rsidRDefault="00C479EB" w:rsidP="00C479EB">
      <w:r w:rsidRPr="00C479EB">
        <w:t>Предметная область «Искусство» представлена в 1-4 классах предметами «Музыка» (1 час в неделю)  и «Изобразительное искусство» (1 час в неделю).</w:t>
      </w:r>
    </w:p>
    <w:p w:rsidR="00C479EB" w:rsidRPr="00C479EB" w:rsidRDefault="00C479EB" w:rsidP="00C479EB">
      <w:r w:rsidRPr="00C479EB">
        <w:t xml:space="preserve">         Предметная область «Технология» представлена в 1-4 классах предметом «Технология» (1 час в неделю). При проведении занятий во 2-4 классах осуществляется деление класса на две группы.</w:t>
      </w:r>
    </w:p>
    <w:p w:rsidR="00C479EB" w:rsidRPr="00C479EB" w:rsidRDefault="00C479EB" w:rsidP="00C479EB">
      <w:r w:rsidRPr="00C479EB">
        <w:t xml:space="preserve">         Предметная область «Физическая культура» представлена в 1-4  классах предметом «Физическая культура» (3 часа в неделю).</w:t>
      </w:r>
    </w:p>
    <w:p w:rsidR="00C479EB" w:rsidRPr="00C479EB" w:rsidRDefault="00C479EB" w:rsidP="00C479EB">
      <w:r w:rsidRPr="00C479EB">
        <w:t xml:space="preserve">           Предметы учебного плана ООП НОО: «Окружающий мир», «Литературное чтение», «Русский язык», «Основы религиозных культур и светской этики», «Технология», «Изобразительное искусство» - обеспечивают этнокультурные потребности и интересы обучающихся,  направленные на формирование первоначальных представлений о национальных, региональных и этнокультурных особенностях микро- и мез</w:t>
      </w:r>
      <w:proofErr w:type="gramStart"/>
      <w:r w:rsidRPr="00C479EB">
        <w:t>о-</w:t>
      </w:r>
      <w:proofErr w:type="gramEnd"/>
      <w:r w:rsidRPr="00C479EB">
        <w:t xml:space="preserve"> уровней. </w:t>
      </w:r>
    </w:p>
    <w:p w:rsidR="00C479EB" w:rsidRPr="00C479EB" w:rsidRDefault="00C479EB" w:rsidP="00C479EB">
      <w:pPr>
        <w:rPr>
          <w:i/>
        </w:rPr>
      </w:pPr>
      <w:r w:rsidRPr="00C479EB">
        <w:t xml:space="preserve">4. </w:t>
      </w:r>
      <w:r w:rsidRPr="00C479EB">
        <w:rPr>
          <w:i/>
        </w:rPr>
        <w:t>Организация обучения</w:t>
      </w:r>
    </w:p>
    <w:p w:rsidR="00C479EB" w:rsidRPr="00C479EB" w:rsidRDefault="00C479EB" w:rsidP="00C479EB">
      <w:pPr>
        <w:rPr>
          <w:i/>
        </w:rPr>
      </w:pPr>
    </w:p>
    <w:p w:rsidR="00C479EB" w:rsidRPr="00C479EB" w:rsidRDefault="00C479EB" w:rsidP="00C479EB">
      <w:r w:rsidRPr="00C479EB">
        <w:t xml:space="preserve">   </w:t>
      </w:r>
      <w:r w:rsidRPr="00C479EB">
        <w:rPr>
          <w:rFonts w:eastAsia="@Arial Unicode MS"/>
        </w:rPr>
        <w:t xml:space="preserve">  Для обучающихся 1- 4  классов  продолжительность учебной недели составляет 5 дней.</w:t>
      </w:r>
    </w:p>
    <w:p w:rsidR="00C479EB" w:rsidRPr="00C479EB" w:rsidRDefault="00C479EB" w:rsidP="00C479EB">
      <w:pPr>
        <w:rPr>
          <w:rFonts w:eastAsia="Calibri"/>
        </w:rPr>
      </w:pPr>
      <w:r w:rsidRPr="00C479EB">
        <w:rPr>
          <w:rFonts w:eastAsia="Calibri"/>
        </w:rPr>
        <w:t xml:space="preserve">     Продолжительность учебного года   во 2-4 классах  составляет 34 недели, в 1 классе — 33 недели. Продолжительность каникул в течение учебного года составляет не менее 30 календарных дней, летом — не менее 8 недель. Для </w:t>
      </w:r>
      <w:proofErr w:type="gramStart"/>
      <w:r w:rsidRPr="00C479EB">
        <w:rPr>
          <w:rFonts w:eastAsia="Calibri"/>
        </w:rPr>
        <w:t>обучающихся</w:t>
      </w:r>
      <w:proofErr w:type="gramEnd"/>
      <w:r w:rsidRPr="00C479EB">
        <w:rPr>
          <w:rFonts w:eastAsia="Calibri"/>
        </w:rPr>
        <w:t xml:space="preserve"> в 1 классе устанавливаются в течение года дополнительные  каникулы (в феврале).</w:t>
      </w:r>
    </w:p>
    <w:p w:rsidR="00C479EB" w:rsidRPr="00C479EB" w:rsidRDefault="00C479EB" w:rsidP="00C479EB">
      <w:pPr>
        <w:rPr>
          <w:rFonts w:eastAsia="Calibri"/>
        </w:rPr>
      </w:pPr>
      <w:r w:rsidRPr="00C479EB">
        <w:rPr>
          <w:rFonts w:eastAsia="Calibri"/>
        </w:rPr>
        <w:t xml:space="preserve">     Продолжительность урока составляет:</w:t>
      </w:r>
    </w:p>
    <w:p w:rsidR="00C479EB" w:rsidRPr="00C479EB" w:rsidRDefault="00C479EB" w:rsidP="00C479EB">
      <w:r w:rsidRPr="00C479EB">
        <w:t>в 1 классе — в сентябре-октябре: 3 урока по 35 минут;</w:t>
      </w:r>
    </w:p>
    <w:p w:rsidR="00C479EB" w:rsidRPr="00C479EB" w:rsidRDefault="00C479EB" w:rsidP="00C479EB">
      <w:r w:rsidRPr="00C479EB">
        <w:t xml:space="preserve">                   в ноябре-декабре: 4 урока по 35 минут;</w:t>
      </w:r>
    </w:p>
    <w:p w:rsidR="00C479EB" w:rsidRPr="00C479EB" w:rsidRDefault="00C479EB" w:rsidP="00C479EB">
      <w:r w:rsidRPr="00C479EB">
        <w:t xml:space="preserve">                   в январе-мае: 4 урока по 40 минут.</w:t>
      </w:r>
    </w:p>
    <w:p w:rsidR="00C479EB" w:rsidRPr="00C479EB" w:rsidRDefault="00C479EB" w:rsidP="00C479EB">
      <w:r w:rsidRPr="00C479EB">
        <w:t>во 2 - 4 классах — 45 минут.</w:t>
      </w:r>
    </w:p>
    <w:p w:rsidR="00C479EB" w:rsidRPr="00C479EB" w:rsidRDefault="00C479EB" w:rsidP="00C479EB"/>
    <w:p w:rsidR="00C479EB" w:rsidRPr="00C479EB" w:rsidRDefault="00C479EB" w:rsidP="00C479EB">
      <w:r w:rsidRPr="00C479EB">
        <w:t xml:space="preserve">5. </w:t>
      </w:r>
      <w:r w:rsidRPr="00C479EB">
        <w:rPr>
          <w:i/>
        </w:rPr>
        <w:t xml:space="preserve">Формы промежуточной аттестации </w:t>
      </w:r>
      <w:proofErr w:type="gramStart"/>
      <w:r w:rsidRPr="00C479EB">
        <w:rPr>
          <w:i/>
        </w:rPr>
        <w:t>обучающихся</w:t>
      </w:r>
      <w:proofErr w:type="gramEnd"/>
    </w:p>
    <w:p w:rsidR="00C479EB" w:rsidRPr="00C479EB" w:rsidRDefault="00C479EB" w:rsidP="00C479EB">
      <w:r w:rsidRPr="00C479EB">
        <w:t xml:space="preserve">        Промежуточная  аттестации обучающихся – установление фактического уровня, динамики достижения обучающимися планируемых результатов (личностных, </w:t>
      </w:r>
      <w:proofErr w:type="spellStart"/>
      <w:r w:rsidRPr="00C479EB">
        <w:t>метапредметных</w:t>
      </w:r>
      <w:proofErr w:type="spellEnd"/>
      <w:r w:rsidRPr="00C479EB">
        <w:t xml:space="preserve"> и предметных) освоения основной образовательной программы начального общего образования  проводится учителем и  руководящими работниками образовательного учреждения  и является, в случае успешного прохождения, основанием для </w:t>
      </w:r>
      <w:proofErr w:type="gramStart"/>
      <w:r w:rsidRPr="00C479EB">
        <w:t>перевода</w:t>
      </w:r>
      <w:proofErr w:type="gramEnd"/>
      <w:r w:rsidRPr="00C479EB">
        <w:t xml:space="preserve"> обучающегося в следующий класс.</w:t>
      </w:r>
    </w:p>
    <w:p w:rsidR="00C479EB" w:rsidRPr="00C479EB" w:rsidRDefault="00C479EB" w:rsidP="00C479EB">
      <w:r w:rsidRPr="00C479EB">
        <w:t xml:space="preserve">       Промежуточная аттестация проводится в конце учебного года, в мае.</w:t>
      </w:r>
    </w:p>
    <w:p w:rsidR="00C479EB" w:rsidRPr="00C479EB" w:rsidRDefault="00C479EB" w:rsidP="00C479EB">
      <w:r w:rsidRPr="00C479EB">
        <w:t xml:space="preserve">      Формы проведения промежуточной  аттестации </w:t>
      </w:r>
      <w:proofErr w:type="gramStart"/>
      <w:r w:rsidRPr="00C479EB">
        <w:t>обучающихся</w:t>
      </w:r>
      <w:proofErr w:type="gramEnd"/>
      <w:r w:rsidRPr="00C479EB">
        <w:t>: стандартизированные  контрольные работы, комплексные контрольные работы, диктанты, тесты.</w:t>
      </w:r>
    </w:p>
    <w:p w:rsidR="00C479EB" w:rsidRPr="00C479EB" w:rsidRDefault="00C479EB" w:rsidP="00C479EB">
      <w:pPr>
        <w:rPr>
          <w:rFonts w:eastAsia="Calibri"/>
        </w:rPr>
      </w:pPr>
    </w:p>
    <w:p w:rsidR="00C479EB" w:rsidRPr="00C479EB" w:rsidRDefault="00C479EB" w:rsidP="00C479EB">
      <w:pPr>
        <w:rPr>
          <w:rFonts w:eastAsia="Calibri"/>
        </w:rPr>
      </w:pPr>
      <w:r w:rsidRPr="00C479EB">
        <w:rPr>
          <w:rFonts w:eastAsia="Calibri"/>
        </w:rPr>
        <w:t>2 класс:</w:t>
      </w:r>
    </w:p>
    <w:p w:rsidR="00C479EB" w:rsidRPr="00C479EB" w:rsidRDefault="00C479EB" w:rsidP="00C479EB">
      <w:r w:rsidRPr="00C479EB">
        <w:t>-  комплексная контрольная работа;</w:t>
      </w:r>
    </w:p>
    <w:p w:rsidR="00C479EB" w:rsidRPr="00C479EB" w:rsidRDefault="00C479EB" w:rsidP="00C479EB">
      <w:r w:rsidRPr="00C479EB">
        <w:t>-  русский язык (диктант с грамматическим заданием);</w:t>
      </w:r>
    </w:p>
    <w:p w:rsidR="00C479EB" w:rsidRPr="00C479EB" w:rsidRDefault="00C479EB" w:rsidP="00C479EB">
      <w:r w:rsidRPr="00C479EB">
        <w:t xml:space="preserve">- математика (стандартизированная  контрольная работа);  </w:t>
      </w:r>
    </w:p>
    <w:p w:rsidR="00C479EB" w:rsidRPr="00C479EB" w:rsidRDefault="00C479EB" w:rsidP="00C479EB">
      <w:pPr>
        <w:rPr>
          <w:rFonts w:eastAsia="Calibri"/>
        </w:rPr>
      </w:pPr>
      <w:r w:rsidRPr="00C479EB">
        <w:rPr>
          <w:rFonts w:eastAsia="Calibri"/>
        </w:rPr>
        <w:lastRenderedPageBreak/>
        <w:t>3 класс:</w:t>
      </w:r>
    </w:p>
    <w:p w:rsidR="00C479EB" w:rsidRPr="00C479EB" w:rsidRDefault="00C479EB" w:rsidP="00C479EB">
      <w:r w:rsidRPr="00C479EB">
        <w:t>-  комплексная контрольная работа;</w:t>
      </w:r>
    </w:p>
    <w:p w:rsidR="00C479EB" w:rsidRPr="00C479EB" w:rsidRDefault="00C479EB" w:rsidP="00C479EB">
      <w:r w:rsidRPr="00C479EB">
        <w:t xml:space="preserve">                   -  русский язык (диктант с грамматическим заданием);</w:t>
      </w:r>
    </w:p>
    <w:p w:rsidR="00C479EB" w:rsidRPr="00C479EB" w:rsidRDefault="00C479EB" w:rsidP="00C479EB">
      <w:r w:rsidRPr="00C479EB">
        <w:t xml:space="preserve">                    - математика (стандартизированная  контрольная работа);  </w:t>
      </w:r>
    </w:p>
    <w:p w:rsidR="00C479EB" w:rsidRPr="00C479EB" w:rsidRDefault="00C479EB" w:rsidP="00C479EB">
      <w:r w:rsidRPr="00C479EB">
        <w:t xml:space="preserve">                     - иностранный язык (английский) (стандартизированная  контрольная работа);  </w:t>
      </w:r>
    </w:p>
    <w:p w:rsidR="00C479EB" w:rsidRPr="00C479EB" w:rsidRDefault="00C479EB" w:rsidP="00C479EB">
      <w:pPr>
        <w:rPr>
          <w:rFonts w:eastAsia="Calibri"/>
        </w:rPr>
      </w:pPr>
      <w:r w:rsidRPr="00C479EB">
        <w:rPr>
          <w:rFonts w:eastAsia="Calibri"/>
        </w:rPr>
        <w:t>4 класс:</w:t>
      </w:r>
    </w:p>
    <w:p w:rsidR="00C479EB" w:rsidRPr="00C479EB" w:rsidRDefault="00C479EB" w:rsidP="00C479EB">
      <w:r w:rsidRPr="00C479EB">
        <w:t xml:space="preserve"> -  комплексная контрольная работа;</w:t>
      </w:r>
    </w:p>
    <w:p w:rsidR="00C479EB" w:rsidRPr="00C479EB" w:rsidRDefault="00C479EB" w:rsidP="00C479EB">
      <w:r w:rsidRPr="00C479EB">
        <w:t xml:space="preserve">                   -  русский язык (диктант с грамматическим заданием);</w:t>
      </w:r>
    </w:p>
    <w:p w:rsidR="00C479EB" w:rsidRPr="00C479EB" w:rsidRDefault="00C479EB" w:rsidP="00C479EB">
      <w:r w:rsidRPr="00C479EB">
        <w:t xml:space="preserve">                    - математика (стандартизированная  контрольная работа);  </w:t>
      </w:r>
    </w:p>
    <w:p w:rsidR="00C479EB" w:rsidRPr="00C479EB" w:rsidRDefault="00C479EB" w:rsidP="00C479EB">
      <w:r w:rsidRPr="00C479EB">
        <w:t xml:space="preserve">                     - иностранный язык (английский) (стандартизированная  контрольная работа);  </w:t>
      </w:r>
    </w:p>
    <w:p w:rsidR="00C479EB" w:rsidRPr="00C479EB" w:rsidRDefault="00C479EB" w:rsidP="00C479EB">
      <w:r w:rsidRPr="00C479EB">
        <w:t>- окружающий мир (письменные ответы на вопросы теста).</w:t>
      </w:r>
    </w:p>
    <w:p w:rsidR="00C479EB" w:rsidRPr="00C479EB" w:rsidRDefault="00C479EB" w:rsidP="00C479EB">
      <w:r w:rsidRPr="00C479EB">
        <w:t xml:space="preserve"> </w:t>
      </w:r>
    </w:p>
    <w:p w:rsidR="00C479EB" w:rsidRPr="00C479EB" w:rsidRDefault="00C479EB" w:rsidP="00C479EB">
      <w:r w:rsidRPr="00C479EB">
        <w:t xml:space="preserve">       Административный контроль навыка чтения проводится два раза в  течение учебного  года (декабрь, апрель-май). </w:t>
      </w:r>
    </w:p>
    <w:p w:rsidR="00C479EB" w:rsidRPr="00C479EB" w:rsidRDefault="00C479EB" w:rsidP="00C479EB">
      <w:r w:rsidRPr="00C479EB">
        <w:t xml:space="preserve">     </w:t>
      </w:r>
    </w:p>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Default="00C479EB" w:rsidP="00C479EB"/>
    <w:p w:rsidR="00C479EB" w:rsidRPr="00C479EB" w:rsidRDefault="00C479EB" w:rsidP="00C479EB"/>
    <w:p w:rsidR="00C479EB" w:rsidRPr="00C479EB" w:rsidRDefault="00C479EB" w:rsidP="00C479EB">
      <w:r w:rsidRPr="00C479EB">
        <w:lastRenderedPageBreak/>
        <w:t>Таблица 1</w:t>
      </w:r>
    </w:p>
    <w:p w:rsidR="00C479EB" w:rsidRPr="00C479EB" w:rsidRDefault="00C479EB" w:rsidP="00C479EB">
      <w:r w:rsidRPr="00C479EB">
        <w:t>Учебный план</w:t>
      </w:r>
    </w:p>
    <w:p w:rsidR="00C479EB" w:rsidRPr="00C479EB" w:rsidRDefault="00C479EB" w:rsidP="00C479EB">
      <w:r w:rsidRPr="00C479EB">
        <w:t xml:space="preserve">начального общего образования МБОУ «Лицей № 120 </w:t>
      </w:r>
      <w:proofErr w:type="spellStart"/>
      <w:r w:rsidRPr="00C479EB">
        <w:t>г</w:t>
      </w:r>
      <w:proofErr w:type="gramStart"/>
      <w:r w:rsidRPr="00C479EB">
        <w:t>.Ч</w:t>
      </w:r>
      <w:proofErr w:type="gramEnd"/>
      <w:r w:rsidRPr="00C479EB">
        <w:t>елябинска</w:t>
      </w:r>
      <w:proofErr w:type="spellEnd"/>
      <w:r w:rsidRPr="00C479EB">
        <w:t>»</w:t>
      </w:r>
    </w:p>
    <w:p w:rsidR="00C479EB" w:rsidRPr="00C479EB" w:rsidRDefault="00C479EB" w:rsidP="00C479EB">
      <w:r w:rsidRPr="00C479EB">
        <w:t>(пятидневная учебная неделя)</w:t>
      </w:r>
    </w:p>
    <w:p w:rsidR="00C479EB" w:rsidRPr="00C479EB" w:rsidRDefault="00C479EB" w:rsidP="00C479EB"/>
    <w:tbl>
      <w:tblPr>
        <w:tblW w:w="9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3475"/>
        <w:gridCol w:w="587"/>
        <w:gridCol w:w="128"/>
        <w:gridCol w:w="720"/>
        <w:gridCol w:w="545"/>
        <w:gridCol w:w="810"/>
        <w:gridCol w:w="880"/>
      </w:tblGrid>
      <w:tr w:rsidR="00C479EB" w:rsidRPr="00C479EB" w:rsidTr="00C479EB">
        <w:trPr>
          <w:trHeight w:val="375"/>
          <w:jc w:val="center"/>
        </w:trPr>
        <w:tc>
          <w:tcPr>
            <w:tcW w:w="2838" w:type="dxa"/>
            <w:vMerge w:val="restart"/>
            <w:tcBorders>
              <w:top w:val="single" w:sz="4" w:space="0" w:color="auto"/>
              <w:left w:val="single" w:sz="4" w:space="0" w:color="auto"/>
              <w:right w:val="single" w:sz="4" w:space="0" w:color="auto"/>
            </w:tcBorders>
          </w:tcPr>
          <w:p w:rsidR="00C479EB" w:rsidRPr="00C479EB" w:rsidRDefault="00C479EB" w:rsidP="00C479EB">
            <w:r w:rsidRPr="00C479EB">
              <w:t>Предметные области</w:t>
            </w:r>
          </w:p>
        </w:tc>
        <w:tc>
          <w:tcPr>
            <w:tcW w:w="3475" w:type="dxa"/>
            <w:vMerge w:val="restart"/>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Учебные предметы</w:t>
            </w:r>
          </w:p>
        </w:tc>
        <w:tc>
          <w:tcPr>
            <w:tcW w:w="2790" w:type="dxa"/>
            <w:gridSpan w:val="5"/>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Классы</w:t>
            </w:r>
          </w:p>
        </w:tc>
        <w:tc>
          <w:tcPr>
            <w:tcW w:w="880" w:type="dxa"/>
            <w:vMerge w:val="restart"/>
            <w:tcBorders>
              <w:top w:val="single" w:sz="4" w:space="0" w:color="auto"/>
              <w:left w:val="single" w:sz="4" w:space="0" w:color="auto"/>
              <w:right w:val="single" w:sz="4" w:space="0" w:color="auto"/>
            </w:tcBorders>
          </w:tcPr>
          <w:p w:rsidR="00C479EB" w:rsidRPr="00C479EB" w:rsidRDefault="00C479EB" w:rsidP="00C479EB">
            <w:r w:rsidRPr="00C479EB">
              <w:t>Всего</w:t>
            </w:r>
          </w:p>
        </w:tc>
      </w:tr>
      <w:tr w:rsidR="00C479EB" w:rsidRPr="00C479EB" w:rsidTr="00C479EB">
        <w:trPr>
          <w:trHeight w:val="383"/>
          <w:jc w:val="center"/>
        </w:trPr>
        <w:tc>
          <w:tcPr>
            <w:tcW w:w="2838" w:type="dxa"/>
            <w:vMerge/>
            <w:tcBorders>
              <w:left w:val="single" w:sz="4" w:space="0" w:color="auto"/>
              <w:bottom w:val="single" w:sz="4" w:space="0" w:color="auto"/>
              <w:right w:val="single" w:sz="4" w:space="0" w:color="auto"/>
            </w:tcBorders>
          </w:tcPr>
          <w:p w:rsidR="00C479EB" w:rsidRPr="00C479EB" w:rsidRDefault="00C479EB" w:rsidP="00C479EB"/>
        </w:tc>
        <w:tc>
          <w:tcPr>
            <w:tcW w:w="3475" w:type="dxa"/>
            <w:vMerge/>
            <w:tcBorders>
              <w:top w:val="single" w:sz="4" w:space="0" w:color="auto"/>
              <w:left w:val="single" w:sz="4" w:space="0" w:color="auto"/>
              <w:bottom w:val="single" w:sz="4" w:space="0" w:color="auto"/>
              <w:right w:val="single" w:sz="4" w:space="0" w:color="auto"/>
            </w:tcBorders>
          </w:tcPr>
          <w:p w:rsidR="00C479EB" w:rsidRPr="00C479EB" w:rsidRDefault="00C479EB" w:rsidP="00C479EB"/>
        </w:tc>
        <w:tc>
          <w:tcPr>
            <w:tcW w:w="587"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I</w:t>
            </w:r>
          </w:p>
        </w:tc>
        <w:tc>
          <w:tcPr>
            <w:tcW w:w="848"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II</w:t>
            </w:r>
          </w:p>
        </w:tc>
        <w:tc>
          <w:tcPr>
            <w:tcW w:w="54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III</w:t>
            </w:r>
          </w:p>
        </w:tc>
        <w:tc>
          <w:tcPr>
            <w:tcW w:w="81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IV</w:t>
            </w:r>
          </w:p>
        </w:tc>
        <w:tc>
          <w:tcPr>
            <w:tcW w:w="880" w:type="dxa"/>
            <w:vMerge/>
            <w:tcBorders>
              <w:left w:val="single" w:sz="4" w:space="0" w:color="auto"/>
              <w:bottom w:val="single" w:sz="4" w:space="0" w:color="auto"/>
              <w:right w:val="single" w:sz="4" w:space="0" w:color="auto"/>
            </w:tcBorders>
          </w:tcPr>
          <w:p w:rsidR="00C479EB" w:rsidRPr="00C479EB" w:rsidRDefault="00C479EB" w:rsidP="00C479EB"/>
        </w:tc>
      </w:tr>
      <w:tr w:rsidR="00C479EB" w:rsidRPr="00C479EB" w:rsidTr="00C479EB">
        <w:trPr>
          <w:trHeight w:val="70"/>
          <w:jc w:val="center"/>
        </w:trPr>
        <w:tc>
          <w:tcPr>
            <w:tcW w:w="6313"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 Обязательная часть</w:t>
            </w:r>
          </w:p>
        </w:tc>
        <w:tc>
          <w:tcPr>
            <w:tcW w:w="3670" w:type="dxa"/>
            <w:gridSpan w:val="6"/>
            <w:tcBorders>
              <w:top w:val="nil"/>
              <w:bottom w:val="nil"/>
              <w:right w:val="single" w:sz="4" w:space="0" w:color="auto"/>
            </w:tcBorders>
          </w:tcPr>
          <w:p w:rsidR="00C479EB" w:rsidRPr="00C479EB" w:rsidRDefault="00C479EB" w:rsidP="00C479EB">
            <w:r w:rsidRPr="00C479EB">
              <w:t>Количество часов в неделю</w:t>
            </w:r>
          </w:p>
        </w:tc>
      </w:tr>
      <w:tr w:rsidR="00C479EB" w:rsidRPr="00C479EB" w:rsidTr="00C479EB">
        <w:trPr>
          <w:trHeight w:val="375"/>
          <w:jc w:val="center"/>
        </w:trPr>
        <w:tc>
          <w:tcPr>
            <w:tcW w:w="2838" w:type="dxa"/>
            <w:vMerge w:val="restart"/>
            <w:tcBorders>
              <w:top w:val="single" w:sz="4" w:space="0" w:color="auto"/>
              <w:left w:val="single" w:sz="4" w:space="0" w:color="auto"/>
              <w:right w:val="single" w:sz="4" w:space="0" w:color="auto"/>
            </w:tcBorders>
          </w:tcPr>
          <w:p w:rsidR="00C479EB" w:rsidRPr="00C479EB" w:rsidRDefault="00C479EB" w:rsidP="00C479EB">
            <w:r w:rsidRPr="00C479EB">
              <w:t>Русский язык и литературное чтение</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Русский язык</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54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81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88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16</w:t>
            </w:r>
          </w:p>
        </w:tc>
      </w:tr>
      <w:tr w:rsidR="00C479EB" w:rsidRPr="00C479EB" w:rsidTr="00C479EB">
        <w:trPr>
          <w:trHeight w:val="375"/>
          <w:jc w:val="center"/>
        </w:trPr>
        <w:tc>
          <w:tcPr>
            <w:tcW w:w="2838" w:type="dxa"/>
            <w:vMerge/>
            <w:tcBorders>
              <w:left w:val="single" w:sz="4" w:space="0" w:color="auto"/>
              <w:right w:val="single" w:sz="4" w:space="0" w:color="auto"/>
            </w:tcBorders>
          </w:tcPr>
          <w:p w:rsidR="00C479EB" w:rsidRPr="00C479EB" w:rsidRDefault="00C479EB" w:rsidP="00C479EB"/>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Литературное чтение</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54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81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3</w:t>
            </w:r>
          </w:p>
        </w:tc>
        <w:tc>
          <w:tcPr>
            <w:tcW w:w="88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15</w:t>
            </w:r>
          </w:p>
        </w:tc>
      </w:tr>
      <w:tr w:rsidR="00C479EB" w:rsidRPr="00C479EB" w:rsidTr="00C479EB">
        <w:trPr>
          <w:trHeight w:val="375"/>
          <w:jc w:val="center"/>
        </w:trPr>
        <w:tc>
          <w:tcPr>
            <w:tcW w:w="2838"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Иностранный язык</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Иностранный язык (английский)</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w:t>
            </w:r>
          </w:p>
        </w:tc>
        <w:tc>
          <w:tcPr>
            <w:tcW w:w="54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w:t>
            </w:r>
          </w:p>
        </w:tc>
        <w:tc>
          <w:tcPr>
            <w:tcW w:w="81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w:t>
            </w:r>
          </w:p>
        </w:tc>
        <w:tc>
          <w:tcPr>
            <w:tcW w:w="88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6</w:t>
            </w:r>
          </w:p>
        </w:tc>
      </w:tr>
      <w:tr w:rsidR="00C479EB" w:rsidRPr="00C479EB" w:rsidTr="00C479EB">
        <w:trPr>
          <w:trHeight w:val="375"/>
          <w:jc w:val="center"/>
        </w:trPr>
        <w:tc>
          <w:tcPr>
            <w:tcW w:w="2838"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Математика и информатика</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Математика</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54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81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88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16</w:t>
            </w:r>
          </w:p>
        </w:tc>
      </w:tr>
      <w:tr w:rsidR="00C479EB" w:rsidRPr="00C479EB" w:rsidTr="00C479EB">
        <w:trPr>
          <w:trHeight w:val="375"/>
          <w:jc w:val="center"/>
        </w:trPr>
        <w:tc>
          <w:tcPr>
            <w:tcW w:w="2838"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Обществознание и естествознание (Окружающий мир)</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Окружающий мир</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w:t>
            </w:r>
          </w:p>
        </w:tc>
        <w:tc>
          <w:tcPr>
            <w:tcW w:w="54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w:t>
            </w:r>
          </w:p>
        </w:tc>
        <w:tc>
          <w:tcPr>
            <w:tcW w:w="81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w:t>
            </w:r>
          </w:p>
        </w:tc>
        <w:tc>
          <w:tcPr>
            <w:tcW w:w="88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8</w:t>
            </w:r>
          </w:p>
        </w:tc>
      </w:tr>
      <w:tr w:rsidR="00C479EB" w:rsidRPr="00C479EB" w:rsidTr="00C479EB">
        <w:trPr>
          <w:trHeight w:val="375"/>
          <w:jc w:val="center"/>
        </w:trPr>
        <w:tc>
          <w:tcPr>
            <w:tcW w:w="2838"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Основы религиозных культур и светской этики</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Основы религиозных культур и светской этики</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w:t>
            </w:r>
          </w:p>
        </w:tc>
        <w:tc>
          <w:tcPr>
            <w:tcW w:w="54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w:t>
            </w:r>
          </w:p>
        </w:tc>
        <w:tc>
          <w:tcPr>
            <w:tcW w:w="81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88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r>
      <w:tr w:rsidR="00C479EB" w:rsidRPr="00C479EB" w:rsidTr="00C479EB">
        <w:trPr>
          <w:trHeight w:val="300"/>
          <w:jc w:val="center"/>
        </w:trPr>
        <w:tc>
          <w:tcPr>
            <w:tcW w:w="2838" w:type="dxa"/>
            <w:vMerge w:val="restart"/>
            <w:tcBorders>
              <w:top w:val="single" w:sz="4" w:space="0" w:color="auto"/>
              <w:left w:val="single" w:sz="4" w:space="0" w:color="auto"/>
              <w:right w:val="single" w:sz="4" w:space="0" w:color="auto"/>
            </w:tcBorders>
          </w:tcPr>
          <w:p w:rsidR="00C479EB" w:rsidRPr="00C479EB" w:rsidRDefault="00C479EB" w:rsidP="00C479EB">
            <w:r w:rsidRPr="00C479EB">
              <w:t>Искусство</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Музыка</w:t>
            </w:r>
          </w:p>
          <w:p w:rsidR="00C479EB" w:rsidRPr="00C479EB" w:rsidRDefault="00C479EB" w:rsidP="00C479EB"/>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54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81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88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r>
      <w:tr w:rsidR="00C479EB" w:rsidRPr="00C479EB" w:rsidTr="00C479EB">
        <w:trPr>
          <w:trHeight w:val="150"/>
          <w:jc w:val="center"/>
        </w:trPr>
        <w:tc>
          <w:tcPr>
            <w:tcW w:w="2838" w:type="dxa"/>
            <w:vMerge/>
            <w:tcBorders>
              <w:left w:val="single" w:sz="4" w:space="0" w:color="auto"/>
              <w:bottom w:val="single" w:sz="4" w:space="0" w:color="auto"/>
              <w:right w:val="single" w:sz="4" w:space="0" w:color="auto"/>
            </w:tcBorders>
          </w:tcPr>
          <w:p w:rsidR="00C479EB" w:rsidRPr="00C479EB" w:rsidRDefault="00C479EB" w:rsidP="00C479EB"/>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Изобразительное искусство</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54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81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88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r>
      <w:tr w:rsidR="00C479EB" w:rsidRPr="00C479EB" w:rsidTr="00C479EB">
        <w:trPr>
          <w:trHeight w:val="375"/>
          <w:jc w:val="center"/>
        </w:trPr>
        <w:tc>
          <w:tcPr>
            <w:tcW w:w="2838"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Технология</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Технология</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54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81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88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r>
      <w:tr w:rsidR="00C479EB" w:rsidRPr="00C479EB" w:rsidTr="00C479EB">
        <w:trPr>
          <w:trHeight w:val="375"/>
          <w:jc w:val="center"/>
        </w:trPr>
        <w:tc>
          <w:tcPr>
            <w:tcW w:w="2838"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Физическая культура</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Физическая культура</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3</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3</w:t>
            </w:r>
          </w:p>
        </w:tc>
        <w:tc>
          <w:tcPr>
            <w:tcW w:w="54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3</w:t>
            </w:r>
          </w:p>
        </w:tc>
        <w:tc>
          <w:tcPr>
            <w:tcW w:w="81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3</w:t>
            </w:r>
          </w:p>
        </w:tc>
        <w:tc>
          <w:tcPr>
            <w:tcW w:w="88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12</w:t>
            </w:r>
          </w:p>
        </w:tc>
      </w:tr>
      <w:tr w:rsidR="00C479EB" w:rsidRPr="00C479EB" w:rsidTr="00C479EB">
        <w:trPr>
          <w:trHeight w:val="375"/>
          <w:jc w:val="center"/>
        </w:trPr>
        <w:tc>
          <w:tcPr>
            <w:tcW w:w="6313"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Итого</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20</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22</w:t>
            </w:r>
          </w:p>
        </w:tc>
        <w:tc>
          <w:tcPr>
            <w:tcW w:w="54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22</w:t>
            </w:r>
          </w:p>
        </w:tc>
        <w:tc>
          <w:tcPr>
            <w:tcW w:w="81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22</w:t>
            </w:r>
          </w:p>
        </w:tc>
        <w:tc>
          <w:tcPr>
            <w:tcW w:w="88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86</w:t>
            </w:r>
          </w:p>
        </w:tc>
      </w:tr>
      <w:tr w:rsidR="00C479EB" w:rsidRPr="00C479EB" w:rsidTr="00C479EB">
        <w:trPr>
          <w:trHeight w:val="803"/>
          <w:jc w:val="center"/>
        </w:trPr>
        <w:tc>
          <w:tcPr>
            <w:tcW w:w="6313"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 Часть, формируемая участниками образовательных отношений</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tc>
        <w:tc>
          <w:tcPr>
            <w:tcW w:w="545" w:type="dxa"/>
            <w:tcBorders>
              <w:top w:val="single" w:sz="4" w:space="0" w:color="auto"/>
              <w:left w:val="single" w:sz="4" w:space="0" w:color="auto"/>
              <w:bottom w:val="single" w:sz="4" w:space="0" w:color="auto"/>
              <w:right w:val="single" w:sz="4" w:space="0" w:color="auto"/>
            </w:tcBorders>
          </w:tcPr>
          <w:p w:rsidR="00C479EB" w:rsidRPr="00C479EB" w:rsidRDefault="00C479EB" w:rsidP="00C479EB"/>
        </w:tc>
        <w:tc>
          <w:tcPr>
            <w:tcW w:w="810" w:type="dxa"/>
            <w:tcBorders>
              <w:top w:val="single" w:sz="4" w:space="0" w:color="auto"/>
              <w:left w:val="single" w:sz="4" w:space="0" w:color="auto"/>
              <w:bottom w:val="single" w:sz="4" w:space="0" w:color="auto"/>
              <w:right w:val="single" w:sz="4" w:space="0" w:color="auto"/>
            </w:tcBorders>
          </w:tcPr>
          <w:p w:rsidR="00C479EB" w:rsidRPr="00C479EB" w:rsidRDefault="00C479EB" w:rsidP="00C479EB"/>
        </w:tc>
        <w:tc>
          <w:tcPr>
            <w:tcW w:w="880" w:type="dxa"/>
            <w:tcBorders>
              <w:top w:val="single" w:sz="4" w:space="0" w:color="auto"/>
              <w:left w:val="single" w:sz="4" w:space="0" w:color="auto"/>
              <w:bottom w:val="single" w:sz="4" w:space="0" w:color="auto"/>
              <w:right w:val="single" w:sz="4" w:space="0" w:color="auto"/>
            </w:tcBorders>
          </w:tcPr>
          <w:p w:rsidR="00C479EB" w:rsidRPr="00C479EB" w:rsidRDefault="00C479EB" w:rsidP="00C479EB"/>
        </w:tc>
      </w:tr>
      <w:tr w:rsidR="00C479EB" w:rsidRPr="00C479EB" w:rsidTr="00C479EB">
        <w:trPr>
          <w:trHeight w:val="803"/>
          <w:jc w:val="center"/>
        </w:trPr>
        <w:tc>
          <w:tcPr>
            <w:tcW w:w="6313"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Русский язык</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54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81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88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r>
      <w:tr w:rsidR="00C479EB" w:rsidRPr="00C479EB" w:rsidTr="00C479EB">
        <w:trPr>
          <w:trHeight w:val="649"/>
          <w:jc w:val="center"/>
        </w:trPr>
        <w:tc>
          <w:tcPr>
            <w:tcW w:w="6313"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Максимально допустимая недельная нагрузка</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21</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23</w:t>
            </w:r>
          </w:p>
        </w:tc>
        <w:tc>
          <w:tcPr>
            <w:tcW w:w="54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23</w:t>
            </w:r>
          </w:p>
        </w:tc>
        <w:tc>
          <w:tcPr>
            <w:tcW w:w="81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23</w:t>
            </w:r>
          </w:p>
        </w:tc>
        <w:tc>
          <w:tcPr>
            <w:tcW w:w="88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90</w:t>
            </w:r>
          </w:p>
        </w:tc>
      </w:tr>
    </w:tbl>
    <w:p w:rsidR="00C479EB" w:rsidRPr="00C479EB" w:rsidRDefault="00C479EB" w:rsidP="00C479EB">
      <w:pPr>
        <w:sectPr w:rsidR="00C479EB" w:rsidRPr="00C479EB" w:rsidSect="00C479EB">
          <w:footerReference w:type="even" r:id="rId17"/>
          <w:footerReference w:type="default" r:id="rId18"/>
          <w:pgSz w:w="11906" w:h="16838"/>
          <w:pgMar w:top="1134" w:right="850" w:bottom="1134" w:left="1701" w:header="708" w:footer="708" w:gutter="0"/>
          <w:cols w:space="708"/>
          <w:docGrid w:linePitch="360"/>
        </w:sectPr>
      </w:pPr>
    </w:p>
    <w:p w:rsidR="00C479EB" w:rsidRPr="00C479EB" w:rsidRDefault="00C479EB" w:rsidP="00C479EB">
      <w:r w:rsidRPr="00C479EB">
        <w:lastRenderedPageBreak/>
        <w:t>Таблица 2</w:t>
      </w:r>
    </w:p>
    <w:p w:rsidR="00C479EB" w:rsidRPr="00C479EB" w:rsidRDefault="00C479EB" w:rsidP="00C479EB">
      <w:r w:rsidRPr="00C479EB">
        <w:t>Учебный план</w:t>
      </w:r>
    </w:p>
    <w:p w:rsidR="00C479EB" w:rsidRPr="00C479EB" w:rsidRDefault="00C479EB" w:rsidP="00C479EB">
      <w:r w:rsidRPr="00C479EB">
        <w:t xml:space="preserve">начального общего образования МБОУ «Лицей № 120 </w:t>
      </w:r>
      <w:proofErr w:type="spellStart"/>
      <w:r w:rsidRPr="00C479EB">
        <w:t>г</w:t>
      </w:r>
      <w:proofErr w:type="gramStart"/>
      <w:r w:rsidRPr="00C479EB">
        <w:t>.Ч</w:t>
      </w:r>
      <w:proofErr w:type="gramEnd"/>
      <w:r w:rsidRPr="00C479EB">
        <w:t>елябинска</w:t>
      </w:r>
      <w:proofErr w:type="spellEnd"/>
      <w:r w:rsidRPr="00C479EB">
        <w:t>»</w:t>
      </w:r>
    </w:p>
    <w:p w:rsidR="00C479EB" w:rsidRPr="00C479EB" w:rsidRDefault="00C479EB" w:rsidP="00C479EB">
      <w:r w:rsidRPr="00C479EB">
        <w:t>(годовой)</w:t>
      </w:r>
    </w:p>
    <w:tbl>
      <w:tblPr>
        <w:tblpPr w:leftFromText="180" w:rightFromText="180" w:vertAnchor="text" w:horzAnchor="margin" w:tblpXSpec="center" w:tblpY="5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2223"/>
        <w:gridCol w:w="1154"/>
        <w:gridCol w:w="1154"/>
        <w:gridCol w:w="1154"/>
        <w:gridCol w:w="975"/>
        <w:gridCol w:w="993"/>
      </w:tblGrid>
      <w:tr w:rsidR="00C479EB" w:rsidRPr="00C479EB" w:rsidTr="00C479EB">
        <w:tc>
          <w:tcPr>
            <w:tcW w:w="2520" w:type="dxa"/>
            <w:vMerge w:val="restart"/>
          </w:tcPr>
          <w:p w:rsidR="00C479EB" w:rsidRPr="00C479EB" w:rsidRDefault="00C479EB" w:rsidP="00C479EB"/>
          <w:p w:rsidR="00C479EB" w:rsidRPr="00C479EB" w:rsidRDefault="00C479EB" w:rsidP="00C479EB">
            <w:r w:rsidRPr="00C479EB">
              <w:t>Предметные области</w:t>
            </w:r>
          </w:p>
        </w:tc>
        <w:tc>
          <w:tcPr>
            <w:tcW w:w="2223" w:type="dxa"/>
            <w:vMerge w:val="restart"/>
            <w:tcBorders>
              <w:tr2bl w:val="single" w:sz="4" w:space="0" w:color="auto"/>
            </w:tcBorders>
          </w:tcPr>
          <w:p w:rsidR="00C479EB" w:rsidRPr="00C479EB" w:rsidRDefault="00C479EB" w:rsidP="00C479EB">
            <w:r w:rsidRPr="00C479EB">
              <w:t xml:space="preserve">Учебные </w:t>
            </w:r>
          </w:p>
          <w:p w:rsidR="00C479EB" w:rsidRPr="00C479EB" w:rsidRDefault="00C479EB" w:rsidP="00C479EB">
            <w:r w:rsidRPr="00C479EB">
              <w:t>предметы</w:t>
            </w:r>
          </w:p>
          <w:p w:rsidR="00C479EB" w:rsidRPr="00C479EB" w:rsidRDefault="00C479EB" w:rsidP="00C479EB"/>
          <w:p w:rsidR="00C479EB" w:rsidRPr="00C479EB" w:rsidRDefault="00C479EB" w:rsidP="00C479EB">
            <w:r w:rsidRPr="00C479EB">
              <w:t xml:space="preserve">Классы </w:t>
            </w:r>
          </w:p>
          <w:p w:rsidR="00C479EB" w:rsidRPr="00C479EB" w:rsidRDefault="00C479EB" w:rsidP="00C479EB"/>
        </w:tc>
        <w:tc>
          <w:tcPr>
            <w:tcW w:w="4437" w:type="dxa"/>
            <w:gridSpan w:val="4"/>
          </w:tcPr>
          <w:p w:rsidR="00C479EB" w:rsidRPr="00C479EB" w:rsidRDefault="00C479EB" w:rsidP="00C479EB">
            <w:r w:rsidRPr="00C479EB">
              <w:t>Количество часов в неделю</w:t>
            </w:r>
          </w:p>
        </w:tc>
        <w:tc>
          <w:tcPr>
            <w:tcW w:w="993" w:type="dxa"/>
            <w:vMerge w:val="restart"/>
          </w:tcPr>
          <w:p w:rsidR="00C479EB" w:rsidRPr="00C479EB" w:rsidRDefault="00C479EB" w:rsidP="00C479EB">
            <w:r w:rsidRPr="00C479EB">
              <w:t>Всего</w:t>
            </w:r>
          </w:p>
        </w:tc>
      </w:tr>
      <w:tr w:rsidR="00C479EB" w:rsidRPr="00C479EB" w:rsidTr="00C479EB">
        <w:tc>
          <w:tcPr>
            <w:tcW w:w="2520" w:type="dxa"/>
            <w:vMerge/>
          </w:tcPr>
          <w:p w:rsidR="00C479EB" w:rsidRPr="00C479EB" w:rsidRDefault="00C479EB" w:rsidP="00C479EB"/>
        </w:tc>
        <w:tc>
          <w:tcPr>
            <w:tcW w:w="2223" w:type="dxa"/>
            <w:vMerge/>
          </w:tcPr>
          <w:p w:rsidR="00C479EB" w:rsidRPr="00C479EB" w:rsidRDefault="00C479EB" w:rsidP="00C479EB"/>
        </w:tc>
        <w:tc>
          <w:tcPr>
            <w:tcW w:w="1154" w:type="dxa"/>
          </w:tcPr>
          <w:p w:rsidR="00C479EB" w:rsidRPr="00C479EB" w:rsidRDefault="00C479EB" w:rsidP="00C479EB"/>
          <w:p w:rsidR="00C479EB" w:rsidRPr="00C479EB" w:rsidRDefault="00C479EB" w:rsidP="00C479EB">
            <w:r w:rsidRPr="00C479EB">
              <w:t>I</w:t>
            </w:r>
          </w:p>
          <w:p w:rsidR="00C479EB" w:rsidRPr="00C479EB" w:rsidRDefault="00C479EB" w:rsidP="00C479EB">
            <w:r w:rsidRPr="00C479EB">
              <w:t>класс</w:t>
            </w:r>
          </w:p>
        </w:tc>
        <w:tc>
          <w:tcPr>
            <w:tcW w:w="1154" w:type="dxa"/>
          </w:tcPr>
          <w:p w:rsidR="00C479EB" w:rsidRPr="00C479EB" w:rsidRDefault="00C479EB" w:rsidP="00C479EB"/>
          <w:p w:rsidR="00C479EB" w:rsidRPr="00C479EB" w:rsidRDefault="00C479EB" w:rsidP="00C479EB">
            <w:r w:rsidRPr="00C479EB">
              <w:t>II</w:t>
            </w:r>
          </w:p>
          <w:p w:rsidR="00C479EB" w:rsidRPr="00C479EB" w:rsidRDefault="00C479EB" w:rsidP="00C479EB">
            <w:r w:rsidRPr="00C479EB">
              <w:t>класс</w:t>
            </w:r>
          </w:p>
        </w:tc>
        <w:tc>
          <w:tcPr>
            <w:tcW w:w="1154" w:type="dxa"/>
          </w:tcPr>
          <w:p w:rsidR="00C479EB" w:rsidRPr="00C479EB" w:rsidRDefault="00C479EB" w:rsidP="00C479EB"/>
          <w:p w:rsidR="00C479EB" w:rsidRPr="00C479EB" w:rsidRDefault="00C479EB" w:rsidP="00C479EB">
            <w:r w:rsidRPr="00C479EB">
              <w:t>III</w:t>
            </w:r>
          </w:p>
          <w:p w:rsidR="00C479EB" w:rsidRPr="00C479EB" w:rsidRDefault="00C479EB" w:rsidP="00C479EB">
            <w:r w:rsidRPr="00C479EB">
              <w:t>класс</w:t>
            </w:r>
          </w:p>
        </w:tc>
        <w:tc>
          <w:tcPr>
            <w:tcW w:w="975" w:type="dxa"/>
          </w:tcPr>
          <w:p w:rsidR="00C479EB" w:rsidRPr="00C479EB" w:rsidRDefault="00C479EB" w:rsidP="00C479EB"/>
          <w:p w:rsidR="00C479EB" w:rsidRPr="00C479EB" w:rsidRDefault="00C479EB" w:rsidP="00C479EB">
            <w:r w:rsidRPr="00C479EB">
              <w:t>IV</w:t>
            </w:r>
          </w:p>
          <w:p w:rsidR="00C479EB" w:rsidRPr="00C479EB" w:rsidRDefault="00C479EB" w:rsidP="00C479EB">
            <w:r w:rsidRPr="00C479EB">
              <w:t>класс</w:t>
            </w:r>
          </w:p>
        </w:tc>
        <w:tc>
          <w:tcPr>
            <w:tcW w:w="993" w:type="dxa"/>
            <w:vMerge/>
          </w:tcPr>
          <w:p w:rsidR="00C479EB" w:rsidRPr="00C479EB" w:rsidRDefault="00C479EB" w:rsidP="00C479EB"/>
        </w:tc>
      </w:tr>
      <w:tr w:rsidR="00C479EB" w:rsidRPr="00C479EB" w:rsidTr="00C479EB">
        <w:tc>
          <w:tcPr>
            <w:tcW w:w="10173" w:type="dxa"/>
            <w:gridSpan w:val="7"/>
          </w:tcPr>
          <w:p w:rsidR="00C479EB" w:rsidRPr="00C479EB" w:rsidRDefault="00C479EB" w:rsidP="00C479EB">
            <w:r w:rsidRPr="00C479EB">
              <w:t>Обязательная часть</w:t>
            </w:r>
          </w:p>
        </w:tc>
      </w:tr>
      <w:tr w:rsidR="00C479EB" w:rsidRPr="00C479EB" w:rsidTr="00C479EB">
        <w:tc>
          <w:tcPr>
            <w:tcW w:w="2520" w:type="dxa"/>
            <w:vMerge w:val="restart"/>
          </w:tcPr>
          <w:p w:rsidR="00C479EB" w:rsidRPr="00C479EB" w:rsidRDefault="00C479EB" w:rsidP="00C479EB">
            <w:r w:rsidRPr="00C479EB">
              <w:t>Русский язык и литературное чтение</w:t>
            </w:r>
          </w:p>
        </w:tc>
        <w:tc>
          <w:tcPr>
            <w:tcW w:w="2223" w:type="dxa"/>
          </w:tcPr>
          <w:p w:rsidR="00C479EB" w:rsidRPr="00C479EB" w:rsidRDefault="00C479EB" w:rsidP="00C479EB">
            <w:r w:rsidRPr="00C479EB">
              <w:t>Русский язык</w:t>
            </w:r>
          </w:p>
        </w:tc>
        <w:tc>
          <w:tcPr>
            <w:tcW w:w="1154" w:type="dxa"/>
          </w:tcPr>
          <w:p w:rsidR="00C479EB" w:rsidRPr="00C479EB" w:rsidRDefault="00C479EB" w:rsidP="00C479EB">
            <w:r w:rsidRPr="00C479EB">
              <w:t>132</w:t>
            </w:r>
          </w:p>
        </w:tc>
        <w:tc>
          <w:tcPr>
            <w:tcW w:w="1154" w:type="dxa"/>
          </w:tcPr>
          <w:p w:rsidR="00C479EB" w:rsidRPr="00C479EB" w:rsidRDefault="00C479EB" w:rsidP="00C479EB">
            <w:r w:rsidRPr="00C479EB">
              <w:t>136</w:t>
            </w:r>
          </w:p>
        </w:tc>
        <w:tc>
          <w:tcPr>
            <w:tcW w:w="1154" w:type="dxa"/>
          </w:tcPr>
          <w:p w:rsidR="00C479EB" w:rsidRPr="00C479EB" w:rsidRDefault="00C479EB" w:rsidP="00C479EB">
            <w:r w:rsidRPr="00C479EB">
              <w:t>136</w:t>
            </w:r>
          </w:p>
        </w:tc>
        <w:tc>
          <w:tcPr>
            <w:tcW w:w="975" w:type="dxa"/>
          </w:tcPr>
          <w:p w:rsidR="00C479EB" w:rsidRPr="00C479EB" w:rsidRDefault="00C479EB" w:rsidP="00C479EB">
            <w:r w:rsidRPr="00C479EB">
              <w:t>136</w:t>
            </w:r>
          </w:p>
        </w:tc>
        <w:tc>
          <w:tcPr>
            <w:tcW w:w="993" w:type="dxa"/>
          </w:tcPr>
          <w:p w:rsidR="00C479EB" w:rsidRPr="00C479EB" w:rsidRDefault="00C479EB" w:rsidP="00C479EB">
            <w:r w:rsidRPr="00C479EB">
              <w:t>540</w:t>
            </w:r>
          </w:p>
        </w:tc>
      </w:tr>
      <w:tr w:rsidR="00C479EB" w:rsidRPr="00C479EB" w:rsidTr="00C479EB">
        <w:tc>
          <w:tcPr>
            <w:tcW w:w="2520" w:type="dxa"/>
            <w:vMerge/>
          </w:tcPr>
          <w:p w:rsidR="00C479EB" w:rsidRPr="00C479EB" w:rsidRDefault="00C479EB" w:rsidP="00C479EB"/>
        </w:tc>
        <w:tc>
          <w:tcPr>
            <w:tcW w:w="2223" w:type="dxa"/>
          </w:tcPr>
          <w:p w:rsidR="00C479EB" w:rsidRPr="00C479EB" w:rsidRDefault="00C479EB" w:rsidP="00C479EB">
            <w:r w:rsidRPr="00C479EB">
              <w:t>Литературное чтение</w:t>
            </w:r>
          </w:p>
        </w:tc>
        <w:tc>
          <w:tcPr>
            <w:tcW w:w="1154" w:type="dxa"/>
          </w:tcPr>
          <w:p w:rsidR="00C479EB" w:rsidRPr="00C479EB" w:rsidRDefault="00C479EB" w:rsidP="00C479EB">
            <w:r w:rsidRPr="00C479EB">
              <w:t>132</w:t>
            </w:r>
          </w:p>
        </w:tc>
        <w:tc>
          <w:tcPr>
            <w:tcW w:w="1154" w:type="dxa"/>
          </w:tcPr>
          <w:p w:rsidR="00C479EB" w:rsidRPr="00C479EB" w:rsidRDefault="00C479EB" w:rsidP="00C479EB">
            <w:r w:rsidRPr="00C479EB">
              <w:t>136</w:t>
            </w:r>
          </w:p>
        </w:tc>
        <w:tc>
          <w:tcPr>
            <w:tcW w:w="1154" w:type="dxa"/>
          </w:tcPr>
          <w:p w:rsidR="00C479EB" w:rsidRPr="00C479EB" w:rsidRDefault="00C479EB" w:rsidP="00C479EB">
            <w:r w:rsidRPr="00C479EB">
              <w:t>136</w:t>
            </w:r>
          </w:p>
        </w:tc>
        <w:tc>
          <w:tcPr>
            <w:tcW w:w="975" w:type="dxa"/>
          </w:tcPr>
          <w:p w:rsidR="00C479EB" w:rsidRPr="00C479EB" w:rsidRDefault="00C479EB" w:rsidP="00C479EB">
            <w:r w:rsidRPr="00C479EB">
              <w:t>102</w:t>
            </w:r>
          </w:p>
        </w:tc>
        <w:tc>
          <w:tcPr>
            <w:tcW w:w="993" w:type="dxa"/>
          </w:tcPr>
          <w:p w:rsidR="00C479EB" w:rsidRPr="00C479EB" w:rsidRDefault="00C479EB" w:rsidP="00C479EB">
            <w:r w:rsidRPr="00C479EB">
              <w:t>506</w:t>
            </w:r>
          </w:p>
        </w:tc>
      </w:tr>
      <w:tr w:rsidR="00C479EB" w:rsidRPr="00C479EB" w:rsidTr="00C479EB">
        <w:tc>
          <w:tcPr>
            <w:tcW w:w="2520" w:type="dxa"/>
          </w:tcPr>
          <w:p w:rsidR="00C479EB" w:rsidRPr="00C479EB" w:rsidRDefault="00C479EB" w:rsidP="00C479EB">
            <w:r w:rsidRPr="00C479EB">
              <w:t>Иностранный язык</w:t>
            </w:r>
          </w:p>
        </w:tc>
        <w:tc>
          <w:tcPr>
            <w:tcW w:w="2223" w:type="dxa"/>
          </w:tcPr>
          <w:p w:rsidR="00C479EB" w:rsidRPr="00C479EB" w:rsidRDefault="00C479EB" w:rsidP="00C479EB">
            <w:r w:rsidRPr="00C479EB">
              <w:t>Иностранный язык (английский)</w:t>
            </w:r>
          </w:p>
        </w:tc>
        <w:tc>
          <w:tcPr>
            <w:tcW w:w="1154" w:type="dxa"/>
          </w:tcPr>
          <w:p w:rsidR="00C479EB" w:rsidRPr="00C479EB" w:rsidRDefault="00C479EB" w:rsidP="00C479EB">
            <w:r w:rsidRPr="00C479EB">
              <w:t>-</w:t>
            </w:r>
          </w:p>
        </w:tc>
        <w:tc>
          <w:tcPr>
            <w:tcW w:w="1154" w:type="dxa"/>
          </w:tcPr>
          <w:p w:rsidR="00C479EB" w:rsidRPr="00C479EB" w:rsidRDefault="00C479EB" w:rsidP="00C479EB">
            <w:r w:rsidRPr="00C479EB">
              <w:t>68</w:t>
            </w:r>
          </w:p>
        </w:tc>
        <w:tc>
          <w:tcPr>
            <w:tcW w:w="1154" w:type="dxa"/>
          </w:tcPr>
          <w:p w:rsidR="00C479EB" w:rsidRPr="00C479EB" w:rsidRDefault="00C479EB" w:rsidP="00C479EB">
            <w:r w:rsidRPr="00C479EB">
              <w:t>68</w:t>
            </w:r>
          </w:p>
        </w:tc>
        <w:tc>
          <w:tcPr>
            <w:tcW w:w="975" w:type="dxa"/>
          </w:tcPr>
          <w:p w:rsidR="00C479EB" w:rsidRPr="00C479EB" w:rsidRDefault="00C479EB" w:rsidP="00C479EB">
            <w:r w:rsidRPr="00C479EB">
              <w:t>68</w:t>
            </w:r>
          </w:p>
        </w:tc>
        <w:tc>
          <w:tcPr>
            <w:tcW w:w="993" w:type="dxa"/>
          </w:tcPr>
          <w:p w:rsidR="00C479EB" w:rsidRPr="00C479EB" w:rsidRDefault="00C479EB" w:rsidP="00C479EB">
            <w:r w:rsidRPr="00C479EB">
              <w:t>204</w:t>
            </w:r>
          </w:p>
        </w:tc>
      </w:tr>
      <w:tr w:rsidR="00C479EB" w:rsidRPr="00C479EB" w:rsidTr="00C479EB">
        <w:tc>
          <w:tcPr>
            <w:tcW w:w="2520" w:type="dxa"/>
          </w:tcPr>
          <w:p w:rsidR="00C479EB" w:rsidRPr="00C479EB" w:rsidRDefault="00C479EB" w:rsidP="00C479EB">
            <w:r w:rsidRPr="00C479EB">
              <w:t>Математика и информатика</w:t>
            </w:r>
          </w:p>
        </w:tc>
        <w:tc>
          <w:tcPr>
            <w:tcW w:w="2223" w:type="dxa"/>
          </w:tcPr>
          <w:p w:rsidR="00C479EB" w:rsidRPr="00C479EB" w:rsidRDefault="00C479EB" w:rsidP="00C479EB">
            <w:r w:rsidRPr="00C479EB">
              <w:t xml:space="preserve">Математика </w:t>
            </w:r>
          </w:p>
        </w:tc>
        <w:tc>
          <w:tcPr>
            <w:tcW w:w="1154" w:type="dxa"/>
          </w:tcPr>
          <w:p w:rsidR="00C479EB" w:rsidRPr="00C479EB" w:rsidRDefault="00C479EB" w:rsidP="00C479EB">
            <w:r w:rsidRPr="00C479EB">
              <w:t>132</w:t>
            </w:r>
          </w:p>
        </w:tc>
        <w:tc>
          <w:tcPr>
            <w:tcW w:w="1154" w:type="dxa"/>
          </w:tcPr>
          <w:p w:rsidR="00C479EB" w:rsidRPr="00C479EB" w:rsidRDefault="00C479EB" w:rsidP="00C479EB">
            <w:r w:rsidRPr="00C479EB">
              <w:t>136</w:t>
            </w:r>
          </w:p>
        </w:tc>
        <w:tc>
          <w:tcPr>
            <w:tcW w:w="1154" w:type="dxa"/>
          </w:tcPr>
          <w:p w:rsidR="00C479EB" w:rsidRPr="00C479EB" w:rsidRDefault="00C479EB" w:rsidP="00C479EB">
            <w:r w:rsidRPr="00C479EB">
              <w:t>136</w:t>
            </w:r>
          </w:p>
        </w:tc>
        <w:tc>
          <w:tcPr>
            <w:tcW w:w="975" w:type="dxa"/>
          </w:tcPr>
          <w:p w:rsidR="00C479EB" w:rsidRPr="00C479EB" w:rsidRDefault="00C479EB" w:rsidP="00C479EB">
            <w:r w:rsidRPr="00C479EB">
              <w:t>136</w:t>
            </w:r>
          </w:p>
        </w:tc>
        <w:tc>
          <w:tcPr>
            <w:tcW w:w="993" w:type="dxa"/>
          </w:tcPr>
          <w:p w:rsidR="00C479EB" w:rsidRPr="00C479EB" w:rsidRDefault="00C479EB" w:rsidP="00C479EB">
            <w:r w:rsidRPr="00C479EB">
              <w:t>540</w:t>
            </w:r>
          </w:p>
        </w:tc>
      </w:tr>
      <w:tr w:rsidR="00C479EB" w:rsidRPr="00C479EB" w:rsidTr="00C479EB">
        <w:tc>
          <w:tcPr>
            <w:tcW w:w="2520" w:type="dxa"/>
          </w:tcPr>
          <w:p w:rsidR="00C479EB" w:rsidRPr="00C479EB" w:rsidRDefault="00C479EB" w:rsidP="00C479EB">
            <w:r w:rsidRPr="00C479EB">
              <w:t>Обществознание и естествознание (Окружающий мир)</w:t>
            </w:r>
          </w:p>
        </w:tc>
        <w:tc>
          <w:tcPr>
            <w:tcW w:w="2223" w:type="dxa"/>
          </w:tcPr>
          <w:p w:rsidR="00C479EB" w:rsidRPr="00C479EB" w:rsidRDefault="00C479EB" w:rsidP="00C479EB">
            <w:r w:rsidRPr="00C479EB">
              <w:t>Окружающий мир</w:t>
            </w:r>
          </w:p>
        </w:tc>
        <w:tc>
          <w:tcPr>
            <w:tcW w:w="1154" w:type="dxa"/>
          </w:tcPr>
          <w:p w:rsidR="00C479EB" w:rsidRPr="00C479EB" w:rsidRDefault="00C479EB" w:rsidP="00C479EB">
            <w:r w:rsidRPr="00C479EB">
              <w:t>66</w:t>
            </w:r>
          </w:p>
        </w:tc>
        <w:tc>
          <w:tcPr>
            <w:tcW w:w="1154" w:type="dxa"/>
          </w:tcPr>
          <w:p w:rsidR="00C479EB" w:rsidRPr="00C479EB" w:rsidRDefault="00C479EB" w:rsidP="00C479EB">
            <w:r w:rsidRPr="00C479EB">
              <w:t>68</w:t>
            </w:r>
          </w:p>
        </w:tc>
        <w:tc>
          <w:tcPr>
            <w:tcW w:w="1154" w:type="dxa"/>
          </w:tcPr>
          <w:p w:rsidR="00C479EB" w:rsidRPr="00C479EB" w:rsidRDefault="00C479EB" w:rsidP="00C479EB">
            <w:r w:rsidRPr="00C479EB">
              <w:t>68</w:t>
            </w:r>
          </w:p>
        </w:tc>
        <w:tc>
          <w:tcPr>
            <w:tcW w:w="975" w:type="dxa"/>
          </w:tcPr>
          <w:p w:rsidR="00C479EB" w:rsidRPr="00C479EB" w:rsidRDefault="00C479EB" w:rsidP="00C479EB">
            <w:r w:rsidRPr="00C479EB">
              <w:t>68</w:t>
            </w:r>
          </w:p>
        </w:tc>
        <w:tc>
          <w:tcPr>
            <w:tcW w:w="993" w:type="dxa"/>
          </w:tcPr>
          <w:p w:rsidR="00C479EB" w:rsidRPr="00C479EB" w:rsidRDefault="00C479EB" w:rsidP="00C479EB">
            <w:r w:rsidRPr="00C479EB">
              <w:t>270</w:t>
            </w:r>
          </w:p>
        </w:tc>
      </w:tr>
      <w:tr w:rsidR="00C479EB" w:rsidRPr="00C479EB" w:rsidTr="00C479EB">
        <w:tc>
          <w:tcPr>
            <w:tcW w:w="2520" w:type="dxa"/>
          </w:tcPr>
          <w:p w:rsidR="00C479EB" w:rsidRPr="00C479EB" w:rsidRDefault="00C479EB" w:rsidP="00C479EB">
            <w:r w:rsidRPr="00C479EB">
              <w:t>Основы религиозных культур и светской этики</w:t>
            </w:r>
          </w:p>
        </w:tc>
        <w:tc>
          <w:tcPr>
            <w:tcW w:w="2223" w:type="dxa"/>
          </w:tcPr>
          <w:p w:rsidR="00C479EB" w:rsidRPr="00C479EB" w:rsidRDefault="00C479EB" w:rsidP="00C479EB">
            <w:r w:rsidRPr="00C479EB">
              <w:t>Основы религиозных культур и светской этики</w:t>
            </w:r>
          </w:p>
        </w:tc>
        <w:tc>
          <w:tcPr>
            <w:tcW w:w="1154" w:type="dxa"/>
          </w:tcPr>
          <w:p w:rsidR="00C479EB" w:rsidRPr="00C479EB" w:rsidRDefault="00C479EB" w:rsidP="00C479EB">
            <w:r w:rsidRPr="00C479EB">
              <w:t>-</w:t>
            </w:r>
          </w:p>
        </w:tc>
        <w:tc>
          <w:tcPr>
            <w:tcW w:w="1154" w:type="dxa"/>
          </w:tcPr>
          <w:p w:rsidR="00C479EB" w:rsidRPr="00C479EB" w:rsidRDefault="00C479EB" w:rsidP="00C479EB">
            <w:r w:rsidRPr="00C479EB">
              <w:t>-</w:t>
            </w:r>
          </w:p>
        </w:tc>
        <w:tc>
          <w:tcPr>
            <w:tcW w:w="1154" w:type="dxa"/>
          </w:tcPr>
          <w:p w:rsidR="00C479EB" w:rsidRPr="00C479EB" w:rsidRDefault="00C479EB" w:rsidP="00C479EB">
            <w:r w:rsidRPr="00C479EB">
              <w:t>-</w:t>
            </w:r>
          </w:p>
        </w:tc>
        <w:tc>
          <w:tcPr>
            <w:tcW w:w="975" w:type="dxa"/>
          </w:tcPr>
          <w:p w:rsidR="00C479EB" w:rsidRPr="00C479EB" w:rsidRDefault="00C479EB" w:rsidP="00C479EB">
            <w:r w:rsidRPr="00C479EB">
              <w:t>34</w:t>
            </w:r>
          </w:p>
        </w:tc>
        <w:tc>
          <w:tcPr>
            <w:tcW w:w="993" w:type="dxa"/>
          </w:tcPr>
          <w:p w:rsidR="00C479EB" w:rsidRPr="00C479EB" w:rsidRDefault="00C479EB" w:rsidP="00C479EB">
            <w:r w:rsidRPr="00C479EB">
              <w:t>34</w:t>
            </w:r>
          </w:p>
        </w:tc>
      </w:tr>
      <w:tr w:rsidR="00C479EB" w:rsidRPr="00C479EB" w:rsidTr="00C479EB">
        <w:tc>
          <w:tcPr>
            <w:tcW w:w="2520" w:type="dxa"/>
            <w:vMerge w:val="restart"/>
          </w:tcPr>
          <w:p w:rsidR="00C479EB" w:rsidRPr="00C479EB" w:rsidRDefault="00C479EB" w:rsidP="00C479EB"/>
          <w:p w:rsidR="00C479EB" w:rsidRPr="00C479EB" w:rsidRDefault="00C479EB" w:rsidP="00C479EB">
            <w:r w:rsidRPr="00C479EB">
              <w:t>Искусство</w:t>
            </w:r>
          </w:p>
        </w:tc>
        <w:tc>
          <w:tcPr>
            <w:tcW w:w="2223" w:type="dxa"/>
          </w:tcPr>
          <w:p w:rsidR="00C479EB" w:rsidRPr="00C479EB" w:rsidRDefault="00C479EB" w:rsidP="00C479EB">
            <w:r w:rsidRPr="00C479EB">
              <w:t xml:space="preserve">Музыка </w:t>
            </w:r>
          </w:p>
        </w:tc>
        <w:tc>
          <w:tcPr>
            <w:tcW w:w="1154" w:type="dxa"/>
          </w:tcPr>
          <w:p w:rsidR="00C479EB" w:rsidRPr="00C479EB" w:rsidRDefault="00C479EB" w:rsidP="00C479EB">
            <w:r w:rsidRPr="00C479EB">
              <w:t>33</w:t>
            </w:r>
          </w:p>
        </w:tc>
        <w:tc>
          <w:tcPr>
            <w:tcW w:w="1154" w:type="dxa"/>
          </w:tcPr>
          <w:p w:rsidR="00C479EB" w:rsidRPr="00C479EB" w:rsidRDefault="00C479EB" w:rsidP="00C479EB">
            <w:r w:rsidRPr="00C479EB">
              <w:t>34</w:t>
            </w:r>
          </w:p>
        </w:tc>
        <w:tc>
          <w:tcPr>
            <w:tcW w:w="1154" w:type="dxa"/>
          </w:tcPr>
          <w:p w:rsidR="00C479EB" w:rsidRPr="00C479EB" w:rsidRDefault="00C479EB" w:rsidP="00C479EB">
            <w:r w:rsidRPr="00C479EB">
              <w:t>34</w:t>
            </w:r>
          </w:p>
        </w:tc>
        <w:tc>
          <w:tcPr>
            <w:tcW w:w="975" w:type="dxa"/>
          </w:tcPr>
          <w:p w:rsidR="00C479EB" w:rsidRPr="00C479EB" w:rsidRDefault="00C479EB" w:rsidP="00C479EB">
            <w:r w:rsidRPr="00C479EB">
              <w:t>34</w:t>
            </w:r>
          </w:p>
        </w:tc>
        <w:tc>
          <w:tcPr>
            <w:tcW w:w="993" w:type="dxa"/>
          </w:tcPr>
          <w:p w:rsidR="00C479EB" w:rsidRPr="00C479EB" w:rsidRDefault="00C479EB" w:rsidP="00C479EB">
            <w:r w:rsidRPr="00C479EB">
              <w:t>135</w:t>
            </w:r>
          </w:p>
        </w:tc>
      </w:tr>
      <w:tr w:rsidR="00C479EB" w:rsidRPr="00C479EB" w:rsidTr="00C479EB">
        <w:tc>
          <w:tcPr>
            <w:tcW w:w="2520" w:type="dxa"/>
            <w:vMerge/>
          </w:tcPr>
          <w:p w:rsidR="00C479EB" w:rsidRPr="00C479EB" w:rsidRDefault="00C479EB" w:rsidP="00C479EB"/>
        </w:tc>
        <w:tc>
          <w:tcPr>
            <w:tcW w:w="2223" w:type="dxa"/>
          </w:tcPr>
          <w:p w:rsidR="00C479EB" w:rsidRPr="00C479EB" w:rsidRDefault="00C479EB" w:rsidP="00C479EB">
            <w:r w:rsidRPr="00C479EB">
              <w:t>Изобразительное искусство</w:t>
            </w:r>
          </w:p>
        </w:tc>
        <w:tc>
          <w:tcPr>
            <w:tcW w:w="1154" w:type="dxa"/>
          </w:tcPr>
          <w:p w:rsidR="00C479EB" w:rsidRPr="00C479EB" w:rsidRDefault="00C479EB" w:rsidP="00C479EB">
            <w:r w:rsidRPr="00C479EB">
              <w:t>33</w:t>
            </w:r>
          </w:p>
        </w:tc>
        <w:tc>
          <w:tcPr>
            <w:tcW w:w="1154" w:type="dxa"/>
          </w:tcPr>
          <w:p w:rsidR="00C479EB" w:rsidRPr="00C479EB" w:rsidRDefault="00C479EB" w:rsidP="00C479EB">
            <w:r w:rsidRPr="00C479EB">
              <w:t>34</w:t>
            </w:r>
          </w:p>
        </w:tc>
        <w:tc>
          <w:tcPr>
            <w:tcW w:w="1154" w:type="dxa"/>
          </w:tcPr>
          <w:p w:rsidR="00C479EB" w:rsidRPr="00C479EB" w:rsidRDefault="00C479EB" w:rsidP="00C479EB">
            <w:r w:rsidRPr="00C479EB">
              <w:t>34</w:t>
            </w:r>
          </w:p>
        </w:tc>
        <w:tc>
          <w:tcPr>
            <w:tcW w:w="975" w:type="dxa"/>
          </w:tcPr>
          <w:p w:rsidR="00C479EB" w:rsidRPr="00C479EB" w:rsidRDefault="00C479EB" w:rsidP="00C479EB">
            <w:r w:rsidRPr="00C479EB">
              <w:t>34</w:t>
            </w:r>
          </w:p>
        </w:tc>
        <w:tc>
          <w:tcPr>
            <w:tcW w:w="993" w:type="dxa"/>
          </w:tcPr>
          <w:p w:rsidR="00C479EB" w:rsidRPr="00C479EB" w:rsidRDefault="00C479EB" w:rsidP="00C479EB">
            <w:r w:rsidRPr="00C479EB">
              <w:t>135</w:t>
            </w:r>
          </w:p>
        </w:tc>
      </w:tr>
      <w:tr w:rsidR="00C479EB" w:rsidRPr="00C479EB" w:rsidTr="00C479EB">
        <w:tc>
          <w:tcPr>
            <w:tcW w:w="2520" w:type="dxa"/>
          </w:tcPr>
          <w:p w:rsidR="00C479EB" w:rsidRPr="00C479EB" w:rsidRDefault="00C479EB" w:rsidP="00C479EB">
            <w:r w:rsidRPr="00C479EB">
              <w:t xml:space="preserve">Технология </w:t>
            </w:r>
          </w:p>
        </w:tc>
        <w:tc>
          <w:tcPr>
            <w:tcW w:w="2223" w:type="dxa"/>
          </w:tcPr>
          <w:p w:rsidR="00C479EB" w:rsidRPr="00C479EB" w:rsidRDefault="00C479EB" w:rsidP="00C479EB">
            <w:r w:rsidRPr="00C479EB">
              <w:t xml:space="preserve">Технология </w:t>
            </w:r>
          </w:p>
        </w:tc>
        <w:tc>
          <w:tcPr>
            <w:tcW w:w="1154" w:type="dxa"/>
          </w:tcPr>
          <w:p w:rsidR="00C479EB" w:rsidRPr="00C479EB" w:rsidRDefault="00C479EB" w:rsidP="00C479EB">
            <w:r w:rsidRPr="00C479EB">
              <w:t>33</w:t>
            </w:r>
          </w:p>
        </w:tc>
        <w:tc>
          <w:tcPr>
            <w:tcW w:w="1154" w:type="dxa"/>
          </w:tcPr>
          <w:p w:rsidR="00C479EB" w:rsidRPr="00C479EB" w:rsidRDefault="00C479EB" w:rsidP="00C479EB">
            <w:r w:rsidRPr="00C479EB">
              <w:t>34</w:t>
            </w:r>
          </w:p>
        </w:tc>
        <w:tc>
          <w:tcPr>
            <w:tcW w:w="1154" w:type="dxa"/>
          </w:tcPr>
          <w:p w:rsidR="00C479EB" w:rsidRPr="00C479EB" w:rsidRDefault="00C479EB" w:rsidP="00C479EB">
            <w:r w:rsidRPr="00C479EB">
              <w:t>34</w:t>
            </w:r>
          </w:p>
        </w:tc>
        <w:tc>
          <w:tcPr>
            <w:tcW w:w="975" w:type="dxa"/>
          </w:tcPr>
          <w:p w:rsidR="00C479EB" w:rsidRPr="00C479EB" w:rsidRDefault="00C479EB" w:rsidP="00C479EB">
            <w:r w:rsidRPr="00C479EB">
              <w:t>34</w:t>
            </w:r>
          </w:p>
        </w:tc>
        <w:tc>
          <w:tcPr>
            <w:tcW w:w="993" w:type="dxa"/>
          </w:tcPr>
          <w:p w:rsidR="00C479EB" w:rsidRPr="00C479EB" w:rsidRDefault="00C479EB" w:rsidP="00C479EB">
            <w:r w:rsidRPr="00C479EB">
              <w:t>135</w:t>
            </w:r>
          </w:p>
        </w:tc>
      </w:tr>
      <w:tr w:rsidR="00C479EB" w:rsidRPr="00C479EB" w:rsidTr="00C479EB">
        <w:tc>
          <w:tcPr>
            <w:tcW w:w="2520" w:type="dxa"/>
          </w:tcPr>
          <w:p w:rsidR="00C479EB" w:rsidRPr="00C479EB" w:rsidRDefault="00C479EB" w:rsidP="00C479EB">
            <w:r w:rsidRPr="00C479EB">
              <w:t>Физическая культура</w:t>
            </w:r>
          </w:p>
        </w:tc>
        <w:tc>
          <w:tcPr>
            <w:tcW w:w="2223" w:type="dxa"/>
          </w:tcPr>
          <w:p w:rsidR="00C479EB" w:rsidRPr="00C479EB" w:rsidRDefault="00C479EB" w:rsidP="00C479EB">
            <w:r w:rsidRPr="00C479EB">
              <w:t>Физическая культура</w:t>
            </w:r>
          </w:p>
        </w:tc>
        <w:tc>
          <w:tcPr>
            <w:tcW w:w="1154" w:type="dxa"/>
          </w:tcPr>
          <w:p w:rsidR="00C479EB" w:rsidRPr="00C479EB" w:rsidRDefault="00C479EB" w:rsidP="00C479EB">
            <w:r w:rsidRPr="00C479EB">
              <w:t>99</w:t>
            </w:r>
          </w:p>
        </w:tc>
        <w:tc>
          <w:tcPr>
            <w:tcW w:w="1154" w:type="dxa"/>
          </w:tcPr>
          <w:p w:rsidR="00C479EB" w:rsidRPr="00C479EB" w:rsidRDefault="00C479EB" w:rsidP="00C479EB">
            <w:r w:rsidRPr="00C479EB">
              <w:t>102</w:t>
            </w:r>
          </w:p>
        </w:tc>
        <w:tc>
          <w:tcPr>
            <w:tcW w:w="1154" w:type="dxa"/>
          </w:tcPr>
          <w:p w:rsidR="00C479EB" w:rsidRPr="00C479EB" w:rsidRDefault="00C479EB" w:rsidP="00C479EB">
            <w:r w:rsidRPr="00C479EB">
              <w:t>102</w:t>
            </w:r>
          </w:p>
        </w:tc>
        <w:tc>
          <w:tcPr>
            <w:tcW w:w="975" w:type="dxa"/>
          </w:tcPr>
          <w:p w:rsidR="00C479EB" w:rsidRPr="00C479EB" w:rsidRDefault="00C479EB" w:rsidP="00C479EB">
            <w:r w:rsidRPr="00C479EB">
              <w:t>102</w:t>
            </w:r>
          </w:p>
        </w:tc>
        <w:tc>
          <w:tcPr>
            <w:tcW w:w="993" w:type="dxa"/>
          </w:tcPr>
          <w:p w:rsidR="00C479EB" w:rsidRPr="00C479EB" w:rsidRDefault="00C479EB" w:rsidP="00C479EB">
            <w:r w:rsidRPr="00C479EB">
              <w:t>405</w:t>
            </w:r>
          </w:p>
        </w:tc>
      </w:tr>
      <w:tr w:rsidR="00C479EB" w:rsidRPr="00C479EB" w:rsidTr="00C479EB">
        <w:tc>
          <w:tcPr>
            <w:tcW w:w="4743" w:type="dxa"/>
            <w:gridSpan w:val="2"/>
          </w:tcPr>
          <w:p w:rsidR="00C479EB" w:rsidRPr="00C479EB" w:rsidRDefault="00C479EB" w:rsidP="00C479EB">
            <w:r w:rsidRPr="00C479EB">
              <w:t>Итого</w:t>
            </w:r>
          </w:p>
        </w:tc>
        <w:tc>
          <w:tcPr>
            <w:tcW w:w="1154" w:type="dxa"/>
          </w:tcPr>
          <w:p w:rsidR="00C479EB" w:rsidRPr="00C479EB" w:rsidRDefault="00C479EB" w:rsidP="00C479EB">
            <w:r w:rsidRPr="00C479EB">
              <w:t>660</w:t>
            </w:r>
          </w:p>
        </w:tc>
        <w:tc>
          <w:tcPr>
            <w:tcW w:w="1154" w:type="dxa"/>
          </w:tcPr>
          <w:p w:rsidR="00C479EB" w:rsidRPr="00C479EB" w:rsidRDefault="00C479EB" w:rsidP="00C479EB">
            <w:r w:rsidRPr="00C479EB">
              <w:t>748</w:t>
            </w:r>
          </w:p>
        </w:tc>
        <w:tc>
          <w:tcPr>
            <w:tcW w:w="1154" w:type="dxa"/>
          </w:tcPr>
          <w:p w:rsidR="00C479EB" w:rsidRPr="00C479EB" w:rsidRDefault="00C479EB" w:rsidP="00C479EB">
            <w:r w:rsidRPr="00C479EB">
              <w:t>748</w:t>
            </w:r>
          </w:p>
        </w:tc>
        <w:tc>
          <w:tcPr>
            <w:tcW w:w="975" w:type="dxa"/>
          </w:tcPr>
          <w:p w:rsidR="00C479EB" w:rsidRPr="00C479EB" w:rsidRDefault="00C479EB" w:rsidP="00C479EB">
            <w:r w:rsidRPr="00C479EB">
              <w:t>748</w:t>
            </w:r>
          </w:p>
        </w:tc>
        <w:tc>
          <w:tcPr>
            <w:tcW w:w="993" w:type="dxa"/>
          </w:tcPr>
          <w:p w:rsidR="00C479EB" w:rsidRPr="00C479EB" w:rsidRDefault="00C479EB" w:rsidP="00C479EB">
            <w:r w:rsidRPr="00C479EB">
              <w:t xml:space="preserve"> 2904</w:t>
            </w:r>
          </w:p>
        </w:tc>
      </w:tr>
      <w:tr w:rsidR="00C479EB" w:rsidRPr="00C479EB" w:rsidTr="00C479EB">
        <w:trPr>
          <w:trHeight w:val="224"/>
        </w:trPr>
        <w:tc>
          <w:tcPr>
            <w:tcW w:w="4743" w:type="dxa"/>
            <w:gridSpan w:val="2"/>
          </w:tcPr>
          <w:p w:rsidR="00C479EB" w:rsidRPr="00C479EB" w:rsidRDefault="00C479EB" w:rsidP="00C479EB">
            <w:r w:rsidRPr="00C479EB">
              <w:t>Часть, формируемая участниками образовательных отношений</w:t>
            </w:r>
          </w:p>
        </w:tc>
        <w:tc>
          <w:tcPr>
            <w:tcW w:w="1154" w:type="dxa"/>
          </w:tcPr>
          <w:p w:rsidR="00C479EB" w:rsidRPr="00C479EB" w:rsidRDefault="00C479EB" w:rsidP="00C479EB"/>
        </w:tc>
        <w:tc>
          <w:tcPr>
            <w:tcW w:w="1154" w:type="dxa"/>
          </w:tcPr>
          <w:p w:rsidR="00C479EB" w:rsidRPr="00C479EB" w:rsidRDefault="00C479EB" w:rsidP="00C479EB"/>
        </w:tc>
        <w:tc>
          <w:tcPr>
            <w:tcW w:w="1154" w:type="dxa"/>
          </w:tcPr>
          <w:p w:rsidR="00C479EB" w:rsidRPr="00C479EB" w:rsidRDefault="00C479EB" w:rsidP="00C479EB"/>
        </w:tc>
        <w:tc>
          <w:tcPr>
            <w:tcW w:w="975" w:type="dxa"/>
          </w:tcPr>
          <w:p w:rsidR="00C479EB" w:rsidRPr="00C479EB" w:rsidRDefault="00C479EB" w:rsidP="00C479EB"/>
        </w:tc>
        <w:tc>
          <w:tcPr>
            <w:tcW w:w="993" w:type="dxa"/>
          </w:tcPr>
          <w:p w:rsidR="00C479EB" w:rsidRPr="00C479EB" w:rsidRDefault="00C479EB" w:rsidP="00C479EB"/>
        </w:tc>
      </w:tr>
      <w:tr w:rsidR="00C479EB" w:rsidRPr="00C479EB" w:rsidTr="00C479EB">
        <w:trPr>
          <w:trHeight w:val="224"/>
        </w:trPr>
        <w:tc>
          <w:tcPr>
            <w:tcW w:w="4743" w:type="dxa"/>
            <w:gridSpan w:val="2"/>
          </w:tcPr>
          <w:p w:rsidR="00C479EB" w:rsidRPr="00C479EB" w:rsidRDefault="00C479EB" w:rsidP="00C479EB">
            <w:r w:rsidRPr="00C479EB">
              <w:t>Русский язык</w:t>
            </w:r>
          </w:p>
        </w:tc>
        <w:tc>
          <w:tcPr>
            <w:tcW w:w="1154" w:type="dxa"/>
          </w:tcPr>
          <w:p w:rsidR="00C479EB" w:rsidRPr="00C479EB" w:rsidRDefault="00C479EB" w:rsidP="00C479EB">
            <w:r w:rsidRPr="00C479EB">
              <w:t>33</w:t>
            </w:r>
          </w:p>
        </w:tc>
        <w:tc>
          <w:tcPr>
            <w:tcW w:w="1154" w:type="dxa"/>
          </w:tcPr>
          <w:p w:rsidR="00C479EB" w:rsidRPr="00C479EB" w:rsidRDefault="00C479EB" w:rsidP="00C479EB">
            <w:r w:rsidRPr="00C479EB">
              <w:t>34</w:t>
            </w:r>
          </w:p>
        </w:tc>
        <w:tc>
          <w:tcPr>
            <w:tcW w:w="1154" w:type="dxa"/>
          </w:tcPr>
          <w:p w:rsidR="00C479EB" w:rsidRPr="00C479EB" w:rsidRDefault="00C479EB" w:rsidP="00C479EB">
            <w:r w:rsidRPr="00C479EB">
              <w:t>34</w:t>
            </w:r>
          </w:p>
        </w:tc>
        <w:tc>
          <w:tcPr>
            <w:tcW w:w="975" w:type="dxa"/>
          </w:tcPr>
          <w:p w:rsidR="00C479EB" w:rsidRPr="00C479EB" w:rsidRDefault="00C479EB" w:rsidP="00C479EB">
            <w:r w:rsidRPr="00C479EB">
              <w:t>34</w:t>
            </w:r>
          </w:p>
        </w:tc>
        <w:tc>
          <w:tcPr>
            <w:tcW w:w="993" w:type="dxa"/>
          </w:tcPr>
          <w:p w:rsidR="00C479EB" w:rsidRPr="00C479EB" w:rsidRDefault="00C479EB" w:rsidP="00C479EB">
            <w:r w:rsidRPr="00C479EB">
              <w:t>135</w:t>
            </w:r>
          </w:p>
        </w:tc>
      </w:tr>
      <w:tr w:rsidR="00C479EB" w:rsidRPr="00C479EB" w:rsidTr="00C479EB">
        <w:tc>
          <w:tcPr>
            <w:tcW w:w="4743" w:type="dxa"/>
            <w:gridSpan w:val="2"/>
          </w:tcPr>
          <w:p w:rsidR="00C479EB" w:rsidRPr="00C479EB" w:rsidRDefault="00C479EB" w:rsidP="00C479EB">
            <w:r w:rsidRPr="00C479EB">
              <w:t>Максимально допустимая годовая нагрузка</w:t>
            </w:r>
          </w:p>
        </w:tc>
        <w:tc>
          <w:tcPr>
            <w:tcW w:w="1154" w:type="dxa"/>
          </w:tcPr>
          <w:p w:rsidR="00C479EB" w:rsidRPr="00C479EB" w:rsidRDefault="00C479EB" w:rsidP="00C479EB">
            <w:r w:rsidRPr="00C479EB">
              <w:t>693</w:t>
            </w:r>
          </w:p>
        </w:tc>
        <w:tc>
          <w:tcPr>
            <w:tcW w:w="1154" w:type="dxa"/>
          </w:tcPr>
          <w:p w:rsidR="00C479EB" w:rsidRPr="00C479EB" w:rsidRDefault="00C479EB" w:rsidP="00C479EB">
            <w:r w:rsidRPr="00C479EB">
              <w:t>782</w:t>
            </w:r>
          </w:p>
        </w:tc>
        <w:tc>
          <w:tcPr>
            <w:tcW w:w="1154" w:type="dxa"/>
          </w:tcPr>
          <w:p w:rsidR="00C479EB" w:rsidRPr="00C479EB" w:rsidRDefault="00C479EB" w:rsidP="00C479EB">
            <w:r w:rsidRPr="00C479EB">
              <w:t>782</w:t>
            </w:r>
          </w:p>
        </w:tc>
        <w:tc>
          <w:tcPr>
            <w:tcW w:w="975" w:type="dxa"/>
          </w:tcPr>
          <w:p w:rsidR="00C479EB" w:rsidRPr="00C479EB" w:rsidRDefault="00C479EB" w:rsidP="00C479EB">
            <w:r w:rsidRPr="00C479EB">
              <w:t>782</w:t>
            </w:r>
          </w:p>
        </w:tc>
        <w:tc>
          <w:tcPr>
            <w:tcW w:w="993" w:type="dxa"/>
          </w:tcPr>
          <w:p w:rsidR="00C479EB" w:rsidRPr="00C479EB" w:rsidRDefault="00C479EB" w:rsidP="00C479EB">
            <w:r w:rsidRPr="00C479EB">
              <w:t xml:space="preserve"> 3039</w:t>
            </w:r>
          </w:p>
        </w:tc>
      </w:tr>
    </w:tbl>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Default="00C479EB" w:rsidP="00C479EB"/>
    <w:p w:rsidR="00C479EB" w:rsidRDefault="00C479EB" w:rsidP="00C479EB"/>
    <w:p w:rsidR="00C479EB" w:rsidRPr="00C479EB" w:rsidRDefault="00C479EB" w:rsidP="00C479EB"/>
    <w:p w:rsidR="00C479EB" w:rsidRPr="00C479EB" w:rsidRDefault="00C479EB" w:rsidP="00C479EB"/>
    <w:p w:rsidR="00C479EB" w:rsidRPr="00C479EB" w:rsidRDefault="00C479EB" w:rsidP="00C479EB">
      <w:r w:rsidRPr="00C479EB">
        <w:lastRenderedPageBreak/>
        <w:t>Учебный план</w:t>
      </w:r>
    </w:p>
    <w:p w:rsidR="00C479EB" w:rsidRPr="00C479EB" w:rsidRDefault="00C479EB" w:rsidP="00C479EB">
      <w:r w:rsidRPr="00C479EB">
        <w:t xml:space="preserve">начального общего образования </w:t>
      </w:r>
    </w:p>
    <w:p w:rsidR="00C479EB" w:rsidRPr="00C479EB" w:rsidRDefault="00C479EB" w:rsidP="00C479EB">
      <w:r w:rsidRPr="00C479EB">
        <w:t xml:space="preserve">МБОУ «Лицей № 120 </w:t>
      </w:r>
      <w:proofErr w:type="spellStart"/>
      <w:r w:rsidRPr="00C479EB">
        <w:t>г</w:t>
      </w:r>
      <w:proofErr w:type="gramStart"/>
      <w:r w:rsidRPr="00C479EB">
        <w:t>.Ч</w:t>
      </w:r>
      <w:proofErr w:type="gramEnd"/>
      <w:r w:rsidRPr="00C479EB">
        <w:t>елябинска</w:t>
      </w:r>
      <w:proofErr w:type="spellEnd"/>
      <w:r w:rsidRPr="00C479EB">
        <w:t>»</w:t>
      </w:r>
    </w:p>
    <w:p w:rsidR="00C479EB" w:rsidRPr="00C479EB" w:rsidRDefault="00C479EB" w:rsidP="00C479EB">
      <w:r w:rsidRPr="00C479EB">
        <w:t>на 2016-2017 учебный год</w:t>
      </w:r>
    </w:p>
    <w:p w:rsidR="00C479EB" w:rsidRPr="00C479EB" w:rsidRDefault="00C479EB" w:rsidP="00C479EB"/>
    <w:p w:rsidR="00C479EB" w:rsidRPr="00C479EB" w:rsidRDefault="00C479EB" w:rsidP="00C479EB">
      <w:r w:rsidRPr="00C479EB">
        <w:t>1 класс</w:t>
      </w:r>
    </w:p>
    <w:p w:rsidR="00C479EB" w:rsidRPr="00C479EB" w:rsidRDefault="00C479EB" w:rsidP="00C479EB">
      <w:r w:rsidRPr="00C479EB">
        <w:t>(пятидневная учебная неделя)</w:t>
      </w:r>
    </w:p>
    <w:p w:rsidR="00C479EB" w:rsidRPr="00C479EB" w:rsidRDefault="00C479EB" w:rsidP="00C479EB"/>
    <w:tbl>
      <w:tblPr>
        <w:tblW w:w="9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3475"/>
        <w:gridCol w:w="649"/>
        <w:gridCol w:w="723"/>
        <w:gridCol w:w="806"/>
        <w:gridCol w:w="806"/>
      </w:tblGrid>
      <w:tr w:rsidR="00C479EB" w:rsidRPr="00C479EB" w:rsidTr="00C479EB">
        <w:trPr>
          <w:trHeight w:val="375"/>
          <w:jc w:val="center"/>
        </w:trPr>
        <w:tc>
          <w:tcPr>
            <w:tcW w:w="2838" w:type="dxa"/>
            <w:vMerge w:val="restart"/>
            <w:tcBorders>
              <w:top w:val="single" w:sz="4" w:space="0" w:color="auto"/>
              <w:left w:val="single" w:sz="4" w:space="0" w:color="auto"/>
              <w:right w:val="single" w:sz="4" w:space="0" w:color="auto"/>
            </w:tcBorders>
          </w:tcPr>
          <w:p w:rsidR="00C479EB" w:rsidRPr="00C479EB" w:rsidRDefault="00C479EB" w:rsidP="00C479EB">
            <w:r w:rsidRPr="00C479EB">
              <w:t>Предметные области</w:t>
            </w:r>
          </w:p>
        </w:tc>
        <w:tc>
          <w:tcPr>
            <w:tcW w:w="3475" w:type="dxa"/>
            <w:vMerge w:val="restart"/>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Учебные предметы</w:t>
            </w:r>
          </w:p>
        </w:tc>
        <w:tc>
          <w:tcPr>
            <w:tcW w:w="2984" w:type="dxa"/>
            <w:gridSpan w:val="4"/>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Классы</w:t>
            </w:r>
          </w:p>
        </w:tc>
      </w:tr>
      <w:tr w:rsidR="00C479EB" w:rsidRPr="00C479EB" w:rsidTr="00C479EB">
        <w:trPr>
          <w:trHeight w:val="383"/>
          <w:jc w:val="center"/>
        </w:trPr>
        <w:tc>
          <w:tcPr>
            <w:tcW w:w="2838" w:type="dxa"/>
            <w:vMerge/>
            <w:tcBorders>
              <w:left w:val="single" w:sz="4" w:space="0" w:color="auto"/>
              <w:bottom w:val="single" w:sz="4" w:space="0" w:color="auto"/>
              <w:right w:val="single" w:sz="4" w:space="0" w:color="auto"/>
            </w:tcBorders>
          </w:tcPr>
          <w:p w:rsidR="00C479EB" w:rsidRPr="00C479EB" w:rsidRDefault="00C479EB" w:rsidP="00C479EB"/>
        </w:tc>
        <w:tc>
          <w:tcPr>
            <w:tcW w:w="3475" w:type="dxa"/>
            <w:vMerge/>
            <w:tcBorders>
              <w:top w:val="single" w:sz="4" w:space="0" w:color="auto"/>
              <w:left w:val="single" w:sz="4" w:space="0" w:color="auto"/>
              <w:bottom w:val="single" w:sz="4" w:space="0" w:color="auto"/>
              <w:right w:val="single" w:sz="4" w:space="0" w:color="auto"/>
            </w:tcBorders>
          </w:tcPr>
          <w:p w:rsidR="00C479EB" w:rsidRPr="00C479EB" w:rsidRDefault="00C479EB" w:rsidP="00C479EB"/>
        </w:tc>
        <w:tc>
          <w:tcPr>
            <w:tcW w:w="649"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1а</w:t>
            </w:r>
          </w:p>
        </w:tc>
        <w:tc>
          <w:tcPr>
            <w:tcW w:w="7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1б</w:t>
            </w:r>
          </w:p>
        </w:tc>
        <w:tc>
          <w:tcPr>
            <w:tcW w:w="806"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1в</w:t>
            </w:r>
          </w:p>
        </w:tc>
        <w:tc>
          <w:tcPr>
            <w:tcW w:w="806"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1г</w:t>
            </w:r>
          </w:p>
        </w:tc>
      </w:tr>
      <w:tr w:rsidR="00C479EB" w:rsidRPr="00C479EB" w:rsidTr="00C479EB">
        <w:trPr>
          <w:trHeight w:val="70"/>
          <w:jc w:val="center"/>
        </w:trPr>
        <w:tc>
          <w:tcPr>
            <w:tcW w:w="6313"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 Обязательная часть</w:t>
            </w:r>
          </w:p>
        </w:tc>
        <w:tc>
          <w:tcPr>
            <w:tcW w:w="2984" w:type="dxa"/>
            <w:gridSpan w:val="4"/>
            <w:tcBorders>
              <w:top w:val="nil"/>
              <w:bottom w:val="nil"/>
              <w:right w:val="single" w:sz="4" w:space="0" w:color="auto"/>
            </w:tcBorders>
          </w:tcPr>
          <w:p w:rsidR="00C479EB" w:rsidRPr="00C479EB" w:rsidRDefault="00C479EB" w:rsidP="00C479EB">
            <w:r w:rsidRPr="00C479EB">
              <w:t>Количество часов в неделю</w:t>
            </w:r>
          </w:p>
        </w:tc>
      </w:tr>
      <w:tr w:rsidR="00C479EB" w:rsidRPr="00C479EB" w:rsidTr="00C479EB">
        <w:trPr>
          <w:trHeight w:val="375"/>
          <w:jc w:val="center"/>
        </w:trPr>
        <w:tc>
          <w:tcPr>
            <w:tcW w:w="2838" w:type="dxa"/>
            <w:vMerge w:val="restart"/>
            <w:tcBorders>
              <w:top w:val="single" w:sz="4" w:space="0" w:color="auto"/>
              <w:left w:val="single" w:sz="4" w:space="0" w:color="auto"/>
              <w:right w:val="single" w:sz="4" w:space="0" w:color="auto"/>
            </w:tcBorders>
          </w:tcPr>
          <w:p w:rsidR="00C479EB" w:rsidRPr="00C479EB" w:rsidRDefault="00C479EB" w:rsidP="00C479EB">
            <w:r w:rsidRPr="00C479EB">
              <w:t>Русский язык и литературное чтение</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Русский язык</w:t>
            </w:r>
          </w:p>
        </w:tc>
        <w:tc>
          <w:tcPr>
            <w:tcW w:w="649"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7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806"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806"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r>
      <w:tr w:rsidR="00C479EB" w:rsidRPr="00C479EB" w:rsidTr="00C479EB">
        <w:trPr>
          <w:trHeight w:val="375"/>
          <w:jc w:val="center"/>
        </w:trPr>
        <w:tc>
          <w:tcPr>
            <w:tcW w:w="2838" w:type="dxa"/>
            <w:vMerge/>
            <w:tcBorders>
              <w:left w:val="single" w:sz="4" w:space="0" w:color="auto"/>
              <w:right w:val="single" w:sz="4" w:space="0" w:color="auto"/>
            </w:tcBorders>
          </w:tcPr>
          <w:p w:rsidR="00C479EB" w:rsidRPr="00C479EB" w:rsidRDefault="00C479EB" w:rsidP="00C479EB"/>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Литературное чтение</w:t>
            </w:r>
          </w:p>
        </w:tc>
        <w:tc>
          <w:tcPr>
            <w:tcW w:w="649"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7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806"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806"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r>
      <w:tr w:rsidR="00C479EB" w:rsidRPr="00C479EB" w:rsidTr="00C479EB">
        <w:trPr>
          <w:trHeight w:val="375"/>
          <w:jc w:val="center"/>
        </w:trPr>
        <w:tc>
          <w:tcPr>
            <w:tcW w:w="2838"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Математика и информатика</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Математика</w:t>
            </w:r>
          </w:p>
        </w:tc>
        <w:tc>
          <w:tcPr>
            <w:tcW w:w="649"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7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806"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806"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r>
      <w:tr w:rsidR="00C479EB" w:rsidRPr="00C479EB" w:rsidTr="00C479EB">
        <w:trPr>
          <w:trHeight w:val="375"/>
          <w:jc w:val="center"/>
        </w:trPr>
        <w:tc>
          <w:tcPr>
            <w:tcW w:w="2838"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Обществознание и естествознание (Окружающий мир)</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Окружающий мир</w:t>
            </w:r>
          </w:p>
        </w:tc>
        <w:tc>
          <w:tcPr>
            <w:tcW w:w="649"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w:t>
            </w:r>
          </w:p>
        </w:tc>
        <w:tc>
          <w:tcPr>
            <w:tcW w:w="7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w:t>
            </w:r>
          </w:p>
        </w:tc>
        <w:tc>
          <w:tcPr>
            <w:tcW w:w="806"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w:t>
            </w:r>
          </w:p>
        </w:tc>
        <w:tc>
          <w:tcPr>
            <w:tcW w:w="806"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w:t>
            </w:r>
          </w:p>
        </w:tc>
      </w:tr>
      <w:tr w:rsidR="00C479EB" w:rsidRPr="00C479EB" w:rsidTr="00C479EB">
        <w:trPr>
          <w:trHeight w:val="300"/>
          <w:jc w:val="center"/>
        </w:trPr>
        <w:tc>
          <w:tcPr>
            <w:tcW w:w="2838" w:type="dxa"/>
            <w:vMerge w:val="restart"/>
            <w:tcBorders>
              <w:top w:val="single" w:sz="4" w:space="0" w:color="auto"/>
              <w:left w:val="single" w:sz="4" w:space="0" w:color="auto"/>
              <w:right w:val="single" w:sz="4" w:space="0" w:color="auto"/>
            </w:tcBorders>
          </w:tcPr>
          <w:p w:rsidR="00C479EB" w:rsidRPr="00C479EB" w:rsidRDefault="00C479EB" w:rsidP="00C479EB">
            <w:r w:rsidRPr="00C479EB">
              <w:t>Искусство</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Музыка</w:t>
            </w:r>
          </w:p>
          <w:p w:rsidR="00C479EB" w:rsidRPr="00C479EB" w:rsidRDefault="00C479EB" w:rsidP="00C479EB"/>
        </w:tc>
        <w:tc>
          <w:tcPr>
            <w:tcW w:w="649"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7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806"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806"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r>
      <w:tr w:rsidR="00C479EB" w:rsidRPr="00C479EB" w:rsidTr="00C479EB">
        <w:trPr>
          <w:trHeight w:val="150"/>
          <w:jc w:val="center"/>
        </w:trPr>
        <w:tc>
          <w:tcPr>
            <w:tcW w:w="2838" w:type="dxa"/>
            <w:vMerge/>
            <w:tcBorders>
              <w:left w:val="single" w:sz="4" w:space="0" w:color="auto"/>
              <w:bottom w:val="single" w:sz="4" w:space="0" w:color="auto"/>
              <w:right w:val="single" w:sz="4" w:space="0" w:color="auto"/>
            </w:tcBorders>
          </w:tcPr>
          <w:p w:rsidR="00C479EB" w:rsidRPr="00C479EB" w:rsidRDefault="00C479EB" w:rsidP="00C479EB"/>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Изобразительное искусство</w:t>
            </w:r>
          </w:p>
        </w:tc>
        <w:tc>
          <w:tcPr>
            <w:tcW w:w="649"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7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806"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806"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r>
      <w:tr w:rsidR="00C479EB" w:rsidRPr="00C479EB" w:rsidTr="00C479EB">
        <w:trPr>
          <w:trHeight w:val="375"/>
          <w:jc w:val="center"/>
        </w:trPr>
        <w:tc>
          <w:tcPr>
            <w:tcW w:w="2838"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Технология</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Технология</w:t>
            </w:r>
          </w:p>
        </w:tc>
        <w:tc>
          <w:tcPr>
            <w:tcW w:w="649"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7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806"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806"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r>
      <w:tr w:rsidR="00C479EB" w:rsidRPr="00C479EB" w:rsidTr="00C479EB">
        <w:trPr>
          <w:trHeight w:val="375"/>
          <w:jc w:val="center"/>
        </w:trPr>
        <w:tc>
          <w:tcPr>
            <w:tcW w:w="2838"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Физическая культура</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Физическая культура</w:t>
            </w:r>
          </w:p>
        </w:tc>
        <w:tc>
          <w:tcPr>
            <w:tcW w:w="649"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3</w:t>
            </w:r>
          </w:p>
        </w:tc>
        <w:tc>
          <w:tcPr>
            <w:tcW w:w="7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3</w:t>
            </w:r>
          </w:p>
        </w:tc>
        <w:tc>
          <w:tcPr>
            <w:tcW w:w="806"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3</w:t>
            </w:r>
          </w:p>
        </w:tc>
        <w:tc>
          <w:tcPr>
            <w:tcW w:w="806"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3</w:t>
            </w:r>
          </w:p>
        </w:tc>
      </w:tr>
      <w:tr w:rsidR="00C479EB" w:rsidRPr="00C479EB" w:rsidTr="00C479EB">
        <w:trPr>
          <w:trHeight w:val="375"/>
          <w:jc w:val="center"/>
        </w:trPr>
        <w:tc>
          <w:tcPr>
            <w:tcW w:w="6313"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Итого</w:t>
            </w:r>
          </w:p>
        </w:tc>
        <w:tc>
          <w:tcPr>
            <w:tcW w:w="649"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20</w:t>
            </w:r>
          </w:p>
        </w:tc>
        <w:tc>
          <w:tcPr>
            <w:tcW w:w="7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20</w:t>
            </w:r>
          </w:p>
        </w:tc>
        <w:tc>
          <w:tcPr>
            <w:tcW w:w="806"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20</w:t>
            </w:r>
          </w:p>
        </w:tc>
        <w:tc>
          <w:tcPr>
            <w:tcW w:w="806"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20</w:t>
            </w:r>
          </w:p>
        </w:tc>
      </w:tr>
      <w:tr w:rsidR="00C479EB" w:rsidRPr="00C479EB" w:rsidTr="00C479EB">
        <w:trPr>
          <w:trHeight w:val="375"/>
          <w:jc w:val="center"/>
        </w:trPr>
        <w:tc>
          <w:tcPr>
            <w:tcW w:w="6313"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2.Часть, формируемая участниками образовательных отношений</w:t>
            </w:r>
          </w:p>
        </w:tc>
        <w:tc>
          <w:tcPr>
            <w:tcW w:w="649" w:type="dxa"/>
            <w:tcBorders>
              <w:top w:val="single" w:sz="4" w:space="0" w:color="auto"/>
              <w:left w:val="single" w:sz="4" w:space="0" w:color="auto"/>
              <w:bottom w:val="single" w:sz="4" w:space="0" w:color="auto"/>
              <w:right w:val="single" w:sz="4" w:space="0" w:color="auto"/>
            </w:tcBorders>
          </w:tcPr>
          <w:p w:rsidR="00C479EB" w:rsidRPr="00C479EB" w:rsidRDefault="00C479EB" w:rsidP="00C479EB"/>
        </w:tc>
        <w:tc>
          <w:tcPr>
            <w:tcW w:w="723" w:type="dxa"/>
            <w:tcBorders>
              <w:top w:val="single" w:sz="4" w:space="0" w:color="auto"/>
              <w:left w:val="single" w:sz="4" w:space="0" w:color="auto"/>
              <w:bottom w:val="single" w:sz="4" w:space="0" w:color="auto"/>
              <w:right w:val="single" w:sz="4" w:space="0" w:color="auto"/>
            </w:tcBorders>
          </w:tcPr>
          <w:p w:rsidR="00C479EB" w:rsidRPr="00C479EB" w:rsidRDefault="00C479EB" w:rsidP="00C479EB"/>
        </w:tc>
        <w:tc>
          <w:tcPr>
            <w:tcW w:w="806" w:type="dxa"/>
            <w:tcBorders>
              <w:top w:val="single" w:sz="4" w:space="0" w:color="auto"/>
              <w:left w:val="single" w:sz="4" w:space="0" w:color="auto"/>
              <w:bottom w:val="single" w:sz="4" w:space="0" w:color="auto"/>
              <w:right w:val="single" w:sz="4" w:space="0" w:color="auto"/>
            </w:tcBorders>
          </w:tcPr>
          <w:p w:rsidR="00C479EB" w:rsidRPr="00C479EB" w:rsidRDefault="00C479EB" w:rsidP="00C479EB"/>
        </w:tc>
        <w:tc>
          <w:tcPr>
            <w:tcW w:w="806" w:type="dxa"/>
            <w:tcBorders>
              <w:top w:val="single" w:sz="4" w:space="0" w:color="auto"/>
              <w:left w:val="single" w:sz="4" w:space="0" w:color="auto"/>
              <w:bottom w:val="single" w:sz="4" w:space="0" w:color="auto"/>
              <w:right w:val="single" w:sz="4" w:space="0" w:color="auto"/>
            </w:tcBorders>
          </w:tcPr>
          <w:p w:rsidR="00C479EB" w:rsidRPr="00C479EB" w:rsidRDefault="00C479EB" w:rsidP="00C479EB"/>
        </w:tc>
      </w:tr>
      <w:tr w:rsidR="00C479EB" w:rsidRPr="00C479EB" w:rsidTr="00C479EB">
        <w:trPr>
          <w:trHeight w:val="375"/>
          <w:jc w:val="center"/>
        </w:trPr>
        <w:tc>
          <w:tcPr>
            <w:tcW w:w="6313"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Русский язык</w:t>
            </w:r>
          </w:p>
        </w:tc>
        <w:tc>
          <w:tcPr>
            <w:tcW w:w="649"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7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806"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806"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r>
      <w:tr w:rsidR="00C479EB" w:rsidRPr="00C479EB" w:rsidTr="00C479EB">
        <w:trPr>
          <w:trHeight w:val="375"/>
          <w:jc w:val="center"/>
        </w:trPr>
        <w:tc>
          <w:tcPr>
            <w:tcW w:w="6313"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Максимально допустимая учебная нагрузка</w:t>
            </w:r>
          </w:p>
        </w:tc>
        <w:tc>
          <w:tcPr>
            <w:tcW w:w="649"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21</w:t>
            </w:r>
          </w:p>
        </w:tc>
        <w:tc>
          <w:tcPr>
            <w:tcW w:w="7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21</w:t>
            </w:r>
          </w:p>
        </w:tc>
        <w:tc>
          <w:tcPr>
            <w:tcW w:w="806"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21</w:t>
            </w:r>
          </w:p>
        </w:tc>
        <w:tc>
          <w:tcPr>
            <w:tcW w:w="806"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21</w:t>
            </w:r>
          </w:p>
        </w:tc>
      </w:tr>
    </w:tbl>
    <w:p w:rsidR="00C479EB" w:rsidRPr="00C479EB" w:rsidRDefault="00C479EB" w:rsidP="00C479EB">
      <w:pPr>
        <w:sectPr w:rsidR="00C479EB" w:rsidRPr="00C479EB" w:rsidSect="00C479EB">
          <w:footerReference w:type="even" r:id="rId19"/>
          <w:footerReference w:type="default" r:id="rId20"/>
          <w:pgSz w:w="11906" w:h="16838"/>
          <w:pgMar w:top="1134" w:right="850" w:bottom="1134" w:left="1701" w:header="708" w:footer="708" w:gutter="0"/>
          <w:pgNumType w:start="43"/>
          <w:cols w:space="708"/>
          <w:docGrid w:linePitch="360"/>
        </w:sectPr>
      </w:pPr>
    </w:p>
    <w:p w:rsidR="00C479EB" w:rsidRPr="00C479EB" w:rsidRDefault="00C479EB" w:rsidP="00C479EB">
      <w:r w:rsidRPr="00C479EB">
        <w:lastRenderedPageBreak/>
        <w:t>Учебный план</w:t>
      </w:r>
    </w:p>
    <w:p w:rsidR="00C479EB" w:rsidRPr="00C479EB" w:rsidRDefault="00C479EB" w:rsidP="00C479EB">
      <w:r w:rsidRPr="00C479EB">
        <w:t xml:space="preserve">начального общего образования </w:t>
      </w:r>
    </w:p>
    <w:p w:rsidR="00C479EB" w:rsidRPr="00C479EB" w:rsidRDefault="00C479EB" w:rsidP="00C479EB">
      <w:r w:rsidRPr="00C479EB">
        <w:t xml:space="preserve">МБОУ «Лицей № 120 </w:t>
      </w:r>
      <w:proofErr w:type="spellStart"/>
      <w:r w:rsidRPr="00C479EB">
        <w:t>г</w:t>
      </w:r>
      <w:proofErr w:type="gramStart"/>
      <w:r w:rsidRPr="00C479EB">
        <w:t>.Ч</w:t>
      </w:r>
      <w:proofErr w:type="gramEnd"/>
      <w:r w:rsidRPr="00C479EB">
        <w:t>елябинска</w:t>
      </w:r>
      <w:proofErr w:type="spellEnd"/>
      <w:r w:rsidRPr="00C479EB">
        <w:t>»</w:t>
      </w:r>
    </w:p>
    <w:p w:rsidR="00C479EB" w:rsidRPr="00C479EB" w:rsidRDefault="00C479EB" w:rsidP="00C479EB">
      <w:r w:rsidRPr="00C479EB">
        <w:t>на 2016-2017 учебный год</w:t>
      </w:r>
    </w:p>
    <w:p w:rsidR="00C479EB" w:rsidRPr="00C479EB" w:rsidRDefault="00C479EB" w:rsidP="00C479EB"/>
    <w:p w:rsidR="00C479EB" w:rsidRPr="00C479EB" w:rsidRDefault="00C479EB" w:rsidP="00C479EB">
      <w:r w:rsidRPr="00C479EB">
        <w:t>2 класс</w:t>
      </w:r>
    </w:p>
    <w:p w:rsidR="00C479EB" w:rsidRPr="00C479EB" w:rsidRDefault="00C479EB" w:rsidP="00C479EB">
      <w:r w:rsidRPr="00C479EB">
        <w:t>(пятидневная учебная неделя)</w:t>
      </w:r>
    </w:p>
    <w:p w:rsidR="00C479EB" w:rsidRPr="00C479EB" w:rsidRDefault="00C479EB" w:rsidP="00C479EB"/>
    <w:p w:rsidR="00C479EB" w:rsidRPr="00C479EB" w:rsidRDefault="00C479EB" w:rsidP="00C479EB"/>
    <w:p w:rsidR="00C479EB" w:rsidRPr="00C479EB" w:rsidRDefault="00C479EB" w:rsidP="00C479EB"/>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8"/>
        <w:gridCol w:w="3475"/>
        <w:gridCol w:w="849"/>
        <w:gridCol w:w="851"/>
        <w:gridCol w:w="923"/>
        <w:gridCol w:w="923"/>
      </w:tblGrid>
      <w:tr w:rsidR="00C479EB" w:rsidRPr="00C479EB" w:rsidTr="00C479EB">
        <w:trPr>
          <w:trHeight w:val="375"/>
          <w:jc w:val="center"/>
        </w:trPr>
        <w:tc>
          <w:tcPr>
            <w:tcW w:w="2838" w:type="dxa"/>
            <w:vMerge w:val="restart"/>
            <w:tcBorders>
              <w:top w:val="single" w:sz="4" w:space="0" w:color="auto"/>
              <w:left w:val="single" w:sz="4" w:space="0" w:color="auto"/>
              <w:right w:val="single" w:sz="4" w:space="0" w:color="auto"/>
            </w:tcBorders>
          </w:tcPr>
          <w:p w:rsidR="00C479EB" w:rsidRPr="00C479EB" w:rsidRDefault="00C479EB" w:rsidP="00C479EB">
            <w:r w:rsidRPr="00C479EB">
              <w:t>Предметные области</w:t>
            </w:r>
          </w:p>
        </w:tc>
        <w:tc>
          <w:tcPr>
            <w:tcW w:w="3475" w:type="dxa"/>
            <w:vMerge w:val="restart"/>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Учебные предметы</w:t>
            </w:r>
          </w:p>
        </w:tc>
        <w:tc>
          <w:tcPr>
            <w:tcW w:w="3546" w:type="dxa"/>
            <w:gridSpan w:val="4"/>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Классы</w:t>
            </w:r>
          </w:p>
        </w:tc>
      </w:tr>
      <w:tr w:rsidR="00C479EB" w:rsidRPr="00C479EB" w:rsidTr="00C479EB">
        <w:trPr>
          <w:trHeight w:val="383"/>
          <w:jc w:val="center"/>
        </w:trPr>
        <w:tc>
          <w:tcPr>
            <w:tcW w:w="2838" w:type="dxa"/>
            <w:vMerge/>
            <w:tcBorders>
              <w:left w:val="single" w:sz="4" w:space="0" w:color="auto"/>
              <w:bottom w:val="single" w:sz="4" w:space="0" w:color="auto"/>
              <w:right w:val="single" w:sz="4" w:space="0" w:color="auto"/>
            </w:tcBorders>
          </w:tcPr>
          <w:p w:rsidR="00C479EB" w:rsidRPr="00C479EB" w:rsidRDefault="00C479EB" w:rsidP="00C479EB"/>
        </w:tc>
        <w:tc>
          <w:tcPr>
            <w:tcW w:w="3475" w:type="dxa"/>
            <w:vMerge/>
            <w:tcBorders>
              <w:top w:val="single" w:sz="4" w:space="0" w:color="auto"/>
              <w:left w:val="single" w:sz="4" w:space="0" w:color="auto"/>
              <w:bottom w:val="single" w:sz="4" w:space="0" w:color="auto"/>
              <w:right w:val="single" w:sz="4" w:space="0" w:color="auto"/>
            </w:tcBorders>
          </w:tcPr>
          <w:p w:rsidR="00C479EB" w:rsidRPr="00C479EB" w:rsidRDefault="00C479EB" w:rsidP="00C479EB"/>
        </w:tc>
        <w:tc>
          <w:tcPr>
            <w:tcW w:w="849"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2а</w:t>
            </w:r>
          </w:p>
        </w:tc>
        <w:tc>
          <w:tcPr>
            <w:tcW w:w="851"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2б</w:t>
            </w:r>
          </w:p>
        </w:tc>
        <w:tc>
          <w:tcPr>
            <w:tcW w:w="9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2в</w:t>
            </w:r>
          </w:p>
        </w:tc>
        <w:tc>
          <w:tcPr>
            <w:tcW w:w="9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2г</w:t>
            </w:r>
          </w:p>
        </w:tc>
      </w:tr>
      <w:tr w:rsidR="00C479EB" w:rsidRPr="00C479EB" w:rsidTr="00C479EB">
        <w:trPr>
          <w:trHeight w:val="70"/>
          <w:jc w:val="center"/>
        </w:trPr>
        <w:tc>
          <w:tcPr>
            <w:tcW w:w="6313"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 Обязательная часть</w:t>
            </w:r>
          </w:p>
        </w:tc>
        <w:tc>
          <w:tcPr>
            <w:tcW w:w="3546" w:type="dxa"/>
            <w:gridSpan w:val="4"/>
            <w:tcBorders>
              <w:top w:val="nil"/>
              <w:bottom w:val="nil"/>
              <w:right w:val="single" w:sz="4" w:space="0" w:color="auto"/>
            </w:tcBorders>
          </w:tcPr>
          <w:p w:rsidR="00C479EB" w:rsidRPr="00C479EB" w:rsidRDefault="00C479EB" w:rsidP="00C479EB">
            <w:r w:rsidRPr="00C479EB">
              <w:t>Количество часов в неделю</w:t>
            </w:r>
          </w:p>
        </w:tc>
      </w:tr>
      <w:tr w:rsidR="00C479EB" w:rsidRPr="00C479EB" w:rsidTr="00C479EB">
        <w:trPr>
          <w:trHeight w:val="375"/>
          <w:jc w:val="center"/>
        </w:trPr>
        <w:tc>
          <w:tcPr>
            <w:tcW w:w="2838" w:type="dxa"/>
            <w:vMerge w:val="restart"/>
            <w:tcBorders>
              <w:top w:val="single" w:sz="4" w:space="0" w:color="auto"/>
              <w:left w:val="single" w:sz="4" w:space="0" w:color="auto"/>
              <w:right w:val="single" w:sz="4" w:space="0" w:color="auto"/>
            </w:tcBorders>
          </w:tcPr>
          <w:p w:rsidR="00C479EB" w:rsidRPr="00C479EB" w:rsidRDefault="00C479EB" w:rsidP="00C479EB">
            <w:r w:rsidRPr="00C479EB">
              <w:t>Русский язык и литературное чтение</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Русский язык</w:t>
            </w:r>
          </w:p>
        </w:tc>
        <w:tc>
          <w:tcPr>
            <w:tcW w:w="849"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851"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9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9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r>
      <w:tr w:rsidR="00C479EB" w:rsidRPr="00C479EB" w:rsidTr="00C479EB">
        <w:trPr>
          <w:trHeight w:val="375"/>
          <w:jc w:val="center"/>
        </w:trPr>
        <w:tc>
          <w:tcPr>
            <w:tcW w:w="2838" w:type="dxa"/>
            <w:vMerge/>
            <w:tcBorders>
              <w:left w:val="single" w:sz="4" w:space="0" w:color="auto"/>
              <w:right w:val="single" w:sz="4" w:space="0" w:color="auto"/>
            </w:tcBorders>
          </w:tcPr>
          <w:p w:rsidR="00C479EB" w:rsidRPr="00C479EB" w:rsidRDefault="00C479EB" w:rsidP="00C479EB"/>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Литературное чтение</w:t>
            </w:r>
          </w:p>
        </w:tc>
        <w:tc>
          <w:tcPr>
            <w:tcW w:w="849"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851"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9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9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r>
      <w:tr w:rsidR="00C479EB" w:rsidRPr="00C479EB" w:rsidTr="00C479EB">
        <w:trPr>
          <w:trHeight w:val="375"/>
          <w:jc w:val="center"/>
        </w:trPr>
        <w:tc>
          <w:tcPr>
            <w:tcW w:w="2838"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Иностранный язык</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Иностранный язык (английский)</w:t>
            </w:r>
          </w:p>
        </w:tc>
        <w:tc>
          <w:tcPr>
            <w:tcW w:w="849"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w:t>
            </w:r>
          </w:p>
        </w:tc>
        <w:tc>
          <w:tcPr>
            <w:tcW w:w="851"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w:t>
            </w:r>
          </w:p>
        </w:tc>
        <w:tc>
          <w:tcPr>
            <w:tcW w:w="9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w:t>
            </w:r>
          </w:p>
        </w:tc>
        <w:tc>
          <w:tcPr>
            <w:tcW w:w="9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w:t>
            </w:r>
          </w:p>
        </w:tc>
      </w:tr>
      <w:tr w:rsidR="00C479EB" w:rsidRPr="00C479EB" w:rsidTr="00C479EB">
        <w:trPr>
          <w:trHeight w:val="375"/>
          <w:jc w:val="center"/>
        </w:trPr>
        <w:tc>
          <w:tcPr>
            <w:tcW w:w="2838"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Математика и информатика</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Математика</w:t>
            </w:r>
          </w:p>
        </w:tc>
        <w:tc>
          <w:tcPr>
            <w:tcW w:w="849"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851"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9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9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r>
      <w:tr w:rsidR="00C479EB" w:rsidRPr="00C479EB" w:rsidTr="00C479EB">
        <w:trPr>
          <w:trHeight w:val="375"/>
          <w:jc w:val="center"/>
        </w:trPr>
        <w:tc>
          <w:tcPr>
            <w:tcW w:w="2838"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Обществознание и естествознание (Окружающий мир)</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Окружающий мир</w:t>
            </w:r>
          </w:p>
        </w:tc>
        <w:tc>
          <w:tcPr>
            <w:tcW w:w="849"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w:t>
            </w:r>
          </w:p>
        </w:tc>
        <w:tc>
          <w:tcPr>
            <w:tcW w:w="851"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w:t>
            </w:r>
          </w:p>
        </w:tc>
        <w:tc>
          <w:tcPr>
            <w:tcW w:w="9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w:t>
            </w:r>
          </w:p>
        </w:tc>
        <w:tc>
          <w:tcPr>
            <w:tcW w:w="9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w:t>
            </w:r>
          </w:p>
        </w:tc>
      </w:tr>
      <w:tr w:rsidR="00C479EB" w:rsidRPr="00C479EB" w:rsidTr="00C479EB">
        <w:trPr>
          <w:trHeight w:val="300"/>
          <w:jc w:val="center"/>
        </w:trPr>
        <w:tc>
          <w:tcPr>
            <w:tcW w:w="2838" w:type="dxa"/>
            <w:vMerge w:val="restart"/>
            <w:tcBorders>
              <w:top w:val="single" w:sz="4" w:space="0" w:color="auto"/>
              <w:left w:val="single" w:sz="4" w:space="0" w:color="auto"/>
              <w:right w:val="single" w:sz="4" w:space="0" w:color="auto"/>
            </w:tcBorders>
          </w:tcPr>
          <w:p w:rsidR="00C479EB" w:rsidRPr="00C479EB" w:rsidRDefault="00C479EB" w:rsidP="00C479EB">
            <w:r w:rsidRPr="00C479EB">
              <w:t>Искусство</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Музыка</w:t>
            </w:r>
          </w:p>
          <w:p w:rsidR="00C479EB" w:rsidRPr="00C479EB" w:rsidRDefault="00C479EB" w:rsidP="00C479EB"/>
        </w:tc>
        <w:tc>
          <w:tcPr>
            <w:tcW w:w="849"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851"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9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9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r>
      <w:tr w:rsidR="00C479EB" w:rsidRPr="00C479EB" w:rsidTr="00C479EB">
        <w:trPr>
          <w:trHeight w:val="150"/>
          <w:jc w:val="center"/>
        </w:trPr>
        <w:tc>
          <w:tcPr>
            <w:tcW w:w="2838" w:type="dxa"/>
            <w:vMerge/>
            <w:tcBorders>
              <w:left w:val="single" w:sz="4" w:space="0" w:color="auto"/>
              <w:bottom w:val="single" w:sz="4" w:space="0" w:color="auto"/>
              <w:right w:val="single" w:sz="4" w:space="0" w:color="auto"/>
            </w:tcBorders>
          </w:tcPr>
          <w:p w:rsidR="00C479EB" w:rsidRPr="00C479EB" w:rsidRDefault="00C479EB" w:rsidP="00C479EB"/>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Изобразительное искусство</w:t>
            </w:r>
          </w:p>
        </w:tc>
        <w:tc>
          <w:tcPr>
            <w:tcW w:w="849"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851"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9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9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r>
      <w:tr w:rsidR="00C479EB" w:rsidRPr="00C479EB" w:rsidTr="00C479EB">
        <w:trPr>
          <w:trHeight w:val="375"/>
          <w:jc w:val="center"/>
        </w:trPr>
        <w:tc>
          <w:tcPr>
            <w:tcW w:w="2838"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Технология</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Технология</w:t>
            </w:r>
          </w:p>
        </w:tc>
        <w:tc>
          <w:tcPr>
            <w:tcW w:w="849"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851"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9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9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r>
      <w:tr w:rsidR="00C479EB" w:rsidRPr="00C479EB" w:rsidTr="00C479EB">
        <w:trPr>
          <w:trHeight w:val="375"/>
          <w:jc w:val="center"/>
        </w:trPr>
        <w:tc>
          <w:tcPr>
            <w:tcW w:w="2838"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Физическая культура</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Физическая культура</w:t>
            </w:r>
          </w:p>
        </w:tc>
        <w:tc>
          <w:tcPr>
            <w:tcW w:w="849"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3</w:t>
            </w:r>
          </w:p>
        </w:tc>
        <w:tc>
          <w:tcPr>
            <w:tcW w:w="851"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3</w:t>
            </w:r>
          </w:p>
        </w:tc>
        <w:tc>
          <w:tcPr>
            <w:tcW w:w="9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3</w:t>
            </w:r>
          </w:p>
        </w:tc>
        <w:tc>
          <w:tcPr>
            <w:tcW w:w="9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3</w:t>
            </w:r>
          </w:p>
        </w:tc>
      </w:tr>
      <w:tr w:rsidR="00C479EB" w:rsidRPr="00C479EB" w:rsidTr="00C479EB">
        <w:trPr>
          <w:trHeight w:val="375"/>
          <w:jc w:val="center"/>
        </w:trPr>
        <w:tc>
          <w:tcPr>
            <w:tcW w:w="6313"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Итого</w:t>
            </w:r>
          </w:p>
        </w:tc>
        <w:tc>
          <w:tcPr>
            <w:tcW w:w="849"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22</w:t>
            </w:r>
          </w:p>
        </w:tc>
        <w:tc>
          <w:tcPr>
            <w:tcW w:w="851"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22</w:t>
            </w:r>
          </w:p>
        </w:tc>
        <w:tc>
          <w:tcPr>
            <w:tcW w:w="9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22</w:t>
            </w:r>
          </w:p>
        </w:tc>
        <w:tc>
          <w:tcPr>
            <w:tcW w:w="9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22</w:t>
            </w:r>
          </w:p>
        </w:tc>
      </w:tr>
      <w:tr w:rsidR="00C479EB" w:rsidRPr="00C479EB" w:rsidTr="00C479EB">
        <w:trPr>
          <w:trHeight w:val="375"/>
          <w:jc w:val="center"/>
        </w:trPr>
        <w:tc>
          <w:tcPr>
            <w:tcW w:w="6313"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2.Часть, формируемая участниками образовательных отношений</w:t>
            </w:r>
          </w:p>
        </w:tc>
        <w:tc>
          <w:tcPr>
            <w:tcW w:w="849" w:type="dxa"/>
            <w:tcBorders>
              <w:top w:val="single" w:sz="4" w:space="0" w:color="auto"/>
              <w:left w:val="single" w:sz="4" w:space="0" w:color="auto"/>
              <w:bottom w:val="single" w:sz="4" w:space="0" w:color="auto"/>
              <w:right w:val="single" w:sz="4" w:space="0" w:color="auto"/>
            </w:tcBorders>
          </w:tcPr>
          <w:p w:rsidR="00C479EB" w:rsidRPr="00C479EB" w:rsidRDefault="00C479EB" w:rsidP="00C479EB"/>
        </w:tc>
        <w:tc>
          <w:tcPr>
            <w:tcW w:w="851" w:type="dxa"/>
            <w:tcBorders>
              <w:top w:val="single" w:sz="4" w:space="0" w:color="auto"/>
              <w:left w:val="single" w:sz="4" w:space="0" w:color="auto"/>
              <w:bottom w:val="single" w:sz="4" w:space="0" w:color="auto"/>
              <w:right w:val="single" w:sz="4" w:space="0" w:color="auto"/>
            </w:tcBorders>
          </w:tcPr>
          <w:p w:rsidR="00C479EB" w:rsidRPr="00C479EB" w:rsidRDefault="00C479EB" w:rsidP="00C479EB"/>
        </w:tc>
        <w:tc>
          <w:tcPr>
            <w:tcW w:w="923" w:type="dxa"/>
            <w:tcBorders>
              <w:top w:val="single" w:sz="4" w:space="0" w:color="auto"/>
              <w:left w:val="single" w:sz="4" w:space="0" w:color="auto"/>
              <w:bottom w:val="single" w:sz="4" w:space="0" w:color="auto"/>
              <w:right w:val="single" w:sz="4" w:space="0" w:color="auto"/>
            </w:tcBorders>
          </w:tcPr>
          <w:p w:rsidR="00C479EB" w:rsidRPr="00C479EB" w:rsidRDefault="00C479EB" w:rsidP="00C479EB"/>
        </w:tc>
        <w:tc>
          <w:tcPr>
            <w:tcW w:w="923" w:type="dxa"/>
            <w:tcBorders>
              <w:top w:val="single" w:sz="4" w:space="0" w:color="auto"/>
              <w:left w:val="single" w:sz="4" w:space="0" w:color="auto"/>
              <w:bottom w:val="single" w:sz="4" w:space="0" w:color="auto"/>
              <w:right w:val="single" w:sz="4" w:space="0" w:color="auto"/>
            </w:tcBorders>
          </w:tcPr>
          <w:p w:rsidR="00C479EB" w:rsidRPr="00C479EB" w:rsidRDefault="00C479EB" w:rsidP="00C479EB"/>
        </w:tc>
      </w:tr>
      <w:tr w:rsidR="00C479EB" w:rsidRPr="00C479EB" w:rsidTr="00C479EB">
        <w:trPr>
          <w:trHeight w:val="375"/>
          <w:jc w:val="center"/>
        </w:trPr>
        <w:tc>
          <w:tcPr>
            <w:tcW w:w="6313"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Русский язык</w:t>
            </w:r>
          </w:p>
        </w:tc>
        <w:tc>
          <w:tcPr>
            <w:tcW w:w="849"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851"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9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9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r>
      <w:tr w:rsidR="00C479EB" w:rsidRPr="00C479EB" w:rsidTr="00C479EB">
        <w:trPr>
          <w:trHeight w:val="375"/>
          <w:jc w:val="center"/>
        </w:trPr>
        <w:tc>
          <w:tcPr>
            <w:tcW w:w="6313"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Максимально допустимая учебная нагрузка</w:t>
            </w:r>
          </w:p>
        </w:tc>
        <w:tc>
          <w:tcPr>
            <w:tcW w:w="849"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23</w:t>
            </w:r>
          </w:p>
        </w:tc>
        <w:tc>
          <w:tcPr>
            <w:tcW w:w="851"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23</w:t>
            </w:r>
          </w:p>
        </w:tc>
        <w:tc>
          <w:tcPr>
            <w:tcW w:w="9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23</w:t>
            </w:r>
          </w:p>
        </w:tc>
        <w:tc>
          <w:tcPr>
            <w:tcW w:w="92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23</w:t>
            </w:r>
          </w:p>
        </w:tc>
      </w:tr>
    </w:tbl>
    <w:p w:rsidR="00C479EB" w:rsidRPr="00C479EB" w:rsidRDefault="00C479EB" w:rsidP="00C479EB">
      <w:pPr>
        <w:sectPr w:rsidR="00C479EB" w:rsidRPr="00C479EB" w:rsidSect="00C479EB">
          <w:footerReference w:type="even" r:id="rId21"/>
          <w:footerReference w:type="default" r:id="rId22"/>
          <w:pgSz w:w="11906" w:h="16838"/>
          <w:pgMar w:top="1134" w:right="850" w:bottom="1134" w:left="1701" w:header="708" w:footer="708" w:gutter="0"/>
          <w:pgNumType w:start="43"/>
          <w:cols w:space="708"/>
          <w:docGrid w:linePitch="360"/>
        </w:sectPr>
      </w:pPr>
    </w:p>
    <w:p w:rsidR="00C479EB" w:rsidRPr="00C479EB" w:rsidRDefault="00C479EB" w:rsidP="00C479EB">
      <w:r w:rsidRPr="00C479EB">
        <w:lastRenderedPageBreak/>
        <w:t>Учебный план</w:t>
      </w:r>
    </w:p>
    <w:p w:rsidR="00C479EB" w:rsidRPr="00C479EB" w:rsidRDefault="00C479EB" w:rsidP="00C479EB">
      <w:r w:rsidRPr="00C479EB">
        <w:t xml:space="preserve">начального общего образования </w:t>
      </w:r>
    </w:p>
    <w:p w:rsidR="00C479EB" w:rsidRPr="00C479EB" w:rsidRDefault="00C479EB" w:rsidP="00C479EB">
      <w:r w:rsidRPr="00C479EB">
        <w:t xml:space="preserve">МБОУ «Лицей № 120 </w:t>
      </w:r>
      <w:proofErr w:type="spellStart"/>
      <w:r w:rsidRPr="00C479EB">
        <w:t>г</w:t>
      </w:r>
      <w:proofErr w:type="gramStart"/>
      <w:r w:rsidRPr="00C479EB">
        <w:t>.Ч</w:t>
      </w:r>
      <w:proofErr w:type="gramEnd"/>
      <w:r w:rsidRPr="00C479EB">
        <w:t>елябинска</w:t>
      </w:r>
      <w:proofErr w:type="spellEnd"/>
      <w:r w:rsidRPr="00C479EB">
        <w:t>»</w:t>
      </w:r>
    </w:p>
    <w:p w:rsidR="00C479EB" w:rsidRPr="00C479EB" w:rsidRDefault="00C479EB" w:rsidP="00C479EB">
      <w:r w:rsidRPr="00C479EB">
        <w:t>на 2016-2017 учебный год</w:t>
      </w:r>
    </w:p>
    <w:p w:rsidR="00C479EB" w:rsidRPr="00C479EB" w:rsidRDefault="00C479EB" w:rsidP="00C479EB"/>
    <w:p w:rsidR="00C479EB" w:rsidRPr="00C479EB" w:rsidRDefault="00C479EB" w:rsidP="00C479EB">
      <w:r w:rsidRPr="00C479EB">
        <w:t>3 класс</w:t>
      </w:r>
    </w:p>
    <w:p w:rsidR="00C479EB" w:rsidRPr="00C479EB" w:rsidRDefault="00C479EB" w:rsidP="00C479EB">
      <w:r w:rsidRPr="00C479EB">
        <w:t>(пятидневная учебная неделя)</w:t>
      </w:r>
    </w:p>
    <w:p w:rsidR="00C479EB" w:rsidRPr="00C479EB" w:rsidRDefault="00C479EB" w:rsidP="00C479EB"/>
    <w:p w:rsidR="00C479EB" w:rsidRPr="00C479EB" w:rsidRDefault="00C479EB" w:rsidP="00C479EB"/>
    <w:tbl>
      <w:tblPr>
        <w:tblW w:w="9084" w:type="dxa"/>
        <w:jc w:val="center"/>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3"/>
        <w:gridCol w:w="3475"/>
        <w:gridCol w:w="587"/>
        <w:gridCol w:w="128"/>
        <w:gridCol w:w="720"/>
        <w:gridCol w:w="773"/>
        <w:gridCol w:w="8"/>
      </w:tblGrid>
      <w:tr w:rsidR="00C479EB" w:rsidRPr="00C479EB" w:rsidTr="00C479EB">
        <w:trPr>
          <w:gridAfter w:val="1"/>
          <w:wAfter w:w="8" w:type="dxa"/>
          <w:trHeight w:val="375"/>
          <w:jc w:val="center"/>
        </w:trPr>
        <w:tc>
          <w:tcPr>
            <w:tcW w:w="3393" w:type="dxa"/>
            <w:vMerge w:val="restart"/>
            <w:tcBorders>
              <w:top w:val="single" w:sz="4" w:space="0" w:color="auto"/>
              <w:left w:val="single" w:sz="4" w:space="0" w:color="auto"/>
              <w:right w:val="single" w:sz="4" w:space="0" w:color="auto"/>
            </w:tcBorders>
          </w:tcPr>
          <w:p w:rsidR="00C479EB" w:rsidRPr="00C479EB" w:rsidRDefault="00C479EB" w:rsidP="00C479EB">
            <w:r w:rsidRPr="00C479EB">
              <w:t>Предметные области</w:t>
            </w:r>
          </w:p>
        </w:tc>
        <w:tc>
          <w:tcPr>
            <w:tcW w:w="3475" w:type="dxa"/>
            <w:vMerge w:val="restart"/>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Учебные предметы</w:t>
            </w:r>
          </w:p>
        </w:tc>
        <w:tc>
          <w:tcPr>
            <w:tcW w:w="2208" w:type="dxa"/>
            <w:gridSpan w:val="4"/>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Классы</w:t>
            </w:r>
          </w:p>
        </w:tc>
      </w:tr>
      <w:tr w:rsidR="00C479EB" w:rsidRPr="00C479EB" w:rsidTr="00C479EB">
        <w:trPr>
          <w:gridAfter w:val="1"/>
          <w:wAfter w:w="8" w:type="dxa"/>
          <w:trHeight w:val="383"/>
          <w:jc w:val="center"/>
        </w:trPr>
        <w:tc>
          <w:tcPr>
            <w:tcW w:w="3393" w:type="dxa"/>
            <w:vMerge/>
            <w:tcBorders>
              <w:left w:val="single" w:sz="4" w:space="0" w:color="auto"/>
              <w:bottom w:val="single" w:sz="4" w:space="0" w:color="auto"/>
              <w:right w:val="single" w:sz="4" w:space="0" w:color="auto"/>
            </w:tcBorders>
          </w:tcPr>
          <w:p w:rsidR="00C479EB" w:rsidRPr="00C479EB" w:rsidRDefault="00C479EB" w:rsidP="00C479EB"/>
        </w:tc>
        <w:tc>
          <w:tcPr>
            <w:tcW w:w="3475" w:type="dxa"/>
            <w:vMerge/>
            <w:tcBorders>
              <w:top w:val="single" w:sz="4" w:space="0" w:color="auto"/>
              <w:left w:val="single" w:sz="4" w:space="0" w:color="auto"/>
              <w:bottom w:val="single" w:sz="4" w:space="0" w:color="auto"/>
              <w:right w:val="single" w:sz="4" w:space="0" w:color="auto"/>
            </w:tcBorders>
          </w:tcPr>
          <w:p w:rsidR="00C479EB" w:rsidRPr="00C479EB" w:rsidRDefault="00C479EB" w:rsidP="00C479EB"/>
        </w:tc>
        <w:tc>
          <w:tcPr>
            <w:tcW w:w="587"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3а</w:t>
            </w:r>
          </w:p>
        </w:tc>
        <w:tc>
          <w:tcPr>
            <w:tcW w:w="848"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3б</w:t>
            </w:r>
          </w:p>
        </w:tc>
        <w:tc>
          <w:tcPr>
            <w:tcW w:w="77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3в</w:t>
            </w:r>
          </w:p>
          <w:p w:rsidR="00C479EB" w:rsidRPr="00C479EB" w:rsidRDefault="00C479EB" w:rsidP="00C479EB"/>
        </w:tc>
      </w:tr>
      <w:tr w:rsidR="00C479EB" w:rsidRPr="00C479EB" w:rsidTr="00C479EB">
        <w:trPr>
          <w:gridAfter w:val="1"/>
          <w:wAfter w:w="8" w:type="dxa"/>
          <w:trHeight w:val="70"/>
          <w:jc w:val="center"/>
        </w:trPr>
        <w:tc>
          <w:tcPr>
            <w:tcW w:w="6868"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 Обязательная часть</w:t>
            </w:r>
          </w:p>
        </w:tc>
        <w:tc>
          <w:tcPr>
            <w:tcW w:w="2208" w:type="dxa"/>
            <w:gridSpan w:val="4"/>
            <w:tcBorders>
              <w:top w:val="nil"/>
              <w:bottom w:val="nil"/>
              <w:right w:val="single" w:sz="4" w:space="0" w:color="auto"/>
            </w:tcBorders>
          </w:tcPr>
          <w:p w:rsidR="00C479EB" w:rsidRPr="00C479EB" w:rsidRDefault="00C479EB" w:rsidP="00C479EB">
            <w:r w:rsidRPr="00C479EB">
              <w:t>Количество часов в неделю</w:t>
            </w:r>
          </w:p>
        </w:tc>
      </w:tr>
      <w:tr w:rsidR="00C479EB" w:rsidRPr="00C479EB" w:rsidTr="00C479EB">
        <w:trPr>
          <w:gridAfter w:val="1"/>
          <w:wAfter w:w="8" w:type="dxa"/>
          <w:trHeight w:val="375"/>
          <w:jc w:val="center"/>
        </w:trPr>
        <w:tc>
          <w:tcPr>
            <w:tcW w:w="3393" w:type="dxa"/>
            <w:vMerge w:val="restart"/>
            <w:tcBorders>
              <w:top w:val="single" w:sz="4" w:space="0" w:color="auto"/>
              <w:left w:val="single" w:sz="4" w:space="0" w:color="auto"/>
              <w:right w:val="single" w:sz="4" w:space="0" w:color="auto"/>
            </w:tcBorders>
          </w:tcPr>
          <w:p w:rsidR="00C479EB" w:rsidRPr="00C479EB" w:rsidRDefault="00C479EB" w:rsidP="00C479EB">
            <w:r w:rsidRPr="00C479EB">
              <w:t>Русский язык и литературное чтение</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Русский язык</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77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p w:rsidR="00C479EB" w:rsidRPr="00C479EB" w:rsidRDefault="00C479EB" w:rsidP="00C479EB"/>
        </w:tc>
      </w:tr>
      <w:tr w:rsidR="00C479EB" w:rsidRPr="00C479EB" w:rsidTr="00C479EB">
        <w:trPr>
          <w:gridAfter w:val="1"/>
          <w:wAfter w:w="8" w:type="dxa"/>
          <w:trHeight w:val="375"/>
          <w:jc w:val="center"/>
        </w:trPr>
        <w:tc>
          <w:tcPr>
            <w:tcW w:w="3393" w:type="dxa"/>
            <w:vMerge/>
            <w:tcBorders>
              <w:left w:val="single" w:sz="4" w:space="0" w:color="auto"/>
              <w:right w:val="single" w:sz="4" w:space="0" w:color="auto"/>
            </w:tcBorders>
          </w:tcPr>
          <w:p w:rsidR="00C479EB" w:rsidRPr="00C479EB" w:rsidRDefault="00C479EB" w:rsidP="00C479EB"/>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Литературное чтение</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77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p w:rsidR="00C479EB" w:rsidRPr="00C479EB" w:rsidRDefault="00C479EB" w:rsidP="00C479EB"/>
        </w:tc>
      </w:tr>
      <w:tr w:rsidR="00C479EB" w:rsidRPr="00C479EB" w:rsidTr="00C479EB">
        <w:trPr>
          <w:gridAfter w:val="1"/>
          <w:wAfter w:w="8" w:type="dxa"/>
          <w:trHeight w:val="375"/>
          <w:jc w:val="center"/>
        </w:trPr>
        <w:tc>
          <w:tcPr>
            <w:tcW w:w="339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Иностранный язык</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Иностранный язык (английский)</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w:t>
            </w:r>
          </w:p>
        </w:tc>
        <w:tc>
          <w:tcPr>
            <w:tcW w:w="77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w:t>
            </w:r>
          </w:p>
        </w:tc>
      </w:tr>
      <w:tr w:rsidR="00C479EB" w:rsidRPr="00C479EB" w:rsidTr="00C479EB">
        <w:trPr>
          <w:gridAfter w:val="1"/>
          <w:wAfter w:w="8" w:type="dxa"/>
          <w:trHeight w:val="375"/>
          <w:jc w:val="center"/>
        </w:trPr>
        <w:tc>
          <w:tcPr>
            <w:tcW w:w="339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Математика и информатика</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Математика</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77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p w:rsidR="00C479EB" w:rsidRPr="00C479EB" w:rsidRDefault="00C479EB" w:rsidP="00C479EB"/>
        </w:tc>
      </w:tr>
      <w:tr w:rsidR="00C479EB" w:rsidRPr="00C479EB" w:rsidTr="00C479EB">
        <w:trPr>
          <w:gridAfter w:val="1"/>
          <w:wAfter w:w="8" w:type="dxa"/>
          <w:trHeight w:val="375"/>
          <w:jc w:val="center"/>
        </w:trPr>
        <w:tc>
          <w:tcPr>
            <w:tcW w:w="339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Обществознание и естествознание (Окружающий мир)</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Окружающий мир</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w:t>
            </w:r>
          </w:p>
        </w:tc>
        <w:tc>
          <w:tcPr>
            <w:tcW w:w="77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w:t>
            </w:r>
          </w:p>
          <w:p w:rsidR="00C479EB" w:rsidRPr="00C479EB" w:rsidRDefault="00C479EB" w:rsidP="00C479EB"/>
        </w:tc>
      </w:tr>
      <w:tr w:rsidR="00C479EB" w:rsidRPr="00C479EB" w:rsidTr="00C479EB">
        <w:trPr>
          <w:gridAfter w:val="1"/>
          <w:wAfter w:w="8" w:type="dxa"/>
          <w:trHeight w:val="300"/>
          <w:jc w:val="center"/>
        </w:trPr>
        <w:tc>
          <w:tcPr>
            <w:tcW w:w="3393" w:type="dxa"/>
            <w:vMerge w:val="restart"/>
            <w:tcBorders>
              <w:top w:val="single" w:sz="4" w:space="0" w:color="auto"/>
              <w:left w:val="single" w:sz="4" w:space="0" w:color="auto"/>
              <w:right w:val="single" w:sz="4" w:space="0" w:color="auto"/>
            </w:tcBorders>
          </w:tcPr>
          <w:p w:rsidR="00C479EB" w:rsidRPr="00C479EB" w:rsidRDefault="00C479EB" w:rsidP="00C479EB">
            <w:r w:rsidRPr="00C479EB">
              <w:t>Искусство</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Музыка</w:t>
            </w:r>
          </w:p>
          <w:p w:rsidR="00C479EB" w:rsidRPr="00C479EB" w:rsidRDefault="00C479EB" w:rsidP="00C479EB"/>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77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p w:rsidR="00C479EB" w:rsidRPr="00C479EB" w:rsidRDefault="00C479EB" w:rsidP="00C479EB"/>
        </w:tc>
      </w:tr>
      <w:tr w:rsidR="00C479EB" w:rsidRPr="00C479EB" w:rsidTr="00C479EB">
        <w:trPr>
          <w:gridAfter w:val="1"/>
          <w:wAfter w:w="8" w:type="dxa"/>
          <w:trHeight w:val="150"/>
          <w:jc w:val="center"/>
        </w:trPr>
        <w:tc>
          <w:tcPr>
            <w:tcW w:w="3393" w:type="dxa"/>
            <w:vMerge/>
            <w:tcBorders>
              <w:left w:val="single" w:sz="4" w:space="0" w:color="auto"/>
              <w:bottom w:val="single" w:sz="4" w:space="0" w:color="auto"/>
              <w:right w:val="single" w:sz="4" w:space="0" w:color="auto"/>
            </w:tcBorders>
          </w:tcPr>
          <w:p w:rsidR="00C479EB" w:rsidRPr="00C479EB" w:rsidRDefault="00C479EB" w:rsidP="00C479EB"/>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Изобразительное искусство</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77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p w:rsidR="00C479EB" w:rsidRPr="00C479EB" w:rsidRDefault="00C479EB" w:rsidP="00C479EB"/>
        </w:tc>
      </w:tr>
      <w:tr w:rsidR="00C479EB" w:rsidRPr="00C479EB" w:rsidTr="00C479EB">
        <w:trPr>
          <w:gridAfter w:val="1"/>
          <w:wAfter w:w="8" w:type="dxa"/>
          <w:trHeight w:val="375"/>
          <w:jc w:val="center"/>
        </w:trPr>
        <w:tc>
          <w:tcPr>
            <w:tcW w:w="339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Технология</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Технология</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77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p w:rsidR="00C479EB" w:rsidRPr="00C479EB" w:rsidRDefault="00C479EB" w:rsidP="00C479EB"/>
        </w:tc>
      </w:tr>
      <w:tr w:rsidR="00C479EB" w:rsidRPr="00C479EB" w:rsidTr="00C479EB">
        <w:trPr>
          <w:gridAfter w:val="1"/>
          <w:wAfter w:w="8" w:type="dxa"/>
          <w:trHeight w:val="375"/>
          <w:jc w:val="center"/>
        </w:trPr>
        <w:tc>
          <w:tcPr>
            <w:tcW w:w="339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Физическая культура</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Физическая культура</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3</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3</w:t>
            </w:r>
          </w:p>
        </w:tc>
        <w:tc>
          <w:tcPr>
            <w:tcW w:w="77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3</w:t>
            </w:r>
          </w:p>
          <w:p w:rsidR="00C479EB" w:rsidRPr="00C479EB" w:rsidRDefault="00C479EB" w:rsidP="00C479EB"/>
        </w:tc>
      </w:tr>
      <w:tr w:rsidR="00C479EB" w:rsidRPr="00C479EB" w:rsidTr="00C479EB">
        <w:trPr>
          <w:gridAfter w:val="1"/>
          <w:wAfter w:w="8" w:type="dxa"/>
          <w:trHeight w:val="375"/>
          <w:jc w:val="center"/>
        </w:trPr>
        <w:tc>
          <w:tcPr>
            <w:tcW w:w="6868"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Итого</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22</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22</w:t>
            </w:r>
          </w:p>
        </w:tc>
        <w:tc>
          <w:tcPr>
            <w:tcW w:w="77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22</w:t>
            </w:r>
          </w:p>
        </w:tc>
      </w:tr>
      <w:tr w:rsidR="00C479EB" w:rsidRPr="00C479EB" w:rsidTr="00C479EB">
        <w:trPr>
          <w:gridAfter w:val="1"/>
          <w:wAfter w:w="8" w:type="dxa"/>
          <w:trHeight w:val="803"/>
          <w:jc w:val="center"/>
        </w:trPr>
        <w:tc>
          <w:tcPr>
            <w:tcW w:w="6868"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2.Часть, формируемая участниками образовательных отношений</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tc>
        <w:tc>
          <w:tcPr>
            <w:tcW w:w="773" w:type="dxa"/>
            <w:tcBorders>
              <w:top w:val="single" w:sz="4" w:space="0" w:color="auto"/>
              <w:left w:val="single" w:sz="4" w:space="0" w:color="auto"/>
              <w:bottom w:val="single" w:sz="4" w:space="0" w:color="auto"/>
              <w:right w:val="single" w:sz="4" w:space="0" w:color="auto"/>
            </w:tcBorders>
          </w:tcPr>
          <w:p w:rsidR="00C479EB" w:rsidRPr="00C479EB" w:rsidRDefault="00C479EB" w:rsidP="00C479EB"/>
        </w:tc>
      </w:tr>
      <w:tr w:rsidR="00C479EB" w:rsidRPr="00C479EB" w:rsidTr="00C479EB">
        <w:trPr>
          <w:gridAfter w:val="1"/>
          <w:wAfter w:w="8" w:type="dxa"/>
          <w:trHeight w:val="803"/>
          <w:jc w:val="center"/>
        </w:trPr>
        <w:tc>
          <w:tcPr>
            <w:tcW w:w="6868"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Русский язык</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77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r>
      <w:tr w:rsidR="00C479EB" w:rsidRPr="00C479EB" w:rsidTr="00C479EB">
        <w:trPr>
          <w:trHeight w:val="649"/>
          <w:jc w:val="center"/>
        </w:trPr>
        <w:tc>
          <w:tcPr>
            <w:tcW w:w="6868"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Максимально допустимая учебная нагрузка</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23</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23</w:t>
            </w:r>
          </w:p>
        </w:tc>
        <w:tc>
          <w:tcPr>
            <w:tcW w:w="781"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23</w:t>
            </w:r>
          </w:p>
        </w:tc>
      </w:tr>
    </w:tbl>
    <w:p w:rsidR="00C479EB" w:rsidRPr="00C479EB" w:rsidRDefault="00C479EB" w:rsidP="00C479EB">
      <w:pPr>
        <w:sectPr w:rsidR="00C479EB" w:rsidRPr="00C479EB" w:rsidSect="00C479EB">
          <w:footerReference w:type="even" r:id="rId23"/>
          <w:footerReference w:type="default" r:id="rId24"/>
          <w:pgSz w:w="11906" w:h="16838"/>
          <w:pgMar w:top="1134" w:right="850" w:bottom="1134" w:left="1701" w:header="708" w:footer="708" w:gutter="0"/>
          <w:pgNumType w:start="43"/>
          <w:cols w:space="708"/>
          <w:docGrid w:linePitch="360"/>
        </w:sectPr>
      </w:pPr>
    </w:p>
    <w:p w:rsidR="00C479EB" w:rsidRPr="00C479EB" w:rsidRDefault="00C479EB" w:rsidP="00C479EB">
      <w:r w:rsidRPr="00C479EB">
        <w:lastRenderedPageBreak/>
        <w:t>Учебный план</w:t>
      </w:r>
    </w:p>
    <w:p w:rsidR="00C479EB" w:rsidRPr="00C479EB" w:rsidRDefault="00C479EB" w:rsidP="00C479EB">
      <w:r w:rsidRPr="00C479EB">
        <w:t xml:space="preserve">начального общего образования </w:t>
      </w:r>
    </w:p>
    <w:p w:rsidR="00C479EB" w:rsidRPr="00C479EB" w:rsidRDefault="00C479EB" w:rsidP="00C479EB">
      <w:r w:rsidRPr="00C479EB">
        <w:t xml:space="preserve">МБОУ «Лицей № 120 </w:t>
      </w:r>
      <w:proofErr w:type="spellStart"/>
      <w:r w:rsidRPr="00C479EB">
        <w:t>г</w:t>
      </w:r>
      <w:proofErr w:type="gramStart"/>
      <w:r w:rsidRPr="00C479EB">
        <w:t>.Ч</w:t>
      </w:r>
      <w:proofErr w:type="gramEnd"/>
      <w:r w:rsidRPr="00C479EB">
        <w:t>елябинска</w:t>
      </w:r>
      <w:proofErr w:type="spellEnd"/>
      <w:r w:rsidRPr="00C479EB">
        <w:t>»</w:t>
      </w:r>
    </w:p>
    <w:p w:rsidR="00C479EB" w:rsidRPr="00C479EB" w:rsidRDefault="00C479EB" w:rsidP="00C479EB">
      <w:r w:rsidRPr="00C479EB">
        <w:t>на 2016-2017 учебный год</w:t>
      </w:r>
    </w:p>
    <w:p w:rsidR="00C479EB" w:rsidRPr="00C479EB" w:rsidRDefault="00C479EB" w:rsidP="00C479EB"/>
    <w:p w:rsidR="00C479EB" w:rsidRPr="00C479EB" w:rsidRDefault="00C479EB" w:rsidP="00C479EB">
      <w:r w:rsidRPr="00C479EB">
        <w:t>4 класс</w:t>
      </w:r>
    </w:p>
    <w:p w:rsidR="00C479EB" w:rsidRPr="00C479EB" w:rsidRDefault="00C479EB" w:rsidP="00C479EB">
      <w:r w:rsidRPr="00C479EB">
        <w:t>(пятидневная учебная неделя)</w:t>
      </w:r>
    </w:p>
    <w:p w:rsidR="00C479EB" w:rsidRPr="00C479EB" w:rsidRDefault="00C479EB" w:rsidP="00C479EB"/>
    <w:tbl>
      <w:tblPr>
        <w:tblW w:w="9084" w:type="dxa"/>
        <w:jc w:val="center"/>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3"/>
        <w:gridCol w:w="3475"/>
        <w:gridCol w:w="587"/>
        <w:gridCol w:w="128"/>
        <w:gridCol w:w="720"/>
        <w:gridCol w:w="773"/>
        <w:gridCol w:w="8"/>
      </w:tblGrid>
      <w:tr w:rsidR="00C479EB" w:rsidRPr="00C479EB" w:rsidTr="00C479EB">
        <w:trPr>
          <w:trHeight w:val="375"/>
          <w:jc w:val="center"/>
        </w:trPr>
        <w:tc>
          <w:tcPr>
            <w:tcW w:w="3393" w:type="dxa"/>
            <w:vMerge w:val="restart"/>
            <w:tcBorders>
              <w:top w:val="single" w:sz="4" w:space="0" w:color="auto"/>
              <w:left w:val="single" w:sz="4" w:space="0" w:color="auto"/>
              <w:right w:val="single" w:sz="4" w:space="0" w:color="auto"/>
            </w:tcBorders>
          </w:tcPr>
          <w:p w:rsidR="00C479EB" w:rsidRPr="00C479EB" w:rsidRDefault="00C479EB" w:rsidP="00C479EB">
            <w:r w:rsidRPr="00C479EB">
              <w:t>Предметные области</w:t>
            </w:r>
          </w:p>
        </w:tc>
        <w:tc>
          <w:tcPr>
            <w:tcW w:w="3475" w:type="dxa"/>
            <w:vMerge w:val="restart"/>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Учебные предметы</w:t>
            </w:r>
          </w:p>
        </w:tc>
        <w:tc>
          <w:tcPr>
            <w:tcW w:w="2208" w:type="dxa"/>
            <w:gridSpan w:val="5"/>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Классы</w:t>
            </w:r>
          </w:p>
        </w:tc>
      </w:tr>
      <w:tr w:rsidR="00C479EB" w:rsidRPr="00C479EB" w:rsidTr="00C479EB">
        <w:trPr>
          <w:trHeight w:val="383"/>
          <w:jc w:val="center"/>
        </w:trPr>
        <w:tc>
          <w:tcPr>
            <w:tcW w:w="3393" w:type="dxa"/>
            <w:vMerge/>
            <w:tcBorders>
              <w:left w:val="single" w:sz="4" w:space="0" w:color="auto"/>
              <w:bottom w:val="single" w:sz="4" w:space="0" w:color="auto"/>
              <w:right w:val="single" w:sz="4" w:space="0" w:color="auto"/>
            </w:tcBorders>
          </w:tcPr>
          <w:p w:rsidR="00C479EB" w:rsidRPr="00C479EB" w:rsidRDefault="00C479EB" w:rsidP="00C479EB"/>
        </w:tc>
        <w:tc>
          <w:tcPr>
            <w:tcW w:w="3475" w:type="dxa"/>
            <w:vMerge/>
            <w:tcBorders>
              <w:top w:val="single" w:sz="4" w:space="0" w:color="auto"/>
              <w:left w:val="single" w:sz="4" w:space="0" w:color="auto"/>
              <w:bottom w:val="single" w:sz="4" w:space="0" w:color="auto"/>
              <w:right w:val="single" w:sz="4" w:space="0" w:color="auto"/>
            </w:tcBorders>
          </w:tcPr>
          <w:p w:rsidR="00C479EB" w:rsidRPr="00C479EB" w:rsidRDefault="00C479EB" w:rsidP="00C479EB"/>
        </w:tc>
        <w:tc>
          <w:tcPr>
            <w:tcW w:w="587"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4а</w:t>
            </w:r>
          </w:p>
        </w:tc>
        <w:tc>
          <w:tcPr>
            <w:tcW w:w="848"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4б</w:t>
            </w:r>
          </w:p>
        </w:tc>
        <w:tc>
          <w:tcPr>
            <w:tcW w:w="773"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4в</w:t>
            </w:r>
          </w:p>
          <w:p w:rsidR="00C479EB" w:rsidRPr="00C479EB" w:rsidRDefault="00C479EB" w:rsidP="00C479EB"/>
        </w:tc>
      </w:tr>
      <w:tr w:rsidR="00C479EB" w:rsidRPr="00C479EB" w:rsidTr="00C479EB">
        <w:trPr>
          <w:trHeight w:val="70"/>
          <w:jc w:val="center"/>
        </w:trPr>
        <w:tc>
          <w:tcPr>
            <w:tcW w:w="6868"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 Обязательная часть</w:t>
            </w:r>
          </w:p>
        </w:tc>
        <w:tc>
          <w:tcPr>
            <w:tcW w:w="2208" w:type="dxa"/>
            <w:gridSpan w:val="5"/>
            <w:tcBorders>
              <w:top w:val="nil"/>
              <w:bottom w:val="nil"/>
              <w:right w:val="single" w:sz="4" w:space="0" w:color="auto"/>
            </w:tcBorders>
          </w:tcPr>
          <w:p w:rsidR="00C479EB" w:rsidRPr="00C479EB" w:rsidRDefault="00C479EB" w:rsidP="00C479EB">
            <w:r w:rsidRPr="00C479EB">
              <w:t>Количество часов в неделю</w:t>
            </w:r>
          </w:p>
        </w:tc>
      </w:tr>
      <w:tr w:rsidR="00C479EB" w:rsidRPr="00C479EB" w:rsidTr="00C479EB">
        <w:trPr>
          <w:trHeight w:val="375"/>
          <w:jc w:val="center"/>
        </w:trPr>
        <w:tc>
          <w:tcPr>
            <w:tcW w:w="3393" w:type="dxa"/>
            <w:vMerge w:val="restart"/>
            <w:tcBorders>
              <w:top w:val="single" w:sz="4" w:space="0" w:color="auto"/>
              <w:left w:val="single" w:sz="4" w:space="0" w:color="auto"/>
              <w:right w:val="single" w:sz="4" w:space="0" w:color="auto"/>
            </w:tcBorders>
          </w:tcPr>
          <w:p w:rsidR="00C479EB" w:rsidRPr="00C479EB" w:rsidRDefault="00C479EB" w:rsidP="00C479EB">
            <w:r w:rsidRPr="00C479EB">
              <w:t>Русский язык и литературное чтение</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Русский язык</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773"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p w:rsidR="00C479EB" w:rsidRPr="00C479EB" w:rsidRDefault="00C479EB" w:rsidP="00C479EB"/>
        </w:tc>
      </w:tr>
      <w:tr w:rsidR="00C479EB" w:rsidRPr="00C479EB" w:rsidTr="00C479EB">
        <w:trPr>
          <w:trHeight w:val="375"/>
          <w:jc w:val="center"/>
        </w:trPr>
        <w:tc>
          <w:tcPr>
            <w:tcW w:w="3393" w:type="dxa"/>
            <w:vMerge/>
            <w:tcBorders>
              <w:left w:val="single" w:sz="4" w:space="0" w:color="auto"/>
              <w:right w:val="single" w:sz="4" w:space="0" w:color="auto"/>
            </w:tcBorders>
          </w:tcPr>
          <w:p w:rsidR="00C479EB" w:rsidRPr="00C479EB" w:rsidRDefault="00C479EB" w:rsidP="00C479EB"/>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Литературное чтение</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3</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3</w:t>
            </w:r>
          </w:p>
        </w:tc>
        <w:tc>
          <w:tcPr>
            <w:tcW w:w="773"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3</w:t>
            </w:r>
          </w:p>
        </w:tc>
      </w:tr>
      <w:tr w:rsidR="00C479EB" w:rsidRPr="00C479EB" w:rsidTr="00C479EB">
        <w:trPr>
          <w:trHeight w:val="375"/>
          <w:jc w:val="center"/>
        </w:trPr>
        <w:tc>
          <w:tcPr>
            <w:tcW w:w="339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Иностранный язык</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Иностранный язык (английский)</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w:t>
            </w:r>
          </w:p>
        </w:tc>
        <w:tc>
          <w:tcPr>
            <w:tcW w:w="773"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w:t>
            </w:r>
          </w:p>
        </w:tc>
      </w:tr>
      <w:tr w:rsidR="00C479EB" w:rsidRPr="00C479EB" w:rsidTr="00C479EB">
        <w:trPr>
          <w:trHeight w:val="375"/>
          <w:jc w:val="center"/>
        </w:trPr>
        <w:tc>
          <w:tcPr>
            <w:tcW w:w="339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Математика и информатика</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Математика</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tc>
        <w:tc>
          <w:tcPr>
            <w:tcW w:w="773"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4</w:t>
            </w:r>
          </w:p>
          <w:p w:rsidR="00C479EB" w:rsidRPr="00C479EB" w:rsidRDefault="00C479EB" w:rsidP="00C479EB"/>
        </w:tc>
      </w:tr>
      <w:tr w:rsidR="00C479EB" w:rsidRPr="00C479EB" w:rsidTr="00C479EB">
        <w:trPr>
          <w:trHeight w:val="375"/>
          <w:jc w:val="center"/>
        </w:trPr>
        <w:tc>
          <w:tcPr>
            <w:tcW w:w="339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Обществознание и естествознание (Окружающий мир)</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Окружающий мир</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w:t>
            </w:r>
          </w:p>
        </w:tc>
        <w:tc>
          <w:tcPr>
            <w:tcW w:w="773"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w:t>
            </w:r>
          </w:p>
          <w:p w:rsidR="00C479EB" w:rsidRPr="00C479EB" w:rsidRDefault="00C479EB" w:rsidP="00C479EB"/>
        </w:tc>
      </w:tr>
      <w:tr w:rsidR="00C479EB" w:rsidRPr="00C479EB" w:rsidTr="00C479EB">
        <w:trPr>
          <w:trHeight w:val="375"/>
          <w:jc w:val="center"/>
        </w:trPr>
        <w:tc>
          <w:tcPr>
            <w:tcW w:w="339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Основы религиозных культур и светской этики</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Основы религиозных культур и светской этики</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773"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r>
      <w:tr w:rsidR="00C479EB" w:rsidRPr="00C479EB" w:rsidTr="00C479EB">
        <w:trPr>
          <w:gridAfter w:val="1"/>
          <w:wAfter w:w="8" w:type="dxa"/>
          <w:trHeight w:val="300"/>
          <w:jc w:val="center"/>
        </w:trPr>
        <w:tc>
          <w:tcPr>
            <w:tcW w:w="3393" w:type="dxa"/>
            <w:vMerge w:val="restart"/>
            <w:tcBorders>
              <w:top w:val="single" w:sz="4" w:space="0" w:color="auto"/>
              <w:left w:val="single" w:sz="4" w:space="0" w:color="auto"/>
              <w:right w:val="single" w:sz="4" w:space="0" w:color="auto"/>
            </w:tcBorders>
          </w:tcPr>
          <w:p w:rsidR="00C479EB" w:rsidRPr="00C479EB" w:rsidRDefault="00C479EB" w:rsidP="00C479EB">
            <w:r w:rsidRPr="00C479EB">
              <w:t>Искусство</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Музыка</w:t>
            </w:r>
          </w:p>
          <w:p w:rsidR="00C479EB" w:rsidRPr="00C479EB" w:rsidRDefault="00C479EB" w:rsidP="00C479EB"/>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77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p w:rsidR="00C479EB" w:rsidRPr="00C479EB" w:rsidRDefault="00C479EB" w:rsidP="00C479EB"/>
        </w:tc>
      </w:tr>
      <w:tr w:rsidR="00C479EB" w:rsidRPr="00C479EB" w:rsidTr="00C479EB">
        <w:trPr>
          <w:gridAfter w:val="1"/>
          <w:wAfter w:w="8" w:type="dxa"/>
          <w:trHeight w:val="150"/>
          <w:jc w:val="center"/>
        </w:trPr>
        <w:tc>
          <w:tcPr>
            <w:tcW w:w="3393" w:type="dxa"/>
            <w:vMerge/>
            <w:tcBorders>
              <w:left w:val="single" w:sz="4" w:space="0" w:color="auto"/>
              <w:bottom w:val="single" w:sz="4" w:space="0" w:color="auto"/>
              <w:right w:val="single" w:sz="4" w:space="0" w:color="auto"/>
            </w:tcBorders>
          </w:tcPr>
          <w:p w:rsidR="00C479EB" w:rsidRPr="00C479EB" w:rsidRDefault="00C479EB" w:rsidP="00C479EB"/>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Изобразительное искусство</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77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p w:rsidR="00C479EB" w:rsidRPr="00C479EB" w:rsidRDefault="00C479EB" w:rsidP="00C479EB"/>
        </w:tc>
      </w:tr>
      <w:tr w:rsidR="00C479EB" w:rsidRPr="00C479EB" w:rsidTr="00C479EB">
        <w:trPr>
          <w:gridAfter w:val="1"/>
          <w:wAfter w:w="8" w:type="dxa"/>
          <w:trHeight w:val="375"/>
          <w:jc w:val="center"/>
        </w:trPr>
        <w:tc>
          <w:tcPr>
            <w:tcW w:w="339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Технология</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Технология</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77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p w:rsidR="00C479EB" w:rsidRPr="00C479EB" w:rsidRDefault="00C479EB" w:rsidP="00C479EB"/>
        </w:tc>
      </w:tr>
      <w:tr w:rsidR="00C479EB" w:rsidRPr="00C479EB" w:rsidTr="00C479EB">
        <w:trPr>
          <w:gridAfter w:val="1"/>
          <w:wAfter w:w="8" w:type="dxa"/>
          <w:trHeight w:val="375"/>
          <w:jc w:val="center"/>
        </w:trPr>
        <w:tc>
          <w:tcPr>
            <w:tcW w:w="339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Физическая культура</w:t>
            </w:r>
          </w:p>
        </w:tc>
        <w:tc>
          <w:tcPr>
            <w:tcW w:w="3475"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Физическая культура</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3</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3</w:t>
            </w:r>
          </w:p>
        </w:tc>
        <w:tc>
          <w:tcPr>
            <w:tcW w:w="77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3</w:t>
            </w:r>
          </w:p>
          <w:p w:rsidR="00C479EB" w:rsidRPr="00C479EB" w:rsidRDefault="00C479EB" w:rsidP="00C479EB"/>
        </w:tc>
      </w:tr>
      <w:tr w:rsidR="00C479EB" w:rsidRPr="00C479EB" w:rsidTr="00C479EB">
        <w:trPr>
          <w:gridAfter w:val="1"/>
          <w:wAfter w:w="8" w:type="dxa"/>
          <w:trHeight w:val="375"/>
          <w:jc w:val="center"/>
        </w:trPr>
        <w:tc>
          <w:tcPr>
            <w:tcW w:w="6868"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Итого</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22</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22</w:t>
            </w:r>
          </w:p>
        </w:tc>
        <w:tc>
          <w:tcPr>
            <w:tcW w:w="77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22</w:t>
            </w:r>
          </w:p>
        </w:tc>
      </w:tr>
      <w:tr w:rsidR="00C479EB" w:rsidRPr="00C479EB" w:rsidTr="00C479EB">
        <w:trPr>
          <w:gridAfter w:val="1"/>
          <w:wAfter w:w="8" w:type="dxa"/>
          <w:trHeight w:val="803"/>
          <w:jc w:val="center"/>
        </w:trPr>
        <w:tc>
          <w:tcPr>
            <w:tcW w:w="6868"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2.Часть, формируемая участниками образовательных отношений</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tc>
        <w:tc>
          <w:tcPr>
            <w:tcW w:w="773" w:type="dxa"/>
            <w:tcBorders>
              <w:top w:val="single" w:sz="4" w:space="0" w:color="auto"/>
              <w:left w:val="single" w:sz="4" w:space="0" w:color="auto"/>
              <w:bottom w:val="single" w:sz="4" w:space="0" w:color="auto"/>
              <w:right w:val="single" w:sz="4" w:space="0" w:color="auto"/>
            </w:tcBorders>
          </w:tcPr>
          <w:p w:rsidR="00C479EB" w:rsidRPr="00C479EB" w:rsidRDefault="00C479EB" w:rsidP="00C479EB"/>
        </w:tc>
      </w:tr>
      <w:tr w:rsidR="00C479EB" w:rsidRPr="00C479EB" w:rsidTr="00C479EB">
        <w:trPr>
          <w:gridAfter w:val="1"/>
          <w:wAfter w:w="8" w:type="dxa"/>
          <w:trHeight w:val="803"/>
          <w:jc w:val="center"/>
        </w:trPr>
        <w:tc>
          <w:tcPr>
            <w:tcW w:w="6868"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Русский язык</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c>
          <w:tcPr>
            <w:tcW w:w="773"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1</w:t>
            </w:r>
          </w:p>
        </w:tc>
      </w:tr>
      <w:tr w:rsidR="00C479EB" w:rsidRPr="00C479EB" w:rsidTr="00C479EB">
        <w:trPr>
          <w:trHeight w:val="649"/>
          <w:jc w:val="center"/>
        </w:trPr>
        <w:tc>
          <w:tcPr>
            <w:tcW w:w="6868"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Максимально допустимая учебная нагрузка</w:t>
            </w:r>
          </w:p>
        </w:tc>
        <w:tc>
          <w:tcPr>
            <w:tcW w:w="715"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23</w:t>
            </w:r>
          </w:p>
        </w:tc>
        <w:tc>
          <w:tcPr>
            <w:tcW w:w="720" w:type="dxa"/>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23</w:t>
            </w:r>
          </w:p>
        </w:tc>
        <w:tc>
          <w:tcPr>
            <w:tcW w:w="781" w:type="dxa"/>
            <w:gridSpan w:val="2"/>
            <w:tcBorders>
              <w:top w:val="single" w:sz="4" w:space="0" w:color="auto"/>
              <w:left w:val="single" w:sz="4" w:space="0" w:color="auto"/>
              <w:bottom w:val="single" w:sz="4" w:space="0" w:color="auto"/>
              <w:right w:val="single" w:sz="4" w:space="0" w:color="auto"/>
            </w:tcBorders>
          </w:tcPr>
          <w:p w:rsidR="00C479EB" w:rsidRPr="00C479EB" w:rsidRDefault="00C479EB" w:rsidP="00C479EB">
            <w:r w:rsidRPr="00C479EB">
              <w:t>23</w:t>
            </w:r>
          </w:p>
        </w:tc>
      </w:tr>
    </w:tbl>
    <w:p w:rsidR="00C479EB" w:rsidRPr="00C479EB" w:rsidRDefault="00C479EB" w:rsidP="00C479EB">
      <w:pPr>
        <w:sectPr w:rsidR="00C479EB" w:rsidRPr="00C479EB" w:rsidSect="00C479EB">
          <w:footerReference w:type="even" r:id="rId25"/>
          <w:footerReference w:type="default" r:id="rId26"/>
          <w:pgSz w:w="11906" w:h="16838"/>
          <w:pgMar w:top="1134" w:right="850" w:bottom="1134" w:left="1701" w:header="708" w:footer="708" w:gutter="0"/>
          <w:pgNumType w:start="43"/>
          <w:cols w:space="708"/>
          <w:docGrid w:linePitch="360"/>
        </w:sectPr>
      </w:pPr>
    </w:p>
    <w:p w:rsidR="00C479EB" w:rsidRPr="00C479EB" w:rsidRDefault="00C479EB" w:rsidP="00C479EB">
      <w:r>
        <w:lastRenderedPageBreak/>
        <w:t>8. 2. О</w:t>
      </w:r>
      <w:r w:rsidRPr="00C479EB">
        <w:t>сновного общего образования для 5-9 классов, реализующих ФГОС.</w:t>
      </w:r>
    </w:p>
    <w:p w:rsidR="00C479EB" w:rsidRPr="00C479EB" w:rsidRDefault="00C479EB" w:rsidP="00C479EB"/>
    <w:p w:rsidR="00C479EB" w:rsidRPr="00C479EB" w:rsidRDefault="00C479EB" w:rsidP="00C479EB">
      <w:r w:rsidRPr="00C479EB">
        <w:t>Пояснительная записка</w:t>
      </w:r>
    </w:p>
    <w:p w:rsidR="00C479EB" w:rsidRPr="00C479EB" w:rsidRDefault="00C479EB" w:rsidP="00C479EB"/>
    <w:p w:rsidR="00C479EB" w:rsidRPr="00C479EB" w:rsidRDefault="00C479EB" w:rsidP="00C479EB">
      <w:r w:rsidRPr="00C479EB">
        <w:t>Общие положения.</w:t>
      </w:r>
    </w:p>
    <w:p w:rsidR="00C479EB" w:rsidRPr="00C479EB" w:rsidRDefault="00C479EB" w:rsidP="00C479EB">
      <w:pPr>
        <w:rPr>
          <w:rFonts w:eastAsia="@Arial Unicode MS"/>
        </w:rPr>
      </w:pPr>
      <w:r w:rsidRPr="00C479EB">
        <w:rPr>
          <w:rFonts w:eastAsia="Calibri"/>
        </w:rPr>
        <w:t xml:space="preserve">Учебный план </w:t>
      </w:r>
      <w:r w:rsidRPr="00C479EB">
        <w:rPr>
          <w:rFonts w:eastAsia="@Arial Unicode MS"/>
        </w:rPr>
        <w:t xml:space="preserve">основного общего образования МБОУ «Лицей  № 120 г. Челябинска» обеспечивает введение в действие и реализацию требований федерального государственного образовательного стандарта основного общего образования, определяет общий объем нагрузки и максимальный объем аудиторной нагрузки в неделю обучающихся 5-9 классов, состав и структуру обязательных предметных областей. </w:t>
      </w:r>
    </w:p>
    <w:p w:rsidR="00C479EB" w:rsidRPr="00C479EB" w:rsidRDefault="00C479EB" w:rsidP="00C479EB">
      <w:r w:rsidRPr="00C479EB">
        <w:t xml:space="preserve">Содержание учебного плана в основной школе при реализации ФГОС ООО определяется следующими нормативными документами: </w:t>
      </w:r>
    </w:p>
    <w:p w:rsidR="00C479EB" w:rsidRDefault="00C479EB" w:rsidP="00C479EB"/>
    <w:p w:rsidR="00C479EB" w:rsidRPr="00C479EB" w:rsidRDefault="00C479EB" w:rsidP="00C479EB"/>
    <w:p w:rsidR="00C479EB" w:rsidRPr="00C479EB" w:rsidRDefault="00C479EB" w:rsidP="00C479EB">
      <w:r w:rsidRPr="00C479EB">
        <w:t>Учебный план направлен на решение следующих задач:</w:t>
      </w:r>
    </w:p>
    <w:p w:rsidR="00C479EB" w:rsidRPr="00C479EB" w:rsidRDefault="00C479EB" w:rsidP="00C479EB">
      <w:r w:rsidRPr="00C479EB">
        <w:t xml:space="preserve">обеспечение конституционного права на получение бесплатного образования, </w:t>
      </w:r>
    </w:p>
    <w:p w:rsidR="00C479EB" w:rsidRPr="00C479EB" w:rsidRDefault="00C479EB" w:rsidP="00C479EB">
      <w:r w:rsidRPr="00C479EB">
        <w:t xml:space="preserve">реализация ООП ООО, </w:t>
      </w:r>
    </w:p>
    <w:p w:rsidR="00C479EB" w:rsidRPr="00C479EB" w:rsidRDefault="00C479EB" w:rsidP="00C479EB">
      <w:r w:rsidRPr="00C479EB">
        <w:t xml:space="preserve">развитие личности школьника, его способностей, интереса к учению, формирование желания и умения учиться; </w:t>
      </w:r>
    </w:p>
    <w:p w:rsidR="00C479EB" w:rsidRPr="00C479EB" w:rsidRDefault="00C479EB" w:rsidP="00C479EB">
      <w:r w:rsidRPr="00C479EB">
        <w:t xml:space="preserve">освоение системы знаний, умений и навыков, опыта осуществления разнообразных видов деятельности; </w:t>
      </w:r>
    </w:p>
    <w:p w:rsidR="00C479EB" w:rsidRPr="00C479EB" w:rsidRDefault="00C479EB" w:rsidP="00C479EB">
      <w:r w:rsidRPr="00C479EB">
        <w:t xml:space="preserve">осуществление индивидуального подхода к учащимся, создание адаптивной образовательной среды, </w:t>
      </w:r>
    </w:p>
    <w:p w:rsidR="00C479EB" w:rsidRPr="00C479EB" w:rsidRDefault="00C479EB" w:rsidP="00C479EB">
      <w:r w:rsidRPr="00C479EB">
        <w:t>обеспечение равных возможностей получения качественног</w:t>
      </w:r>
      <w:proofErr w:type="gramStart"/>
      <w:r w:rsidRPr="00C479EB">
        <w:t>о ООО</w:t>
      </w:r>
      <w:proofErr w:type="gramEnd"/>
      <w:r w:rsidRPr="00C479EB">
        <w:t xml:space="preserve">, </w:t>
      </w:r>
    </w:p>
    <w:p w:rsidR="00C479EB" w:rsidRPr="00C479EB" w:rsidRDefault="00C479EB" w:rsidP="00C479EB">
      <w:r w:rsidRPr="00C479EB">
        <w:t xml:space="preserve">создание условий для духовно-нравственного развития и воспитания обучающихся, </w:t>
      </w:r>
    </w:p>
    <w:p w:rsidR="00C479EB" w:rsidRPr="00C479EB" w:rsidRDefault="00C479EB" w:rsidP="00C479EB">
      <w:r w:rsidRPr="00C479EB">
        <w:t xml:space="preserve">создание условий для укрепления физического и духовного здоровья обучающихся. </w:t>
      </w:r>
    </w:p>
    <w:p w:rsidR="00C479EB" w:rsidRPr="00C479EB" w:rsidRDefault="00C479EB" w:rsidP="00C479EB"/>
    <w:p w:rsidR="00C479EB" w:rsidRPr="00C479EB" w:rsidRDefault="00C479EB" w:rsidP="00C479EB">
      <w:r w:rsidRPr="00C479EB">
        <w:t xml:space="preserve"> Учебный план состоит из двух частей — обязательной части и части, формируемой участниками образовательного процесса.</w:t>
      </w:r>
    </w:p>
    <w:p w:rsidR="00C479EB" w:rsidRPr="00C479EB" w:rsidRDefault="00C479EB" w:rsidP="00C479EB">
      <w:r w:rsidRPr="00C479EB">
        <w:t>Обязательная часть учебного плана определяет состав обязательных учебных предметов, обеспечивающих  реализацию  образовательной программы основного общего образования, и учебное время, отводимое на их изучение по классам (годам) обучения.</w:t>
      </w:r>
    </w:p>
    <w:p w:rsidR="00C479EB" w:rsidRPr="00C479EB" w:rsidRDefault="00C479EB" w:rsidP="00C479EB">
      <w:pPr>
        <w:rPr>
          <w:rFonts w:eastAsia="Calibri"/>
        </w:rPr>
      </w:pPr>
      <w:r w:rsidRPr="00C479EB">
        <w:rPr>
          <w:rFonts w:eastAsia="Calibri"/>
        </w:rPr>
        <w:t>В обязательной части учебного плана представлены следующие предметные области:</w:t>
      </w:r>
    </w:p>
    <w:p w:rsidR="00C479EB" w:rsidRPr="00C479EB" w:rsidRDefault="00C479EB" w:rsidP="00C479EB">
      <w:pPr>
        <w:rPr>
          <w:rFonts w:eastAsia="Calibri"/>
        </w:rPr>
      </w:pPr>
      <w:r w:rsidRPr="00C479EB">
        <w:rPr>
          <w:rFonts w:eastAsia="Calibri"/>
        </w:rPr>
        <w:t xml:space="preserve">Русский язык и литература, </w:t>
      </w:r>
    </w:p>
    <w:p w:rsidR="00C479EB" w:rsidRPr="00C479EB" w:rsidRDefault="00C479EB" w:rsidP="00C479EB">
      <w:pPr>
        <w:rPr>
          <w:rFonts w:eastAsia="Calibri"/>
        </w:rPr>
      </w:pPr>
      <w:r w:rsidRPr="00C479EB">
        <w:rPr>
          <w:rFonts w:eastAsia="Calibri"/>
        </w:rPr>
        <w:t>Иностранные языки,</w:t>
      </w:r>
    </w:p>
    <w:p w:rsidR="00C479EB" w:rsidRPr="00C479EB" w:rsidRDefault="00C479EB" w:rsidP="00C479EB">
      <w:pPr>
        <w:rPr>
          <w:rFonts w:eastAsia="Calibri"/>
        </w:rPr>
      </w:pPr>
      <w:r w:rsidRPr="00C479EB">
        <w:rPr>
          <w:rFonts w:eastAsia="Calibri"/>
        </w:rPr>
        <w:t xml:space="preserve">Математика и информатика, </w:t>
      </w:r>
    </w:p>
    <w:p w:rsidR="00C479EB" w:rsidRPr="00C479EB" w:rsidRDefault="00C479EB" w:rsidP="00C479EB">
      <w:pPr>
        <w:rPr>
          <w:rFonts w:eastAsia="Calibri"/>
        </w:rPr>
      </w:pPr>
      <w:r w:rsidRPr="00C479EB">
        <w:rPr>
          <w:rFonts w:eastAsia="Calibri"/>
        </w:rPr>
        <w:t>Общественно-научные предметы,</w:t>
      </w:r>
    </w:p>
    <w:p w:rsidR="00C479EB" w:rsidRPr="00C479EB" w:rsidRDefault="00C479EB" w:rsidP="00C479EB">
      <w:pPr>
        <w:rPr>
          <w:rFonts w:eastAsia="Calibri"/>
        </w:rPr>
      </w:pPr>
      <w:proofErr w:type="gramStart"/>
      <w:r w:rsidRPr="00C479EB">
        <w:rPr>
          <w:rFonts w:eastAsia="Calibri"/>
        </w:rPr>
        <w:t>Естественно-научные</w:t>
      </w:r>
      <w:proofErr w:type="gramEnd"/>
      <w:r w:rsidRPr="00C479EB">
        <w:rPr>
          <w:rFonts w:eastAsia="Calibri"/>
        </w:rPr>
        <w:t xml:space="preserve"> предметы, </w:t>
      </w:r>
    </w:p>
    <w:p w:rsidR="00C479EB" w:rsidRPr="00C479EB" w:rsidRDefault="00C479EB" w:rsidP="00C479EB">
      <w:pPr>
        <w:rPr>
          <w:rFonts w:eastAsia="Calibri"/>
        </w:rPr>
      </w:pPr>
      <w:r w:rsidRPr="00C479EB">
        <w:rPr>
          <w:rFonts w:eastAsia="Calibri"/>
        </w:rPr>
        <w:t xml:space="preserve">Искусство, </w:t>
      </w:r>
    </w:p>
    <w:p w:rsidR="00C479EB" w:rsidRPr="00C479EB" w:rsidRDefault="00C479EB" w:rsidP="00C479EB">
      <w:pPr>
        <w:rPr>
          <w:rFonts w:eastAsia="Calibri"/>
        </w:rPr>
      </w:pPr>
      <w:r w:rsidRPr="00C479EB">
        <w:rPr>
          <w:rFonts w:eastAsia="Calibri"/>
        </w:rPr>
        <w:t xml:space="preserve">Технология, </w:t>
      </w:r>
    </w:p>
    <w:p w:rsidR="00C479EB" w:rsidRPr="00C479EB" w:rsidRDefault="00C479EB" w:rsidP="00C479EB">
      <w:pPr>
        <w:rPr>
          <w:rFonts w:eastAsia="Calibri"/>
        </w:rPr>
      </w:pPr>
      <w:r w:rsidRPr="00C479EB">
        <w:rPr>
          <w:rFonts w:eastAsia="Calibri"/>
        </w:rPr>
        <w:t xml:space="preserve">Физическая культура и основы безопасности жизнедеятельности. </w:t>
      </w:r>
    </w:p>
    <w:p w:rsidR="00C479EB" w:rsidRPr="00C479EB" w:rsidRDefault="00C479EB" w:rsidP="00C479EB">
      <w:pPr>
        <w:rPr>
          <w:rFonts w:eastAsia="@Arial Unicode MS"/>
        </w:rPr>
      </w:pPr>
    </w:p>
    <w:p w:rsidR="00C479EB" w:rsidRPr="00C479EB" w:rsidRDefault="00C479EB" w:rsidP="00C479EB">
      <w:r w:rsidRPr="00C479EB">
        <w:t xml:space="preserve">         Предметная область «Русский язык и литература» представлена предметами: «Русский язык» (5-9 классы), «Литература» (5-9 классы). </w:t>
      </w:r>
    </w:p>
    <w:p w:rsidR="00C479EB" w:rsidRPr="00C479EB" w:rsidRDefault="00C479EB" w:rsidP="00C479EB">
      <w:r w:rsidRPr="00C479EB">
        <w:t>Предметная область «Иностранные  языки» представлена предметом: «Английский язык»(5-9 классы).</w:t>
      </w:r>
    </w:p>
    <w:p w:rsidR="00C479EB" w:rsidRPr="00C479EB" w:rsidRDefault="00C479EB" w:rsidP="00C479EB">
      <w:r w:rsidRPr="00C479EB">
        <w:t>При проведении занятий по английскому языку осуществляется деление класса на две группы.</w:t>
      </w:r>
    </w:p>
    <w:p w:rsidR="00C479EB" w:rsidRPr="00C479EB" w:rsidRDefault="00C479EB" w:rsidP="00C479EB">
      <w:r w:rsidRPr="00C479EB">
        <w:t xml:space="preserve">            </w:t>
      </w:r>
      <w:proofErr w:type="gramStart"/>
      <w:r w:rsidRPr="00C479EB">
        <w:t>Предметная область «Математика и информатика» представлена  предметами «Математика» (5-9 классы) и «Информатика» (5-9 классы).</w:t>
      </w:r>
      <w:proofErr w:type="gramEnd"/>
    </w:p>
    <w:p w:rsidR="00C479EB" w:rsidRPr="00C479EB" w:rsidRDefault="00C479EB" w:rsidP="00C479EB">
      <w:proofErr w:type="gramStart"/>
      <w:r w:rsidRPr="00C479EB">
        <w:t xml:space="preserve">Предметная  область «Общественно-научные предметы» представлена предметами «История» (5-9 классы), «Обществознание» (5-9 классы), «География» (5-9 классы). </w:t>
      </w:r>
      <w:proofErr w:type="gramEnd"/>
    </w:p>
    <w:p w:rsidR="00C479EB" w:rsidRPr="00C479EB" w:rsidRDefault="00C479EB" w:rsidP="00C479EB">
      <w:r w:rsidRPr="00C479EB">
        <w:lastRenderedPageBreak/>
        <w:t xml:space="preserve">          </w:t>
      </w:r>
      <w:proofErr w:type="gramStart"/>
      <w:r w:rsidRPr="00C479EB">
        <w:t xml:space="preserve">Предметная область «Естественно-научные предметы» представлена предметами «Физика».(7-9 классы), «Химия» (8-9 классы), «Биология» (5-9 классы). </w:t>
      </w:r>
      <w:proofErr w:type="gramEnd"/>
    </w:p>
    <w:p w:rsidR="00C479EB" w:rsidRPr="00C479EB" w:rsidRDefault="00C479EB" w:rsidP="00C479EB">
      <w:proofErr w:type="gramStart"/>
      <w:r w:rsidRPr="00C479EB">
        <w:t xml:space="preserve">Предметная область «Искусство» представлена предметами «Музыка» (5-8 классы) и «Изобразительное искусство» (5-8 классы). </w:t>
      </w:r>
      <w:proofErr w:type="gramEnd"/>
    </w:p>
    <w:p w:rsidR="00C479EB" w:rsidRPr="00C479EB" w:rsidRDefault="00C479EB" w:rsidP="00C479EB">
      <w:r w:rsidRPr="00C479EB">
        <w:t xml:space="preserve">         Предметная область «Технология» представлена предметом «Технология» (5-9 классы). </w:t>
      </w:r>
    </w:p>
    <w:p w:rsidR="00C479EB" w:rsidRPr="00C479EB" w:rsidRDefault="00C479EB" w:rsidP="00C479EB">
      <w:r w:rsidRPr="00C479EB">
        <w:t xml:space="preserve">         Предметная область «Физическая культура» представлена предметами «Физическая культура» (5-9 классы), «ОБЖ» (7-9 классы). </w:t>
      </w:r>
    </w:p>
    <w:p w:rsidR="00C479EB" w:rsidRPr="00C479EB" w:rsidRDefault="00C479EB" w:rsidP="00C479EB">
      <w:pPr>
        <w:rPr>
          <w:rFonts w:eastAsia="Calibri"/>
        </w:rPr>
      </w:pPr>
      <w:r w:rsidRPr="00C479EB">
        <w:rPr>
          <w:rFonts w:eastAsia="Calibri"/>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C479EB" w:rsidRPr="00C479EB" w:rsidRDefault="00C479EB" w:rsidP="00C479EB">
      <w:pPr>
        <w:rPr>
          <w:rFonts w:eastAsia="Calibri"/>
        </w:rPr>
      </w:pPr>
      <w:proofErr w:type="gramStart"/>
      <w:r w:rsidRPr="00C479EB">
        <w:rPr>
          <w:rFonts w:eastAsia="Calibri"/>
        </w:rPr>
        <w:t>Часы данной части учебного плана использованы на увеличение учебных часов, предусмотренных на изучение отдельных предметов инвариантной части, введения специально разработанных учебных курсов, обеспечивающих интересы и потребности участников образовательного процесса.</w:t>
      </w:r>
      <w:proofErr w:type="gramEnd"/>
    </w:p>
    <w:p w:rsidR="00C479EB" w:rsidRPr="00C479EB" w:rsidRDefault="00C479EB" w:rsidP="00C479EB">
      <w:r w:rsidRPr="00C479EB">
        <w:t xml:space="preserve">Часы части </w:t>
      </w:r>
      <w:r w:rsidRPr="00C479EB">
        <w:rPr>
          <w:rFonts w:eastAsia="Calibri"/>
        </w:rPr>
        <w:t xml:space="preserve">учебного плана, </w:t>
      </w:r>
      <w:proofErr w:type="gramStart"/>
      <w:r w:rsidRPr="00C479EB">
        <w:rPr>
          <w:rFonts w:eastAsia="Calibri"/>
        </w:rPr>
        <w:t>формируемая</w:t>
      </w:r>
      <w:proofErr w:type="gramEnd"/>
      <w:r w:rsidRPr="00C479EB">
        <w:rPr>
          <w:rFonts w:eastAsia="Calibri"/>
        </w:rPr>
        <w:t xml:space="preserve"> участниками</w:t>
      </w:r>
      <w:r w:rsidRPr="00C479EB">
        <w:t xml:space="preserve"> образовательного учреждения распределены следующим образом: </w:t>
      </w:r>
    </w:p>
    <w:p w:rsidR="00C479EB" w:rsidRPr="00C479EB" w:rsidRDefault="00C479EB" w:rsidP="00C479EB"/>
    <w:p w:rsidR="00C479EB" w:rsidRPr="00C479EB" w:rsidRDefault="00C479EB" w:rsidP="00C479EB">
      <w:r w:rsidRPr="00C479EB">
        <w:rPr>
          <w:noProof/>
          <w:lang w:eastAsia="ru-RU"/>
        </w:rPr>
        <mc:AlternateContent>
          <mc:Choice Requires="wps">
            <w:drawing>
              <wp:anchor distT="0" distB="0" distL="114300" distR="114300" simplePos="0" relativeHeight="251746816" behindDoc="1" locked="0" layoutInCell="0" allowOverlap="1" wp14:anchorId="78468AD2" wp14:editId="4548A1E9">
                <wp:simplePos x="0" y="0"/>
                <wp:positionH relativeFrom="column">
                  <wp:posOffset>-1905</wp:posOffset>
                </wp:positionH>
                <wp:positionV relativeFrom="paragraph">
                  <wp:posOffset>31115</wp:posOffset>
                </wp:positionV>
                <wp:extent cx="12700" cy="19685"/>
                <wp:effectExtent l="0" t="0" r="0" b="1270"/>
                <wp:wrapNone/>
                <wp:docPr id="111"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1" o:spid="_x0000_s1026" style="position:absolute;margin-left:-.15pt;margin-top:2.45pt;width:1pt;height:1.5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" o:allowincell="f" fillcolor="#f0f0f0" stroked="f"/>
            </w:pict>
          </mc:Fallback>
        </mc:AlternateConten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60"/>
        <w:gridCol w:w="2840"/>
        <w:gridCol w:w="2480"/>
      </w:tblGrid>
      <w:tr w:rsidR="00C479EB" w:rsidRPr="00C479EB" w:rsidTr="00C479EB">
        <w:trPr>
          <w:trHeight w:val="364"/>
        </w:trPr>
        <w:tc>
          <w:tcPr>
            <w:tcW w:w="3860" w:type="dxa"/>
            <w:vAlign w:val="bottom"/>
          </w:tcPr>
          <w:p w:rsidR="00C479EB" w:rsidRPr="00C479EB" w:rsidRDefault="00C479EB" w:rsidP="00C479EB">
            <w:r w:rsidRPr="00C479EB">
              <w:t>Учебные предметы</w:t>
            </w:r>
          </w:p>
        </w:tc>
        <w:tc>
          <w:tcPr>
            <w:tcW w:w="2840" w:type="dxa"/>
            <w:vAlign w:val="bottom"/>
          </w:tcPr>
          <w:p w:rsidR="00C479EB" w:rsidRPr="00C479EB" w:rsidRDefault="00C479EB" w:rsidP="00C479EB">
            <w:r w:rsidRPr="00C479EB">
              <w:t>Количество часов</w:t>
            </w:r>
          </w:p>
        </w:tc>
        <w:tc>
          <w:tcPr>
            <w:tcW w:w="2480" w:type="dxa"/>
            <w:vAlign w:val="bottom"/>
          </w:tcPr>
          <w:p w:rsidR="00C479EB" w:rsidRPr="00C479EB" w:rsidRDefault="00C479EB" w:rsidP="00C479EB">
            <w:r w:rsidRPr="00C479EB">
              <w:t>Классы</w:t>
            </w:r>
          </w:p>
        </w:tc>
      </w:tr>
      <w:tr w:rsidR="00C479EB" w:rsidRPr="00C479EB" w:rsidTr="00C479EB">
        <w:trPr>
          <w:trHeight w:val="364"/>
        </w:trPr>
        <w:tc>
          <w:tcPr>
            <w:tcW w:w="3860" w:type="dxa"/>
            <w:vAlign w:val="bottom"/>
          </w:tcPr>
          <w:p w:rsidR="00C479EB" w:rsidRPr="00C479EB" w:rsidRDefault="00C479EB" w:rsidP="00C479EB">
            <w:r w:rsidRPr="00C479EB">
              <w:t>Русский язык</w:t>
            </w:r>
          </w:p>
        </w:tc>
        <w:tc>
          <w:tcPr>
            <w:tcW w:w="2840" w:type="dxa"/>
            <w:vAlign w:val="bottom"/>
          </w:tcPr>
          <w:p w:rsidR="00C479EB" w:rsidRPr="00C479EB" w:rsidRDefault="00C479EB" w:rsidP="00C479EB">
            <w:r w:rsidRPr="00C479EB">
              <w:t>1 час</w:t>
            </w:r>
          </w:p>
        </w:tc>
        <w:tc>
          <w:tcPr>
            <w:tcW w:w="2480" w:type="dxa"/>
            <w:vAlign w:val="bottom"/>
          </w:tcPr>
          <w:p w:rsidR="00C479EB" w:rsidRPr="00C479EB" w:rsidRDefault="00C479EB" w:rsidP="00C479EB">
            <w:r w:rsidRPr="00C479EB">
              <w:t>7 класс</w:t>
            </w:r>
          </w:p>
        </w:tc>
      </w:tr>
      <w:tr w:rsidR="00C479EB" w:rsidRPr="00C479EB" w:rsidTr="00C479EB">
        <w:trPr>
          <w:trHeight w:val="364"/>
        </w:trPr>
        <w:tc>
          <w:tcPr>
            <w:tcW w:w="3860" w:type="dxa"/>
            <w:vAlign w:val="bottom"/>
          </w:tcPr>
          <w:p w:rsidR="00C479EB" w:rsidRPr="00C479EB" w:rsidRDefault="00C479EB" w:rsidP="00C479EB">
            <w:r w:rsidRPr="00C479EB">
              <w:t>Математика</w:t>
            </w:r>
          </w:p>
        </w:tc>
        <w:tc>
          <w:tcPr>
            <w:tcW w:w="2840" w:type="dxa"/>
            <w:vAlign w:val="bottom"/>
          </w:tcPr>
          <w:p w:rsidR="00C479EB" w:rsidRPr="00C479EB" w:rsidRDefault="00C479EB" w:rsidP="00C479EB">
            <w:r w:rsidRPr="00C479EB">
              <w:t>1 час</w:t>
            </w:r>
          </w:p>
        </w:tc>
        <w:tc>
          <w:tcPr>
            <w:tcW w:w="2480" w:type="dxa"/>
            <w:vAlign w:val="bottom"/>
          </w:tcPr>
          <w:p w:rsidR="00C479EB" w:rsidRPr="00C479EB" w:rsidRDefault="00C479EB" w:rsidP="00C479EB">
            <w:r w:rsidRPr="00C479EB">
              <w:t>7, 8 классы</w:t>
            </w:r>
          </w:p>
        </w:tc>
      </w:tr>
      <w:tr w:rsidR="00C479EB" w:rsidRPr="00C479EB" w:rsidTr="00C479EB">
        <w:trPr>
          <w:trHeight w:val="364"/>
        </w:trPr>
        <w:tc>
          <w:tcPr>
            <w:tcW w:w="3860" w:type="dxa"/>
            <w:vAlign w:val="bottom"/>
          </w:tcPr>
          <w:p w:rsidR="00C479EB" w:rsidRPr="00C479EB" w:rsidRDefault="00C479EB" w:rsidP="00C479EB">
            <w:r w:rsidRPr="00C479EB">
              <w:t>Информатика и ИКТ</w:t>
            </w:r>
          </w:p>
        </w:tc>
        <w:tc>
          <w:tcPr>
            <w:tcW w:w="2840" w:type="dxa"/>
            <w:vAlign w:val="bottom"/>
          </w:tcPr>
          <w:p w:rsidR="00C479EB" w:rsidRPr="00C479EB" w:rsidRDefault="00C479EB" w:rsidP="00C479EB">
            <w:r w:rsidRPr="00C479EB">
              <w:t>1 час</w:t>
            </w:r>
          </w:p>
        </w:tc>
        <w:tc>
          <w:tcPr>
            <w:tcW w:w="2480" w:type="dxa"/>
            <w:vAlign w:val="bottom"/>
          </w:tcPr>
          <w:p w:rsidR="00C479EB" w:rsidRPr="00C479EB" w:rsidRDefault="00C479EB" w:rsidP="00C479EB">
            <w:r w:rsidRPr="00C479EB">
              <w:t>5, 6 классы</w:t>
            </w:r>
          </w:p>
        </w:tc>
      </w:tr>
      <w:tr w:rsidR="00C479EB" w:rsidRPr="00C479EB" w:rsidTr="00C479EB">
        <w:trPr>
          <w:trHeight w:val="364"/>
        </w:trPr>
        <w:tc>
          <w:tcPr>
            <w:tcW w:w="3860" w:type="dxa"/>
            <w:vAlign w:val="bottom"/>
          </w:tcPr>
          <w:p w:rsidR="00C479EB" w:rsidRPr="00C479EB" w:rsidRDefault="00C479EB" w:rsidP="00C479EB">
            <w:r w:rsidRPr="00C479EB">
              <w:t>Обществознание</w:t>
            </w:r>
          </w:p>
        </w:tc>
        <w:tc>
          <w:tcPr>
            <w:tcW w:w="2840" w:type="dxa"/>
            <w:vAlign w:val="bottom"/>
          </w:tcPr>
          <w:p w:rsidR="00C479EB" w:rsidRPr="00C479EB" w:rsidRDefault="00C479EB" w:rsidP="00C479EB">
            <w:r w:rsidRPr="00C479EB">
              <w:t>1 час</w:t>
            </w:r>
          </w:p>
        </w:tc>
        <w:tc>
          <w:tcPr>
            <w:tcW w:w="2480" w:type="dxa"/>
            <w:vAlign w:val="bottom"/>
          </w:tcPr>
          <w:p w:rsidR="00C479EB" w:rsidRPr="00C479EB" w:rsidRDefault="00C479EB" w:rsidP="00C479EB">
            <w:r w:rsidRPr="00C479EB">
              <w:t>5 класс</w:t>
            </w:r>
          </w:p>
        </w:tc>
      </w:tr>
      <w:tr w:rsidR="00C479EB" w:rsidRPr="00C479EB" w:rsidTr="00C479EB">
        <w:trPr>
          <w:trHeight w:val="364"/>
        </w:trPr>
        <w:tc>
          <w:tcPr>
            <w:tcW w:w="3860" w:type="dxa"/>
            <w:vAlign w:val="bottom"/>
          </w:tcPr>
          <w:p w:rsidR="00C479EB" w:rsidRPr="00C479EB" w:rsidRDefault="00C479EB" w:rsidP="00C479EB">
            <w:r w:rsidRPr="00C479EB">
              <w:t>Биология</w:t>
            </w:r>
          </w:p>
        </w:tc>
        <w:tc>
          <w:tcPr>
            <w:tcW w:w="2840" w:type="dxa"/>
            <w:vAlign w:val="bottom"/>
          </w:tcPr>
          <w:p w:rsidR="00C479EB" w:rsidRPr="00C479EB" w:rsidRDefault="00C479EB" w:rsidP="00C479EB">
            <w:r w:rsidRPr="00C479EB">
              <w:t>1 час</w:t>
            </w:r>
          </w:p>
        </w:tc>
        <w:tc>
          <w:tcPr>
            <w:tcW w:w="2480" w:type="dxa"/>
            <w:vAlign w:val="bottom"/>
          </w:tcPr>
          <w:p w:rsidR="00C479EB" w:rsidRPr="00C479EB" w:rsidRDefault="00C479EB" w:rsidP="00C479EB">
            <w:r w:rsidRPr="00C479EB">
              <w:t>7 класс</w:t>
            </w:r>
          </w:p>
        </w:tc>
      </w:tr>
      <w:tr w:rsidR="00C479EB" w:rsidRPr="00C479EB" w:rsidTr="00C479EB">
        <w:trPr>
          <w:trHeight w:val="364"/>
        </w:trPr>
        <w:tc>
          <w:tcPr>
            <w:tcW w:w="3860" w:type="dxa"/>
            <w:vAlign w:val="bottom"/>
          </w:tcPr>
          <w:p w:rsidR="00C479EB" w:rsidRPr="00C479EB" w:rsidRDefault="00C479EB" w:rsidP="00C479EB">
            <w:r w:rsidRPr="00C479EB">
              <w:t>Технология</w:t>
            </w:r>
          </w:p>
        </w:tc>
        <w:tc>
          <w:tcPr>
            <w:tcW w:w="2840" w:type="dxa"/>
            <w:vAlign w:val="bottom"/>
          </w:tcPr>
          <w:p w:rsidR="00C479EB" w:rsidRPr="00C479EB" w:rsidRDefault="00C479EB" w:rsidP="00C479EB">
            <w:r w:rsidRPr="00C479EB">
              <w:t>2 часа</w:t>
            </w:r>
          </w:p>
        </w:tc>
        <w:tc>
          <w:tcPr>
            <w:tcW w:w="2480" w:type="dxa"/>
            <w:vAlign w:val="bottom"/>
          </w:tcPr>
          <w:p w:rsidR="00C479EB" w:rsidRPr="00C479EB" w:rsidRDefault="00C479EB" w:rsidP="00C479EB">
            <w:r w:rsidRPr="00C479EB">
              <w:t>8 класс</w:t>
            </w:r>
          </w:p>
        </w:tc>
      </w:tr>
      <w:tr w:rsidR="00C479EB" w:rsidRPr="00C479EB" w:rsidTr="00C479EB">
        <w:trPr>
          <w:trHeight w:val="364"/>
        </w:trPr>
        <w:tc>
          <w:tcPr>
            <w:tcW w:w="3860" w:type="dxa"/>
            <w:vAlign w:val="bottom"/>
          </w:tcPr>
          <w:p w:rsidR="00C479EB" w:rsidRPr="00C479EB" w:rsidRDefault="00C479EB" w:rsidP="00C479EB">
            <w:r w:rsidRPr="00C479EB">
              <w:t>Технология</w:t>
            </w:r>
          </w:p>
        </w:tc>
        <w:tc>
          <w:tcPr>
            <w:tcW w:w="2840" w:type="dxa"/>
            <w:vAlign w:val="bottom"/>
          </w:tcPr>
          <w:p w:rsidR="00C479EB" w:rsidRPr="00C479EB" w:rsidRDefault="00C479EB" w:rsidP="00C479EB">
            <w:r w:rsidRPr="00C479EB">
              <w:t>3 часа</w:t>
            </w:r>
          </w:p>
        </w:tc>
        <w:tc>
          <w:tcPr>
            <w:tcW w:w="2480" w:type="dxa"/>
            <w:vAlign w:val="bottom"/>
          </w:tcPr>
          <w:p w:rsidR="00C479EB" w:rsidRPr="00C479EB" w:rsidRDefault="00C479EB" w:rsidP="00C479EB">
            <w:r w:rsidRPr="00C479EB">
              <w:t>9 класс</w:t>
            </w:r>
          </w:p>
        </w:tc>
      </w:tr>
      <w:tr w:rsidR="00C479EB" w:rsidRPr="00C479EB" w:rsidTr="00C479EB">
        <w:trPr>
          <w:trHeight w:val="364"/>
        </w:trPr>
        <w:tc>
          <w:tcPr>
            <w:tcW w:w="3860" w:type="dxa"/>
            <w:vAlign w:val="bottom"/>
          </w:tcPr>
          <w:p w:rsidR="00C479EB" w:rsidRPr="00C479EB" w:rsidRDefault="00C479EB" w:rsidP="00C479EB">
            <w:r w:rsidRPr="00C479EB">
              <w:t>ОБЖ</w:t>
            </w:r>
          </w:p>
        </w:tc>
        <w:tc>
          <w:tcPr>
            <w:tcW w:w="2840" w:type="dxa"/>
            <w:vAlign w:val="bottom"/>
          </w:tcPr>
          <w:p w:rsidR="00C479EB" w:rsidRPr="00C479EB" w:rsidRDefault="00C479EB" w:rsidP="00C479EB">
            <w:r w:rsidRPr="00C479EB">
              <w:t>1 час</w:t>
            </w:r>
          </w:p>
        </w:tc>
        <w:tc>
          <w:tcPr>
            <w:tcW w:w="2480" w:type="dxa"/>
            <w:vAlign w:val="bottom"/>
          </w:tcPr>
          <w:p w:rsidR="00C479EB" w:rsidRPr="00C479EB" w:rsidRDefault="00C479EB" w:rsidP="00C479EB">
            <w:r w:rsidRPr="00C479EB">
              <w:t>7 класс</w:t>
            </w:r>
          </w:p>
        </w:tc>
      </w:tr>
      <w:tr w:rsidR="00C479EB" w:rsidRPr="00C479EB" w:rsidTr="00C479EB">
        <w:trPr>
          <w:trHeight w:val="364"/>
        </w:trPr>
        <w:tc>
          <w:tcPr>
            <w:tcW w:w="3860" w:type="dxa"/>
            <w:vAlign w:val="bottom"/>
          </w:tcPr>
          <w:p w:rsidR="00C479EB" w:rsidRPr="00C479EB" w:rsidRDefault="00C479EB" w:rsidP="00C479EB">
            <w:r w:rsidRPr="00C479EB">
              <w:t>Экономика</w:t>
            </w:r>
          </w:p>
        </w:tc>
        <w:tc>
          <w:tcPr>
            <w:tcW w:w="2840" w:type="dxa"/>
            <w:vAlign w:val="bottom"/>
          </w:tcPr>
          <w:p w:rsidR="00C479EB" w:rsidRPr="00C479EB" w:rsidRDefault="00C479EB" w:rsidP="00C479EB">
            <w:r w:rsidRPr="00C479EB">
              <w:t>1 час</w:t>
            </w:r>
          </w:p>
        </w:tc>
        <w:tc>
          <w:tcPr>
            <w:tcW w:w="2480" w:type="dxa"/>
            <w:vAlign w:val="bottom"/>
          </w:tcPr>
          <w:p w:rsidR="00C479EB" w:rsidRPr="00C479EB" w:rsidRDefault="00C479EB" w:rsidP="00C479EB">
            <w:r w:rsidRPr="00C479EB">
              <w:t>7, 8 классы</w:t>
            </w:r>
          </w:p>
        </w:tc>
      </w:tr>
      <w:tr w:rsidR="00C479EB" w:rsidRPr="00C479EB" w:rsidTr="00C479EB">
        <w:trPr>
          <w:trHeight w:val="364"/>
        </w:trPr>
        <w:tc>
          <w:tcPr>
            <w:tcW w:w="3860" w:type="dxa"/>
            <w:vAlign w:val="bottom"/>
          </w:tcPr>
          <w:p w:rsidR="00C479EB" w:rsidRPr="00C479EB" w:rsidRDefault="00C479EB" w:rsidP="00C479EB">
            <w:r w:rsidRPr="00C479EB">
              <w:t xml:space="preserve">Черчение </w:t>
            </w:r>
          </w:p>
        </w:tc>
        <w:tc>
          <w:tcPr>
            <w:tcW w:w="2840" w:type="dxa"/>
            <w:vAlign w:val="bottom"/>
          </w:tcPr>
          <w:p w:rsidR="00C479EB" w:rsidRPr="00C479EB" w:rsidRDefault="00C479EB" w:rsidP="00C479EB">
            <w:r w:rsidRPr="00C479EB">
              <w:t>1 час</w:t>
            </w:r>
          </w:p>
        </w:tc>
        <w:tc>
          <w:tcPr>
            <w:tcW w:w="2480" w:type="dxa"/>
            <w:vAlign w:val="bottom"/>
          </w:tcPr>
          <w:p w:rsidR="00C479EB" w:rsidRPr="00C479EB" w:rsidRDefault="00C479EB" w:rsidP="00C479EB">
            <w:r w:rsidRPr="00C479EB">
              <w:t>9 класс</w:t>
            </w:r>
          </w:p>
        </w:tc>
      </w:tr>
      <w:tr w:rsidR="00C479EB" w:rsidRPr="00C479EB" w:rsidTr="00C479EB">
        <w:trPr>
          <w:trHeight w:val="364"/>
        </w:trPr>
        <w:tc>
          <w:tcPr>
            <w:tcW w:w="3860" w:type="dxa"/>
            <w:vAlign w:val="bottom"/>
          </w:tcPr>
          <w:p w:rsidR="00C479EB" w:rsidRPr="00C479EB" w:rsidRDefault="00C479EB" w:rsidP="00C479EB">
            <w:r w:rsidRPr="00C479EB">
              <w:t>Физическая культура</w:t>
            </w:r>
          </w:p>
        </w:tc>
        <w:tc>
          <w:tcPr>
            <w:tcW w:w="2840" w:type="dxa"/>
            <w:vAlign w:val="bottom"/>
          </w:tcPr>
          <w:p w:rsidR="00C479EB" w:rsidRPr="00C479EB" w:rsidRDefault="00C479EB" w:rsidP="00C479EB">
            <w:r w:rsidRPr="00C479EB">
              <w:t>1 час</w:t>
            </w:r>
          </w:p>
        </w:tc>
        <w:tc>
          <w:tcPr>
            <w:tcW w:w="2480" w:type="dxa"/>
            <w:vAlign w:val="bottom"/>
          </w:tcPr>
          <w:p w:rsidR="00C479EB" w:rsidRPr="00C479EB" w:rsidRDefault="00C479EB" w:rsidP="00C479EB">
            <w:r w:rsidRPr="00C479EB">
              <w:t>5, 6 классы</w:t>
            </w:r>
          </w:p>
        </w:tc>
      </w:tr>
    </w:tbl>
    <w:p w:rsidR="00C479EB" w:rsidRPr="00C479EB" w:rsidRDefault="00C479EB" w:rsidP="00C479EB">
      <w:pPr>
        <w:rPr>
          <w:rFonts w:eastAsia="Calibri"/>
        </w:rPr>
      </w:pPr>
    </w:p>
    <w:p w:rsidR="00C479EB" w:rsidRPr="00C479EB" w:rsidRDefault="00C479EB" w:rsidP="00C479EB">
      <w:pPr>
        <w:rPr>
          <w:rFonts w:eastAsia="Calibri"/>
        </w:rPr>
      </w:pPr>
    </w:p>
    <w:p w:rsidR="00C479EB" w:rsidRPr="00C479EB" w:rsidRDefault="00C479EB" w:rsidP="00C479EB">
      <w:pPr>
        <w:rPr>
          <w:rFonts w:eastAsia="Calibri"/>
        </w:rPr>
      </w:pPr>
      <w:r w:rsidRPr="00C479EB">
        <w:rPr>
          <w:rFonts w:eastAsia="Calibri"/>
        </w:rPr>
        <w:t>Обоснование введения дополнительных   часов на изучение отдельных учебных предметов.</w:t>
      </w:r>
    </w:p>
    <w:p w:rsidR="00C479EB" w:rsidRPr="00C479EB" w:rsidRDefault="00C479EB" w:rsidP="00C479EB">
      <w:pPr>
        <w:rPr>
          <w:rFonts w:eastAsia="Calibri"/>
        </w:rPr>
      </w:pPr>
    </w:p>
    <w:p w:rsidR="00C479EB" w:rsidRPr="00C479EB" w:rsidRDefault="00C479EB" w:rsidP="00C479EB">
      <w:pPr>
        <w:rPr>
          <w:rFonts w:eastAsia="Calibri"/>
        </w:rPr>
      </w:pPr>
      <w:proofErr w:type="gramStart"/>
      <w:r w:rsidRPr="00C479EB">
        <w:rPr>
          <w:rFonts w:eastAsia="Calibri"/>
        </w:rPr>
        <w:t xml:space="preserve">Информатика 5, 6 класс – для освоения школьниками навыков использования средств информационных технологий, являющихся значимым не только для формирования функциональной грамотности, социализации обучающихся, последующей деятельности выпускников, но и для повышения эффективности освоения других учебных предметов, выстраивания вертикали технологического образования, формирования инженерной культуры, а также  является углублением компоненты технологического образования. </w:t>
      </w:r>
      <w:proofErr w:type="gramEnd"/>
    </w:p>
    <w:p w:rsidR="00C479EB" w:rsidRPr="00C479EB" w:rsidRDefault="00C479EB" w:rsidP="00C479EB">
      <w:pPr>
        <w:rPr>
          <w:rFonts w:eastAsia="Calibri"/>
        </w:rPr>
      </w:pPr>
      <w:r w:rsidRPr="00C479EB">
        <w:rPr>
          <w:rFonts w:eastAsia="Calibri"/>
        </w:rPr>
        <w:t>Математика 7-8 классы – способствовать повышению вычислительной культуры обучающихся, более осознанному применению основных понятий, умений и навыков по предмету в дальнейшем на уроках алгебры, геометрии, физики, химии, а также социализации и профильному образованию на старшей ступени обучения.</w:t>
      </w:r>
    </w:p>
    <w:p w:rsidR="00C479EB" w:rsidRPr="00C479EB" w:rsidRDefault="00C479EB" w:rsidP="00C479EB">
      <w:pPr>
        <w:rPr>
          <w:rFonts w:eastAsia="Calibri"/>
        </w:rPr>
      </w:pPr>
      <w:r w:rsidRPr="00C479EB">
        <w:rPr>
          <w:rFonts w:eastAsia="Calibri"/>
        </w:rPr>
        <w:t>Обществознание 5 класс, экономика 7-8 классы – с целью реализации практической направленности в преподавании предмета: решение проблемных, творческих,</w:t>
      </w:r>
      <w:bookmarkStart w:id="0" w:name="page13"/>
      <w:bookmarkEnd w:id="0"/>
      <w:r w:rsidRPr="00C479EB">
        <w:rPr>
          <w:rFonts w:eastAsia="Calibri"/>
        </w:rPr>
        <w:t xml:space="preserve"> логических задач, отражающих актуальные проблемы социально – гуманитарного познания; осуществление </w:t>
      </w:r>
      <w:r w:rsidRPr="00C479EB">
        <w:rPr>
          <w:rFonts w:eastAsia="Calibri"/>
        </w:rPr>
        <w:lastRenderedPageBreak/>
        <w:t>учебно – исследовательских работ по социальной проблематике, разработку индивидуальных и групповых ученических проектов;</w:t>
      </w:r>
    </w:p>
    <w:p w:rsidR="00C479EB" w:rsidRPr="00C479EB" w:rsidRDefault="00C479EB" w:rsidP="00C479EB">
      <w:pPr>
        <w:rPr>
          <w:rFonts w:eastAsia="Calibri"/>
        </w:rPr>
      </w:pPr>
      <w:r w:rsidRPr="00C479EB">
        <w:rPr>
          <w:rFonts w:eastAsia="Calibri"/>
        </w:rPr>
        <w:t>Русский язык 7 класс - русский язык является основой формирования и развития мышления, воображения, интеллектуальных и творческих способностей обучающихся; навыков самостоятельной учебной деятельности. Русский язык – это условие успешного обучения в школе, в вузе, важнейшее условие овладения профессиональными навыками. Русский язык – это основной канал социализации личности, приобщение к культурн</w:t>
      </w:r>
      <w:proofErr w:type="gramStart"/>
      <w:r w:rsidRPr="00C479EB">
        <w:rPr>
          <w:rFonts w:eastAsia="Calibri"/>
        </w:rPr>
        <w:t>о–</w:t>
      </w:r>
      <w:proofErr w:type="gramEnd"/>
      <w:r w:rsidRPr="00C479EB">
        <w:rPr>
          <w:rFonts w:eastAsia="Calibri"/>
        </w:rPr>
        <w:t xml:space="preserve"> историческому опыту человека.</w:t>
      </w:r>
    </w:p>
    <w:p w:rsidR="00C479EB" w:rsidRPr="00C479EB" w:rsidRDefault="00C479EB" w:rsidP="00C479EB">
      <w:pPr>
        <w:rPr>
          <w:rFonts w:eastAsia="Calibri"/>
        </w:rPr>
      </w:pPr>
      <w:proofErr w:type="gramStart"/>
      <w:r w:rsidRPr="00C479EB">
        <w:rPr>
          <w:rFonts w:eastAsia="Calibri"/>
        </w:rPr>
        <w:t>ОБЖ 7 класс – с целью реализации формирования у обучающихся сознательного и ответственного отношения к вопросам личной безопасности и безопасности окружающих, приобретения знаний и умений в прогнозировании опасных ситуаций и вредных факторов среды обитания и различных видов деятельности человека, определения способов защиты от них, а также приобретения привычек здорового образа жизни.</w:t>
      </w:r>
      <w:proofErr w:type="gramEnd"/>
    </w:p>
    <w:p w:rsidR="00C479EB" w:rsidRPr="00C479EB" w:rsidRDefault="00C479EB" w:rsidP="00C479EB">
      <w:pPr>
        <w:rPr>
          <w:rFonts w:eastAsia="Calibri"/>
        </w:rPr>
      </w:pPr>
      <w:r w:rsidRPr="00C479EB">
        <w:rPr>
          <w:rFonts w:eastAsia="Calibri"/>
        </w:rPr>
        <w:t xml:space="preserve">Технология 8-9 классы – изучение предмета «Технология» направлено на приобретение основных трудовых умений и навыков в различных условиях деятельности человека, </w:t>
      </w:r>
      <w:proofErr w:type="spellStart"/>
      <w:r w:rsidRPr="00C479EB">
        <w:rPr>
          <w:rFonts w:eastAsia="Calibri"/>
        </w:rPr>
        <w:t>допрофессиональную</w:t>
      </w:r>
      <w:proofErr w:type="spellEnd"/>
      <w:r w:rsidRPr="00C479EB">
        <w:rPr>
          <w:rFonts w:eastAsia="Calibri"/>
        </w:rPr>
        <w:t xml:space="preserve"> подготовку, направленную на реализацию задач профильного и профессионального обучения на уровне среднего общего образования в соответствии с Уставом лицея.</w:t>
      </w:r>
    </w:p>
    <w:p w:rsidR="00C479EB" w:rsidRPr="00C479EB" w:rsidRDefault="00C479EB" w:rsidP="00C479EB">
      <w:pPr>
        <w:rPr>
          <w:rFonts w:eastAsia="Calibri"/>
        </w:rPr>
      </w:pPr>
      <w:r w:rsidRPr="00C479EB">
        <w:rPr>
          <w:rFonts w:eastAsia="Calibri"/>
        </w:rPr>
        <w:t xml:space="preserve">Черчение 9 класс - </w:t>
      </w:r>
      <w:r w:rsidRPr="00C479EB">
        <w:t xml:space="preserve">изучение предмета   направлено на формирование у учащихся графических навыков, необходимых для профессиональной подготовки </w:t>
      </w:r>
      <w:r w:rsidRPr="00C479EB">
        <w:rPr>
          <w:rFonts w:eastAsia="Calibri"/>
        </w:rPr>
        <w:t>на уровне среднего общего образования в соответствии с Уставом лицея.</w:t>
      </w:r>
    </w:p>
    <w:p w:rsidR="00C479EB" w:rsidRPr="00C479EB" w:rsidRDefault="00C479EB" w:rsidP="00C479EB">
      <w:pPr>
        <w:rPr>
          <w:rFonts w:eastAsia="Calibri"/>
        </w:rPr>
      </w:pPr>
      <w:r w:rsidRPr="00C479EB">
        <w:rPr>
          <w:rFonts w:eastAsia="Calibri"/>
        </w:rPr>
        <w:t>Физическая культура 5-6 классы в соответствии с требованиями методических рекомендаций письма Министерства образования и науки РФ от 8.10.1010 № ИК-1494/19 «О введении третьего часа физической культуры»</w:t>
      </w:r>
    </w:p>
    <w:p w:rsidR="00C479EB" w:rsidRPr="00C479EB" w:rsidRDefault="00C479EB" w:rsidP="00C479EB"/>
    <w:p w:rsidR="00C479EB" w:rsidRPr="00C479EB" w:rsidRDefault="00C479EB" w:rsidP="00C479EB">
      <w:r w:rsidRPr="00C479EB">
        <w:t>Освоение образовательных программ по предметам учебного плана, согласно ст.58 ФЗ РФ от 29.12.2012г. № 273-ФЗ «Об образовании в Российской Федерации», сопровождается промежуточной аттестацией обучающихся, проводимой в форме и в порядке, установленном Положением о  текущем контроле   и промежуточной аттестации обучающихся в МБОУ «Лицей № 120 г. Челябинска».</w:t>
      </w:r>
    </w:p>
    <w:p w:rsidR="00C479EB" w:rsidRPr="00C479EB" w:rsidRDefault="00C479EB" w:rsidP="00C479EB">
      <w:r w:rsidRPr="00C479EB">
        <w:t xml:space="preserve">Промежуточная аттестация проводится в конце учебного года с целью определения качества освоения </w:t>
      </w:r>
      <w:proofErr w:type="gramStart"/>
      <w:r w:rsidRPr="00C479EB">
        <w:t>обучающимися</w:t>
      </w:r>
      <w:proofErr w:type="gramEnd"/>
      <w:r w:rsidRPr="00C479EB">
        <w:t xml:space="preserve"> отдельной части образовательной программы основного общего, за исключением выпускников, для которых проводится государственная итоговая аттестация.</w:t>
      </w:r>
    </w:p>
    <w:p w:rsidR="00C479EB" w:rsidRPr="00C479EB" w:rsidRDefault="00C479EB" w:rsidP="00C479EB">
      <w:r w:rsidRPr="00C479EB">
        <w:t xml:space="preserve">Формы проведения промежуточной  аттестации </w:t>
      </w:r>
      <w:proofErr w:type="gramStart"/>
      <w:r w:rsidRPr="00C479EB">
        <w:t>обучающихся</w:t>
      </w:r>
      <w:proofErr w:type="gramEnd"/>
      <w:r w:rsidRPr="00C479EB">
        <w:t xml:space="preserve"> по окончании учебного года:</w:t>
      </w:r>
    </w:p>
    <w:p w:rsidR="00C479EB" w:rsidRPr="00C479EB" w:rsidRDefault="00C479EB" w:rsidP="00C479EB">
      <w:r w:rsidRPr="00C479EB">
        <w:t xml:space="preserve">Формы проведения промежуточной  аттестации </w:t>
      </w:r>
      <w:proofErr w:type="gramStart"/>
      <w:r w:rsidRPr="00C479EB">
        <w:t>обучающихся</w:t>
      </w:r>
      <w:proofErr w:type="gramEnd"/>
      <w:r w:rsidRPr="00C479EB">
        <w:t xml:space="preserve"> по окончании учебного года:</w:t>
      </w:r>
    </w:p>
    <w:p w:rsidR="00C479EB" w:rsidRPr="00C479EB" w:rsidRDefault="00C479EB" w:rsidP="00C47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3133"/>
        <w:gridCol w:w="5767"/>
      </w:tblGrid>
      <w:tr w:rsidR="00C479EB" w:rsidRPr="00C479EB" w:rsidTr="00C479EB">
        <w:tc>
          <w:tcPr>
            <w:tcW w:w="671" w:type="dxa"/>
            <w:shd w:val="clear" w:color="auto" w:fill="auto"/>
          </w:tcPr>
          <w:p w:rsidR="00C479EB" w:rsidRPr="00C479EB" w:rsidRDefault="00C479EB" w:rsidP="00C479EB">
            <w:r w:rsidRPr="00C479EB">
              <w:t xml:space="preserve">№ </w:t>
            </w:r>
            <w:proofErr w:type="gramStart"/>
            <w:r w:rsidRPr="00C479EB">
              <w:t>п</w:t>
            </w:r>
            <w:proofErr w:type="gramEnd"/>
            <w:r w:rsidRPr="00C479EB">
              <w:t>/п</w:t>
            </w:r>
          </w:p>
        </w:tc>
        <w:tc>
          <w:tcPr>
            <w:tcW w:w="3133" w:type="dxa"/>
            <w:shd w:val="clear" w:color="auto" w:fill="auto"/>
          </w:tcPr>
          <w:p w:rsidR="00C479EB" w:rsidRPr="00C479EB" w:rsidRDefault="00C479EB" w:rsidP="00C479EB">
            <w:r w:rsidRPr="00C479EB">
              <w:t>Классы</w:t>
            </w:r>
          </w:p>
        </w:tc>
        <w:tc>
          <w:tcPr>
            <w:tcW w:w="5767" w:type="dxa"/>
            <w:shd w:val="clear" w:color="auto" w:fill="auto"/>
          </w:tcPr>
          <w:p w:rsidR="00C479EB" w:rsidRPr="00C479EB" w:rsidRDefault="00C479EB" w:rsidP="00C479EB">
            <w:r w:rsidRPr="00C479EB">
              <w:t xml:space="preserve">Промежуточная аттестация </w:t>
            </w:r>
          </w:p>
        </w:tc>
      </w:tr>
      <w:tr w:rsidR="00C479EB" w:rsidRPr="00C479EB" w:rsidTr="00C479EB">
        <w:tc>
          <w:tcPr>
            <w:tcW w:w="671" w:type="dxa"/>
            <w:shd w:val="clear" w:color="auto" w:fill="auto"/>
          </w:tcPr>
          <w:p w:rsidR="00C479EB" w:rsidRPr="00C479EB" w:rsidRDefault="00C479EB" w:rsidP="00C479EB">
            <w:r w:rsidRPr="00C479EB">
              <w:t>1</w:t>
            </w:r>
          </w:p>
        </w:tc>
        <w:tc>
          <w:tcPr>
            <w:tcW w:w="3133" w:type="dxa"/>
            <w:shd w:val="clear" w:color="auto" w:fill="auto"/>
          </w:tcPr>
          <w:p w:rsidR="00C479EB" w:rsidRPr="00C479EB" w:rsidRDefault="00C479EB" w:rsidP="00C479EB">
            <w:r w:rsidRPr="00C479EB">
              <w:t>5 классы</w:t>
            </w:r>
          </w:p>
          <w:p w:rsidR="00C479EB" w:rsidRPr="00C479EB" w:rsidRDefault="00C479EB" w:rsidP="00C479EB"/>
          <w:p w:rsidR="00C479EB" w:rsidRPr="00C479EB" w:rsidRDefault="00C479EB" w:rsidP="00C479EB"/>
        </w:tc>
        <w:tc>
          <w:tcPr>
            <w:tcW w:w="5767" w:type="dxa"/>
            <w:shd w:val="clear" w:color="auto" w:fill="auto"/>
          </w:tcPr>
          <w:p w:rsidR="00C479EB" w:rsidRPr="00C479EB" w:rsidRDefault="00C479EB" w:rsidP="00C479EB">
            <w:r w:rsidRPr="00C479EB">
              <w:t>1. Контрольная работа по  математике</w:t>
            </w:r>
          </w:p>
          <w:p w:rsidR="00C479EB" w:rsidRPr="00C479EB" w:rsidRDefault="00C479EB" w:rsidP="00C479EB">
            <w:r w:rsidRPr="00C479EB">
              <w:t>2. Контрольный диктант с грамматическим заданием по русскому языку</w:t>
            </w:r>
          </w:p>
          <w:p w:rsidR="00C479EB" w:rsidRPr="00C479EB" w:rsidRDefault="00C479EB" w:rsidP="00C479EB">
            <w:r w:rsidRPr="00C479EB">
              <w:t>3. По  остальным предметам учебного плана промежуточная аттестация выставляется по среднему баллу за 4 четверти.</w:t>
            </w:r>
          </w:p>
          <w:p w:rsidR="00C479EB" w:rsidRPr="00C479EB" w:rsidRDefault="00C479EB" w:rsidP="00C479EB">
            <w:r w:rsidRPr="00C479EB">
              <w:t>4. Защита проекта.</w:t>
            </w:r>
          </w:p>
          <w:p w:rsidR="00C479EB" w:rsidRPr="00C479EB" w:rsidRDefault="00C479EB" w:rsidP="00C479EB">
            <w:r w:rsidRPr="00C479EB">
              <w:t>5. Портфолио.</w:t>
            </w:r>
          </w:p>
        </w:tc>
      </w:tr>
      <w:tr w:rsidR="00C479EB" w:rsidRPr="00C479EB" w:rsidTr="00C479EB">
        <w:tc>
          <w:tcPr>
            <w:tcW w:w="671" w:type="dxa"/>
            <w:shd w:val="clear" w:color="auto" w:fill="auto"/>
          </w:tcPr>
          <w:p w:rsidR="00C479EB" w:rsidRPr="00C479EB" w:rsidRDefault="00C479EB" w:rsidP="00C479EB">
            <w:r w:rsidRPr="00C479EB">
              <w:t>2</w:t>
            </w:r>
          </w:p>
        </w:tc>
        <w:tc>
          <w:tcPr>
            <w:tcW w:w="3133" w:type="dxa"/>
            <w:shd w:val="clear" w:color="auto" w:fill="auto"/>
          </w:tcPr>
          <w:p w:rsidR="00C479EB" w:rsidRPr="00C479EB" w:rsidRDefault="00C479EB" w:rsidP="00C479EB">
            <w:r w:rsidRPr="00C479EB">
              <w:t>6 классы</w:t>
            </w:r>
          </w:p>
        </w:tc>
        <w:tc>
          <w:tcPr>
            <w:tcW w:w="5767" w:type="dxa"/>
            <w:shd w:val="clear" w:color="auto" w:fill="auto"/>
          </w:tcPr>
          <w:p w:rsidR="00C479EB" w:rsidRPr="00C479EB" w:rsidRDefault="00C479EB" w:rsidP="00C479EB">
            <w:r w:rsidRPr="00C479EB">
              <w:t>1. Контрольная работа по  математике</w:t>
            </w:r>
          </w:p>
          <w:p w:rsidR="00C479EB" w:rsidRPr="00C479EB" w:rsidRDefault="00C479EB" w:rsidP="00C479EB">
            <w:r w:rsidRPr="00C479EB">
              <w:t>2. Контрольный диктант с грамматическим заданием по русскому языку</w:t>
            </w:r>
          </w:p>
          <w:p w:rsidR="00C479EB" w:rsidRPr="00C479EB" w:rsidRDefault="00C479EB" w:rsidP="00C479EB">
            <w:r w:rsidRPr="00C479EB">
              <w:t>3. По  остальным предметам учебного плана промежуточная аттестация выставляется по среднему баллу за 4 четверти.</w:t>
            </w:r>
          </w:p>
          <w:p w:rsidR="00C479EB" w:rsidRPr="00C479EB" w:rsidRDefault="00C479EB" w:rsidP="00C479EB">
            <w:r w:rsidRPr="00C479EB">
              <w:lastRenderedPageBreak/>
              <w:t>4. Защита проекта.</w:t>
            </w:r>
          </w:p>
          <w:p w:rsidR="00C479EB" w:rsidRPr="00C479EB" w:rsidRDefault="00C479EB" w:rsidP="00C479EB">
            <w:r w:rsidRPr="00C479EB">
              <w:t>5. Портфолио.</w:t>
            </w:r>
          </w:p>
        </w:tc>
      </w:tr>
      <w:tr w:rsidR="00C479EB" w:rsidRPr="00C479EB" w:rsidTr="00C479EB">
        <w:tc>
          <w:tcPr>
            <w:tcW w:w="671" w:type="dxa"/>
            <w:shd w:val="clear" w:color="auto" w:fill="auto"/>
          </w:tcPr>
          <w:p w:rsidR="00C479EB" w:rsidRPr="00C479EB" w:rsidRDefault="00C479EB" w:rsidP="00C479EB">
            <w:r w:rsidRPr="00C479EB">
              <w:lastRenderedPageBreak/>
              <w:t>3</w:t>
            </w:r>
          </w:p>
        </w:tc>
        <w:tc>
          <w:tcPr>
            <w:tcW w:w="3133" w:type="dxa"/>
            <w:shd w:val="clear" w:color="auto" w:fill="auto"/>
          </w:tcPr>
          <w:p w:rsidR="00C479EB" w:rsidRPr="00C479EB" w:rsidRDefault="00C479EB" w:rsidP="00C479EB">
            <w:r w:rsidRPr="00C479EB">
              <w:t>7 классы</w:t>
            </w:r>
          </w:p>
        </w:tc>
        <w:tc>
          <w:tcPr>
            <w:tcW w:w="5767" w:type="dxa"/>
            <w:shd w:val="clear" w:color="auto" w:fill="auto"/>
          </w:tcPr>
          <w:p w:rsidR="00C479EB" w:rsidRPr="00C479EB" w:rsidRDefault="00C479EB" w:rsidP="00C479EB">
            <w:r w:rsidRPr="00C479EB">
              <w:t>1. Контрольная работа по  математике</w:t>
            </w:r>
          </w:p>
          <w:p w:rsidR="00C479EB" w:rsidRPr="00C479EB" w:rsidRDefault="00C479EB" w:rsidP="00C479EB">
            <w:r w:rsidRPr="00C479EB">
              <w:t>2. Контрольный диктант с грамматическим заданием по русскому языку</w:t>
            </w:r>
          </w:p>
          <w:p w:rsidR="00C479EB" w:rsidRPr="00C479EB" w:rsidRDefault="00C479EB" w:rsidP="00C479EB">
            <w:r w:rsidRPr="00C479EB">
              <w:t>3. По  остальным предметам учебного плана промежуточная аттестация выставляется по среднему баллу за 4 четверти.</w:t>
            </w:r>
          </w:p>
          <w:p w:rsidR="00C479EB" w:rsidRPr="00C479EB" w:rsidRDefault="00C479EB" w:rsidP="00C479EB">
            <w:r w:rsidRPr="00C479EB">
              <w:t>4. Защита проекта.</w:t>
            </w:r>
          </w:p>
          <w:p w:rsidR="00C479EB" w:rsidRPr="00C479EB" w:rsidRDefault="00C479EB" w:rsidP="00C479EB">
            <w:r w:rsidRPr="00C479EB">
              <w:t>5. Портфолио.</w:t>
            </w:r>
          </w:p>
        </w:tc>
      </w:tr>
      <w:tr w:rsidR="00C479EB" w:rsidRPr="00C479EB" w:rsidTr="00C479EB">
        <w:tc>
          <w:tcPr>
            <w:tcW w:w="671" w:type="dxa"/>
            <w:shd w:val="clear" w:color="auto" w:fill="auto"/>
          </w:tcPr>
          <w:p w:rsidR="00C479EB" w:rsidRPr="00C479EB" w:rsidRDefault="00C479EB" w:rsidP="00C479EB">
            <w:r w:rsidRPr="00C479EB">
              <w:t>4</w:t>
            </w:r>
          </w:p>
        </w:tc>
        <w:tc>
          <w:tcPr>
            <w:tcW w:w="3133" w:type="dxa"/>
            <w:shd w:val="clear" w:color="auto" w:fill="auto"/>
          </w:tcPr>
          <w:p w:rsidR="00C479EB" w:rsidRPr="00C479EB" w:rsidRDefault="00C479EB" w:rsidP="00C479EB">
            <w:r w:rsidRPr="00C479EB">
              <w:t>8 класс</w:t>
            </w:r>
          </w:p>
        </w:tc>
        <w:tc>
          <w:tcPr>
            <w:tcW w:w="5767" w:type="dxa"/>
            <w:tcBorders>
              <w:top w:val="nil"/>
              <w:bottom w:val="nil"/>
            </w:tcBorders>
            <w:shd w:val="clear" w:color="auto" w:fill="auto"/>
          </w:tcPr>
          <w:p w:rsidR="00C479EB" w:rsidRPr="00C479EB" w:rsidRDefault="00C479EB" w:rsidP="00C479EB">
            <w:r w:rsidRPr="00C479EB">
              <w:t>1. Контрольный тест по русскому языку.</w:t>
            </w:r>
          </w:p>
          <w:p w:rsidR="00C479EB" w:rsidRPr="00C479EB" w:rsidRDefault="00C479EB" w:rsidP="00C479EB">
            <w:r w:rsidRPr="00C479EB">
              <w:t>2. Контрольная работа по математике.</w:t>
            </w:r>
          </w:p>
          <w:p w:rsidR="00C479EB" w:rsidRPr="00C479EB" w:rsidRDefault="00C479EB" w:rsidP="00C479EB">
            <w:r w:rsidRPr="00C479EB">
              <w:t>3. По  остальным предметам учебного плана промежуточная аттестация выставляется по среднему баллу за 4 четверти.</w:t>
            </w:r>
          </w:p>
          <w:p w:rsidR="00C479EB" w:rsidRPr="00C479EB" w:rsidRDefault="00C479EB" w:rsidP="00C479EB">
            <w:r w:rsidRPr="00C479EB">
              <w:t>4. Защита проекта.</w:t>
            </w:r>
          </w:p>
          <w:p w:rsidR="00C479EB" w:rsidRPr="00C479EB" w:rsidRDefault="00C479EB" w:rsidP="00C479EB">
            <w:r w:rsidRPr="00C479EB">
              <w:t>5. Портфолио.</w:t>
            </w:r>
          </w:p>
        </w:tc>
      </w:tr>
      <w:tr w:rsidR="00C479EB" w:rsidRPr="00C479EB" w:rsidTr="00C479EB">
        <w:tc>
          <w:tcPr>
            <w:tcW w:w="671" w:type="dxa"/>
            <w:shd w:val="clear" w:color="auto" w:fill="auto"/>
          </w:tcPr>
          <w:p w:rsidR="00C479EB" w:rsidRPr="00C479EB" w:rsidRDefault="00C479EB" w:rsidP="00C479EB">
            <w:r w:rsidRPr="00C479EB">
              <w:t>5</w:t>
            </w:r>
          </w:p>
        </w:tc>
        <w:tc>
          <w:tcPr>
            <w:tcW w:w="3133" w:type="dxa"/>
            <w:shd w:val="clear" w:color="auto" w:fill="auto"/>
          </w:tcPr>
          <w:p w:rsidR="00C479EB" w:rsidRPr="00C479EB" w:rsidRDefault="00C479EB" w:rsidP="00C479EB">
            <w:r w:rsidRPr="00C479EB">
              <w:t>9 класс</w:t>
            </w:r>
          </w:p>
        </w:tc>
        <w:tc>
          <w:tcPr>
            <w:tcW w:w="5767" w:type="dxa"/>
            <w:shd w:val="clear" w:color="auto" w:fill="auto"/>
          </w:tcPr>
          <w:p w:rsidR="00C479EB" w:rsidRPr="00C479EB" w:rsidRDefault="00C479EB" w:rsidP="00C479EB">
            <w:r w:rsidRPr="00C479EB">
              <w:t>Комплексная работа.</w:t>
            </w:r>
          </w:p>
          <w:p w:rsidR="00C479EB" w:rsidRPr="00C479EB" w:rsidRDefault="00C479EB" w:rsidP="00C479EB">
            <w:r w:rsidRPr="00C479EB">
              <w:t>По  остальным предметам учебного плана промежуточная аттестация выставляется по среднему баллу за 4 четверти</w:t>
            </w:r>
          </w:p>
          <w:p w:rsidR="00C479EB" w:rsidRPr="00C479EB" w:rsidRDefault="00C479EB" w:rsidP="00C479EB">
            <w:r w:rsidRPr="00C479EB">
              <w:t>3. Защита проекта.</w:t>
            </w:r>
          </w:p>
          <w:p w:rsidR="00C479EB" w:rsidRPr="00C479EB" w:rsidRDefault="00C479EB" w:rsidP="00C479EB">
            <w:r w:rsidRPr="00C479EB">
              <w:t>4. Портфолио.</w:t>
            </w:r>
          </w:p>
        </w:tc>
      </w:tr>
    </w:tbl>
    <w:p w:rsidR="00C479EB" w:rsidRPr="00C479EB" w:rsidRDefault="00C479EB" w:rsidP="00C479EB"/>
    <w:p w:rsidR="00C479EB" w:rsidRPr="00C479EB" w:rsidRDefault="00C479EB" w:rsidP="00C479EB">
      <w:r w:rsidRPr="00C479EB">
        <w:t xml:space="preserve">             Итоговая аттестация  в 9  классах  проводится в  соответствии со ст.59 ФЗ РФ от 29.12.2012г. № 273-ФЗ «Об образовании в Российской Федерации», Положением о государственной итоговой аттестации выпускников 9, 11 классов в сроки, установленные  Министерством образования  и науки РФ на данный учебный год.</w:t>
      </w:r>
    </w:p>
    <w:p w:rsidR="00C479EB" w:rsidRPr="00C479EB" w:rsidRDefault="00C479EB" w:rsidP="00C479EB"/>
    <w:p w:rsidR="00C479EB" w:rsidRPr="00C479EB" w:rsidRDefault="00C479EB" w:rsidP="00C479EB">
      <w:r w:rsidRPr="00C479EB">
        <w:rPr>
          <w:rFonts w:eastAsia="@Arial Unicode MS"/>
        </w:rPr>
        <w:t>Для обучающихся 5-6-х классов в лицее установлена  пятидневная учебная неделя.</w:t>
      </w:r>
    </w:p>
    <w:p w:rsidR="00C479EB" w:rsidRPr="00C479EB" w:rsidRDefault="00C479EB" w:rsidP="00C479EB">
      <w:pPr>
        <w:rPr>
          <w:rFonts w:eastAsia="Calibri"/>
        </w:rPr>
      </w:pPr>
      <w:r w:rsidRPr="00C479EB">
        <w:rPr>
          <w:rFonts w:eastAsia="Calibri"/>
        </w:rPr>
        <w:t>Продолжительность учебного года   в 5-8 классах  составляет 35 недель, 9-х классах – 34 недели.</w:t>
      </w:r>
    </w:p>
    <w:p w:rsidR="00C479EB" w:rsidRPr="00C479EB" w:rsidRDefault="00C479EB" w:rsidP="00C479EB">
      <w:pPr>
        <w:rPr>
          <w:rFonts w:eastAsia="Calibri"/>
        </w:rPr>
      </w:pPr>
      <w:r w:rsidRPr="00C479EB">
        <w:rPr>
          <w:rFonts w:eastAsia="Calibri"/>
        </w:rPr>
        <w:t>Продолжительность каникул в течение учебного года составляет не менее 30 календарных дней, летом — не менее 8 недель.</w:t>
      </w:r>
    </w:p>
    <w:p w:rsidR="00C479EB" w:rsidRPr="00C479EB" w:rsidRDefault="00C479EB" w:rsidP="00C479EB">
      <w:pPr>
        <w:rPr>
          <w:rFonts w:eastAsia="Calibri"/>
        </w:rPr>
      </w:pPr>
      <w:r w:rsidRPr="00C479EB">
        <w:rPr>
          <w:rFonts w:eastAsia="Calibri"/>
        </w:rPr>
        <w:t>Продолжительность урока составляет 45 минут.</w:t>
      </w:r>
    </w:p>
    <w:p w:rsidR="00C479EB" w:rsidRPr="00C479EB" w:rsidRDefault="00C479EB" w:rsidP="00C479EB">
      <w:pPr>
        <w:rPr>
          <w:rFonts w:eastAsia="Calibri"/>
        </w:rPr>
      </w:pPr>
    </w:p>
    <w:p w:rsidR="00C479EB" w:rsidRPr="00C479EB" w:rsidRDefault="00C479EB" w:rsidP="00C479EB">
      <w:pPr>
        <w:rPr>
          <w:rFonts w:eastAsia="Calibri"/>
        </w:rPr>
      </w:pPr>
    </w:p>
    <w:p w:rsidR="00C479EB" w:rsidRPr="00C479EB" w:rsidRDefault="00C479EB" w:rsidP="00C479EB">
      <w:pPr>
        <w:rPr>
          <w:rFonts w:eastAsia="Calibri"/>
        </w:rPr>
      </w:pPr>
    </w:p>
    <w:p w:rsidR="00C479EB" w:rsidRPr="00C479EB" w:rsidRDefault="00C479EB" w:rsidP="00C479EB">
      <w:pPr>
        <w:rPr>
          <w:rFonts w:eastAsia="Calibri"/>
        </w:rPr>
      </w:pPr>
    </w:p>
    <w:p w:rsidR="00C479EB" w:rsidRPr="00C479EB" w:rsidRDefault="00C479EB" w:rsidP="00C479EB">
      <w:pPr>
        <w:rPr>
          <w:rFonts w:eastAsia="Calibri"/>
        </w:rPr>
      </w:pPr>
    </w:p>
    <w:p w:rsidR="00C479EB" w:rsidRPr="00C479EB" w:rsidRDefault="00C479EB" w:rsidP="00C479EB">
      <w:pPr>
        <w:rPr>
          <w:rFonts w:eastAsia="Calibri"/>
        </w:rPr>
      </w:pPr>
    </w:p>
    <w:p w:rsidR="00C479EB" w:rsidRDefault="00C479EB" w:rsidP="00C479EB">
      <w:pPr>
        <w:rPr>
          <w:rFonts w:eastAsia="Calibri"/>
        </w:rPr>
      </w:pPr>
    </w:p>
    <w:p w:rsidR="00A47D0C" w:rsidRDefault="00A47D0C" w:rsidP="00C479EB">
      <w:pPr>
        <w:rPr>
          <w:rFonts w:eastAsia="Calibri"/>
        </w:rPr>
      </w:pPr>
    </w:p>
    <w:p w:rsidR="00A47D0C" w:rsidRDefault="00A47D0C" w:rsidP="00C479EB">
      <w:pPr>
        <w:rPr>
          <w:rFonts w:eastAsia="Calibri"/>
        </w:rPr>
      </w:pPr>
    </w:p>
    <w:p w:rsidR="00A47D0C" w:rsidRDefault="00A47D0C" w:rsidP="00C479EB">
      <w:pPr>
        <w:rPr>
          <w:rFonts w:eastAsia="Calibri"/>
        </w:rPr>
      </w:pPr>
    </w:p>
    <w:p w:rsidR="00E45496" w:rsidRDefault="00E45496" w:rsidP="00C479EB">
      <w:pPr>
        <w:rPr>
          <w:rFonts w:eastAsia="Calibri"/>
        </w:rPr>
      </w:pPr>
    </w:p>
    <w:p w:rsidR="00E45496" w:rsidRDefault="00E45496" w:rsidP="00C479EB">
      <w:pPr>
        <w:rPr>
          <w:rFonts w:eastAsia="Calibri"/>
        </w:rPr>
      </w:pPr>
    </w:p>
    <w:p w:rsidR="00E45496" w:rsidRDefault="00E45496" w:rsidP="00C479EB">
      <w:pPr>
        <w:rPr>
          <w:rFonts w:eastAsia="Calibri"/>
        </w:rPr>
      </w:pPr>
    </w:p>
    <w:p w:rsidR="00E45496" w:rsidRDefault="00E45496" w:rsidP="00C479EB">
      <w:pPr>
        <w:rPr>
          <w:rFonts w:eastAsia="Calibri"/>
        </w:rPr>
      </w:pPr>
    </w:p>
    <w:p w:rsidR="00E45496" w:rsidRDefault="00E45496" w:rsidP="00C479EB">
      <w:pPr>
        <w:rPr>
          <w:rFonts w:eastAsia="Calibri"/>
        </w:rPr>
      </w:pPr>
    </w:p>
    <w:p w:rsidR="00E45496" w:rsidRDefault="00E45496" w:rsidP="00C479EB">
      <w:pPr>
        <w:rPr>
          <w:rFonts w:eastAsia="Calibri"/>
        </w:rPr>
      </w:pPr>
    </w:p>
    <w:p w:rsidR="00A47D0C" w:rsidRPr="00C479EB" w:rsidRDefault="00A47D0C" w:rsidP="00C479EB">
      <w:pPr>
        <w:rPr>
          <w:rFonts w:eastAsia="Calibri"/>
        </w:rPr>
      </w:pPr>
    </w:p>
    <w:p w:rsidR="00C479EB" w:rsidRPr="00C479EB" w:rsidRDefault="00C479EB" w:rsidP="00C479EB">
      <w:pPr>
        <w:rPr>
          <w:rFonts w:eastAsia="Calibri"/>
        </w:rPr>
      </w:pPr>
      <w:r w:rsidRPr="00C479EB">
        <w:rPr>
          <w:rFonts w:eastAsia="Calibri"/>
        </w:rPr>
        <w:lastRenderedPageBreak/>
        <w:t xml:space="preserve">Недельный учебный план основного общего образования </w:t>
      </w:r>
    </w:p>
    <w:p w:rsidR="00C479EB" w:rsidRPr="00C479EB" w:rsidRDefault="00C479EB" w:rsidP="00C479EB">
      <w:pPr>
        <w:rPr>
          <w:rFonts w:eastAsia="Calibri"/>
        </w:rPr>
      </w:pPr>
      <w:r w:rsidRPr="00C479EB">
        <w:rPr>
          <w:rFonts w:eastAsia="Calibri"/>
        </w:rPr>
        <w:t>МБОУ «Лицей № 120г. Челябинска»</w:t>
      </w:r>
    </w:p>
    <w:p w:rsidR="00C479EB" w:rsidRPr="00C479EB" w:rsidRDefault="00C479EB" w:rsidP="00C479EB">
      <w:pPr>
        <w:rPr>
          <w:rFonts w:eastAsia="Calibri"/>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9"/>
        <w:gridCol w:w="2265"/>
        <w:gridCol w:w="775"/>
        <w:gridCol w:w="754"/>
        <w:gridCol w:w="22"/>
        <w:gridCol w:w="776"/>
        <w:gridCol w:w="746"/>
        <w:gridCol w:w="528"/>
        <w:gridCol w:w="919"/>
      </w:tblGrid>
      <w:tr w:rsidR="00C479EB" w:rsidRPr="00C479EB" w:rsidTr="00C479EB">
        <w:trPr>
          <w:trHeight w:val="545"/>
          <w:jc w:val="center"/>
        </w:trPr>
        <w:tc>
          <w:tcPr>
            <w:tcW w:w="2719" w:type="dxa"/>
            <w:vMerge w:val="restart"/>
          </w:tcPr>
          <w:p w:rsidR="00C479EB" w:rsidRPr="00C479EB" w:rsidRDefault="00C479EB" w:rsidP="00C479EB">
            <w:pPr>
              <w:rPr>
                <w:rFonts w:eastAsia="Calibri"/>
              </w:rPr>
            </w:pPr>
            <w:r w:rsidRPr="00C479EB">
              <w:rPr>
                <w:rFonts w:eastAsia="Calibri"/>
              </w:rPr>
              <w:t>Предметные области</w:t>
            </w:r>
          </w:p>
        </w:tc>
        <w:tc>
          <w:tcPr>
            <w:tcW w:w="2265" w:type="dxa"/>
            <w:vMerge w:val="restart"/>
            <w:tcBorders>
              <w:tr2bl w:val="single" w:sz="4" w:space="0" w:color="auto"/>
            </w:tcBorders>
          </w:tcPr>
          <w:p w:rsidR="00C479EB" w:rsidRPr="00C479EB" w:rsidRDefault="00C479EB" w:rsidP="00C479EB">
            <w:pPr>
              <w:rPr>
                <w:rFonts w:eastAsia="Calibri"/>
              </w:rPr>
            </w:pPr>
            <w:r w:rsidRPr="00C479EB">
              <w:rPr>
                <w:rFonts w:eastAsia="Calibri"/>
              </w:rPr>
              <w:t>Учебные</w:t>
            </w:r>
          </w:p>
          <w:p w:rsidR="00C479EB" w:rsidRPr="00C479EB" w:rsidRDefault="00C479EB" w:rsidP="00C479EB">
            <w:pPr>
              <w:rPr>
                <w:rFonts w:eastAsia="Calibri"/>
              </w:rPr>
            </w:pPr>
            <w:r w:rsidRPr="00C479EB">
              <w:rPr>
                <w:rFonts w:eastAsia="Calibri"/>
              </w:rPr>
              <w:t>предметы</w:t>
            </w:r>
          </w:p>
          <w:p w:rsidR="00C479EB" w:rsidRPr="00C479EB" w:rsidRDefault="00C479EB" w:rsidP="00C479EB">
            <w:pPr>
              <w:rPr>
                <w:rFonts w:eastAsia="Calibri"/>
              </w:rPr>
            </w:pPr>
            <w:r w:rsidRPr="00C479EB">
              <w:rPr>
                <w:rFonts w:eastAsia="Calibri"/>
              </w:rPr>
              <w:t>Классы</w:t>
            </w:r>
          </w:p>
        </w:tc>
        <w:tc>
          <w:tcPr>
            <w:tcW w:w="4520" w:type="dxa"/>
            <w:gridSpan w:val="7"/>
          </w:tcPr>
          <w:p w:rsidR="00C479EB" w:rsidRPr="00C479EB" w:rsidRDefault="00C479EB" w:rsidP="00C479EB">
            <w:pPr>
              <w:rPr>
                <w:rFonts w:eastAsia="Calibri"/>
              </w:rPr>
            </w:pPr>
            <w:r w:rsidRPr="00C479EB">
              <w:rPr>
                <w:rFonts w:eastAsia="Calibri"/>
              </w:rPr>
              <w:t>Количество часов в неделю</w:t>
            </w:r>
          </w:p>
        </w:tc>
      </w:tr>
      <w:tr w:rsidR="00C479EB" w:rsidRPr="00C479EB" w:rsidTr="00C479EB">
        <w:trPr>
          <w:trHeight w:val="317"/>
          <w:jc w:val="center"/>
        </w:trPr>
        <w:tc>
          <w:tcPr>
            <w:tcW w:w="2719" w:type="dxa"/>
            <w:vMerge/>
          </w:tcPr>
          <w:p w:rsidR="00C479EB" w:rsidRPr="00C479EB" w:rsidRDefault="00C479EB" w:rsidP="00C479EB">
            <w:pPr>
              <w:rPr>
                <w:rFonts w:eastAsia="Calibri"/>
              </w:rPr>
            </w:pPr>
          </w:p>
        </w:tc>
        <w:tc>
          <w:tcPr>
            <w:tcW w:w="2265" w:type="dxa"/>
            <w:vMerge/>
            <w:tcBorders>
              <w:tr2bl w:val="single" w:sz="4" w:space="0" w:color="auto"/>
            </w:tcBorders>
          </w:tcPr>
          <w:p w:rsidR="00C479EB" w:rsidRPr="00C479EB" w:rsidRDefault="00C479EB" w:rsidP="00C479EB">
            <w:pPr>
              <w:rPr>
                <w:rFonts w:eastAsia="Calibri"/>
              </w:rPr>
            </w:pPr>
          </w:p>
        </w:tc>
        <w:tc>
          <w:tcPr>
            <w:tcW w:w="775" w:type="dxa"/>
          </w:tcPr>
          <w:p w:rsidR="00C479EB" w:rsidRPr="00C479EB" w:rsidRDefault="00C479EB" w:rsidP="00C479EB">
            <w:pPr>
              <w:rPr>
                <w:rFonts w:eastAsia="Calibri"/>
              </w:rPr>
            </w:pPr>
            <w:r w:rsidRPr="00C479EB">
              <w:rPr>
                <w:rFonts w:eastAsia="Calibri"/>
              </w:rPr>
              <w:t>V</w:t>
            </w:r>
          </w:p>
        </w:tc>
        <w:tc>
          <w:tcPr>
            <w:tcW w:w="754" w:type="dxa"/>
          </w:tcPr>
          <w:p w:rsidR="00C479EB" w:rsidRPr="00C479EB" w:rsidRDefault="00C479EB" w:rsidP="00C479EB">
            <w:pPr>
              <w:rPr>
                <w:rFonts w:eastAsia="Calibri"/>
              </w:rPr>
            </w:pPr>
            <w:r w:rsidRPr="00C479EB">
              <w:rPr>
                <w:rFonts w:eastAsia="Calibri"/>
              </w:rPr>
              <w:t>VI</w:t>
            </w:r>
          </w:p>
        </w:tc>
        <w:tc>
          <w:tcPr>
            <w:tcW w:w="798" w:type="dxa"/>
            <w:gridSpan w:val="2"/>
          </w:tcPr>
          <w:p w:rsidR="00C479EB" w:rsidRPr="00C479EB" w:rsidRDefault="00C479EB" w:rsidP="00C479EB">
            <w:pPr>
              <w:rPr>
                <w:rFonts w:eastAsia="Calibri"/>
              </w:rPr>
            </w:pPr>
            <w:r w:rsidRPr="00C479EB">
              <w:rPr>
                <w:rFonts w:eastAsia="Calibri"/>
              </w:rPr>
              <w:t>VII</w:t>
            </w:r>
          </w:p>
        </w:tc>
        <w:tc>
          <w:tcPr>
            <w:tcW w:w="746" w:type="dxa"/>
          </w:tcPr>
          <w:p w:rsidR="00C479EB" w:rsidRPr="00C479EB" w:rsidRDefault="00C479EB" w:rsidP="00C479EB">
            <w:pPr>
              <w:rPr>
                <w:rFonts w:eastAsia="Calibri"/>
              </w:rPr>
            </w:pPr>
            <w:r w:rsidRPr="00C479EB">
              <w:rPr>
                <w:rFonts w:eastAsia="Calibri"/>
              </w:rPr>
              <w:t>VIII</w:t>
            </w:r>
          </w:p>
        </w:tc>
        <w:tc>
          <w:tcPr>
            <w:tcW w:w="528" w:type="dxa"/>
          </w:tcPr>
          <w:p w:rsidR="00C479EB" w:rsidRPr="00C479EB" w:rsidRDefault="00C479EB" w:rsidP="00C479EB">
            <w:pPr>
              <w:rPr>
                <w:rFonts w:eastAsia="Calibri"/>
              </w:rPr>
            </w:pPr>
            <w:r w:rsidRPr="00C479EB">
              <w:rPr>
                <w:rFonts w:eastAsia="Calibri"/>
              </w:rPr>
              <w:t>IX</w:t>
            </w:r>
          </w:p>
        </w:tc>
        <w:tc>
          <w:tcPr>
            <w:tcW w:w="919" w:type="dxa"/>
          </w:tcPr>
          <w:p w:rsidR="00C479EB" w:rsidRPr="00C479EB" w:rsidRDefault="00C479EB" w:rsidP="00C479EB">
            <w:pPr>
              <w:rPr>
                <w:rFonts w:eastAsia="Calibri"/>
              </w:rPr>
            </w:pPr>
            <w:r w:rsidRPr="00C479EB">
              <w:rPr>
                <w:rFonts w:eastAsia="Calibri"/>
              </w:rPr>
              <w:t>Всего</w:t>
            </w:r>
          </w:p>
        </w:tc>
      </w:tr>
      <w:tr w:rsidR="00C479EB" w:rsidRPr="00C479EB" w:rsidTr="00C479EB">
        <w:trPr>
          <w:trHeight w:val="315"/>
          <w:jc w:val="center"/>
        </w:trPr>
        <w:tc>
          <w:tcPr>
            <w:tcW w:w="2719" w:type="dxa"/>
          </w:tcPr>
          <w:p w:rsidR="00C479EB" w:rsidRPr="00C479EB" w:rsidRDefault="00C479EB" w:rsidP="00C479EB">
            <w:pPr>
              <w:rPr>
                <w:rFonts w:eastAsia="Calibri"/>
              </w:rPr>
            </w:pPr>
          </w:p>
        </w:tc>
        <w:tc>
          <w:tcPr>
            <w:tcW w:w="2265" w:type="dxa"/>
          </w:tcPr>
          <w:p w:rsidR="00C479EB" w:rsidRPr="00C479EB" w:rsidRDefault="00C479EB" w:rsidP="00C479EB">
            <w:pPr>
              <w:rPr>
                <w:rFonts w:eastAsia="Calibri"/>
              </w:rPr>
            </w:pPr>
            <w:r w:rsidRPr="00C479EB">
              <w:rPr>
                <w:rFonts w:eastAsia="Calibri"/>
              </w:rPr>
              <w:t>Обязательная часть</w:t>
            </w:r>
          </w:p>
        </w:tc>
        <w:tc>
          <w:tcPr>
            <w:tcW w:w="4520" w:type="dxa"/>
            <w:gridSpan w:val="7"/>
          </w:tcPr>
          <w:p w:rsidR="00C479EB" w:rsidRPr="00C479EB" w:rsidRDefault="00C479EB" w:rsidP="00C479EB">
            <w:pPr>
              <w:rPr>
                <w:rFonts w:eastAsia="Calibri"/>
              </w:rPr>
            </w:pPr>
          </w:p>
        </w:tc>
      </w:tr>
      <w:tr w:rsidR="00C479EB" w:rsidRPr="00C479EB" w:rsidTr="00C479EB">
        <w:trPr>
          <w:trHeight w:val="330"/>
          <w:jc w:val="center"/>
        </w:trPr>
        <w:tc>
          <w:tcPr>
            <w:tcW w:w="2719" w:type="dxa"/>
            <w:vMerge w:val="restart"/>
          </w:tcPr>
          <w:p w:rsidR="00C479EB" w:rsidRPr="00C479EB" w:rsidRDefault="00C479EB" w:rsidP="00C479EB">
            <w:pPr>
              <w:rPr>
                <w:rFonts w:eastAsia="Calibri"/>
              </w:rPr>
            </w:pPr>
            <w:r w:rsidRPr="00C479EB">
              <w:rPr>
                <w:rFonts w:eastAsia="Calibri"/>
              </w:rPr>
              <w:t>Русский язык и литература</w:t>
            </w:r>
          </w:p>
        </w:tc>
        <w:tc>
          <w:tcPr>
            <w:tcW w:w="2265" w:type="dxa"/>
          </w:tcPr>
          <w:p w:rsidR="00C479EB" w:rsidRPr="00C479EB" w:rsidRDefault="00C479EB" w:rsidP="00C479EB">
            <w:pPr>
              <w:rPr>
                <w:rFonts w:eastAsia="Calibri"/>
              </w:rPr>
            </w:pPr>
            <w:r w:rsidRPr="00C479EB">
              <w:rPr>
                <w:rFonts w:eastAsia="Calibri"/>
              </w:rPr>
              <w:t>Русский язык</w:t>
            </w:r>
          </w:p>
        </w:tc>
        <w:tc>
          <w:tcPr>
            <w:tcW w:w="775" w:type="dxa"/>
            <w:vAlign w:val="bottom"/>
          </w:tcPr>
          <w:p w:rsidR="00C479EB" w:rsidRPr="00C479EB" w:rsidRDefault="00C479EB" w:rsidP="00C479EB">
            <w:pPr>
              <w:rPr>
                <w:rFonts w:eastAsia="Calibri"/>
              </w:rPr>
            </w:pPr>
            <w:r w:rsidRPr="00C479EB">
              <w:rPr>
                <w:rFonts w:eastAsia="Calibri"/>
              </w:rPr>
              <w:t>5</w:t>
            </w:r>
          </w:p>
        </w:tc>
        <w:tc>
          <w:tcPr>
            <w:tcW w:w="776" w:type="dxa"/>
            <w:gridSpan w:val="2"/>
            <w:vAlign w:val="bottom"/>
          </w:tcPr>
          <w:p w:rsidR="00C479EB" w:rsidRPr="00C479EB" w:rsidRDefault="00C479EB" w:rsidP="00C479EB">
            <w:pPr>
              <w:rPr>
                <w:rFonts w:eastAsia="Calibri"/>
              </w:rPr>
            </w:pPr>
            <w:r w:rsidRPr="00C479EB">
              <w:rPr>
                <w:rFonts w:eastAsia="Calibri"/>
              </w:rPr>
              <w:t>6</w:t>
            </w:r>
          </w:p>
        </w:tc>
        <w:tc>
          <w:tcPr>
            <w:tcW w:w="776" w:type="dxa"/>
            <w:vAlign w:val="bottom"/>
          </w:tcPr>
          <w:p w:rsidR="00C479EB" w:rsidRPr="00C479EB" w:rsidRDefault="00C479EB" w:rsidP="00C479EB">
            <w:pPr>
              <w:rPr>
                <w:rFonts w:eastAsia="Calibri"/>
              </w:rPr>
            </w:pPr>
            <w:r w:rsidRPr="00C479EB">
              <w:rPr>
                <w:rFonts w:eastAsia="Calibri"/>
              </w:rPr>
              <w:t>4</w:t>
            </w:r>
          </w:p>
        </w:tc>
        <w:tc>
          <w:tcPr>
            <w:tcW w:w="746" w:type="dxa"/>
            <w:vAlign w:val="bottom"/>
          </w:tcPr>
          <w:p w:rsidR="00C479EB" w:rsidRPr="00C479EB" w:rsidRDefault="00C479EB" w:rsidP="00C479EB">
            <w:pPr>
              <w:rPr>
                <w:rFonts w:eastAsia="Calibri"/>
              </w:rPr>
            </w:pPr>
            <w:r w:rsidRPr="00C479EB">
              <w:rPr>
                <w:rFonts w:eastAsia="Calibri"/>
              </w:rPr>
              <w:t>3</w:t>
            </w:r>
          </w:p>
        </w:tc>
        <w:tc>
          <w:tcPr>
            <w:tcW w:w="528" w:type="dxa"/>
            <w:vAlign w:val="bottom"/>
          </w:tcPr>
          <w:p w:rsidR="00C479EB" w:rsidRPr="00C479EB" w:rsidRDefault="00C479EB" w:rsidP="00C479EB">
            <w:pPr>
              <w:rPr>
                <w:rFonts w:eastAsia="Calibri"/>
              </w:rPr>
            </w:pPr>
            <w:r w:rsidRPr="00C479EB">
              <w:rPr>
                <w:rFonts w:eastAsia="Calibri"/>
              </w:rPr>
              <w:t>3</w:t>
            </w:r>
          </w:p>
        </w:tc>
        <w:tc>
          <w:tcPr>
            <w:tcW w:w="919" w:type="dxa"/>
            <w:vAlign w:val="bottom"/>
          </w:tcPr>
          <w:p w:rsidR="00C479EB" w:rsidRPr="00C479EB" w:rsidRDefault="00C479EB" w:rsidP="00C479EB">
            <w:pPr>
              <w:rPr>
                <w:rFonts w:eastAsia="Calibri"/>
              </w:rPr>
            </w:pPr>
            <w:r w:rsidRPr="00C479EB">
              <w:rPr>
                <w:rFonts w:eastAsia="Calibri"/>
              </w:rPr>
              <w:t>21</w:t>
            </w:r>
          </w:p>
        </w:tc>
      </w:tr>
      <w:tr w:rsidR="00C479EB" w:rsidRPr="00C479EB" w:rsidTr="00C479EB">
        <w:trPr>
          <w:trHeight w:val="375"/>
          <w:jc w:val="center"/>
        </w:trPr>
        <w:tc>
          <w:tcPr>
            <w:tcW w:w="2719" w:type="dxa"/>
            <w:vMerge/>
          </w:tcPr>
          <w:p w:rsidR="00C479EB" w:rsidRPr="00C479EB" w:rsidRDefault="00C479EB" w:rsidP="00C479EB">
            <w:pPr>
              <w:rPr>
                <w:rFonts w:eastAsia="Calibri"/>
              </w:rPr>
            </w:pPr>
          </w:p>
        </w:tc>
        <w:tc>
          <w:tcPr>
            <w:tcW w:w="2265" w:type="dxa"/>
          </w:tcPr>
          <w:p w:rsidR="00C479EB" w:rsidRPr="00C479EB" w:rsidRDefault="00C479EB" w:rsidP="00C479EB">
            <w:pPr>
              <w:rPr>
                <w:rFonts w:eastAsia="Calibri"/>
              </w:rPr>
            </w:pPr>
            <w:r w:rsidRPr="00C479EB">
              <w:rPr>
                <w:rFonts w:eastAsia="Calibri"/>
              </w:rPr>
              <w:t>Литература</w:t>
            </w:r>
          </w:p>
        </w:tc>
        <w:tc>
          <w:tcPr>
            <w:tcW w:w="775" w:type="dxa"/>
            <w:vAlign w:val="bottom"/>
          </w:tcPr>
          <w:p w:rsidR="00C479EB" w:rsidRPr="00C479EB" w:rsidRDefault="00C479EB" w:rsidP="00C479EB">
            <w:pPr>
              <w:rPr>
                <w:rFonts w:eastAsia="Calibri"/>
              </w:rPr>
            </w:pPr>
            <w:r w:rsidRPr="00C479EB">
              <w:rPr>
                <w:rFonts w:eastAsia="Calibri"/>
              </w:rPr>
              <w:t>3</w:t>
            </w:r>
          </w:p>
        </w:tc>
        <w:tc>
          <w:tcPr>
            <w:tcW w:w="776" w:type="dxa"/>
            <w:gridSpan w:val="2"/>
            <w:vAlign w:val="bottom"/>
          </w:tcPr>
          <w:p w:rsidR="00C479EB" w:rsidRPr="00C479EB" w:rsidRDefault="00C479EB" w:rsidP="00C479EB">
            <w:pPr>
              <w:rPr>
                <w:rFonts w:eastAsia="Calibri"/>
              </w:rPr>
            </w:pPr>
            <w:r w:rsidRPr="00C479EB">
              <w:rPr>
                <w:rFonts w:eastAsia="Calibri"/>
              </w:rPr>
              <w:t>3</w:t>
            </w:r>
          </w:p>
        </w:tc>
        <w:tc>
          <w:tcPr>
            <w:tcW w:w="776" w:type="dxa"/>
            <w:vAlign w:val="bottom"/>
          </w:tcPr>
          <w:p w:rsidR="00C479EB" w:rsidRPr="00C479EB" w:rsidRDefault="00C479EB" w:rsidP="00C479EB">
            <w:pPr>
              <w:rPr>
                <w:rFonts w:eastAsia="Calibri"/>
              </w:rPr>
            </w:pPr>
            <w:r w:rsidRPr="00C479EB">
              <w:rPr>
                <w:rFonts w:eastAsia="Calibri"/>
              </w:rPr>
              <w:t>2</w:t>
            </w:r>
          </w:p>
        </w:tc>
        <w:tc>
          <w:tcPr>
            <w:tcW w:w="746" w:type="dxa"/>
            <w:vAlign w:val="bottom"/>
          </w:tcPr>
          <w:p w:rsidR="00C479EB" w:rsidRPr="00C479EB" w:rsidRDefault="00C479EB" w:rsidP="00C479EB">
            <w:pPr>
              <w:rPr>
                <w:rFonts w:eastAsia="Calibri"/>
              </w:rPr>
            </w:pPr>
            <w:r w:rsidRPr="00C479EB">
              <w:rPr>
                <w:rFonts w:eastAsia="Calibri"/>
              </w:rPr>
              <w:t>2</w:t>
            </w:r>
          </w:p>
        </w:tc>
        <w:tc>
          <w:tcPr>
            <w:tcW w:w="528" w:type="dxa"/>
            <w:vAlign w:val="bottom"/>
          </w:tcPr>
          <w:p w:rsidR="00C479EB" w:rsidRPr="00C479EB" w:rsidRDefault="00C479EB" w:rsidP="00C479EB">
            <w:pPr>
              <w:rPr>
                <w:rFonts w:eastAsia="Calibri"/>
              </w:rPr>
            </w:pPr>
            <w:r w:rsidRPr="00C479EB">
              <w:rPr>
                <w:rFonts w:eastAsia="Calibri"/>
              </w:rPr>
              <w:t>3</w:t>
            </w:r>
          </w:p>
        </w:tc>
        <w:tc>
          <w:tcPr>
            <w:tcW w:w="919" w:type="dxa"/>
            <w:vAlign w:val="bottom"/>
          </w:tcPr>
          <w:p w:rsidR="00C479EB" w:rsidRPr="00C479EB" w:rsidRDefault="00C479EB" w:rsidP="00C479EB">
            <w:pPr>
              <w:rPr>
                <w:rFonts w:eastAsia="Calibri"/>
              </w:rPr>
            </w:pPr>
            <w:r w:rsidRPr="00C479EB">
              <w:rPr>
                <w:rFonts w:eastAsia="Calibri"/>
              </w:rPr>
              <w:t>13</w:t>
            </w:r>
          </w:p>
        </w:tc>
      </w:tr>
      <w:tr w:rsidR="00C479EB" w:rsidRPr="00C479EB" w:rsidTr="00C479EB">
        <w:trPr>
          <w:trHeight w:val="360"/>
          <w:jc w:val="center"/>
        </w:trPr>
        <w:tc>
          <w:tcPr>
            <w:tcW w:w="2719" w:type="dxa"/>
          </w:tcPr>
          <w:p w:rsidR="00C479EB" w:rsidRPr="00C479EB" w:rsidRDefault="00C479EB" w:rsidP="00C479EB">
            <w:pPr>
              <w:rPr>
                <w:rFonts w:eastAsia="Calibri"/>
              </w:rPr>
            </w:pPr>
            <w:r w:rsidRPr="00C479EB">
              <w:rPr>
                <w:rFonts w:eastAsia="Calibri"/>
              </w:rPr>
              <w:t>Иностранные языки</w:t>
            </w:r>
          </w:p>
        </w:tc>
        <w:tc>
          <w:tcPr>
            <w:tcW w:w="2265" w:type="dxa"/>
          </w:tcPr>
          <w:p w:rsidR="00C479EB" w:rsidRPr="00C479EB" w:rsidRDefault="00C479EB" w:rsidP="00C479EB">
            <w:pPr>
              <w:rPr>
                <w:rFonts w:eastAsia="Calibri"/>
              </w:rPr>
            </w:pPr>
            <w:r w:rsidRPr="00C479EB">
              <w:rPr>
                <w:rFonts w:eastAsia="Calibri"/>
              </w:rPr>
              <w:t>Английский язык</w:t>
            </w:r>
          </w:p>
        </w:tc>
        <w:tc>
          <w:tcPr>
            <w:tcW w:w="775" w:type="dxa"/>
            <w:vAlign w:val="bottom"/>
          </w:tcPr>
          <w:p w:rsidR="00C479EB" w:rsidRPr="00C479EB" w:rsidRDefault="00C479EB" w:rsidP="00C479EB">
            <w:pPr>
              <w:rPr>
                <w:rFonts w:eastAsia="Calibri"/>
              </w:rPr>
            </w:pPr>
            <w:r w:rsidRPr="00C479EB">
              <w:rPr>
                <w:rFonts w:eastAsia="Calibri"/>
              </w:rPr>
              <w:t>3</w:t>
            </w:r>
          </w:p>
        </w:tc>
        <w:tc>
          <w:tcPr>
            <w:tcW w:w="776" w:type="dxa"/>
            <w:gridSpan w:val="2"/>
            <w:vAlign w:val="bottom"/>
          </w:tcPr>
          <w:p w:rsidR="00C479EB" w:rsidRPr="00C479EB" w:rsidRDefault="00C479EB" w:rsidP="00C479EB">
            <w:pPr>
              <w:rPr>
                <w:rFonts w:eastAsia="Calibri"/>
              </w:rPr>
            </w:pPr>
            <w:r w:rsidRPr="00C479EB">
              <w:rPr>
                <w:rFonts w:eastAsia="Calibri"/>
              </w:rPr>
              <w:t>3</w:t>
            </w:r>
          </w:p>
        </w:tc>
        <w:tc>
          <w:tcPr>
            <w:tcW w:w="776" w:type="dxa"/>
            <w:vAlign w:val="bottom"/>
          </w:tcPr>
          <w:p w:rsidR="00C479EB" w:rsidRPr="00C479EB" w:rsidRDefault="00C479EB" w:rsidP="00C479EB">
            <w:pPr>
              <w:rPr>
                <w:rFonts w:eastAsia="Calibri"/>
              </w:rPr>
            </w:pPr>
            <w:r w:rsidRPr="00C479EB">
              <w:rPr>
                <w:rFonts w:eastAsia="Calibri"/>
              </w:rPr>
              <w:t>3</w:t>
            </w:r>
          </w:p>
        </w:tc>
        <w:tc>
          <w:tcPr>
            <w:tcW w:w="746" w:type="dxa"/>
            <w:vAlign w:val="bottom"/>
          </w:tcPr>
          <w:p w:rsidR="00C479EB" w:rsidRPr="00C479EB" w:rsidRDefault="00C479EB" w:rsidP="00C479EB">
            <w:pPr>
              <w:rPr>
                <w:rFonts w:eastAsia="Calibri"/>
              </w:rPr>
            </w:pPr>
            <w:r w:rsidRPr="00C479EB">
              <w:rPr>
                <w:rFonts w:eastAsia="Calibri"/>
              </w:rPr>
              <w:t>3</w:t>
            </w:r>
          </w:p>
        </w:tc>
        <w:tc>
          <w:tcPr>
            <w:tcW w:w="528" w:type="dxa"/>
            <w:vAlign w:val="bottom"/>
          </w:tcPr>
          <w:p w:rsidR="00C479EB" w:rsidRPr="00C479EB" w:rsidRDefault="00C479EB" w:rsidP="00C479EB">
            <w:pPr>
              <w:rPr>
                <w:rFonts w:eastAsia="Calibri"/>
              </w:rPr>
            </w:pPr>
            <w:r w:rsidRPr="00C479EB">
              <w:rPr>
                <w:rFonts w:eastAsia="Calibri"/>
              </w:rPr>
              <w:t>3</w:t>
            </w:r>
          </w:p>
        </w:tc>
        <w:tc>
          <w:tcPr>
            <w:tcW w:w="919" w:type="dxa"/>
            <w:vAlign w:val="bottom"/>
          </w:tcPr>
          <w:p w:rsidR="00C479EB" w:rsidRPr="00C479EB" w:rsidRDefault="00C479EB" w:rsidP="00C479EB">
            <w:pPr>
              <w:rPr>
                <w:rFonts w:eastAsia="Calibri"/>
              </w:rPr>
            </w:pPr>
            <w:r w:rsidRPr="00C479EB">
              <w:rPr>
                <w:rFonts w:eastAsia="Calibri"/>
              </w:rPr>
              <w:t>15</w:t>
            </w:r>
          </w:p>
        </w:tc>
      </w:tr>
      <w:tr w:rsidR="00C479EB" w:rsidRPr="00C479EB" w:rsidTr="00C479EB">
        <w:trPr>
          <w:trHeight w:val="427"/>
          <w:jc w:val="center"/>
        </w:trPr>
        <w:tc>
          <w:tcPr>
            <w:tcW w:w="2719" w:type="dxa"/>
            <w:vMerge w:val="restart"/>
          </w:tcPr>
          <w:p w:rsidR="00C479EB" w:rsidRPr="00C479EB" w:rsidRDefault="00C479EB" w:rsidP="00C479EB">
            <w:pPr>
              <w:rPr>
                <w:rFonts w:eastAsia="Calibri"/>
              </w:rPr>
            </w:pPr>
            <w:r w:rsidRPr="00C479EB">
              <w:rPr>
                <w:rFonts w:eastAsia="Calibri"/>
              </w:rPr>
              <w:t>Математика и информатика</w:t>
            </w:r>
          </w:p>
        </w:tc>
        <w:tc>
          <w:tcPr>
            <w:tcW w:w="2265" w:type="dxa"/>
          </w:tcPr>
          <w:p w:rsidR="00C479EB" w:rsidRPr="00C479EB" w:rsidRDefault="00C479EB" w:rsidP="00C479EB">
            <w:pPr>
              <w:rPr>
                <w:rFonts w:eastAsia="Calibri"/>
              </w:rPr>
            </w:pPr>
            <w:r w:rsidRPr="00C479EB">
              <w:rPr>
                <w:rFonts w:eastAsia="Calibri"/>
              </w:rPr>
              <w:t>Математика</w:t>
            </w:r>
          </w:p>
        </w:tc>
        <w:tc>
          <w:tcPr>
            <w:tcW w:w="775" w:type="dxa"/>
            <w:vAlign w:val="bottom"/>
          </w:tcPr>
          <w:p w:rsidR="00C479EB" w:rsidRPr="00C479EB" w:rsidRDefault="00C479EB" w:rsidP="00C479EB">
            <w:pPr>
              <w:rPr>
                <w:rFonts w:eastAsia="Calibri"/>
              </w:rPr>
            </w:pPr>
            <w:r w:rsidRPr="00C479EB">
              <w:rPr>
                <w:rFonts w:eastAsia="Calibri"/>
              </w:rPr>
              <w:t>5</w:t>
            </w:r>
          </w:p>
        </w:tc>
        <w:tc>
          <w:tcPr>
            <w:tcW w:w="776" w:type="dxa"/>
            <w:gridSpan w:val="2"/>
            <w:vAlign w:val="bottom"/>
          </w:tcPr>
          <w:p w:rsidR="00C479EB" w:rsidRPr="00C479EB" w:rsidRDefault="00C479EB" w:rsidP="00C479EB">
            <w:pPr>
              <w:rPr>
                <w:rFonts w:eastAsia="Calibri"/>
              </w:rPr>
            </w:pPr>
            <w:r w:rsidRPr="00C479EB">
              <w:rPr>
                <w:rFonts w:eastAsia="Calibri"/>
              </w:rPr>
              <w:t>5</w:t>
            </w:r>
          </w:p>
        </w:tc>
        <w:tc>
          <w:tcPr>
            <w:tcW w:w="776" w:type="dxa"/>
            <w:vAlign w:val="bottom"/>
          </w:tcPr>
          <w:p w:rsidR="00C479EB" w:rsidRPr="00C479EB" w:rsidRDefault="00C479EB" w:rsidP="00C479EB">
            <w:pPr>
              <w:rPr>
                <w:rFonts w:eastAsia="Calibri"/>
              </w:rPr>
            </w:pPr>
            <w:r w:rsidRPr="00C479EB">
              <w:rPr>
                <w:rFonts w:eastAsia="Calibri"/>
              </w:rPr>
              <w:t>5</w:t>
            </w:r>
          </w:p>
        </w:tc>
        <w:tc>
          <w:tcPr>
            <w:tcW w:w="746" w:type="dxa"/>
            <w:vAlign w:val="bottom"/>
          </w:tcPr>
          <w:p w:rsidR="00C479EB" w:rsidRPr="00C479EB" w:rsidRDefault="00C479EB" w:rsidP="00C479EB">
            <w:pPr>
              <w:rPr>
                <w:rFonts w:eastAsia="Calibri"/>
              </w:rPr>
            </w:pPr>
            <w:r w:rsidRPr="00C479EB">
              <w:rPr>
                <w:rFonts w:eastAsia="Calibri"/>
              </w:rPr>
              <w:t>5</w:t>
            </w:r>
          </w:p>
        </w:tc>
        <w:tc>
          <w:tcPr>
            <w:tcW w:w="528" w:type="dxa"/>
            <w:vAlign w:val="bottom"/>
          </w:tcPr>
          <w:p w:rsidR="00C479EB" w:rsidRPr="00C479EB" w:rsidRDefault="00C479EB" w:rsidP="00C479EB">
            <w:pPr>
              <w:rPr>
                <w:rFonts w:eastAsia="Calibri"/>
              </w:rPr>
            </w:pPr>
            <w:r w:rsidRPr="00C479EB">
              <w:rPr>
                <w:rFonts w:eastAsia="Calibri"/>
              </w:rPr>
              <w:t>5</w:t>
            </w:r>
          </w:p>
        </w:tc>
        <w:tc>
          <w:tcPr>
            <w:tcW w:w="919" w:type="dxa"/>
            <w:vAlign w:val="bottom"/>
          </w:tcPr>
          <w:p w:rsidR="00C479EB" w:rsidRPr="00C479EB" w:rsidRDefault="00C479EB" w:rsidP="00C479EB">
            <w:pPr>
              <w:rPr>
                <w:rFonts w:eastAsia="Calibri"/>
              </w:rPr>
            </w:pPr>
            <w:r w:rsidRPr="00C479EB">
              <w:rPr>
                <w:rFonts w:eastAsia="Calibri"/>
              </w:rPr>
              <w:t>25</w:t>
            </w:r>
          </w:p>
        </w:tc>
      </w:tr>
      <w:tr w:rsidR="00C479EB" w:rsidRPr="00C479EB" w:rsidTr="00C479EB">
        <w:trPr>
          <w:trHeight w:val="385"/>
          <w:jc w:val="center"/>
        </w:trPr>
        <w:tc>
          <w:tcPr>
            <w:tcW w:w="2719" w:type="dxa"/>
            <w:vMerge/>
          </w:tcPr>
          <w:p w:rsidR="00C479EB" w:rsidRPr="00C479EB" w:rsidRDefault="00C479EB" w:rsidP="00C479EB">
            <w:pPr>
              <w:rPr>
                <w:rFonts w:eastAsia="Calibri"/>
              </w:rPr>
            </w:pPr>
          </w:p>
        </w:tc>
        <w:tc>
          <w:tcPr>
            <w:tcW w:w="2265" w:type="dxa"/>
          </w:tcPr>
          <w:p w:rsidR="00C479EB" w:rsidRPr="00C479EB" w:rsidRDefault="00C479EB" w:rsidP="00C479EB">
            <w:pPr>
              <w:rPr>
                <w:rFonts w:eastAsia="Calibri"/>
              </w:rPr>
            </w:pPr>
            <w:r w:rsidRPr="00C479EB">
              <w:rPr>
                <w:rFonts w:eastAsia="Calibri"/>
              </w:rPr>
              <w:t>Информатика</w:t>
            </w:r>
          </w:p>
        </w:tc>
        <w:tc>
          <w:tcPr>
            <w:tcW w:w="775" w:type="dxa"/>
            <w:vAlign w:val="bottom"/>
          </w:tcPr>
          <w:p w:rsidR="00C479EB" w:rsidRPr="00C479EB" w:rsidRDefault="00C479EB" w:rsidP="00C479EB">
            <w:pPr>
              <w:rPr>
                <w:rFonts w:eastAsia="Calibri"/>
              </w:rPr>
            </w:pPr>
          </w:p>
        </w:tc>
        <w:tc>
          <w:tcPr>
            <w:tcW w:w="776" w:type="dxa"/>
            <w:gridSpan w:val="2"/>
            <w:vAlign w:val="bottom"/>
          </w:tcPr>
          <w:p w:rsidR="00C479EB" w:rsidRPr="00C479EB" w:rsidRDefault="00C479EB" w:rsidP="00C479EB">
            <w:pPr>
              <w:rPr>
                <w:rFonts w:eastAsia="Calibri"/>
              </w:rPr>
            </w:pPr>
          </w:p>
        </w:tc>
        <w:tc>
          <w:tcPr>
            <w:tcW w:w="776" w:type="dxa"/>
            <w:vAlign w:val="bottom"/>
          </w:tcPr>
          <w:p w:rsidR="00C479EB" w:rsidRPr="00C479EB" w:rsidRDefault="00C479EB" w:rsidP="00C479EB">
            <w:pPr>
              <w:rPr>
                <w:rFonts w:eastAsia="Calibri"/>
              </w:rPr>
            </w:pPr>
            <w:r w:rsidRPr="00C479EB">
              <w:rPr>
                <w:rFonts w:eastAsia="Calibri"/>
              </w:rPr>
              <w:t>1</w:t>
            </w:r>
          </w:p>
        </w:tc>
        <w:tc>
          <w:tcPr>
            <w:tcW w:w="746" w:type="dxa"/>
            <w:vAlign w:val="bottom"/>
          </w:tcPr>
          <w:p w:rsidR="00C479EB" w:rsidRPr="00C479EB" w:rsidRDefault="00C479EB" w:rsidP="00C479EB">
            <w:pPr>
              <w:rPr>
                <w:rFonts w:eastAsia="Calibri"/>
              </w:rPr>
            </w:pPr>
            <w:r w:rsidRPr="00C479EB">
              <w:rPr>
                <w:rFonts w:eastAsia="Calibri"/>
              </w:rPr>
              <w:t>1</w:t>
            </w:r>
          </w:p>
        </w:tc>
        <w:tc>
          <w:tcPr>
            <w:tcW w:w="528" w:type="dxa"/>
            <w:vAlign w:val="bottom"/>
          </w:tcPr>
          <w:p w:rsidR="00C479EB" w:rsidRPr="00C479EB" w:rsidRDefault="00C479EB" w:rsidP="00C479EB">
            <w:pPr>
              <w:rPr>
                <w:rFonts w:eastAsia="Calibri"/>
              </w:rPr>
            </w:pPr>
            <w:r w:rsidRPr="00C479EB">
              <w:rPr>
                <w:rFonts w:eastAsia="Calibri"/>
              </w:rPr>
              <w:t>1</w:t>
            </w:r>
          </w:p>
        </w:tc>
        <w:tc>
          <w:tcPr>
            <w:tcW w:w="919" w:type="dxa"/>
            <w:vAlign w:val="bottom"/>
          </w:tcPr>
          <w:p w:rsidR="00C479EB" w:rsidRPr="00C479EB" w:rsidRDefault="00C479EB" w:rsidP="00C479EB">
            <w:pPr>
              <w:rPr>
                <w:rFonts w:eastAsia="Calibri"/>
              </w:rPr>
            </w:pPr>
            <w:r w:rsidRPr="00C479EB">
              <w:rPr>
                <w:rFonts w:eastAsia="Calibri"/>
              </w:rPr>
              <w:t>3</w:t>
            </w:r>
          </w:p>
        </w:tc>
      </w:tr>
      <w:tr w:rsidR="00C479EB" w:rsidRPr="00C479EB" w:rsidTr="00C479EB">
        <w:trPr>
          <w:trHeight w:val="402"/>
          <w:jc w:val="center"/>
        </w:trPr>
        <w:tc>
          <w:tcPr>
            <w:tcW w:w="2719" w:type="dxa"/>
            <w:vMerge w:val="restart"/>
          </w:tcPr>
          <w:p w:rsidR="00C479EB" w:rsidRPr="00C479EB" w:rsidRDefault="00C479EB" w:rsidP="00C479EB">
            <w:pPr>
              <w:rPr>
                <w:rFonts w:eastAsia="Calibri"/>
              </w:rPr>
            </w:pPr>
            <w:r w:rsidRPr="00C479EB">
              <w:rPr>
                <w:rFonts w:eastAsia="Calibri"/>
              </w:rPr>
              <w:t>Общественно-научные предметы</w:t>
            </w:r>
          </w:p>
        </w:tc>
        <w:tc>
          <w:tcPr>
            <w:tcW w:w="2265" w:type="dxa"/>
          </w:tcPr>
          <w:p w:rsidR="00C479EB" w:rsidRPr="00C479EB" w:rsidRDefault="00C479EB" w:rsidP="00C479EB">
            <w:pPr>
              <w:rPr>
                <w:rFonts w:eastAsia="Calibri"/>
              </w:rPr>
            </w:pPr>
            <w:r w:rsidRPr="00C479EB">
              <w:rPr>
                <w:rFonts w:eastAsia="Calibri"/>
              </w:rPr>
              <w:t>История</w:t>
            </w:r>
          </w:p>
        </w:tc>
        <w:tc>
          <w:tcPr>
            <w:tcW w:w="775" w:type="dxa"/>
            <w:vAlign w:val="bottom"/>
          </w:tcPr>
          <w:p w:rsidR="00C479EB" w:rsidRPr="00C479EB" w:rsidRDefault="00C479EB" w:rsidP="00C479EB">
            <w:pPr>
              <w:rPr>
                <w:rFonts w:eastAsia="Calibri"/>
              </w:rPr>
            </w:pPr>
            <w:r w:rsidRPr="00C479EB">
              <w:rPr>
                <w:rFonts w:eastAsia="Calibri"/>
              </w:rPr>
              <w:t>2</w:t>
            </w:r>
          </w:p>
        </w:tc>
        <w:tc>
          <w:tcPr>
            <w:tcW w:w="776" w:type="dxa"/>
            <w:gridSpan w:val="2"/>
            <w:vAlign w:val="bottom"/>
          </w:tcPr>
          <w:p w:rsidR="00C479EB" w:rsidRPr="00C479EB" w:rsidRDefault="00C479EB" w:rsidP="00C479EB">
            <w:pPr>
              <w:rPr>
                <w:rFonts w:eastAsia="Calibri"/>
              </w:rPr>
            </w:pPr>
            <w:r w:rsidRPr="00C479EB">
              <w:rPr>
                <w:rFonts w:eastAsia="Calibri"/>
              </w:rPr>
              <w:t>2</w:t>
            </w:r>
          </w:p>
        </w:tc>
        <w:tc>
          <w:tcPr>
            <w:tcW w:w="776" w:type="dxa"/>
            <w:vAlign w:val="bottom"/>
          </w:tcPr>
          <w:p w:rsidR="00C479EB" w:rsidRPr="00C479EB" w:rsidRDefault="00C479EB" w:rsidP="00C479EB">
            <w:pPr>
              <w:rPr>
                <w:rFonts w:eastAsia="Calibri"/>
              </w:rPr>
            </w:pPr>
            <w:r w:rsidRPr="00C479EB">
              <w:rPr>
                <w:rFonts w:eastAsia="Calibri"/>
              </w:rPr>
              <w:t>2</w:t>
            </w:r>
          </w:p>
        </w:tc>
        <w:tc>
          <w:tcPr>
            <w:tcW w:w="746" w:type="dxa"/>
            <w:vAlign w:val="bottom"/>
          </w:tcPr>
          <w:p w:rsidR="00C479EB" w:rsidRPr="00C479EB" w:rsidRDefault="00C479EB" w:rsidP="00C479EB">
            <w:pPr>
              <w:rPr>
                <w:rFonts w:eastAsia="Calibri"/>
              </w:rPr>
            </w:pPr>
            <w:r w:rsidRPr="00C479EB">
              <w:rPr>
                <w:rFonts w:eastAsia="Calibri"/>
              </w:rPr>
              <w:t>2</w:t>
            </w:r>
          </w:p>
        </w:tc>
        <w:tc>
          <w:tcPr>
            <w:tcW w:w="528" w:type="dxa"/>
            <w:vAlign w:val="bottom"/>
          </w:tcPr>
          <w:p w:rsidR="00C479EB" w:rsidRPr="00C479EB" w:rsidRDefault="00C479EB" w:rsidP="00C479EB">
            <w:pPr>
              <w:rPr>
                <w:rFonts w:eastAsia="Calibri"/>
              </w:rPr>
            </w:pPr>
            <w:r w:rsidRPr="00C479EB">
              <w:rPr>
                <w:rFonts w:eastAsia="Calibri"/>
              </w:rPr>
              <w:t>3</w:t>
            </w:r>
          </w:p>
        </w:tc>
        <w:tc>
          <w:tcPr>
            <w:tcW w:w="919" w:type="dxa"/>
            <w:vAlign w:val="bottom"/>
          </w:tcPr>
          <w:p w:rsidR="00C479EB" w:rsidRPr="00C479EB" w:rsidRDefault="00C479EB" w:rsidP="00C479EB">
            <w:pPr>
              <w:rPr>
                <w:rFonts w:eastAsia="Calibri"/>
              </w:rPr>
            </w:pPr>
            <w:r w:rsidRPr="00C479EB">
              <w:rPr>
                <w:rFonts w:eastAsia="Calibri"/>
              </w:rPr>
              <w:t>11</w:t>
            </w:r>
          </w:p>
        </w:tc>
      </w:tr>
      <w:tr w:rsidR="00C479EB" w:rsidRPr="00C479EB" w:rsidTr="00C479EB">
        <w:trPr>
          <w:trHeight w:val="234"/>
          <w:jc w:val="center"/>
        </w:trPr>
        <w:tc>
          <w:tcPr>
            <w:tcW w:w="2719" w:type="dxa"/>
            <w:vMerge/>
          </w:tcPr>
          <w:p w:rsidR="00C479EB" w:rsidRPr="00C479EB" w:rsidRDefault="00C479EB" w:rsidP="00C479EB">
            <w:pPr>
              <w:rPr>
                <w:rFonts w:eastAsia="Calibri"/>
              </w:rPr>
            </w:pPr>
          </w:p>
        </w:tc>
        <w:tc>
          <w:tcPr>
            <w:tcW w:w="2265" w:type="dxa"/>
          </w:tcPr>
          <w:p w:rsidR="00C479EB" w:rsidRPr="00C479EB" w:rsidRDefault="00C479EB" w:rsidP="00C479EB">
            <w:pPr>
              <w:rPr>
                <w:rFonts w:eastAsia="Calibri"/>
              </w:rPr>
            </w:pPr>
            <w:r w:rsidRPr="00C479EB">
              <w:rPr>
                <w:rFonts w:eastAsia="Calibri"/>
              </w:rPr>
              <w:t>Обществознание</w:t>
            </w:r>
          </w:p>
        </w:tc>
        <w:tc>
          <w:tcPr>
            <w:tcW w:w="775" w:type="dxa"/>
            <w:vAlign w:val="bottom"/>
          </w:tcPr>
          <w:p w:rsidR="00C479EB" w:rsidRPr="00C479EB" w:rsidRDefault="00C479EB" w:rsidP="00C479EB">
            <w:pPr>
              <w:rPr>
                <w:rFonts w:eastAsia="Calibri"/>
              </w:rPr>
            </w:pPr>
          </w:p>
        </w:tc>
        <w:tc>
          <w:tcPr>
            <w:tcW w:w="776" w:type="dxa"/>
            <w:gridSpan w:val="2"/>
            <w:vAlign w:val="bottom"/>
          </w:tcPr>
          <w:p w:rsidR="00C479EB" w:rsidRPr="00C479EB" w:rsidRDefault="00C479EB" w:rsidP="00C479EB">
            <w:pPr>
              <w:rPr>
                <w:rFonts w:eastAsia="Calibri"/>
              </w:rPr>
            </w:pPr>
            <w:r w:rsidRPr="00C479EB">
              <w:rPr>
                <w:rFonts w:eastAsia="Calibri"/>
              </w:rPr>
              <w:t>1</w:t>
            </w:r>
          </w:p>
        </w:tc>
        <w:tc>
          <w:tcPr>
            <w:tcW w:w="776" w:type="dxa"/>
            <w:vAlign w:val="bottom"/>
          </w:tcPr>
          <w:p w:rsidR="00C479EB" w:rsidRPr="00C479EB" w:rsidRDefault="00C479EB" w:rsidP="00C479EB">
            <w:pPr>
              <w:rPr>
                <w:rFonts w:eastAsia="Calibri"/>
              </w:rPr>
            </w:pPr>
            <w:r w:rsidRPr="00C479EB">
              <w:rPr>
                <w:rFonts w:eastAsia="Calibri"/>
              </w:rPr>
              <w:t>1</w:t>
            </w:r>
          </w:p>
        </w:tc>
        <w:tc>
          <w:tcPr>
            <w:tcW w:w="746" w:type="dxa"/>
            <w:vAlign w:val="bottom"/>
          </w:tcPr>
          <w:p w:rsidR="00C479EB" w:rsidRPr="00C479EB" w:rsidRDefault="00C479EB" w:rsidP="00C479EB">
            <w:pPr>
              <w:rPr>
                <w:rFonts w:eastAsia="Calibri"/>
              </w:rPr>
            </w:pPr>
            <w:r w:rsidRPr="00C479EB">
              <w:rPr>
                <w:rFonts w:eastAsia="Calibri"/>
              </w:rPr>
              <w:t>1</w:t>
            </w:r>
          </w:p>
        </w:tc>
        <w:tc>
          <w:tcPr>
            <w:tcW w:w="528" w:type="dxa"/>
            <w:vAlign w:val="bottom"/>
          </w:tcPr>
          <w:p w:rsidR="00C479EB" w:rsidRPr="00C479EB" w:rsidRDefault="00C479EB" w:rsidP="00C479EB">
            <w:pPr>
              <w:rPr>
                <w:rFonts w:eastAsia="Calibri"/>
              </w:rPr>
            </w:pPr>
            <w:r w:rsidRPr="00C479EB">
              <w:rPr>
                <w:rFonts w:eastAsia="Calibri"/>
              </w:rPr>
              <w:t>1</w:t>
            </w:r>
          </w:p>
        </w:tc>
        <w:tc>
          <w:tcPr>
            <w:tcW w:w="919" w:type="dxa"/>
            <w:vAlign w:val="bottom"/>
          </w:tcPr>
          <w:p w:rsidR="00C479EB" w:rsidRPr="00C479EB" w:rsidRDefault="00C479EB" w:rsidP="00C479EB">
            <w:pPr>
              <w:rPr>
                <w:rFonts w:eastAsia="Calibri"/>
              </w:rPr>
            </w:pPr>
            <w:r w:rsidRPr="00C479EB">
              <w:rPr>
                <w:rFonts w:eastAsia="Calibri"/>
              </w:rPr>
              <w:t>4</w:t>
            </w:r>
          </w:p>
        </w:tc>
      </w:tr>
      <w:tr w:rsidR="00C479EB" w:rsidRPr="00C479EB" w:rsidTr="00C479EB">
        <w:trPr>
          <w:trHeight w:val="318"/>
          <w:jc w:val="center"/>
        </w:trPr>
        <w:tc>
          <w:tcPr>
            <w:tcW w:w="2719" w:type="dxa"/>
            <w:vMerge/>
          </w:tcPr>
          <w:p w:rsidR="00C479EB" w:rsidRPr="00C479EB" w:rsidRDefault="00C479EB" w:rsidP="00C479EB">
            <w:pPr>
              <w:rPr>
                <w:rFonts w:eastAsia="Calibri"/>
              </w:rPr>
            </w:pPr>
          </w:p>
        </w:tc>
        <w:tc>
          <w:tcPr>
            <w:tcW w:w="2265" w:type="dxa"/>
          </w:tcPr>
          <w:p w:rsidR="00C479EB" w:rsidRPr="00C479EB" w:rsidRDefault="00C479EB" w:rsidP="00C479EB">
            <w:pPr>
              <w:rPr>
                <w:rFonts w:eastAsia="Calibri"/>
              </w:rPr>
            </w:pPr>
            <w:r w:rsidRPr="00C479EB">
              <w:rPr>
                <w:rFonts w:eastAsia="Calibri"/>
              </w:rPr>
              <w:t>География</w:t>
            </w:r>
          </w:p>
        </w:tc>
        <w:tc>
          <w:tcPr>
            <w:tcW w:w="775" w:type="dxa"/>
            <w:vAlign w:val="bottom"/>
          </w:tcPr>
          <w:p w:rsidR="00C479EB" w:rsidRPr="00C479EB" w:rsidRDefault="00C479EB" w:rsidP="00C479EB">
            <w:pPr>
              <w:rPr>
                <w:rFonts w:eastAsia="Calibri"/>
              </w:rPr>
            </w:pPr>
            <w:r w:rsidRPr="00C479EB">
              <w:rPr>
                <w:rFonts w:eastAsia="Calibri"/>
              </w:rPr>
              <w:t>1</w:t>
            </w:r>
          </w:p>
        </w:tc>
        <w:tc>
          <w:tcPr>
            <w:tcW w:w="776" w:type="dxa"/>
            <w:gridSpan w:val="2"/>
            <w:vAlign w:val="bottom"/>
          </w:tcPr>
          <w:p w:rsidR="00C479EB" w:rsidRPr="00C479EB" w:rsidRDefault="00C479EB" w:rsidP="00C479EB">
            <w:pPr>
              <w:rPr>
                <w:rFonts w:eastAsia="Calibri"/>
              </w:rPr>
            </w:pPr>
            <w:r w:rsidRPr="00C479EB">
              <w:rPr>
                <w:rFonts w:eastAsia="Calibri"/>
              </w:rPr>
              <w:t>1</w:t>
            </w:r>
          </w:p>
        </w:tc>
        <w:tc>
          <w:tcPr>
            <w:tcW w:w="776" w:type="dxa"/>
            <w:vAlign w:val="bottom"/>
          </w:tcPr>
          <w:p w:rsidR="00C479EB" w:rsidRPr="00C479EB" w:rsidRDefault="00C479EB" w:rsidP="00C479EB">
            <w:pPr>
              <w:rPr>
                <w:rFonts w:eastAsia="Calibri"/>
              </w:rPr>
            </w:pPr>
            <w:r w:rsidRPr="00C479EB">
              <w:rPr>
                <w:rFonts w:eastAsia="Calibri"/>
              </w:rPr>
              <w:t>2</w:t>
            </w:r>
          </w:p>
        </w:tc>
        <w:tc>
          <w:tcPr>
            <w:tcW w:w="746" w:type="dxa"/>
            <w:vAlign w:val="bottom"/>
          </w:tcPr>
          <w:p w:rsidR="00C479EB" w:rsidRPr="00C479EB" w:rsidRDefault="00C479EB" w:rsidP="00C479EB">
            <w:pPr>
              <w:rPr>
                <w:rFonts w:eastAsia="Calibri"/>
              </w:rPr>
            </w:pPr>
            <w:r w:rsidRPr="00C479EB">
              <w:rPr>
                <w:rFonts w:eastAsia="Calibri"/>
              </w:rPr>
              <w:t>2</w:t>
            </w:r>
          </w:p>
        </w:tc>
        <w:tc>
          <w:tcPr>
            <w:tcW w:w="528" w:type="dxa"/>
            <w:vAlign w:val="bottom"/>
          </w:tcPr>
          <w:p w:rsidR="00C479EB" w:rsidRPr="00C479EB" w:rsidRDefault="00C479EB" w:rsidP="00C479EB">
            <w:pPr>
              <w:rPr>
                <w:rFonts w:eastAsia="Calibri"/>
              </w:rPr>
            </w:pPr>
            <w:r w:rsidRPr="00C479EB">
              <w:rPr>
                <w:rFonts w:eastAsia="Calibri"/>
              </w:rPr>
              <w:t>2</w:t>
            </w:r>
          </w:p>
        </w:tc>
        <w:tc>
          <w:tcPr>
            <w:tcW w:w="919" w:type="dxa"/>
            <w:vAlign w:val="bottom"/>
          </w:tcPr>
          <w:p w:rsidR="00C479EB" w:rsidRPr="00C479EB" w:rsidRDefault="00C479EB" w:rsidP="00C479EB">
            <w:pPr>
              <w:rPr>
                <w:rFonts w:eastAsia="Calibri"/>
              </w:rPr>
            </w:pPr>
            <w:r w:rsidRPr="00C479EB">
              <w:rPr>
                <w:rFonts w:eastAsia="Calibri"/>
              </w:rPr>
              <w:t>8</w:t>
            </w:r>
          </w:p>
        </w:tc>
      </w:tr>
      <w:tr w:rsidR="00C479EB" w:rsidRPr="00C479EB" w:rsidTr="00C479EB">
        <w:trPr>
          <w:trHeight w:val="181"/>
          <w:jc w:val="center"/>
        </w:trPr>
        <w:tc>
          <w:tcPr>
            <w:tcW w:w="2719" w:type="dxa"/>
            <w:vMerge w:val="restart"/>
          </w:tcPr>
          <w:p w:rsidR="00C479EB" w:rsidRPr="00C479EB" w:rsidRDefault="00C479EB" w:rsidP="00C479EB">
            <w:pPr>
              <w:rPr>
                <w:rFonts w:eastAsia="Calibri"/>
              </w:rPr>
            </w:pPr>
            <w:r w:rsidRPr="00C479EB">
              <w:rPr>
                <w:rFonts w:eastAsia="Calibri"/>
              </w:rPr>
              <w:t>Естественнонаучные предметы</w:t>
            </w:r>
          </w:p>
        </w:tc>
        <w:tc>
          <w:tcPr>
            <w:tcW w:w="2265" w:type="dxa"/>
          </w:tcPr>
          <w:p w:rsidR="00C479EB" w:rsidRPr="00C479EB" w:rsidRDefault="00C479EB" w:rsidP="00C479EB">
            <w:pPr>
              <w:rPr>
                <w:rFonts w:eastAsia="Calibri"/>
              </w:rPr>
            </w:pPr>
            <w:r w:rsidRPr="00C479EB">
              <w:rPr>
                <w:rFonts w:eastAsia="Calibri"/>
              </w:rPr>
              <w:t>Физика</w:t>
            </w:r>
          </w:p>
        </w:tc>
        <w:tc>
          <w:tcPr>
            <w:tcW w:w="775" w:type="dxa"/>
            <w:vAlign w:val="bottom"/>
          </w:tcPr>
          <w:p w:rsidR="00C479EB" w:rsidRPr="00C479EB" w:rsidRDefault="00C479EB" w:rsidP="00C479EB">
            <w:pPr>
              <w:rPr>
                <w:rFonts w:eastAsia="Calibri"/>
              </w:rPr>
            </w:pPr>
          </w:p>
        </w:tc>
        <w:tc>
          <w:tcPr>
            <w:tcW w:w="776" w:type="dxa"/>
            <w:gridSpan w:val="2"/>
            <w:vAlign w:val="bottom"/>
          </w:tcPr>
          <w:p w:rsidR="00C479EB" w:rsidRPr="00C479EB" w:rsidRDefault="00C479EB" w:rsidP="00C479EB">
            <w:pPr>
              <w:rPr>
                <w:rFonts w:eastAsia="Calibri"/>
              </w:rPr>
            </w:pPr>
          </w:p>
        </w:tc>
        <w:tc>
          <w:tcPr>
            <w:tcW w:w="776" w:type="dxa"/>
            <w:vAlign w:val="bottom"/>
          </w:tcPr>
          <w:p w:rsidR="00C479EB" w:rsidRPr="00C479EB" w:rsidRDefault="00C479EB" w:rsidP="00C479EB">
            <w:pPr>
              <w:rPr>
                <w:rFonts w:eastAsia="Calibri"/>
              </w:rPr>
            </w:pPr>
            <w:r w:rsidRPr="00C479EB">
              <w:rPr>
                <w:rFonts w:eastAsia="Calibri"/>
              </w:rPr>
              <w:t>2</w:t>
            </w:r>
          </w:p>
        </w:tc>
        <w:tc>
          <w:tcPr>
            <w:tcW w:w="746" w:type="dxa"/>
            <w:vAlign w:val="bottom"/>
          </w:tcPr>
          <w:p w:rsidR="00C479EB" w:rsidRPr="00C479EB" w:rsidRDefault="00C479EB" w:rsidP="00C479EB">
            <w:pPr>
              <w:rPr>
                <w:rFonts w:eastAsia="Calibri"/>
              </w:rPr>
            </w:pPr>
            <w:r w:rsidRPr="00C479EB">
              <w:rPr>
                <w:rFonts w:eastAsia="Calibri"/>
              </w:rPr>
              <w:t>2</w:t>
            </w:r>
          </w:p>
        </w:tc>
        <w:tc>
          <w:tcPr>
            <w:tcW w:w="528" w:type="dxa"/>
            <w:vAlign w:val="bottom"/>
          </w:tcPr>
          <w:p w:rsidR="00C479EB" w:rsidRPr="00C479EB" w:rsidRDefault="00C479EB" w:rsidP="00C479EB">
            <w:pPr>
              <w:rPr>
                <w:rFonts w:eastAsia="Calibri"/>
              </w:rPr>
            </w:pPr>
            <w:r w:rsidRPr="00C479EB">
              <w:rPr>
                <w:rFonts w:eastAsia="Calibri"/>
              </w:rPr>
              <w:t>3</w:t>
            </w:r>
          </w:p>
        </w:tc>
        <w:tc>
          <w:tcPr>
            <w:tcW w:w="919" w:type="dxa"/>
            <w:vAlign w:val="bottom"/>
          </w:tcPr>
          <w:p w:rsidR="00C479EB" w:rsidRPr="00C479EB" w:rsidRDefault="00C479EB" w:rsidP="00C479EB">
            <w:pPr>
              <w:rPr>
                <w:rFonts w:eastAsia="Calibri"/>
              </w:rPr>
            </w:pPr>
            <w:r w:rsidRPr="00C479EB">
              <w:rPr>
                <w:rFonts w:eastAsia="Calibri"/>
              </w:rPr>
              <w:t>7</w:t>
            </w:r>
          </w:p>
        </w:tc>
      </w:tr>
      <w:tr w:rsidR="00C479EB" w:rsidRPr="00C479EB" w:rsidTr="00C479EB">
        <w:trPr>
          <w:trHeight w:val="215"/>
          <w:jc w:val="center"/>
        </w:trPr>
        <w:tc>
          <w:tcPr>
            <w:tcW w:w="2719" w:type="dxa"/>
            <w:vMerge/>
          </w:tcPr>
          <w:p w:rsidR="00C479EB" w:rsidRPr="00C479EB" w:rsidRDefault="00C479EB" w:rsidP="00C479EB">
            <w:pPr>
              <w:rPr>
                <w:rFonts w:eastAsia="Calibri"/>
              </w:rPr>
            </w:pPr>
          </w:p>
        </w:tc>
        <w:tc>
          <w:tcPr>
            <w:tcW w:w="2265" w:type="dxa"/>
          </w:tcPr>
          <w:p w:rsidR="00C479EB" w:rsidRPr="00C479EB" w:rsidRDefault="00C479EB" w:rsidP="00C479EB">
            <w:pPr>
              <w:rPr>
                <w:rFonts w:eastAsia="Calibri"/>
              </w:rPr>
            </w:pPr>
            <w:r w:rsidRPr="00C479EB">
              <w:rPr>
                <w:rFonts w:eastAsia="Calibri"/>
              </w:rPr>
              <w:t>Химия</w:t>
            </w:r>
          </w:p>
        </w:tc>
        <w:tc>
          <w:tcPr>
            <w:tcW w:w="775" w:type="dxa"/>
            <w:vAlign w:val="bottom"/>
          </w:tcPr>
          <w:p w:rsidR="00C479EB" w:rsidRPr="00C479EB" w:rsidRDefault="00C479EB" w:rsidP="00C479EB">
            <w:pPr>
              <w:rPr>
                <w:rFonts w:eastAsia="Calibri"/>
              </w:rPr>
            </w:pPr>
          </w:p>
        </w:tc>
        <w:tc>
          <w:tcPr>
            <w:tcW w:w="776" w:type="dxa"/>
            <w:gridSpan w:val="2"/>
            <w:vAlign w:val="bottom"/>
          </w:tcPr>
          <w:p w:rsidR="00C479EB" w:rsidRPr="00C479EB" w:rsidRDefault="00C479EB" w:rsidP="00C479EB">
            <w:pPr>
              <w:rPr>
                <w:rFonts w:eastAsia="Calibri"/>
              </w:rPr>
            </w:pPr>
          </w:p>
        </w:tc>
        <w:tc>
          <w:tcPr>
            <w:tcW w:w="776" w:type="dxa"/>
            <w:vAlign w:val="bottom"/>
          </w:tcPr>
          <w:p w:rsidR="00C479EB" w:rsidRPr="00C479EB" w:rsidRDefault="00C479EB" w:rsidP="00C479EB">
            <w:pPr>
              <w:rPr>
                <w:rFonts w:eastAsia="Calibri"/>
              </w:rPr>
            </w:pPr>
          </w:p>
        </w:tc>
        <w:tc>
          <w:tcPr>
            <w:tcW w:w="746" w:type="dxa"/>
            <w:vAlign w:val="bottom"/>
          </w:tcPr>
          <w:p w:rsidR="00C479EB" w:rsidRPr="00C479EB" w:rsidRDefault="00C479EB" w:rsidP="00C479EB">
            <w:pPr>
              <w:rPr>
                <w:rFonts w:eastAsia="Calibri"/>
              </w:rPr>
            </w:pPr>
            <w:r w:rsidRPr="00C479EB">
              <w:rPr>
                <w:rFonts w:eastAsia="Calibri"/>
              </w:rPr>
              <w:t>2</w:t>
            </w:r>
          </w:p>
        </w:tc>
        <w:tc>
          <w:tcPr>
            <w:tcW w:w="528" w:type="dxa"/>
            <w:vAlign w:val="bottom"/>
          </w:tcPr>
          <w:p w:rsidR="00C479EB" w:rsidRPr="00C479EB" w:rsidRDefault="00C479EB" w:rsidP="00C479EB">
            <w:pPr>
              <w:rPr>
                <w:rFonts w:eastAsia="Calibri"/>
              </w:rPr>
            </w:pPr>
            <w:r w:rsidRPr="00C479EB">
              <w:rPr>
                <w:rFonts w:eastAsia="Calibri"/>
              </w:rPr>
              <w:t>2</w:t>
            </w:r>
          </w:p>
        </w:tc>
        <w:tc>
          <w:tcPr>
            <w:tcW w:w="919" w:type="dxa"/>
            <w:vAlign w:val="bottom"/>
          </w:tcPr>
          <w:p w:rsidR="00C479EB" w:rsidRPr="00C479EB" w:rsidRDefault="00C479EB" w:rsidP="00C479EB">
            <w:pPr>
              <w:rPr>
                <w:rFonts w:eastAsia="Calibri"/>
              </w:rPr>
            </w:pPr>
            <w:r w:rsidRPr="00C479EB">
              <w:rPr>
                <w:rFonts w:eastAsia="Calibri"/>
              </w:rPr>
              <w:t>4</w:t>
            </w:r>
          </w:p>
        </w:tc>
      </w:tr>
      <w:tr w:rsidR="00C479EB" w:rsidRPr="00C479EB" w:rsidTr="00C479EB">
        <w:trPr>
          <w:trHeight w:val="251"/>
          <w:jc w:val="center"/>
        </w:trPr>
        <w:tc>
          <w:tcPr>
            <w:tcW w:w="2719" w:type="dxa"/>
            <w:vMerge/>
          </w:tcPr>
          <w:p w:rsidR="00C479EB" w:rsidRPr="00C479EB" w:rsidRDefault="00C479EB" w:rsidP="00C479EB">
            <w:pPr>
              <w:rPr>
                <w:rFonts w:eastAsia="Calibri"/>
              </w:rPr>
            </w:pPr>
          </w:p>
        </w:tc>
        <w:tc>
          <w:tcPr>
            <w:tcW w:w="2265" w:type="dxa"/>
          </w:tcPr>
          <w:p w:rsidR="00C479EB" w:rsidRPr="00C479EB" w:rsidRDefault="00C479EB" w:rsidP="00C479EB">
            <w:pPr>
              <w:rPr>
                <w:rFonts w:eastAsia="Calibri"/>
              </w:rPr>
            </w:pPr>
            <w:r w:rsidRPr="00C479EB">
              <w:rPr>
                <w:rFonts w:eastAsia="Calibri"/>
              </w:rPr>
              <w:t>Биология</w:t>
            </w:r>
          </w:p>
        </w:tc>
        <w:tc>
          <w:tcPr>
            <w:tcW w:w="775" w:type="dxa"/>
            <w:vAlign w:val="bottom"/>
          </w:tcPr>
          <w:p w:rsidR="00C479EB" w:rsidRPr="00C479EB" w:rsidRDefault="00C479EB" w:rsidP="00C479EB">
            <w:pPr>
              <w:rPr>
                <w:rFonts w:eastAsia="Calibri"/>
              </w:rPr>
            </w:pPr>
            <w:r w:rsidRPr="00C479EB">
              <w:rPr>
                <w:rFonts w:eastAsia="Calibri"/>
              </w:rPr>
              <w:t>1</w:t>
            </w:r>
          </w:p>
        </w:tc>
        <w:tc>
          <w:tcPr>
            <w:tcW w:w="776" w:type="dxa"/>
            <w:gridSpan w:val="2"/>
            <w:vAlign w:val="bottom"/>
          </w:tcPr>
          <w:p w:rsidR="00C479EB" w:rsidRPr="00C479EB" w:rsidRDefault="00C479EB" w:rsidP="00C479EB">
            <w:pPr>
              <w:rPr>
                <w:rFonts w:eastAsia="Calibri"/>
              </w:rPr>
            </w:pPr>
            <w:r w:rsidRPr="00C479EB">
              <w:rPr>
                <w:rFonts w:eastAsia="Calibri"/>
              </w:rPr>
              <w:t>1</w:t>
            </w:r>
          </w:p>
        </w:tc>
        <w:tc>
          <w:tcPr>
            <w:tcW w:w="776" w:type="dxa"/>
            <w:vAlign w:val="bottom"/>
          </w:tcPr>
          <w:p w:rsidR="00C479EB" w:rsidRPr="00C479EB" w:rsidRDefault="00C479EB" w:rsidP="00C479EB">
            <w:pPr>
              <w:rPr>
                <w:rFonts w:eastAsia="Calibri"/>
              </w:rPr>
            </w:pPr>
            <w:r w:rsidRPr="00C479EB">
              <w:rPr>
                <w:rFonts w:eastAsia="Calibri"/>
              </w:rPr>
              <w:t>1</w:t>
            </w:r>
          </w:p>
        </w:tc>
        <w:tc>
          <w:tcPr>
            <w:tcW w:w="746" w:type="dxa"/>
            <w:vAlign w:val="bottom"/>
          </w:tcPr>
          <w:p w:rsidR="00C479EB" w:rsidRPr="00C479EB" w:rsidRDefault="00C479EB" w:rsidP="00C479EB">
            <w:pPr>
              <w:rPr>
                <w:rFonts w:eastAsia="Calibri"/>
              </w:rPr>
            </w:pPr>
            <w:r w:rsidRPr="00C479EB">
              <w:rPr>
                <w:rFonts w:eastAsia="Calibri"/>
              </w:rPr>
              <w:t>2</w:t>
            </w:r>
          </w:p>
        </w:tc>
        <w:tc>
          <w:tcPr>
            <w:tcW w:w="528" w:type="dxa"/>
            <w:vAlign w:val="bottom"/>
          </w:tcPr>
          <w:p w:rsidR="00C479EB" w:rsidRPr="00C479EB" w:rsidRDefault="00C479EB" w:rsidP="00C479EB">
            <w:pPr>
              <w:rPr>
                <w:rFonts w:eastAsia="Calibri"/>
              </w:rPr>
            </w:pPr>
            <w:r w:rsidRPr="00C479EB">
              <w:rPr>
                <w:rFonts w:eastAsia="Calibri"/>
              </w:rPr>
              <w:t>2</w:t>
            </w:r>
          </w:p>
        </w:tc>
        <w:tc>
          <w:tcPr>
            <w:tcW w:w="919" w:type="dxa"/>
            <w:vAlign w:val="bottom"/>
          </w:tcPr>
          <w:p w:rsidR="00C479EB" w:rsidRPr="00C479EB" w:rsidRDefault="00C479EB" w:rsidP="00C479EB">
            <w:pPr>
              <w:rPr>
                <w:rFonts w:eastAsia="Calibri"/>
              </w:rPr>
            </w:pPr>
            <w:r w:rsidRPr="00C479EB">
              <w:rPr>
                <w:rFonts w:eastAsia="Calibri"/>
              </w:rPr>
              <w:t>7</w:t>
            </w:r>
          </w:p>
        </w:tc>
      </w:tr>
      <w:tr w:rsidR="00C479EB" w:rsidRPr="00C479EB" w:rsidTr="00C479EB">
        <w:trPr>
          <w:trHeight w:val="251"/>
          <w:jc w:val="center"/>
        </w:trPr>
        <w:tc>
          <w:tcPr>
            <w:tcW w:w="2719" w:type="dxa"/>
            <w:vMerge w:val="restart"/>
          </w:tcPr>
          <w:p w:rsidR="00C479EB" w:rsidRPr="00C479EB" w:rsidRDefault="00C479EB" w:rsidP="00C479EB">
            <w:pPr>
              <w:rPr>
                <w:rFonts w:eastAsia="Calibri"/>
              </w:rPr>
            </w:pPr>
            <w:r w:rsidRPr="00C479EB">
              <w:rPr>
                <w:rFonts w:eastAsia="Calibri"/>
              </w:rPr>
              <w:t>Искусство</w:t>
            </w:r>
          </w:p>
        </w:tc>
        <w:tc>
          <w:tcPr>
            <w:tcW w:w="2265" w:type="dxa"/>
          </w:tcPr>
          <w:p w:rsidR="00C479EB" w:rsidRPr="00C479EB" w:rsidRDefault="00C479EB" w:rsidP="00C479EB">
            <w:pPr>
              <w:rPr>
                <w:rFonts w:eastAsia="Calibri"/>
              </w:rPr>
            </w:pPr>
            <w:r w:rsidRPr="00C479EB">
              <w:rPr>
                <w:rFonts w:eastAsia="Calibri"/>
              </w:rPr>
              <w:t>Музыка</w:t>
            </w:r>
          </w:p>
        </w:tc>
        <w:tc>
          <w:tcPr>
            <w:tcW w:w="775" w:type="dxa"/>
            <w:vAlign w:val="bottom"/>
          </w:tcPr>
          <w:p w:rsidR="00C479EB" w:rsidRPr="00C479EB" w:rsidRDefault="00C479EB" w:rsidP="00C479EB">
            <w:pPr>
              <w:rPr>
                <w:rFonts w:eastAsia="Calibri"/>
              </w:rPr>
            </w:pPr>
            <w:r w:rsidRPr="00C479EB">
              <w:rPr>
                <w:rFonts w:eastAsia="Calibri"/>
              </w:rPr>
              <w:t>1</w:t>
            </w:r>
          </w:p>
        </w:tc>
        <w:tc>
          <w:tcPr>
            <w:tcW w:w="776" w:type="dxa"/>
            <w:gridSpan w:val="2"/>
            <w:vAlign w:val="bottom"/>
          </w:tcPr>
          <w:p w:rsidR="00C479EB" w:rsidRPr="00C479EB" w:rsidRDefault="00C479EB" w:rsidP="00C479EB">
            <w:pPr>
              <w:rPr>
                <w:rFonts w:eastAsia="Calibri"/>
              </w:rPr>
            </w:pPr>
            <w:r w:rsidRPr="00C479EB">
              <w:rPr>
                <w:rFonts w:eastAsia="Calibri"/>
              </w:rPr>
              <w:t>1</w:t>
            </w:r>
          </w:p>
        </w:tc>
        <w:tc>
          <w:tcPr>
            <w:tcW w:w="776" w:type="dxa"/>
            <w:vAlign w:val="bottom"/>
          </w:tcPr>
          <w:p w:rsidR="00C479EB" w:rsidRPr="00C479EB" w:rsidRDefault="00C479EB" w:rsidP="00C479EB">
            <w:pPr>
              <w:rPr>
                <w:rFonts w:eastAsia="Calibri"/>
              </w:rPr>
            </w:pPr>
            <w:r w:rsidRPr="00C479EB">
              <w:rPr>
                <w:rFonts w:eastAsia="Calibri"/>
              </w:rPr>
              <w:t>1</w:t>
            </w:r>
          </w:p>
        </w:tc>
        <w:tc>
          <w:tcPr>
            <w:tcW w:w="746" w:type="dxa"/>
            <w:vAlign w:val="bottom"/>
          </w:tcPr>
          <w:p w:rsidR="00C479EB" w:rsidRPr="00C479EB" w:rsidRDefault="00C479EB" w:rsidP="00C479EB">
            <w:pPr>
              <w:rPr>
                <w:rFonts w:eastAsia="Calibri"/>
              </w:rPr>
            </w:pPr>
            <w:r w:rsidRPr="00C479EB">
              <w:rPr>
                <w:rFonts w:eastAsia="Calibri"/>
              </w:rPr>
              <w:t>1</w:t>
            </w:r>
          </w:p>
        </w:tc>
        <w:tc>
          <w:tcPr>
            <w:tcW w:w="528" w:type="dxa"/>
            <w:vAlign w:val="bottom"/>
          </w:tcPr>
          <w:p w:rsidR="00C479EB" w:rsidRPr="00C479EB" w:rsidRDefault="00C479EB" w:rsidP="00C479EB">
            <w:pPr>
              <w:rPr>
                <w:rFonts w:eastAsia="Calibri"/>
              </w:rPr>
            </w:pPr>
          </w:p>
        </w:tc>
        <w:tc>
          <w:tcPr>
            <w:tcW w:w="919" w:type="dxa"/>
            <w:vAlign w:val="bottom"/>
          </w:tcPr>
          <w:p w:rsidR="00C479EB" w:rsidRPr="00C479EB" w:rsidRDefault="00C479EB" w:rsidP="00C479EB">
            <w:pPr>
              <w:rPr>
                <w:rFonts w:eastAsia="Calibri"/>
              </w:rPr>
            </w:pPr>
            <w:r w:rsidRPr="00C479EB">
              <w:rPr>
                <w:rFonts w:eastAsia="Calibri"/>
              </w:rPr>
              <w:t>4</w:t>
            </w:r>
          </w:p>
        </w:tc>
      </w:tr>
      <w:tr w:rsidR="00C479EB" w:rsidRPr="00C479EB" w:rsidTr="00C479EB">
        <w:trPr>
          <w:trHeight w:val="215"/>
          <w:jc w:val="center"/>
        </w:trPr>
        <w:tc>
          <w:tcPr>
            <w:tcW w:w="2719" w:type="dxa"/>
            <w:vMerge/>
          </w:tcPr>
          <w:p w:rsidR="00C479EB" w:rsidRPr="00C479EB" w:rsidRDefault="00C479EB" w:rsidP="00C479EB">
            <w:pPr>
              <w:rPr>
                <w:rFonts w:eastAsia="Calibri"/>
              </w:rPr>
            </w:pPr>
          </w:p>
        </w:tc>
        <w:tc>
          <w:tcPr>
            <w:tcW w:w="2265" w:type="dxa"/>
          </w:tcPr>
          <w:p w:rsidR="00C479EB" w:rsidRPr="00C479EB" w:rsidRDefault="00C479EB" w:rsidP="00C479EB">
            <w:pPr>
              <w:rPr>
                <w:rFonts w:eastAsia="Calibri"/>
              </w:rPr>
            </w:pPr>
            <w:r w:rsidRPr="00C479EB">
              <w:rPr>
                <w:rFonts w:eastAsia="Calibri"/>
              </w:rPr>
              <w:t>Изобразительное искусство</w:t>
            </w:r>
          </w:p>
        </w:tc>
        <w:tc>
          <w:tcPr>
            <w:tcW w:w="775" w:type="dxa"/>
            <w:vAlign w:val="bottom"/>
          </w:tcPr>
          <w:p w:rsidR="00C479EB" w:rsidRPr="00C479EB" w:rsidRDefault="00C479EB" w:rsidP="00C479EB">
            <w:pPr>
              <w:rPr>
                <w:rFonts w:eastAsia="Calibri"/>
              </w:rPr>
            </w:pPr>
            <w:r w:rsidRPr="00C479EB">
              <w:rPr>
                <w:rFonts w:eastAsia="Calibri"/>
              </w:rPr>
              <w:t>1</w:t>
            </w:r>
          </w:p>
        </w:tc>
        <w:tc>
          <w:tcPr>
            <w:tcW w:w="776" w:type="dxa"/>
            <w:gridSpan w:val="2"/>
            <w:vAlign w:val="bottom"/>
          </w:tcPr>
          <w:p w:rsidR="00C479EB" w:rsidRPr="00C479EB" w:rsidRDefault="00C479EB" w:rsidP="00C479EB">
            <w:pPr>
              <w:rPr>
                <w:rFonts w:eastAsia="Calibri"/>
              </w:rPr>
            </w:pPr>
            <w:r w:rsidRPr="00C479EB">
              <w:rPr>
                <w:rFonts w:eastAsia="Calibri"/>
              </w:rPr>
              <w:t>1</w:t>
            </w:r>
          </w:p>
        </w:tc>
        <w:tc>
          <w:tcPr>
            <w:tcW w:w="776" w:type="dxa"/>
            <w:vAlign w:val="bottom"/>
          </w:tcPr>
          <w:p w:rsidR="00C479EB" w:rsidRPr="00C479EB" w:rsidRDefault="00C479EB" w:rsidP="00C479EB">
            <w:pPr>
              <w:rPr>
                <w:rFonts w:eastAsia="Calibri"/>
              </w:rPr>
            </w:pPr>
            <w:r w:rsidRPr="00C479EB">
              <w:rPr>
                <w:rFonts w:eastAsia="Calibri"/>
              </w:rPr>
              <w:t>1</w:t>
            </w:r>
          </w:p>
        </w:tc>
        <w:tc>
          <w:tcPr>
            <w:tcW w:w="746" w:type="dxa"/>
            <w:vAlign w:val="bottom"/>
          </w:tcPr>
          <w:p w:rsidR="00C479EB" w:rsidRPr="00C479EB" w:rsidRDefault="00C479EB" w:rsidP="00C479EB">
            <w:pPr>
              <w:rPr>
                <w:rFonts w:eastAsia="Calibri"/>
              </w:rPr>
            </w:pPr>
            <w:r w:rsidRPr="00C479EB">
              <w:rPr>
                <w:rFonts w:eastAsia="Calibri"/>
              </w:rPr>
              <w:t>1</w:t>
            </w:r>
          </w:p>
        </w:tc>
        <w:tc>
          <w:tcPr>
            <w:tcW w:w="528" w:type="dxa"/>
            <w:vAlign w:val="bottom"/>
          </w:tcPr>
          <w:p w:rsidR="00C479EB" w:rsidRPr="00C479EB" w:rsidRDefault="00C479EB" w:rsidP="00C479EB">
            <w:pPr>
              <w:rPr>
                <w:rFonts w:eastAsia="Calibri"/>
              </w:rPr>
            </w:pPr>
          </w:p>
        </w:tc>
        <w:tc>
          <w:tcPr>
            <w:tcW w:w="919" w:type="dxa"/>
            <w:vAlign w:val="bottom"/>
          </w:tcPr>
          <w:p w:rsidR="00C479EB" w:rsidRPr="00C479EB" w:rsidRDefault="00C479EB" w:rsidP="00C479EB">
            <w:pPr>
              <w:rPr>
                <w:rFonts w:eastAsia="Calibri"/>
              </w:rPr>
            </w:pPr>
            <w:r w:rsidRPr="00C479EB">
              <w:rPr>
                <w:rFonts w:eastAsia="Calibri"/>
              </w:rPr>
              <w:t>3</w:t>
            </w:r>
          </w:p>
        </w:tc>
      </w:tr>
      <w:tr w:rsidR="00C479EB" w:rsidRPr="00C479EB" w:rsidTr="00C479EB">
        <w:trPr>
          <w:trHeight w:val="301"/>
          <w:jc w:val="center"/>
        </w:trPr>
        <w:tc>
          <w:tcPr>
            <w:tcW w:w="2719" w:type="dxa"/>
          </w:tcPr>
          <w:p w:rsidR="00C479EB" w:rsidRPr="00C479EB" w:rsidRDefault="00C479EB" w:rsidP="00C479EB">
            <w:pPr>
              <w:rPr>
                <w:rFonts w:eastAsia="Calibri"/>
              </w:rPr>
            </w:pPr>
            <w:r w:rsidRPr="00C479EB">
              <w:rPr>
                <w:rFonts w:eastAsia="Calibri"/>
              </w:rPr>
              <w:t>Технология</w:t>
            </w:r>
          </w:p>
        </w:tc>
        <w:tc>
          <w:tcPr>
            <w:tcW w:w="2265" w:type="dxa"/>
          </w:tcPr>
          <w:p w:rsidR="00C479EB" w:rsidRPr="00C479EB" w:rsidRDefault="00C479EB" w:rsidP="00C479EB">
            <w:pPr>
              <w:rPr>
                <w:rFonts w:eastAsia="Calibri"/>
              </w:rPr>
            </w:pPr>
            <w:r w:rsidRPr="00C479EB">
              <w:rPr>
                <w:rFonts w:eastAsia="Calibri"/>
              </w:rPr>
              <w:t>Технология</w:t>
            </w:r>
          </w:p>
        </w:tc>
        <w:tc>
          <w:tcPr>
            <w:tcW w:w="775" w:type="dxa"/>
            <w:vAlign w:val="bottom"/>
          </w:tcPr>
          <w:p w:rsidR="00C479EB" w:rsidRPr="00C479EB" w:rsidRDefault="00C479EB" w:rsidP="00C479EB">
            <w:pPr>
              <w:rPr>
                <w:rFonts w:eastAsia="Calibri"/>
              </w:rPr>
            </w:pPr>
            <w:r w:rsidRPr="00C479EB">
              <w:rPr>
                <w:rFonts w:eastAsia="Calibri"/>
              </w:rPr>
              <w:t>2</w:t>
            </w:r>
          </w:p>
        </w:tc>
        <w:tc>
          <w:tcPr>
            <w:tcW w:w="776" w:type="dxa"/>
            <w:gridSpan w:val="2"/>
            <w:vAlign w:val="bottom"/>
          </w:tcPr>
          <w:p w:rsidR="00C479EB" w:rsidRPr="00C479EB" w:rsidRDefault="00C479EB" w:rsidP="00C479EB">
            <w:pPr>
              <w:rPr>
                <w:rFonts w:eastAsia="Calibri"/>
              </w:rPr>
            </w:pPr>
            <w:r w:rsidRPr="00C479EB">
              <w:rPr>
                <w:rFonts w:eastAsia="Calibri"/>
              </w:rPr>
              <w:t>2</w:t>
            </w:r>
          </w:p>
        </w:tc>
        <w:tc>
          <w:tcPr>
            <w:tcW w:w="776" w:type="dxa"/>
            <w:vAlign w:val="bottom"/>
          </w:tcPr>
          <w:p w:rsidR="00C479EB" w:rsidRPr="00C479EB" w:rsidRDefault="00C479EB" w:rsidP="00C479EB">
            <w:pPr>
              <w:rPr>
                <w:rFonts w:eastAsia="Calibri"/>
              </w:rPr>
            </w:pPr>
            <w:r w:rsidRPr="00C479EB">
              <w:rPr>
                <w:rFonts w:eastAsia="Calibri"/>
              </w:rPr>
              <w:t>2</w:t>
            </w:r>
          </w:p>
        </w:tc>
        <w:tc>
          <w:tcPr>
            <w:tcW w:w="746" w:type="dxa"/>
            <w:vAlign w:val="bottom"/>
          </w:tcPr>
          <w:p w:rsidR="00C479EB" w:rsidRPr="00C479EB" w:rsidRDefault="00C479EB" w:rsidP="00C479EB">
            <w:pPr>
              <w:rPr>
                <w:rFonts w:eastAsia="Calibri"/>
              </w:rPr>
            </w:pPr>
            <w:r w:rsidRPr="00C479EB">
              <w:rPr>
                <w:rFonts w:eastAsia="Calibri"/>
              </w:rPr>
              <w:t>1</w:t>
            </w:r>
          </w:p>
        </w:tc>
        <w:tc>
          <w:tcPr>
            <w:tcW w:w="528" w:type="dxa"/>
            <w:vAlign w:val="bottom"/>
          </w:tcPr>
          <w:p w:rsidR="00C479EB" w:rsidRPr="00C479EB" w:rsidRDefault="00C479EB" w:rsidP="00C479EB">
            <w:pPr>
              <w:rPr>
                <w:rFonts w:eastAsia="Calibri"/>
              </w:rPr>
            </w:pPr>
          </w:p>
        </w:tc>
        <w:tc>
          <w:tcPr>
            <w:tcW w:w="919" w:type="dxa"/>
            <w:vAlign w:val="bottom"/>
          </w:tcPr>
          <w:p w:rsidR="00C479EB" w:rsidRPr="00C479EB" w:rsidRDefault="00C479EB" w:rsidP="00C479EB">
            <w:pPr>
              <w:rPr>
                <w:rFonts w:eastAsia="Calibri"/>
              </w:rPr>
            </w:pPr>
            <w:r w:rsidRPr="00C479EB">
              <w:rPr>
                <w:rFonts w:eastAsia="Calibri"/>
              </w:rPr>
              <w:t>7</w:t>
            </w:r>
          </w:p>
        </w:tc>
      </w:tr>
      <w:tr w:rsidR="00C479EB" w:rsidRPr="00C479EB" w:rsidTr="00C479EB">
        <w:trPr>
          <w:trHeight w:val="413"/>
          <w:jc w:val="center"/>
        </w:trPr>
        <w:tc>
          <w:tcPr>
            <w:tcW w:w="2719" w:type="dxa"/>
            <w:vMerge w:val="restart"/>
          </w:tcPr>
          <w:p w:rsidR="00C479EB" w:rsidRPr="00C479EB" w:rsidRDefault="00C479EB" w:rsidP="00C479EB">
            <w:pPr>
              <w:rPr>
                <w:rFonts w:eastAsia="Calibri"/>
              </w:rPr>
            </w:pPr>
            <w:r w:rsidRPr="00C479EB">
              <w:rPr>
                <w:rFonts w:eastAsia="Calibri"/>
              </w:rPr>
              <w:t>Физическая культура и Основы безопасности жизнедеятельности</w:t>
            </w:r>
          </w:p>
        </w:tc>
        <w:tc>
          <w:tcPr>
            <w:tcW w:w="2265" w:type="dxa"/>
          </w:tcPr>
          <w:p w:rsidR="00C479EB" w:rsidRPr="00C479EB" w:rsidRDefault="00C479EB" w:rsidP="00C479EB">
            <w:pPr>
              <w:rPr>
                <w:rFonts w:eastAsia="Calibri"/>
              </w:rPr>
            </w:pPr>
            <w:r w:rsidRPr="00C479EB">
              <w:rPr>
                <w:rFonts w:eastAsia="Calibri"/>
              </w:rPr>
              <w:t>ОБЖ</w:t>
            </w:r>
          </w:p>
        </w:tc>
        <w:tc>
          <w:tcPr>
            <w:tcW w:w="775" w:type="dxa"/>
            <w:vAlign w:val="bottom"/>
          </w:tcPr>
          <w:p w:rsidR="00C479EB" w:rsidRPr="00C479EB" w:rsidRDefault="00C479EB" w:rsidP="00C479EB">
            <w:pPr>
              <w:rPr>
                <w:rFonts w:eastAsia="Calibri"/>
              </w:rPr>
            </w:pPr>
          </w:p>
        </w:tc>
        <w:tc>
          <w:tcPr>
            <w:tcW w:w="776" w:type="dxa"/>
            <w:gridSpan w:val="2"/>
            <w:vAlign w:val="bottom"/>
          </w:tcPr>
          <w:p w:rsidR="00C479EB" w:rsidRPr="00C479EB" w:rsidRDefault="00C479EB" w:rsidP="00C479EB">
            <w:pPr>
              <w:rPr>
                <w:rFonts w:eastAsia="Calibri"/>
              </w:rPr>
            </w:pPr>
          </w:p>
        </w:tc>
        <w:tc>
          <w:tcPr>
            <w:tcW w:w="776" w:type="dxa"/>
            <w:vAlign w:val="bottom"/>
          </w:tcPr>
          <w:p w:rsidR="00C479EB" w:rsidRPr="00C479EB" w:rsidRDefault="00C479EB" w:rsidP="00C479EB">
            <w:pPr>
              <w:rPr>
                <w:rFonts w:eastAsia="Calibri"/>
              </w:rPr>
            </w:pPr>
          </w:p>
        </w:tc>
        <w:tc>
          <w:tcPr>
            <w:tcW w:w="746" w:type="dxa"/>
            <w:vAlign w:val="bottom"/>
          </w:tcPr>
          <w:p w:rsidR="00C479EB" w:rsidRPr="00C479EB" w:rsidRDefault="00C479EB" w:rsidP="00C479EB">
            <w:pPr>
              <w:rPr>
                <w:rFonts w:eastAsia="Calibri"/>
              </w:rPr>
            </w:pPr>
            <w:r w:rsidRPr="00C479EB">
              <w:rPr>
                <w:rFonts w:eastAsia="Calibri"/>
              </w:rPr>
              <w:t>1</w:t>
            </w:r>
          </w:p>
        </w:tc>
        <w:tc>
          <w:tcPr>
            <w:tcW w:w="528" w:type="dxa"/>
            <w:vAlign w:val="bottom"/>
          </w:tcPr>
          <w:p w:rsidR="00C479EB" w:rsidRPr="00C479EB" w:rsidRDefault="00C479EB" w:rsidP="00C479EB">
            <w:pPr>
              <w:rPr>
                <w:rFonts w:eastAsia="Calibri"/>
              </w:rPr>
            </w:pPr>
            <w:r w:rsidRPr="00C479EB">
              <w:rPr>
                <w:rFonts w:eastAsia="Calibri"/>
              </w:rPr>
              <w:t>1</w:t>
            </w:r>
          </w:p>
        </w:tc>
        <w:tc>
          <w:tcPr>
            <w:tcW w:w="919" w:type="dxa"/>
            <w:vAlign w:val="bottom"/>
          </w:tcPr>
          <w:p w:rsidR="00C479EB" w:rsidRPr="00C479EB" w:rsidRDefault="00C479EB" w:rsidP="00C479EB">
            <w:pPr>
              <w:rPr>
                <w:rFonts w:eastAsia="Calibri"/>
              </w:rPr>
            </w:pPr>
            <w:r w:rsidRPr="00C479EB">
              <w:rPr>
                <w:rFonts w:eastAsia="Calibri"/>
              </w:rPr>
              <w:t>2</w:t>
            </w:r>
          </w:p>
        </w:tc>
      </w:tr>
      <w:tr w:rsidR="00C479EB" w:rsidRPr="00C479EB" w:rsidTr="00C479EB">
        <w:trPr>
          <w:trHeight w:val="385"/>
          <w:jc w:val="center"/>
        </w:trPr>
        <w:tc>
          <w:tcPr>
            <w:tcW w:w="2719" w:type="dxa"/>
            <w:vMerge/>
          </w:tcPr>
          <w:p w:rsidR="00C479EB" w:rsidRPr="00C479EB" w:rsidRDefault="00C479EB" w:rsidP="00C479EB">
            <w:pPr>
              <w:rPr>
                <w:rFonts w:eastAsia="Calibri"/>
              </w:rPr>
            </w:pPr>
          </w:p>
        </w:tc>
        <w:tc>
          <w:tcPr>
            <w:tcW w:w="2265" w:type="dxa"/>
          </w:tcPr>
          <w:p w:rsidR="00C479EB" w:rsidRPr="00C479EB" w:rsidRDefault="00C479EB" w:rsidP="00C479EB">
            <w:pPr>
              <w:rPr>
                <w:rFonts w:eastAsia="Calibri"/>
              </w:rPr>
            </w:pPr>
            <w:r w:rsidRPr="00C479EB">
              <w:rPr>
                <w:rFonts w:eastAsia="Calibri"/>
              </w:rPr>
              <w:t>Физическая культура</w:t>
            </w:r>
          </w:p>
        </w:tc>
        <w:tc>
          <w:tcPr>
            <w:tcW w:w="775" w:type="dxa"/>
            <w:vAlign w:val="bottom"/>
          </w:tcPr>
          <w:p w:rsidR="00C479EB" w:rsidRPr="00C479EB" w:rsidRDefault="00C479EB" w:rsidP="00C479EB">
            <w:pPr>
              <w:rPr>
                <w:rFonts w:eastAsia="Calibri"/>
              </w:rPr>
            </w:pPr>
            <w:r w:rsidRPr="00C479EB">
              <w:rPr>
                <w:rFonts w:eastAsia="Calibri"/>
              </w:rPr>
              <w:t>2</w:t>
            </w:r>
          </w:p>
        </w:tc>
        <w:tc>
          <w:tcPr>
            <w:tcW w:w="776" w:type="dxa"/>
            <w:gridSpan w:val="2"/>
            <w:vAlign w:val="bottom"/>
          </w:tcPr>
          <w:p w:rsidR="00C479EB" w:rsidRPr="00C479EB" w:rsidRDefault="00C479EB" w:rsidP="00C479EB">
            <w:pPr>
              <w:rPr>
                <w:rFonts w:eastAsia="Calibri"/>
              </w:rPr>
            </w:pPr>
            <w:r w:rsidRPr="00C479EB">
              <w:rPr>
                <w:rFonts w:eastAsia="Calibri"/>
              </w:rPr>
              <w:t>2</w:t>
            </w:r>
          </w:p>
        </w:tc>
        <w:tc>
          <w:tcPr>
            <w:tcW w:w="776" w:type="dxa"/>
            <w:vAlign w:val="bottom"/>
          </w:tcPr>
          <w:p w:rsidR="00C479EB" w:rsidRPr="00C479EB" w:rsidRDefault="00C479EB" w:rsidP="00C479EB">
            <w:pPr>
              <w:rPr>
                <w:rFonts w:eastAsia="Calibri"/>
              </w:rPr>
            </w:pPr>
            <w:r w:rsidRPr="00C479EB">
              <w:rPr>
                <w:rFonts w:eastAsia="Calibri"/>
              </w:rPr>
              <w:t>3</w:t>
            </w:r>
          </w:p>
        </w:tc>
        <w:tc>
          <w:tcPr>
            <w:tcW w:w="746" w:type="dxa"/>
            <w:vAlign w:val="bottom"/>
          </w:tcPr>
          <w:p w:rsidR="00C479EB" w:rsidRPr="00C479EB" w:rsidRDefault="00C479EB" w:rsidP="00C479EB">
            <w:pPr>
              <w:rPr>
                <w:rFonts w:eastAsia="Calibri"/>
              </w:rPr>
            </w:pPr>
            <w:r w:rsidRPr="00C479EB">
              <w:rPr>
                <w:rFonts w:eastAsia="Calibri"/>
              </w:rPr>
              <w:t>3</w:t>
            </w:r>
          </w:p>
        </w:tc>
        <w:tc>
          <w:tcPr>
            <w:tcW w:w="528" w:type="dxa"/>
            <w:vAlign w:val="bottom"/>
          </w:tcPr>
          <w:p w:rsidR="00C479EB" w:rsidRPr="00C479EB" w:rsidRDefault="00C479EB" w:rsidP="00C479EB">
            <w:pPr>
              <w:rPr>
                <w:rFonts w:eastAsia="Calibri"/>
              </w:rPr>
            </w:pPr>
            <w:r w:rsidRPr="00C479EB">
              <w:rPr>
                <w:rFonts w:eastAsia="Calibri"/>
              </w:rPr>
              <w:t>3</w:t>
            </w:r>
          </w:p>
        </w:tc>
        <w:tc>
          <w:tcPr>
            <w:tcW w:w="919" w:type="dxa"/>
            <w:vAlign w:val="bottom"/>
          </w:tcPr>
          <w:p w:rsidR="00C479EB" w:rsidRPr="00C479EB" w:rsidRDefault="00C479EB" w:rsidP="00C479EB">
            <w:pPr>
              <w:rPr>
                <w:rFonts w:eastAsia="Calibri"/>
              </w:rPr>
            </w:pPr>
            <w:r w:rsidRPr="00C479EB">
              <w:rPr>
                <w:rFonts w:eastAsia="Calibri"/>
              </w:rPr>
              <w:t>13</w:t>
            </w:r>
          </w:p>
        </w:tc>
      </w:tr>
      <w:tr w:rsidR="00C479EB" w:rsidRPr="00C479EB" w:rsidTr="00C479EB">
        <w:trPr>
          <w:trHeight w:val="284"/>
          <w:jc w:val="center"/>
        </w:trPr>
        <w:tc>
          <w:tcPr>
            <w:tcW w:w="4984" w:type="dxa"/>
            <w:gridSpan w:val="2"/>
          </w:tcPr>
          <w:p w:rsidR="00C479EB" w:rsidRPr="00C479EB" w:rsidRDefault="00C479EB" w:rsidP="00C479EB">
            <w:pPr>
              <w:rPr>
                <w:rFonts w:eastAsia="Calibri"/>
              </w:rPr>
            </w:pPr>
            <w:r w:rsidRPr="00C479EB">
              <w:rPr>
                <w:rFonts w:eastAsia="Calibri"/>
              </w:rPr>
              <w:t>Итого</w:t>
            </w:r>
          </w:p>
        </w:tc>
        <w:tc>
          <w:tcPr>
            <w:tcW w:w="775" w:type="dxa"/>
            <w:vAlign w:val="bottom"/>
          </w:tcPr>
          <w:p w:rsidR="00C479EB" w:rsidRPr="00C479EB" w:rsidRDefault="00C479EB" w:rsidP="00C479EB">
            <w:pPr>
              <w:rPr>
                <w:rFonts w:eastAsia="Calibri"/>
              </w:rPr>
            </w:pPr>
            <w:r w:rsidRPr="00C479EB">
              <w:rPr>
                <w:rFonts w:eastAsia="Calibri"/>
              </w:rPr>
              <w:t>26</w:t>
            </w:r>
          </w:p>
        </w:tc>
        <w:tc>
          <w:tcPr>
            <w:tcW w:w="776" w:type="dxa"/>
            <w:gridSpan w:val="2"/>
            <w:vAlign w:val="bottom"/>
          </w:tcPr>
          <w:p w:rsidR="00C479EB" w:rsidRPr="00C479EB" w:rsidRDefault="00C479EB" w:rsidP="00C479EB">
            <w:pPr>
              <w:rPr>
                <w:rFonts w:eastAsia="Calibri"/>
              </w:rPr>
            </w:pPr>
            <w:r w:rsidRPr="00C479EB">
              <w:rPr>
                <w:rFonts w:eastAsia="Calibri"/>
              </w:rPr>
              <w:t>28</w:t>
            </w:r>
          </w:p>
        </w:tc>
        <w:tc>
          <w:tcPr>
            <w:tcW w:w="776" w:type="dxa"/>
            <w:vAlign w:val="bottom"/>
          </w:tcPr>
          <w:p w:rsidR="00C479EB" w:rsidRPr="00C479EB" w:rsidRDefault="00C479EB" w:rsidP="00C479EB">
            <w:pPr>
              <w:rPr>
                <w:rFonts w:eastAsia="Calibri"/>
              </w:rPr>
            </w:pPr>
            <w:r w:rsidRPr="00C479EB">
              <w:rPr>
                <w:rFonts w:eastAsia="Calibri"/>
              </w:rPr>
              <w:t>30</w:t>
            </w:r>
          </w:p>
        </w:tc>
        <w:tc>
          <w:tcPr>
            <w:tcW w:w="746" w:type="dxa"/>
            <w:vAlign w:val="bottom"/>
          </w:tcPr>
          <w:p w:rsidR="00C479EB" w:rsidRPr="00C479EB" w:rsidRDefault="00C479EB" w:rsidP="00C479EB">
            <w:pPr>
              <w:rPr>
                <w:rFonts w:eastAsia="Calibri"/>
              </w:rPr>
            </w:pPr>
            <w:r w:rsidRPr="00C479EB">
              <w:rPr>
                <w:rFonts w:eastAsia="Calibri"/>
              </w:rPr>
              <w:t>32</w:t>
            </w:r>
          </w:p>
        </w:tc>
        <w:tc>
          <w:tcPr>
            <w:tcW w:w="528" w:type="dxa"/>
            <w:vAlign w:val="bottom"/>
          </w:tcPr>
          <w:p w:rsidR="00C479EB" w:rsidRPr="00C479EB" w:rsidRDefault="00C479EB" w:rsidP="00C479EB">
            <w:pPr>
              <w:rPr>
                <w:rFonts w:eastAsia="Calibri"/>
              </w:rPr>
            </w:pPr>
            <w:r w:rsidRPr="00C479EB">
              <w:rPr>
                <w:rFonts w:eastAsia="Calibri"/>
              </w:rPr>
              <w:t>32</w:t>
            </w:r>
          </w:p>
        </w:tc>
        <w:tc>
          <w:tcPr>
            <w:tcW w:w="919" w:type="dxa"/>
            <w:vAlign w:val="bottom"/>
          </w:tcPr>
          <w:p w:rsidR="00C479EB" w:rsidRPr="00C479EB" w:rsidRDefault="00C479EB" w:rsidP="00C479EB">
            <w:pPr>
              <w:rPr>
                <w:rFonts w:eastAsia="Calibri"/>
              </w:rPr>
            </w:pPr>
            <w:r w:rsidRPr="00C479EB">
              <w:rPr>
                <w:rFonts w:eastAsia="Calibri"/>
              </w:rPr>
              <w:t>148</w:t>
            </w:r>
          </w:p>
        </w:tc>
      </w:tr>
      <w:tr w:rsidR="00C479EB" w:rsidRPr="00C479EB" w:rsidTr="00C479EB">
        <w:trPr>
          <w:trHeight w:val="301"/>
          <w:jc w:val="center"/>
        </w:trPr>
        <w:tc>
          <w:tcPr>
            <w:tcW w:w="4984" w:type="dxa"/>
            <w:gridSpan w:val="2"/>
          </w:tcPr>
          <w:p w:rsidR="00C479EB" w:rsidRPr="00C479EB" w:rsidRDefault="00C479EB" w:rsidP="00C479EB">
            <w:pPr>
              <w:rPr>
                <w:rFonts w:eastAsia="Calibri"/>
              </w:rPr>
            </w:pPr>
            <w:r w:rsidRPr="00C479EB">
              <w:rPr>
                <w:rFonts w:eastAsia="Calibri"/>
              </w:rPr>
              <w:t>Часть, формируемая участниками образовательных отношений</w:t>
            </w:r>
          </w:p>
        </w:tc>
        <w:tc>
          <w:tcPr>
            <w:tcW w:w="775" w:type="dxa"/>
            <w:vAlign w:val="bottom"/>
          </w:tcPr>
          <w:p w:rsidR="00C479EB" w:rsidRPr="00C479EB" w:rsidRDefault="00C479EB" w:rsidP="00C479EB">
            <w:pPr>
              <w:rPr>
                <w:rFonts w:eastAsia="Calibri"/>
              </w:rPr>
            </w:pPr>
            <w:r w:rsidRPr="00C479EB">
              <w:rPr>
                <w:rFonts w:eastAsia="Calibri"/>
              </w:rPr>
              <w:t>3</w:t>
            </w:r>
          </w:p>
        </w:tc>
        <w:tc>
          <w:tcPr>
            <w:tcW w:w="776" w:type="dxa"/>
            <w:gridSpan w:val="2"/>
            <w:vAlign w:val="bottom"/>
          </w:tcPr>
          <w:p w:rsidR="00C479EB" w:rsidRPr="00C479EB" w:rsidRDefault="00C479EB" w:rsidP="00C479EB">
            <w:pPr>
              <w:rPr>
                <w:rFonts w:eastAsia="Calibri"/>
              </w:rPr>
            </w:pPr>
            <w:r w:rsidRPr="00C479EB">
              <w:rPr>
                <w:rFonts w:eastAsia="Calibri"/>
              </w:rPr>
              <w:t>2</w:t>
            </w:r>
          </w:p>
        </w:tc>
        <w:tc>
          <w:tcPr>
            <w:tcW w:w="776" w:type="dxa"/>
            <w:vAlign w:val="bottom"/>
          </w:tcPr>
          <w:p w:rsidR="00C479EB" w:rsidRPr="00C479EB" w:rsidRDefault="00C479EB" w:rsidP="00C479EB">
            <w:pPr>
              <w:rPr>
                <w:rFonts w:eastAsia="Calibri"/>
              </w:rPr>
            </w:pPr>
            <w:r w:rsidRPr="00C479EB">
              <w:rPr>
                <w:rFonts w:eastAsia="Calibri"/>
              </w:rPr>
              <w:t>5</w:t>
            </w:r>
          </w:p>
        </w:tc>
        <w:tc>
          <w:tcPr>
            <w:tcW w:w="746" w:type="dxa"/>
            <w:vAlign w:val="bottom"/>
          </w:tcPr>
          <w:p w:rsidR="00C479EB" w:rsidRPr="00C479EB" w:rsidRDefault="00C479EB" w:rsidP="00C479EB">
            <w:pPr>
              <w:rPr>
                <w:rFonts w:eastAsia="Calibri"/>
              </w:rPr>
            </w:pPr>
            <w:r w:rsidRPr="00C479EB">
              <w:rPr>
                <w:rFonts w:eastAsia="Calibri"/>
              </w:rPr>
              <w:t>4</w:t>
            </w:r>
          </w:p>
        </w:tc>
        <w:tc>
          <w:tcPr>
            <w:tcW w:w="528" w:type="dxa"/>
            <w:vAlign w:val="bottom"/>
          </w:tcPr>
          <w:p w:rsidR="00C479EB" w:rsidRPr="00C479EB" w:rsidRDefault="00C479EB" w:rsidP="00C479EB">
            <w:pPr>
              <w:rPr>
                <w:rFonts w:eastAsia="Calibri"/>
              </w:rPr>
            </w:pPr>
            <w:r w:rsidRPr="00C479EB">
              <w:rPr>
                <w:rFonts w:eastAsia="Calibri"/>
              </w:rPr>
              <w:t>4</w:t>
            </w:r>
          </w:p>
        </w:tc>
        <w:tc>
          <w:tcPr>
            <w:tcW w:w="919" w:type="dxa"/>
            <w:vAlign w:val="bottom"/>
          </w:tcPr>
          <w:p w:rsidR="00C479EB" w:rsidRPr="00C479EB" w:rsidRDefault="00C479EB" w:rsidP="00C479EB">
            <w:pPr>
              <w:rPr>
                <w:rFonts w:eastAsia="Calibri"/>
              </w:rPr>
            </w:pPr>
            <w:r w:rsidRPr="00C479EB">
              <w:rPr>
                <w:rFonts w:eastAsia="Calibri"/>
              </w:rPr>
              <w:t>18</w:t>
            </w:r>
          </w:p>
        </w:tc>
      </w:tr>
      <w:tr w:rsidR="00C479EB" w:rsidRPr="00C479EB" w:rsidTr="00C479EB">
        <w:trPr>
          <w:trHeight w:val="301"/>
          <w:jc w:val="center"/>
        </w:trPr>
        <w:tc>
          <w:tcPr>
            <w:tcW w:w="4984" w:type="dxa"/>
            <w:gridSpan w:val="2"/>
          </w:tcPr>
          <w:p w:rsidR="00C479EB" w:rsidRPr="00C479EB" w:rsidRDefault="00C479EB" w:rsidP="00C479EB">
            <w:pPr>
              <w:rPr>
                <w:rFonts w:eastAsia="Calibri"/>
              </w:rPr>
            </w:pPr>
            <w:r w:rsidRPr="00C479EB">
              <w:rPr>
                <w:rFonts w:eastAsia="Calibri"/>
              </w:rPr>
              <w:t>Русский язык</w:t>
            </w:r>
          </w:p>
        </w:tc>
        <w:tc>
          <w:tcPr>
            <w:tcW w:w="775" w:type="dxa"/>
            <w:vAlign w:val="bottom"/>
          </w:tcPr>
          <w:p w:rsidR="00C479EB" w:rsidRPr="00C479EB" w:rsidRDefault="00C479EB" w:rsidP="00C479EB">
            <w:pPr>
              <w:rPr>
                <w:rFonts w:eastAsia="Calibri"/>
              </w:rPr>
            </w:pPr>
          </w:p>
        </w:tc>
        <w:tc>
          <w:tcPr>
            <w:tcW w:w="776" w:type="dxa"/>
            <w:gridSpan w:val="2"/>
            <w:vAlign w:val="bottom"/>
          </w:tcPr>
          <w:p w:rsidR="00C479EB" w:rsidRPr="00C479EB" w:rsidRDefault="00C479EB" w:rsidP="00C479EB">
            <w:pPr>
              <w:rPr>
                <w:rFonts w:eastAsia="Calibri"/>
              </w:rPr>
            </w:pPr>
          </w:p>
        </w:tc>
        <w:tc>
          <w:tcPr>
            <w:tcW w:w="776" w:type="dxa"/>
            <w:vAlign w:val="bottom"/>
          </w:tcPr>
          <w:p w:rsidR="00C479EB" w:rsidRPr="00C479EB" w:rsidRDefault="00C479EB" w:rsidP="00C479EB">
            <w:pPr>
              <w:rPr>
                <w:rFonts w:eastAsia="Calibri"/>
              </w:rPr>
            </w:pPr>
            <w:r w:rsidRPr="00C479EB">
              <w:rPr>
                <w:rFonts w:eastAsia="Calibri"/>
              </w:rPr>
              <w:t>1</w:t>
            </w:r>
          </w:p>
        </w:tc>
        <w:tc>
          <w:tcPr>
            <w:tcW w:w="746" w:type="dxa"/>
            <w:vAlign w:val="bottom"/>
          </w:tcPr>
          <w:p w:rsidR="00C479EB" w:rsidRPr="00C479EB" w:rsidRDefault="00C479EB" w:rsidP="00C479EB">
            <w:pPr>
              <w:rPr>
                <w:rFonts w:eastAsia="Calibri"/>
              </w:rPr>
            </w:pPr>
          </w:p>
        </w:tc>
        <w:tc>
          <w:tcPr>
            <w:tcW w:w="528" w:type="dxa"/>
            <w:vAlign w:val="bottom"/>
          </w:tcPr>
          <w:p w:rsidR="00C479EB" w:rsidRPr="00C479EB" w:rsidRDefault="00C479EB" w:rsidP="00C479EB">
            <w:pPr>
              <w:rPr>
                <w:rFonts w:eastAsia="Calibri"/>
              </w:rPr>
            </w:pPr>
          </w:p>
        </w:tc>
        <w:tc>
          <w:tcPr>
            <w:tcW w:w="919" w:type="dxa"/>
            <w:vAlign w:val="bottom"/>
          </w:tcPr>
          <w:p w:rsidR="00C479EB" w:rsidRPr="00C479EB" w:rsidRDefault="00C479EB" w:rsidP="00C479EB">
            <w:pPr>
              <w:rPr>
                <w:rFonts w:eastAsia="Calibri"/>
              </w:rPr>
            </w:pPr>
            <w:r w:rsidRPr="00C479EB">
              <w:rPr>
                <w:rFonts w:eastAsia="Calibri"/>
              </w:rPr>
              <w:t>1</w:t>
            </w:r>
          </w:p>
        </w:tc>
      </w:tr>
      <w:tr w:rsidR="00C479EB" w:rsidRPr="00C479EB" w:rsidTr="00C479EB">
        <w:trPr>
          <w:trHeight w:val="301"/>
          <w:jc w:val="center"/>
        </w:trPr>
        <w:tc>
          <w:tcPr>
            <w:tcW w:w="4984" w:type="dxa"/>
            <w:gridSpan w:val="2"/>
          </w:tcPr>
          <w:p w:rsidR="00C479EB" w:rsidRPr="00C479EB" w:rsidRDefault="00C479EB" w:rsidP="00C479EB">
            <w:pPr>
              <w:rPr>
                <w:rFonts w:eastAsia="Calibri"/>
              </w:rPr>
            </w:pPr>
            <w:r w:rsidRPr="00C479EB">
              <w:rPr>
                <w:rFonts w:eastAsia="Calibri"/>
              </w:rPr>
              <w:t>Математика</w:t>
            </w:r>
          </w:p>
        </w:tc>
        <w:tc>
          <w:tcPr>
            <w:tcW w:w="775" w:type="dxa"/>
            <w:vAlign w:val="bottom"/>
          </w:tcPr>
          <w:p w:rsidR="00C479EB" w:rsidRPr="00C479EB" w:rsidRDefault="00C479EB" w:rsidP="00C479EB">
            <w:pPr>
              <w:rPr>
                <w:rFonts w:eastAsia="Calibri"/>
              </w:rPr>
            </w:pPr>
          </w:p>
        </w:tc>
        <w:tc>
          <w:tcPr>
            <w:tcW w:w="776" w:type="dxa"/>
            <w:gridSpan w:val="2"/>
            <w:vAlign w:val="bottom"/>
          </w:tcPr>
          <w:p w:rsidR="00C479EB" w:rsidRPr="00C479EB" w:rsidRDefault="00C479EB" w:rsidP="00C479EB">
            <w:pPr>
              <w:rPr>
                <w:rFonts w:eastAsia="Calibri"/>
              </w:rPr>
            </w:pPr>
          </w:p>
        </w:tc>
        <w:tc>
          <w:tcPr>
            <w:tcW w:w="776" w:type="dxa"/>
            <w:vAlign w:val="bottom"/>
          </w:tcPr>
          <w:p w:rsidR="00C479EB" w:rsidRPr="00C479EB" w:rsidRDefault="00C479EB" w:rsidP="00C479EB">
            <w:pPr>
              <w:rPr>
                <w:rFonts w:eastAsia="Calibri"/>
              </w:rPr>
            </w:pPr>
            <w:r w:rsidRPr="00C479EB">
              <w:rPr>
                <w:rFonts w:eastAsia="Calibri"/>
              </w:rPr>
              <w:t>1</w:t>
            </w:r>
          </w:p>
        </w:tc>
        <w:tc>
          <w:tcPr>
            <w:tcW w:w="746" w:type="dxa"/>
            <w:vAlign w:val="bottom"/>
          </w:tcPr>
          <w:p w:rsidR="00C479EB" w:rsidRPr="00C479EB" w:rsidRDefault="00C479EB" w:rsidP="00C479EB">
            <w:pPr>
              <w:rPr>
                <w:rFonts w:eastAsia="Calibri"/>
              </w:rPr>
            </w:pPr>
            <w:r w:rsidRPr="00C479EB">
              <w:rPr>
                <w:rFonts w:eastAsia="Calibri"/>
              </w:rPr>
              <w:t>1</w:t>
            </w:r>
          </w:p>
        </w:tc>
        <w:tc>
          <w:tcPr>
            <w:tcW w:w="528" w:type="dxa"/>
            <w:vAlign w:val="bottom"/>
          </w:tcPr>
          <w:p w:rsidR="00C479EB" w:rsidRPr="00C479EB" w:rsidRDefault="00C479EB" w:rsidP="00C479EB">
            <w:pPr>
              <w:rPr>
                <w:rFonts w:eastAsia="Calibri"/>
              </w:rPr>
            </w:pPr>
          </w:p>
        </w:tc>
        <w:tc>
          <w:tcPr>
            <w:tcW w:w="919" w:type="dxa"/>
            <w:vAlign w:val="bottom"/>
          </w:tcPr>
          <w:p w:rsidR="00C479EB" w:rsidRPr="00C479EB" w:rsidRDefault="00C479EB" w:rsidP="00C479EB">
            <w:pPr>
              <w:rPr>
                <w:rFonts w:eastAsia="Calibri"/>
              </w:rPr>
            </w:pPr>
            <w:r w:rsidRPr="00C479EB">
              <w:rPr>
                <w:rFonts w:eastAsia="Calibri"/>
              </w:rPr>
              <w:t>2</w:t>
            </w:r>
          </w:p>
        </w:tc>
      </w:tr>
      <w:tr w:rsidR="00C479EB" w:rsidRPr="00C479EB" w:rsidTr="00C479EB">
        <w:trPr>
          <w:trHeight w:val="301"/>
          <w:jc w:val="center"/>
        </w:trPr>
        <w:tc>
          <w:tcPr>
            <w:tcW w:w="4984" w:type="dxa"/>
            <w:gridSpan w:val="2"/>
          </w:tcPr>
          <w:p w:rsidR="00C479EB" w:rsidRPr="00C479EB" w:rsidRDefault="00C479EB" w:rsidP="00C479EB">
            <w:pPr>
              <w:rPr>
                <w:rFonts w:eastAsia="Calibri"/>
              </w:rPr>
            </w:pPr>
            <w:r w:rsidRPr="00C479EB">
              <w:rPr>
                <w:rFonts w:eastAsia="Calibri"/>
              </w:rPr>
              <w:t>Информатика</w:t>
            </w:r>
          </w:p>
        </w:tc>
        <w:tc>
          <w:tcPr>
            <w:tcW w:w="775" w:type="dxa"/>
            <w:vAlign w:val="bottom"/>
          </w:tcPr>
          <w:p w:rsidR="00C479EB" w:rsidRPr="00C479EB" w:rsidRDefault="00C479EB" w:rsidP="00C479EB">
            <w:pPr>
              <w:rPr>
                <w:rFonts w:eastAsia="Calibri"/>
              </w:rPr>
            </w:pPr>
            <w:r w:rsidRPr="00C479EB">
              <w:rPr>
                <w:rFonts w:eastAsia="Calibri"/>
              </w:rPr>
              <w:t>1</w:t>
            </w:r>
          </w:p>
        </w:tc>
        <w:tc>
          <w:tcPr>
            <w:tcW w:w="776" w:type="dxa"/>
            <w:gridSpan w:val="2"/>
            <w:vAlign w:val="bottom"/>
          </w:tcPr>
          <w:p w:rsidR="00C479EB" w:rsidRPr="00C479EB" w:rsidRDefault="00C479EB" w:rsidP="00C479EB">
            <w:pPr>
              <w:rPr>
                <w:rFonts w:eastAsia="Calibri"/>
              </w:rPr>
            </w:pPr>
            <w:r w:rsidRPr="00C479EB">
              <w:rPr>
                <w:rFonts w:eastAsia="Calibri"/>
              </w:rPr>
              <w:t>1</w:t>
            </w:r>
          </w:p>
        </w:tc>
        <w:tc>
          <w:tcPr>
            <w:tcW w:w="776" w:type="dxa"/>
            <w:vAlign w:val="bottom"/>
          </w:tcPr>
          <w:p w:rsidR="00C479EB" w:rsidRPr="00C479EB" w:rsidRDefault="00C479EB" w:rsidP="00C479EB">
            <w:pPr>
              <w:rPr>
                <w:rFonts w:eastAsia="Calibri"/>
              </w:rPr>
            </w:pPr>
          </w:p>
        </w:tc>
        <w:tc>
          <w:tcPr>
            <w:tcW w:w="746" w:type="dxa"/>
            <w:vAlign w:val="bottom"/>
          </w:tcPr>
          <w:p w:rsidR="00C479EB" w:rsidRPr="00C479EB" w:rsidRDefault="00C479EB" w:rsidP="00C479EB">
            <w:pPr>
              <w:rPr>
                <w:rFonts w:eastAsia="Calibri"/>
              </w:rPr>
            </w:pPr>
          </w:p>
        </w:tc>
        <w:tc>
          <w:tcPr>
            <w:tcW w:w="528" w:type="dxa"/>
            <w:vAlign w:val="bottom"/>
          </w:tcPr>
          <w:p w:rsidR="00C479EB" w:rsidRPr="00C479EB" w:rsidRDefault="00C479EB" w:rsidP="00C479EB">
            <w:pPr>
              <w:rPr>
                <w:rFonts w:eastAsia="Calibri"/>
              </w:rPr>
            </w:pPr>
          </w:p>
        </w:tc>
        <w:tc>
          <w:tcPr>
            <w:tcW w:w="919" w:type="dxa"/>
            <w:vAlign w:val="bottom"/>
          </w:tcPr>
          <w:p w:rsidR="00C479EB" w:rsidRPr="00C479EB" w:rsidRDefault="00C479EB" w:rsidP="00C479EB">
            <w:pPr>
              <w:rPr>
                <w:rFonts w:eastAsia="Calibri"/>
              </w:rPr>
            </w:pPr>
            <w:r w:rsidRPr="00C479EB">
              <w:rPr>
                <w:rFonts w:eastAsia="Calibri"/>
              </w:rPr>
              <w:t>2</w:t>
            </w:r>
          </w:p>
        </w:tc>
      </w:tr>
      <w:tr w:rsidR="00C479EB" w:rsidRPr="00C479EB" w:rsidTr="00C479EB">
        <w:trPr>
          <w:trHeight w:val="301"/>
          <w:jc w:val="center"/>
        </w:trPr>
        <w:tc>
          <w:tcPr>
            <w:tcW w:w="4984" w:type="dxa"/>
            <w:gridSpan w:val="2"/>
          </w:tcPr>
          <w:p w:rsidR="00C479EB" w:rsidRPr="00C479EB" w:rsidRDefault="00C479EB" w:rsidP="00C479EB">
            <w:pPr>
              <w:rPr>
                <w:rFonts w:eastAsia="Calibri"/>
              </w:rPr>
            </w:pPr>
            <w:r w:rsidRPr="00C479EB">
              <w:rPr>
                <w:rFonts w:eastAsia="Calibri"/>
              </w:rPr>
              <w:t>Обществознание</w:t>
            </w:r>
          </w:p>
        </w:tc>
        <w:tc>
          <w:tcPr>
            <w:tcW w:w="775" w:type="dxa"/>
            <w:vAlign w:val="bottom"/>
          </w:tcPr>
          <w:p w:rsidR="00C479EB" w:rsidRPr="00C479EB" w:rsidRDefault="00C479EB" w:rsidP="00C479EB">
            <w:pPr>
              <w:rPr>
                <w:rFonts w:eastAsia="Calibri"/>
              </w:rPr>
            </w:pPr>
            <w:r w:rsidRPr="00C479EB">
              <w:rPr>
                <w:rFonts w:eastAsia="Calibri"/>
              </w:rPr>
              <w:t>1</w:t>
            </w:r>
          </w:p>
        </w:tc>
        <w:tc>
          <w:tcPr>
            <w:tcW w:w="776" w:type="dxa"/>
            <w:gridSpan w:val="2"/>
            <w:vAlign w:val="bottom"/>
          </w:tcPr>
          <w:p w:rsidR="00C479EB" w:rsidRPr="00C479EB" w:rsidRDefault="00C479EB" w:rsidP="00C479EB">
            <w:pPr>
              <w:rPr>
                <w:rFonts w:eastAsia="Calibri"/>
              </w:rPr>
            </w:pPr>
          </w:p>
        </w:tc>
        <w:tc>
          <w:tcPr>
            <w:tcW w:w="776" w:type="dxa"/>
            <w:vAlign w:val="bottom"/>
          </w:tcPr>
          <w:p w:rsidR="00C479EB" w:rsidRPr="00C479EB" w:rsidRDefault="00C479EB" w:rsidP="00C479EB">
            <w:pPr>
              <w:rPr>
                <w:rFonts w:eastAsia="Calibri"/>
              </w:rPr>
            </w:pPr>
          </w:p>
        </w:tc>
        <w:tc>
          <w:tcPr>
            <w:tcW w:w="746" w:type="dxa"/>
            <w:vAlign w:val="bottom"/>
          </w:tcPr>
          <w:p w:rsidR="00C479EB" w:rsidRPr="00C479EB" w:rsidRDefault="00C479EB" w:rsidP="00C479EB">
            <w:pPr>
              <w:rPr>
                <w:rFonts w:eastAsia="Calibri"/>
              </w:rPr>
            </w:pPr>
          </w:p>
        </w:tc>
        <w:tc>
          <w:tcPr>
            <w:tcW w:w="528" w:type="dxa"/>
            <w:vAlign w:val="bottom"/>
          </w:tcPr>
          <w:p w:rsidR="00C479EB" w:rsidRPr="00C479EB" w:rsidRDefault="00C479EB" w:rsidP="00C479EB">
            <w:pPr>
              <w:rPr>
                <w:rFonts w:eastAsia="Calibri"/>
              </w:rPr>
            </w:pPr>
          </w:p>
        </w:tc>
        <w:tc>
          <w:tcPr>
            <w:tcW w:w="919" w:type="dxa"/>
            <w:vAlign w:val="bottom"/>
          </w:tcPr>
          <w:p w:rsidR="00C479EB" w:rsidRPr="00C479EB" w:rsidRDefault="00C479EB" w:rsidP="00C479EB">
            <w:pPr>
              <w:rPr>
                <w:rFonts w:eastAsia="Calibri"/>
              </w:rPr>
            </w:pPr>
            <w:r w:rsidRPr="00C479EB">
              <w:rPr>
                <w:rFonts w:eastAsia="Calibri"/>
              </w:rPr>
              <w:t>1</w:t>
            </w:r>
          </w:p>
        </w:tc>
      </w:tr>
      <w:tr w:rsidR="00C479EB" w:rsidRPr="00C479EB" w:rsidTr="00C479EB">
        <w:trPr>
          <w:trHeight w:val="301"/>
          <w:jc w:val="center"/>
        </w:trPr>
        <w:tc>
          <w:tcPr>
            <w:tcW w:w="4984" w:type="dxa"/>
            <w:gridSpan w:val="2"/>
          </w:tcPr>
          <w:p w:rsidR="00C479EB" w:rsidRPr="00C479EB" w:rsidRDefault="00C479EB" w:rsidP="00C479EB">
            <w:pPr>
              <w:rPr>
                <w:rFonts w:eastAsia="Calibri"/>
              </w:rPr>
            </w:pPr>
            <w:r w:rsidRPr="00C479EB">
              <w:rPr>
                <w:rFonts w:eastAsia="Calibri"/>
              </w:rPr>
              <w:t>Биология</w:t>
            </w:r>
          </w:p>
        </w:tc>
        <w:tc>
          <w:tcPr>
            <w:tcW w:w="775" w:type="dxa"/>
            <w:vAlign w:val="bottom"/>
          </w:tcPr>
          <w:p w:rsidR="00C479EB" w:rsidRPr="00C479EB" w:rsidRDefault="00C479EB" w:rsidP="00C479EB">
            <w:pPr>
              <w:rPr>
                <w:rFonts w:eastAsia="Calibri"/>
              </w:rPr>
            </w:pPr>
          </w:p>
        </w:tc>
        <w:tc>
          <w:tcPr>
            <w:tcW w:w="776" w:type="dxa"/>
            <w:gridSpan w:val="2"/>
            <w:vAlign w:val="bottom"/>
          </w:tcPr>
          <w:p w:rsidR="00C479EB" w:rsidRPr="00C479EB" w:rsidRDefault="00C479EB" w:rsidP="00C479EB">
            <w:pPr>
              <w:rPr>
                <w:rFonts w:eastAsia="Calibri"/>
              </w:rPr>
            </w:pPr>
          </w:p>
        </w:tc>
        <w:tc>
          <w:tcPr>
            <w:tcW w:w="776" w:type="dxa"/>
            <w:vAlign w:val="bottom"/>
          </w:tcPr>
          <w:p w:rsidR="00C479EB" w:rsidRPr="00C479EB" w:rsidRDefault="00C479EB" w:rsidP="00C479EB">
            <w:pPr>
              <w:rPr>
                <w:rFonts w:eastAsia="Calibri"/>
              </w:rPr>
            </w:pPr>
            <w:r w:rsidRPr="00C479EB">
              <w:rPr>
                <w:rFonts w:eastAsia="Calibri"/>
              </w:rPr>
              <w:t>1</w:t>
            </w:r>
          </w:p>
        </w:tc>
        <w:tc>
          <w:tcPr>
            <w:tcW w:w="746" w:type="dxa"/>
            <w:vAlign w:val="bottom"/>
          </w:tcPr>
          <w:p w:rsidR="00C479EB" w:rsidRPr="00C479EB" w:rsidRDefault="00C479EB" w:rsidP="00C479EB">
            <w:pPr>
              <w:rPr>
                <w:rFonts w:eastAsia="Calibri"/>
              </w:rPr>
            </w:pPr>
          </w:p>
        </w:tc>
        <w:tc>
          <w:tcPr>
            <w:tcW w:w="528" w:type="dxa"/>
            <w:vAlign w:val="bottom"/>
          </w:tcPr>
          <w:p w:rsidR="00C479EB" w:rsidRPr="00C479EB" w:rsidRDefault="00C479EB" w:rsidP="00C479EB">
            <w:pPr>
              <w:rPr>
                <w:rFonts w:eastAsia="Calibri"/>
              </w:rPr>
            </w:pPr>
          </w:p>
        </w:tc>
        <w:tc>
          <w:tcPr>
            <w:tcW w:w="919" w:type="dxa"/>
            <w:vAlign w:val="bottom"/>
          </w:tcPr>
          <w:p w:rsidR="00C479EB" w:rsidRPr="00C479EB" w:rsidRDefault="00C479EB" w:rsidP="00C479EB">
            <w:pPr>
              <w:rPr>
                <w:rFonts w:eastAsia="Calibri"/>
              </w:rPr>
            </w:pPr>
            <w:r w:rsidRPr="00C479EB">
              <w:rPr>
                <w:rFonts w:eastAsia="Calibri"/>
              </w:rPr>
              <w:t>1</w:t>
            </w:r>
          </w:p>
        </w:tc>
      </w:tr>
      <w:tr w:rsidR="00C479EB" w:rsidRPr="00C479EB" w:rsidTr="00C479EB">
        <w:trPr>
          <w:trHeight w:val="301"/>
          <w:jc w:val="center"/>
        </w:trPr>
        <w:tc>
          <w:tcPr>
            <w:tcW w:w="4984" w:type="dxa"/>
            <w:gridSpan w:val="2"/>
          </w:tcPr>
          <w:p w:rsidR="00C479EB" w:rsidRPr="00C479EB" w:rsidRDefault="00C479EB" w:rsidP="00C479EB">
            <w:pPr>
              <w:rPr>
                <w:rFonts w:eastAsia="Calibri"/>
              </w:rPr>
            </w:pPr>
            <w:r w:rsidRPr="00C479EB">
              <w:rPr>
                <w:rFonts w:eastAsia="Calibri"/>
              </w:rPr>
              <w:t>Физическая культура</w:t>
            </w:r>
          </w:p>
        </w:tc>
        <w:tc>
          <w:tcPr>
            <w:tcW w:w="775" w:type="dxa"/>
            <w:vAlign w:val="bottom"/>
          </w:tcPr>
          <w:p w:rsidR="00C479EB" w:rsidRPr="00C479EB" w:rsidRDefault="00C479EB" w:rsidP="00C479EB">
            <w:pPr>
              <w:rPr>
                <w:rFonts w:eastAsia="Calibri"/>
              </w:rPr>
            </w:pPr>
            <w:r w:rsidRPr="00C479EB">
              <w:rPr>
                <w:rFonts w:eastAsia="Calibri"/>
              </w:rPr>
              <w:t>1</w:t>
            </w:r>
          </w:p>
        </w:tc>
        <w:tc>
          <w:tcPr>
            <w:tcW w:w="776" w:type="dxa"/>
            <w:gridSpan w:val="2"/>
            <w:vAlign w:val="bottom"/>
          </w:tcPr>
          <w:p w:rsidR="00C479EB" w:rsidRPr="00C479EB" w:rsidRDefault="00C479EB" w:rsidP="00C479EB">
            <w:pPr>
              <w:rPr>
                <w:rFonts w:eastAsia="Calibri"/>
              </w:rPr>
            </w:pPr>
            <w:r w:rsidRPr="00C479EB">
              <w:rPr>
                <w:rFonts w:eastAsia="Calibri"/>
              </w:rPr>
              <w:t>1</w:t>
            </w:r>
          </w:p>
        </w:tc>
        <w:tc>
          <w:tcPr>
            <w:tcW w:w="776" w:type="dxa"/>
            <w:vAlign w:val="bottom"/>
          </w:tcPr>
          <w:p w:rsidR="00C479EB" w:rsidRPr="00C479EB" w:rsidRDefault="00C479EB" w:rsidP="00C479EB">
            <w:pPr>
              <w:rPr>
                <w:rFonts w:eastAsia="Calibri"/>
              </w:rPr>
            </w:pPr>
          </w:p>
        </w:tc>
        <w:tc>
          <w:tcPr>
            <w:tcW w:w="746" w:type="dxa"/>
            <w:vAlign w:val="bottom"/>
          </w:tcPr>
          <w:p w:rsidR="00C479EB" w:rsidRPr="00C479EB" w:rsidRDefault="00C479EB" w:rsidP="00C479EB">
            <w:pPr>
              <w:rPr>
                <w:rFonts w:eastAsia="Calibri"/>
              </w:rPr>
            </w:pPr>
          </w:p>
        </w:tc>
        <w:tc>
          <w:tcPr>
            <w:tcW w:w="528" w:type="dxa"/>
            <w:vAlign w:val="bottom"/>
          </w:tcPr>
          <w:p w:rsidR="00C479EB" w:rsidRPr="00C479EB" w:rsidRDefault="00C479EB" w:rsidP="00C479EB">
            <w:pPr>
              <w:rPr>
                <w:rFonts w:eastAsia="Calibri"/>
              </w:rPr>
            </w:pPr>
          </w:p>
        </w:tc>
        <w:tc>
          <w:tcPr>
            <w:tcW w:w="919" w:type="dxa"/>
            <w:vAlign w:val="bottom"/>
          </w:tcPr>
          <w:p w:rsidR="00C479EB" w:rsidRPr="00C479EB" w:rsidRDefault="00C479EB" w:rsidP="00C479EB">
            <w:pPr>
              <w:rPr>
                <w:rFonts w:eastAsia="Calibri"/>
              </w:rPr>
            </w:pPr>
            <w:r w:rsidRPr="00C479EB">
              <w:rPr>
                <w:rFonts w:eastAsia="Calibri"/>
              </w:rPr>
              <w:t>2</w:t>
            </w:r>
          </w:p>
        </w:tc>
      </w:tr>
      <w:tr w:rsidR="00C479EB" w:rsidRPr="00C479EB" w:rsidTr="00C479EB">
        <w:trPr>
          <w:trHeight w:val="301"/>
          <w:jc w:val="center"/>
        </w:trPr>
        <w:tc>
          <w:tcPr>
            <w:tcW w:w="4984" w:type="dxa"/>
            <w:gridSpan w:val="2"/>
          </w:tcPr>
          <w:p w:rsidR="00C479EB" w:rsidRPr="00C479EB" w:rsidRDefault="00C479EB" w:rsidP="00C479EB">
            <w:pPr>
              <w:rPr>
                <w:rFonts w:eastAsia="Calibri"/>
              </w:rPr>
            </w:pPr>
            <w:r w:rsidRPr="00C479EB">
              <w:rPr>
                <w:rFonts w:eastAsia="Calibri"/>
              </w:rPr>
              <w:t>ОБЖ</w:t>
            </w:r>
          </w:p>
        </w:tc>
        <w:tc>
          <w:tcPr>
            <w:tcW w:w="775" w:type="dxa"/>
            <w:vAlign w:val="bottom"/>
          </w:tcPr>
          <w:p w:rsidR="00C479EB" w:rsidRPr="00C479EB" w:rsidRDefault="00C479EB" w:rsidP="00C479EB">
            <w:pPr>
              <w:rPr>
                <w:rFonts w:eastAsia="Calibri"/>
              </w:rPr>
            </w:pPr>
          </w:p>
        </w:tc>
        <w:tc>
          <w:tcPr>
            <w:tcW w:w="776" w:type="dxa"/>
            <w:gridSpan w:val="2"/>
            <w:vAlign w:val="bottom"/>
          </w:tcPr>
          <w:p w:rsidR="00C479EB" w:rsidRPr="00C479EB" w:rsidRDefault="00C479EB" w:rsidP="00C479EB">
            <w:pPr>
              <w:rPr>
                <w:rFonts w:eastAsia="Calibri"/>
              </w:rPr>
            </w:pPr>
          </w:p>
        </w:tc>
        <w:tc>
          <w:tcPr>
            <w:tcW w:w="776" w:type="dxa"/>
            <w:vAlign w:val="bottom"/>
          </w:tcPr>
          <w:p w:rsidR="00C479EB" w:rsidRPr="00C479EB" w:rsidRDefault="00C479EB" w:rsidP="00C479EB">
            <w:pPr>
              <w:rPr>
                <w:rFonts w:eastAsia="Calibri"/>
              </w:rPr>
            </w:pPr>
            <w:r w:rsidRPr="00C479EB">
              <w:rPr>
                <w:rFonts w:eastAsia="Calibri"/>
              </w:rPr>
              <w:t>1</w:t>
            </w:r>
          </w:p>
        </w:tc>
        <w:tc>
          <w:tcPr>
            <w:tcW w:w="746" w:type="dxa"/>
            <w:vAlign w:val="bottom"/>
          </w:tcPr>
          <w:p w:rsidR="00C479EB" w:rsidRPr="00C479EB" w:rsidRDefault="00C479EB" w:rsidP="00C479EB">
            <w:pPr>
              <w:rPr>
                <w:rFonts w:eastAsia="Calibri"/>
              </w:rPr>
            </w:pPr>
          </w:p>
        </w:tc>
        <w:tc>
          <w:tcPr>
            <w:tcW w:w="528" w:type="dxa"/>
            <w:vAlign w:val="bottom"/>
          </w:tcPr>
          <w:p w:rsidR="00C479EB" w:rsidRPr="00C479EB" w:rsidRDefault="00C479EB" w:rsidP="00C479EB">
            <w:pPr>
              <w:rPr>
                <w:rFonts w:eastAsia="Calibri"/>
              </w:rPr>
            </w:pPr>
          </w:p>
        </w:tc>
        <w:tc>
          <w:tcPr>
            <w:tcW w:w="919" w:type="dxa"/>
            <w:vAlign w:val="bottom"/>
          </w:tcPr>
          <w:p w:rsidR="00C479EB" w:rsidRPr="00C479EB" w:rsidRDefault="00C479EB" w:rsidP="00C479EB">
            <w:pPr>
              <w:rPr>
                <w:rFonts w:eastAsia="Calibri"/>
              </w:rPr>
            </w:pPr>
            <w:r w:rsidRPr="00C479EB">
              <w:rPr>
                <w:rFonts w:eastAsia="Calibri"/>
              </w:rPr>
              <w:t>1</w:t>
            </w:r>
          </w:p>
        </w:tc>
      </w:tr>
      <w:tr w:rsidR="00C479EB" w:rsidRPr="00C479EB" w:rsidTr="00C479EB">
        <w:trPr>
          <w:trHeight w:val="301"/>
          <w:jc w:val="center"/>
        </w:trPr>
        <w:tc>
          <w:tcPr>
            <w:tcW w:w="4984" w:type="dxa"/>
            <w:gridSpan w:val="2"/>
          </w:tcPr>
          <w:p w:rsidR="00C479EB" w:rsidRPr="00C479EB" w:rsidRDefault="00C479EB" w:rsidP="00C479EB">
            <w:pPr>
              <w:rPr>
                <w:rFonts w:eastAsia="Calibri"/>
              </w:rPr>
            </w:pPr>
            <w:r w:rsidRPr="00C479EB">
              <w:rPr>
                <w:rFonts w:eastAsia="Calibri"/>
              </w:rPr>
              <w:t>Экономика</w:t>
            </w:r>
          </w:p>
        </w:tc>
        <w:tc>
          <w:tcPr>
            <w:tcW w:w="775" w:type="dxa"/>
            <w:vAlign w:val="bottom"/>
          </w:tcPr>
          <w:p w:rsidR="00C479EB" w:rsidRPr="00C479EB" w:rsidRDefault="00C479EB" w:rsidP="00C479EB">
            <w:pPr>
              <w:rPr>
                <w:rFonts w:eastAsia="Calibri"/>
              </w:rPr>
            </w:pPr>
          </w:p>
        </w:tc>
        <w:tc>
          <w:tcPr>
            <w:tcW w:w="776" w:type="dxa"/>
            <w:gridSpan w:val="2"/>
            <w:vAlign w:val="bottom"/>
          </w:tcPr>
          <w:p w:rsidR="00C479EB" w:rsidRPr="00C479EB" w:rsidRDefault="00C479EB" w:rsidP="00C479EB">
            <w:pPr>
              <w:rPr>
                <w:rFonts w:eastAsia="Calibri"/>
              </w:rPr>
            </w:pPr>
          </w:p>
        </w:tc>
        <w:tc>
          <w:tcPr>
            <w:tcW w:w="776" w:type="dxa"/>
            <w:vAlign w:val="bottom"/>
          </w:tcPr>
          <w:p w:rsidR="00C479EB" w:rsidRPr="00C479EB" w:rsidRDefault="00C479EB" w:rsidP="00C479EB">
            <w:pPr>
              <w:rPr>
                <w:rFonts w:eastAsia="Calibri"/>
              </w:rPr>
            </w:pPr>
            <w:r w:rsidRPr="00C479EB">
              <w:rPr>
                <w:rFonts w:eastAsia="Calibri"/>
              </w:rPr>
              <w:t>1</w:t>
            </w:r>
          </w:p>
        </w:tc>
        <w:tc>
          <w:tcPr>
            <w:tcW w:w="746" w:type="dxa"/>
            <w:vAlign w:val="bottom"/>
          </w:tcPr>
          <w:p w:rsidR="00C479EB" w:rsidRPr="00C479EB" w:rsidRDefault="00C479EB" w:rsidP="00C479EB">
            <w:pPr>
              <w:rPr>
                <w:rFonts w:eastAsia="Calibri"/>
              </w:rPr>
            </w:pPr>
            <w:r w:rsidRPr="00C479EB">
              <w:rPr>
                <w:rFonts w:eastAsia="Calibri"/>
              </w:rPr>
              <w:t>1</w:t>
            </w:r>
          </w:p>
        </w:tc>
        <w:tc>
          <w:tcPr>
            <w:tcW w:w="528" w:type="dxa"/>
            <w:vAlign w:val="bottom"/>
          </w:tcPr>
          <w:p w:rsidR="00C479EB" w:rsidRPr="00C479EB" w:rsidRDefault="00C479EB" w:rsidP="00C479EB">
            <w:pPr>
              <w:rPr>
                <w:rFonts w:eastAsia="Calibri"/>
              </w:rPr>
            </w:pPr>
          </w:p>
        </w:tc>
        <w:tc>
          <w:tcPr>
            <w:tcW w:w="919" w:type="dxa"/>
            <w:vAlign w:val="bottom"/>
          </w:tcPr>
          <w:p w:rsidR="00C479EB" w:rsidRPr="00C479EB" w:rsidRDefault="00C479EB" w:rsidP="00C479EB">
            <w:pPr>
              <w:rPr>
                <w:rFonts w:eastAsia="Calibri"/>
              </w:rPr>
            </w:pPr>
            <w:r w:rsidRPr="00C479EB">
              <w:rPr>
                <w:rFonts w:eastAsia="Calibri"/>
              </w:rPr>
              <w:t>2</w:t>
            </w:r>
          </w:p>
        </w:tc>
      </w:tr>
      <w:tr w:rsidR="00C479EB" w:rsidRPr="00C479EB" w:rsidTr="00C479EB">
        <w:trPr>
          <w:trHeight w:val="301"/>
          <w:jc w:val="center"/>
        </w:trPr>
        <w:tc>
          <w:tcPr>
            <w:tcW w:w="4984" w:type="dxa"/>
            <w:gridSpan w:val="2"/>
          </w:tcPr>
          <w:p w:rsidR="00C479EB" w:rsidRPr="00C479EB" w:rsidRDefault="00C479EB" w:rsidP="00C479EB">
            <w:pPr>
              <w:rPr>
                <w:rFonts w:eastAsia="Calibri"/>
              </w:rPr>
            </w:pPr>
            <w:r w:rsidRPr="00C479EB">
              <w:rPr>
                <w:rFonts w:eastAsia="Calibri"/>
              </w:rPr>
              <w:t>Технология</w:t>
            </w:r>
          </w:p>
        </w:tc>
        <w:tc>
          <w:tcPr>
            <w:tcW w:w="775" w:type="dxa"/>
            <w:vAlign w:val="bottom"/>
          </w:tcPr>
          <w:p w:rsidR="00C479EB" w:rsidRPr="00C479EB" w:rsidRDefault="00C479EB" w:rsidP="00C479EB">
            <w:pPr>
              <w:rPr>
                <w:rFonts w:eastAsia="Calibri"/>
              </w:rPr>
            </w:pPr>
          </w:p>
        </w:tc>
        <w:tc>
          <w:tcPr>
            <w:tcW w:w="776" w:type="dxa"/>
            <w:gridSpan w:val="2"/>
            <w:vAlign w:val="bottom"/>
          </w:tcPr>
          <w:p w:rsidR="00C479EB" w:rsidRPr="00C479EB" w:rsidRDefault="00C479EB" w:rsidP="00C479EB">
            <w:pPr>
              <w:rPr>
                <w:rFonts w:eastAsia="Calibri"/>
              </w:rPr>
            </w:pPr>
          </w:p>
        </w:tc>
        <w:tc>
          <w:tcPr>
            <w:tcW w:w="776" w:type="dxa"/>
            <w:vAlign w:val="bottom"/>
          </w:tcPr>
          <w:p w:rsidR="00C479EB" w:rsidRPr="00C479EB" w:rsidRDefault="00C479EB" w:rsidP="00C479EB">
            <w:pPr>
              <w:rPr>
                <w:rFonts w:eastAsia="Calibri"/>
              </w:rPr>
            </w:pPr>
          </w:p>
        </w:tc>
        <w:tc>
          <w:tcPr>
            <w:tcW w:w="746" w:type="dxa"/>
            <w:vAlign w:val="bottom"/>
          </w:tcPr>
          <w:p w:rsidR="00C479EB" w:rsidRPr="00C479EB" w:rsidRDefault="00C479EB" w:rsidP="00C479EB">
            <w:pPr>
              <w:rPr>
                <w:rFonts w:eastAsia="Calibri"/>
              </w:rPr>
            </w:pPr>
            <w:r w:rsidRPr="00C479EB">
              <w:rPr>
                <w:rFonts w:eastAsia="Calibri"/>
              </w:rPr>
              <w:t>2</w:t>
            </w:r>
          </w:p>
        </w:tc>
        <w:tc>
          <w:tcPr>
            <w:tcW w:w="528" w:type="dxa"/>
            <w:vAlign w:val="bottom"/>
          </w:tcPr>
          <w:p w:rsidR="00C479EB" w:rsidRPr="00C479EB" w:rsidRDefault="00C479EB" w:rsidP="00C479EB">
            <w:pPr>
              <w:rPr>
                <w:rFonts w:eastAsia="Calibri"/>
              </w:rPr>
            </w:pPr>
            <w:r w:rsidRPr="00C479EB">
              <w:rPr>
                <w:rFonts w:eastAsia="Calibri"/>
              </w:rPr>
              <w:t>3</w:t>
            </w:r>
          </w:p>
        </w:tc>
        <w:tc>
          <w:tcPr>
            <w:tcW w:w="919" w:type="dxa"/>
            <w:vAlign w:val="bottom"/>
          </w:tcPr>
          <w:p w:rsidR="00C479EB" w:rsidRPr="00C479EB" w:rsidRDefault="00C479EB" w:rsidP="00C479EB">
            <w:pPr>
              <w:rPr>
                <w:rFonts w:eastAsia="Calibri"/>
              </w:rPr>
            </w:pPr>
            <w:r w:rsidRPr="00C479EB">
              <w:rPr>
                <w:rFonts w:eastAsia="Calibri"/>
              </w:rPr>
              <w:t>5</w:t>
            </w:r>
          </w:p>
        </w:tc>
      </w:tr>
      <w:tr w:rsidR="00C479EB" w:rsidRPr="00C479EB" w:rsidTr="00C479EB">
        <w:trPr>
          <w:trHeight w:val="301"/>
          <w:jc w:val="center"/>
        </w:trPr>
        <w:tc>
          <w:tcPr>
            <w:tcW w:w="4984" w:type="dxa"/>
            <w:gridSpan w:val="2"/>
          </w:tcPr>
          <w:p w:rsidR="00C479EB" w:rsidRPr="00C479EB" w:rsidRDefault="00C479EB" w:rsidP="00C479EB">
            <w:pPr>
              <w:rPr>
                <w:rFonts w:eastAsia="Calibri"/>
              </w:rPr>
            </w:pPr>
            <w:r w:rsidRPr="00C479EB">
              <w:rPr>
                <w:rFonts w:eastAsia="Calibri"/>
              </w:rPr>
              <w:t>Черчение</w:t>
            </w:r>
          </w:p>
        </w:tc>
        <w:tc>
          <w:tcPr>
            <w:tcW w:w="775" w:type="dxa"/>
            <w:vAlign w:val="bottom"/>
          </w:tcPr>
          <w:p w:rsidR="00C479EB" w:rsidRPr="00C479EB" w:rsidRDefault="00C479EB" w:rsidP="00C479EB">
            <w:pPr>
              <w:rPr>
                <w:rFonts w:eastAsia="Calibri"/>
              </w:rPr>
            </w:pPr>
          </w:p>
        </w:tc>
        <w:tc>
          <w:tcPr>
            <w:tcW w:w="776" w:type="dxa"/>
            <w:gridSpan w:val="2"/>
            <w:vAlign w:val="bottom"/>
          </w:tcPr>
          <w:p w:rsidR="00C479EB" w:rsidRPr="00C479EB" w:rsidRDefault="00C479EB" w:rsidP="00C479EB">
            <w:pPr>
              <w:rPr>
                <w:rFonts w:eastAsia="Calibri"/>
              </w:rPr>
            </w:pPr>
          </w:p>
        </w:tc>
        <w:tc>
          <w:tcPr>
            <w:tcW w:w="776" w:type="dxa"/>
            <w:vAlign w:val="bottom"/>
          </w:tcPr>
          <w:p w:rsidR="00C479EB" w:rsidRPr="00C479EB" w:rsidRDefault="00C479EB" w:rsidP="00C479EB">
            <w:pPr>
              <w:rPr>
                <w:rFonts w:eastAsia="Calibri"/>
              </w:rPr>
            </w:pPr>
          </w:p>
        </w:tc>
        <w:tc>
          <w:tcPr>
            <w:tcW w:w="746" w:type="dxa"/>
            <w:vAlign w:val="bottom"/>
          </w:tcPr>
          <w:p w:rsidR="00C479EB" w:rsidRPr="00C479EB" w:rsidRDefault="00C479EB" w:rsidP="00C479EB">
            <w:pPr>
              <w:rPr>
                <w:rFonts w:eastAsia="Calibri"/>
              </w:rPr>
            </w:pPr>
          </w:p>
        </w:tc>
        <w:tc>
          <w:tcPr>
            <w:tcW w:w="528" w:type="dxa"/>
            <w:vAlign w:val="bottom"/>
          </w:tcPr>
          <w:p w:rsidR="00C479EB" w:rsidRPr="00C479EB" w:rsidRDefault="00C479EB" w:rsidP="00C479EB">
            <w:pPr>
              <w:rPr>
                <w:rFonts w:eastAsia="Calibri"/>
              </w:rPr>
            </w:pPr>
            <w:r w:rsidRPr="00C479EB">
              <w:rPr>
                <w:rFonts w:eastAsia="Calibri"/>
              </w:rPr>
              <w:t>1</w:t>
            </w:r>
          </w:p>
        </w:tc>
        <w:tc>
          <w:tcPr>
            <w:tcW w:w="919" w:type="dxa"/>
            <w:vAlign w:val="bottom"/>
          </w:tcPr>
          <w:p w:rsidR="00C479EB" w:rsidRPr="00C479EB" w:rsidRDefault="00C479EB" w:rsidP="00C479EB">
            <w:pPr>
              <w:rPr>
                <w:rFonts w:eastAsia="Calibri"/>
              </w:rPr>
            </w:pPr>
            <w:r w:rsidRPr="00C479EB">
              <w:rPr>
                <w:rFonts w:eastAsia="Calibri"/>
              </w:rPr>
              <w:t>1</w:t>
            </w:r>
          </w:p>
        </w:tc>
      </w:tr>
      <w:tr w:rsidR="00C479EB" w:rsidRPr="00C479EB" w:rsidTr="00C479EB">
        <w:trPr>
          <w:trHeight w:val="232"/>
          <w:jc w:val="center"/>
        </w:trPr>
        <w:tc>
          <w:tcPr>
            <w:tcW w:w="4984" w:type="dxa"/>
            <w:gridSpan w:val="2"/>
          </w:tcPr>
          <w:p w:rsidR="00C479EB" w:rsidRPr="00C479EB" w:rsidRDefault="00C479EB" w:rsidP="00C479EB">
            <w:pPr>
              <w:rPr>
                <w:rFonts w:eastAsia="Calibri"/>
              </w:rPr>
            </w:pPr>
            <w:r w:rsidRPr="00C479EB">
              <w:t>Максимально допустимая аудиторная недельная нагрузка (в академических часах)</w:t>
            </w:r>
          </w:p>
        </w:tc>
        <w:tc>
          <w:tcPr>
            <w:tcW w:w="775" w:type="dxa"/>
            <w:vAlign w:val="bottom"/>
          </w:tcPr>
          <w:p w:rsidR="00C479EB" w:rsidRPr="00C479EB" w:rsidRDefault="00C479EB" w:rsidP="00C479EB">
            <w:pPr>
              <w:rPr>
                <w:rFonts w:eastAsia="Calibri"/>
              </w:rPr>
            </w:pPr>
            <w:r w:rsidRPr="00C479EB">
              <w:rPr>
                <w:rFonts w:eastAsia="Calibri"/>
              </w:rPr>
              <w:t>29</w:t>
            </w:r>
          </w:p>
        </w:tc>
        <w:tc>
          <w:tcPr>
            <w:tcW w:w="776" w:type="dxa"/>
            <w:gridSpan w:val="2"/>
            <w:vAlign w:val="bottom"/>
          </w:tcPr>
          <w:p w:rsidR="00C479EB" w:rsidRPr="00C479EB" w:rsidRDefault="00C479EB" w:rsidP="00C479EB">
            <w:pPr>
              <w:rPr>
                <w:rFonts w:eastAsia="Calibri"/>
              </w:rPr>
            </w:pPr>
            <w:r w:rsidRPr="00C479EB">
              <w:rPr>
                <w:rFonts w:eastAsia="Calibri"/>
              </w:rPr>
              <w:t>30</w:t>
            </w:r>
          </w:p>
        </w:tc>
        <w:tc>
          <w:tcPr>
            <w:tcW w:w="776" w:type="dxa"/>
            <w:vAlign w:val="bottom"/>
          </w:tcPr>
          <w:p w:rsidR="00C479EB" w:rsidRPr="00C479EB" w:rsidRDefault="00C479EB" w:rsidP="00C479EB">
            <w:pPr>
              <w:rPr>
                <w:rFonts w:eastAsia="Calibri"/>
              </w:rPr>
            </w:pPr>
            <w:r w:rsidRPr="00C479EB">
              <w:rPr>
                <w:rFonts w:eastAsia="Calibri"/>
              </w:rPr>
              <w:t>35</w:t>
            </w:r>
          </w:p>
        </w:tc>
        <w:tc>
          <w:tcPr>
            <w:tcW w:w="746" w:type="dxa"/>
            <w:vAlign w:val="bottom"/>
          </w:tcPr>
          <w:p w:rsidR="00C479EB" w:rsidRPr="00C479EB" w:rsidRDefault="00C479EB" w:rsidP="00C479EB">
            <w:pPr>
              <w:rPr>
                <w:rFonts w:eastAsia="Calibri"/>
              </w:rPr>
            </w:pPr>
            <w:r w:rsidRPr="00C479EB">
              <w:rPr>
                <w:rFonts w:eastAsia="Calibri"/>
              </w:rPr>
              <w:t>36</w:t>
            </w:r>
          </w:p>
        </w:tc>
        <w:tc>
          <w:tcPr>
            <w:tcW w:w="528" w:type="dxa"/>
            <w:vAlign w:val="bottom"/>
          </w:tcPr>
          <w:p w:rsidR="00C479EB" w:rsidRPr="00C479EB" w:rsidRDefault="00C479EB" w:rsidP="00C479EB">
            <w:pPr>
              <w:rPr>
                <w:rFonts w:eastAsia="Calibri"/>
              </w:rPr>
            </w:pPr>
            <w:r w:rsidRPr="00C479EB">
              <w:rPr>
                <w:rFonts w:eastAsia="Calibri"/>
              </w:rPr>
              <w:t>36</w:t>
            </w:r>
          </w:p>
        </w:tc>
        <w:tc>
          <w:tcPr>
            <w:tcW w:w="919" w:type="dxa"/>
            <w:vAlign w:val="bottom"/>
          </w:tcPr>
          <w:p w:rsidR="00C479EB" w:rsidRPr="00C479EB" w:rsidRDefault="00C479EB" w:rsidP="00C479EB">
            <w:pPr>
              <w:rPr>
                <w:rFonts w:eastAsia="Calibri"/>
              </w:rPr>
            </w:pPr>
            <w:r w:rsidRPr="00C479EB">
              <w:rPr>
                <w:rFonts w:eastAsia="Calibri"/>
              </w:rPr>
              <w:t>166</w:t>
            </w:r>
          </w:p>
        </w:tc>
      </w:tr>
    </w:tbl>
    <w:p w:rsidR="00C479EB" w:rsidRPr="00C479EB" w:rsidRDefault="00C479EB" w:rsidP="00C479EB">
      <w:pPr>
        <w:rPr>
          <w:rFonts w:eastAsia="Calibri"/>
        </w:rPr>
      </w:pPr>
    </w:p>
    <w:p w:rsidR="00C479EB" w:rsidRPr="00C479EB" w:rsidRDefault="00C479EB" w:rsidP="00C479EB">
      <w:pPr>
        <w:rPr>
          <w:rFonts w:eastAsia="Calibri"/>
        </w:rPr>
      </w:pPr>
    </w:p>
    <w:p w:rsidR="00C479EB" w:rsidRPr="00C479EB" w:rsidRDefault="00C479EB" w:rsidP="00C479EB">
      <w:pPr>
        <w:rPr>
          <w:rFonts w:eastAsia="Calibri"/>
        </w:rPr>
      </w:pPr>
    </w:p>
    <w:p w:rsidR="00C479EB" w:rsidRPr="00C479EB" w:rsidRDefault="00C479EB" w:rsidP="00C479EB">
      <w:pPr>
        <w:rPr>
          <w:rFonts w:eastAsia="Calibri"/>
        </w:rPr>
      </w:pPr>
    </w:p>
    <w:p w:rsidR="00C479EB" w:rsidRPr="00C479EB" w:rsidRDefault="00C479EB" w:rsidP="00C479EB">
      <w:pPr>
        <w:rPr>
          <w:rFonts w:eastAsia="Calibri"/>
        </w:rPr>
      </w:pPr>
    </w:p>
    <w:p w:rsidR="00C479EB" w:rsidRPr="00C479EB" w:rsidRDefault="00C479EB" w:rsidP="00C479EB">
      <w:pPr>
        <w:rPr>
          <w:rFonts w:eastAsia="Calibri"/>
        </w:rPr>
      </w:pPr>
    </w:p>
    <w:p w:rsidR="00C479EB" w:rsidRPr="00C479EB" w:rsidRDefault="00C479EB" w:rsidP="00C479EB">
      <w:pPr>
        <w:rPr>
          <w:rFonts w:eastAsia="Calibri"/>
        </w:rPr>
      </w:pPr>
    </w:p>
    <w:p w:rsidR="00C479EB" w:rsidRPr="00C479EB" w:rsidRDefault="00C479EB" w:rsidP="00C479EB">
      <w:pPr>
        <w:rPr>
          <w:rFonts w:eastAsia="Calibri"/>
        </w:rPr>
      </w:pPr>
      <w:r w:rsidRPr="00C479EB">
        <w:rPr>
          <w:rFonts w:eastAsia="Calibri"/>
        </w:rPr>
        <w:lastRenderedPageBreak/>
        <w:t>Учебный план основного общего образования МБОУ «Лицей № 120 г. Челябинска»</w:t>
      </w:r>
    </w:p>
    <w:p w:rsidR="00C479EB" w:rsidRPr="00C479EB" w:rsidRDefault="00C479EB" w:rsidP="00C479EB">
      <w:pPr>
        <w:rPr>
          <w:rFonts w:eastAsia="Calibri"/>
        </w:rPr>
      </w:pPr>
      <w:r w:rsidRPr="00C479EB">
        <w:rPr>
          <w:rFonts w:eastAsia="Calibri"/>
        </w:rPr>
        <w:t xml:space="preserve">(общий объём нагрузки и максимальный объём аудиторной нагрузки </w:t>
      </w:r>
      <w:proofErr w:type="gramStart"/>
      <w:r w:rsidRPr="00C479EB">
        <w:rPr>
          <w:rFonts w:eastAsia="Calibri"/>
        </w:rPr>
        <w:t>обучающихся</w:t>
      </w:r>
      <w:proofErr w:type="gramEnd"/>
      <w:r w:rsidRPr="00C479EB">
        <w:rPr>
          <w:rFonts w:eastAsia="Calibri"/>
        </w:rPr>
        <w:t xml:space="preserve"> по годам обучения)</w:t>
      </w:r>
    </w:p>
    <w:p w:rsidR="00C479EB" w:rsidRPr="00C479EB" w:rsidRDefault="00C479EB" w:rsidP="00C479EB">
      <w:pPr>
        <w:rPr>
          <w:rFonts w:eastAsia="Calibri"/>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1"/>
        <w:gridCol w:w="2218"/>
        <w:gridCol w:w="762"/>
        <w:gridCol w:w="743"/>
        <w:gridCol w:w="20"/>
        <w:gridCol w:w="763"/>
        <w:gridCol w:w="738"/>
        <w:gridCol w:w="696"/>
        <w:gridCol w:w="903"/>
      </w:tblGrid>
      <w:tr w:rsidR="00C479EB" w:rsidRPr="00C479EB" w:rsidTr="00C479EB">
        <w:trPr>
          <w:trHeight w:val="545"/>
          <w:jc w:val="center"/>
        </w:trPr>
        <w:tc>
          <w:tcPr>
            <w:tcW w:w="2661" w:type="dxa"/>
            <w:vMerge w:val="restart"/>
          </w:tcPr>
          <w:p w:rsidR="00C479EB" w:rsidRPr="00C479EB" w:rsidRDefault="00C479EB" w:rsidP="00C479EB">
            <w:pPr>
              <w:rPr>
                <w:rFonts w:eastAsia="Calibri"/>
              </w:rPr>
            </w:pPr>
            <w:r w:rsidRPr="00C479EB">
              <w:rPr>
                <w:rFonts w:eastAsia="Calibri"/>
              </w:rPr>
              <w:t>Предметные области</w:t>
            </w:r>
          </w:p>
        </w:tc>
        <w:tc>
          <w:tcPr>
            <w:tcW w:w="2218" w:type="dxa"/>
            <w:vMerge w:val="restart"/>
            <w:tcBorders>
              <w:tr2bl w:val="single" w:sz="4" w:space="0" w:color="auto"/>
            </w:tcBorders>
          </w:tcPr>
          <w:p w:rsidR="00C479EB" w:rsidRPr="00C479EB" w:rsidRDefault="00C479EB" w:rsidP="00C479EB">
            <w:pPr>
              <w:rPr>
                <w:rFonts w:eastAsia="Calibri"/>
              </w:rPr>
            </w:pPr>
            <w:r w:rsidRPr="00C479EB">
              <w:rPr>
                <w:rFonts w:eastAsia="Calibri"/>
              </w:rPr>
              <w:t>Учебные</w:t>
            </w:r>
          </w:p>
          <w:p w:rsidR="00C479EB" w:rsidRPr="00C479EB" w:rsidRDefault="00C479EB" w:rsidP="00C479EB">
            <w:pPr>
              <w:rPr>
                <w:rFonts w:eastAsia="Calibri"/>
              </w:rPr>
            </w:pPr>
            <w:r w:rsidRPr="00C479EB">
              <w:rPr>
                <w:rFonts w:eastAsia="Calibri"/>
              </w:rPr>
              <w:t>предметы</w:t>
            </w:r>
          </w:p>
          <w:p w:rsidR="00C479EB" w:rsidRPr="00C479EB" w:rsidRDefault="00C479EB" w:rsidP="00C479EB">
            <w:pPr>
              <w:rPr>
                <w:rFonts w:eastAsia="Calibri"/>
              </w:rPr>
            </w:pPr>
            <w:r w:rsidRPr="00C479EB">
              <w:rPr>
                <w:rFonts w:eastAsia="Calibri"/>
              </w:rPr>
              <w:t>Классы</w:t>
            </w:r>
          </w:p>
        </w:tc>
        <w:tc>
          <w:tcPr>
            <w:tcW w:w="4625" w:type="dxa"/>
            <w:gridSpan w:val="7"/>
          </w:tcPr>
          <w:p w:rsidR="00C479EB" w:rsidRPr="00C479EB" w:rsidRDefault="00C479EB" w:rsidP="00C479EB">
            <w:pPr>
              <w:rPr>
                <w:rFonts w:eastAsia="Calibri"/>
              </w:rPr>
            </w:pPr>
            <w:r w:rsidRPr="00C479EB">
              <w:rPr>
                <w:rFonts w:eastAsia="Calibri"/>
              </w:rPr>
              <w:t>Количество часов в неделю</w:t>
            </w:r>
          </w:p>
        </w:tc>
      </w:tr>
      <w:tr w:rsidR="00C479EB" w:rsidRPr="00C479EB" w:rsidTr="00C479EB">
        <w:trPr>
          <w:trHeight w:val="317"/>
          <w:jc w:val="center"/>
        </w:trPr>
        <w:tc>
          <w:tcPr>
            <w:tcW w:w="2661" w:type="dxa"/>
            <w:vMerge/>
          </w:tcPr>
          <w:p w:rsidR="00C479EB" w:rsidRPr="00C479EB" w:rsidRDefault="00C479EB" w:rsidP="00C479EB">
            <w:pPr>
              <w:rPr>
                <w:rFonts w:eastAsia="Calibri"/>
              </w:rPr>
            </w:pPr>
          </w:p>
        </w:tc>
        <w:tc>
          <w:tcPr>
            <w:tcW w:w="2218" w:type="dxa"/>
            <w:vMerge/>
            <w:tcBorders>
              <w:tr2bl w:val="single" w:sz="4" w:space="0" w:color="auto"/>
            </w:tcBorders>
          </w:tcPr>
          <w:p w:rsidR="00C479EB" w:rsidRPr="00C479EB" w:rsidRDefault="00C479EB" w:rsidP="00C479EB">
            <w:pPr>
              <w:rPr>
                <w:rFonts w:eastAsia="Calibri"/>
              </w:rPr>
            </w:pPr>
          </w:p>
        </w:tc>
        <w:tc>
          <w:tcPr>
            <w:tcW w:w="762" w:type="dxa"/>
          </w:tcPr>
          <w:p w:rsidR="00C479EB" w:rsidRPr="00C479EB" w:rsidRDefault="00C479EB" w:rsidP="00C479EB">
            <w:pPr>
              <w:rPr>
                <w:rFonts w:eastAsia="Calibri"/>
              </w:rPr>
            </w:pPr>
            <w:r w:rsidRPr="00C479EB">
              <w:rPr>
                <w:rFonts w:eastAsia="Calibri"/>
              </w:rPr>
              <w:t>V</w:t>
            </w:r>
          </w:p>
        </w:tc>
        <w:tc>
          <w:tcPr>
            <w:tcW w:w="743" w:type="dxa"/>
          </w:tcPr>
          <w:p w:rsidR="00C479EB" w:rsidRPr="00C479EB" w:rsidRDefault="00C479EB" w:rsidP="00C479EB">
            <w:pPr>
              <w:rPr>
                <w:rFonts w:eastAsia="Calibri"/>
              </w:rPr>
            </w:pPr>
            <w:r w:rsidRPr="00C479EB">
              <w:rPr>
                <w:rFonts w:eastAsia="Calibri"/>
              </w:rPr>
              <w:t>VI</w:t>
            </w:r>
          </w:p>
        </w:tc>
        <w:tc>
          <w:tcPr>
            <w:tcW w:w="783" w:type="dxa"/>
            <w:gridSpan w:val="2"/>
          </w:tcPr>
          <w:p w:rsidR="00C479EB" w:rsidRPr="00C479EB" w:rsidRDefault="00C479EB" w:rsidP="00C479EB">
            <w:pPr>
              <w:rPr>
                <w:rFonts w:eastAsia="Calibri"/>
              </w:rPr>
            </w:pPr>
            <w:r w:rsidRPr="00C479EB">
              <w:rPr>
                <w:rFonts w:eastAsia="Calibri"/>
              </w:rPr>
              <w:t>VII</w:t>
            </w:r>
          </w:p>
        </w:tc>
        <w:tc>
          <w:tcPr>
            <w:tcW w:w="738" w:type="dxa"/>
          </w:tcPr>
          <w:p w:rsidR="00C479EB" w:rsidRPr="00C479EB" w:rsidRDefault="00C479EB" w:rsidP="00C479EB">
            <w:pPr>
              <w:rPr>
                <w:rFonts w:eastAsia="Calibri"/>
              </w:rPr>
            </w:pPr>
            <w:r w:rsidRPr="00C479EB">
              <w:rPr>
                <w:rFonts w:eastAsia="Calibri"/>
              </w:rPr>
              <w:t>VIII</w:t>
            </w:r>
          </w:p>
        </w:tc>
        <w:tc>
          <w:tcPr>
            <w:tcW w:w="696" w:type="dxa"/>
          </w:tcPr>
          <w:p w:rsidR="00C479EB" w:rsidRPr="00C479EB" w:rsidRDefault="00C479EB" w:rsidP="00C479EB">
            <w:pPr>
              <w:rPr>
                <w:rFonts w:eastAsia="Calibri"/>
              </w:rPr>
            </w:pPr>
            <w:r w:rsidRPr="00C479EB">
              <w:rPr>
                <w:rFonts w:eastAsia="Calibri"/>
              </w:rPr>
              <w:t>IX</w:t>
            </w:r>
          </w:p>
        </w:tc>
        <w:tc>
          <w:tcPr>
            <w:tcW w:w="903" w:type="dxa"/>
          </w:tcPr>
          <w:p w:rsidR="00C479EB" w:rsidRPr="00C479EB" w:rsidRDefault="00C479EB" w:rsidP="00C479EB">
            <w:pPr>
              <w:rPr>
                <w:rFonts w:eastAsia="Calibri"/>
              </w:rPr>
            </w:pPr>
            <w:r w:rsidRPr="00C479EB">
              <w:rPr>
                <w:rFonts w:eastAsia="Calibri"/>
              </w:rPr>
              <w:t>Всего</w:t>
            </w:r>
          </w:p>
        </w:tc>
      </w:tr>
      <w:tr w:rsidR="00C479EB" w:rsidRPr="00C479EB" w:rsidTr="00C479EB">
        <w:trPr>
          <w:trHeight w:val="315"/>
          <w:jc w:val="center"/>
        </w:trPr>
        <w:tc>
          <w:tcPr>
            <w:tcW w:w="2661" w:type="dxa"/>
          </w:tcPr>
          <w:p w:rsidR="00C479EB" w:rsidRPr="00C479EB" w:rsidRDefault="00C479EB" w:rsidP="00C479EB">
            <w:pPr>
              <w:rPr>
                <w:rFonts w:eastAsia="Calibri"/>
              </w:rPr>
            </w:pPr>
          </w:p>
        </w:tc>
        <w:tc>
          <w:tcPr>
            <w:tcW w:w="2218" w:type="dxa"/>
          </w:tcPr>
          <w:p w:rsidR="00C479EB" w:rsidRPr="00C479EB" w:rsidRDefault="00C479EB" w:rsidP="00C479EB">
            <w:pPr>
              <w:rPr>
                <w:rFonts w:eastAsia="Calibri"/>
              </w:rPr>
            </w:pPr>
            <w:r w:rsidRPr="00C479EB">
              <w:rPr>
                <w:rFonts w:eastAsia="Calibri"/>
              </w:rPr>
              <w:t>Обязательная часть</w:t>
            </w:r>
          </w:p>
        </w:tc>
        <w:tc>
          <w:tcPr>
            <w:tcW w:w="4625" w:type="dxa"/>
            <w:gridSpan w:val="7"/>
          </w:tcPr>
          <w:p w:rsidR="00C479EB" w:rsidRPr="00C479EB" w:rsidRDefault="00C479EB" w:rsidP="00C479EB">
            <w:pPr>
              <w:rPr>
                <w:rFonts w:eastAsia="Calibri"/>
              </w:rPr>
            </w:pPr>
          </w:p>
        </w:tc>
      </w:tr>
      <w:tr w:rsidR="00C479EB" w:rsidRPr="00C479EB" w:rsidTr="00C479EB">
        <w:trPr>
          <w:trHeight w:val="330"/>
          <w:jc w:val="center"/>
        </w:trPr>
        <w:tc>
          <w:tcPr>
            <w:tcW w:w="2661" w:type="dxa"/>
            <w:vMerge w:val="restart"/>
          </w:tcPr>
          <w:p w:rsidR="00C479EB" w:rsidRPr="00C479EB" w:rsidRDefault="00C479EB" w:rsidP="00C479EB">
            <w:pPr>
              <w:rPr>
                <w:rFonts w:eastAsia="Calibri"/>
              </w:rPr>
            </w:pPr>
            <w:r w:rsidRPr="00C479EB">
              <w:rPr>
                <w:rFonts w:eastAsia="Calibri"/>
              </w:rPr>
              <w:t>Русский язык и литература</w:t>
            </w:r>
          </w:p>
        </w:tc>
        <w:tc>
          <w:tcPr>
            <w:tcW w:w="2218" w:type="dxa"/>
          </w:tcPr>
          <w:p w:rsidR="00C479EB" w:rsidRPr="00C479EB" w:rsidRDefault="00C479EB" w:rsidP="00C479EB">
            <w:pPr>
              <w:rPr>
                <w:rFonts w:eastAsia="Calibri"/>
              </w:rPr>
            </w:pPr>
            <w:r w:rsidRPr="00C479EB">
              <w:rPr>
                <w:rFonts w:eastAsia="Calibri"/>
              </w:rPr>
              <w:t>Русский язык</w:t>
            </w:r>
          </w:p>
        </w:tc>
        <w:tc>
          <w:tcPr>
            <w:tcW w:w="762" w:type="dxa"/>
            <w:vAlign w:val="bottom"/>
          </w:tcPr>
          <w:p w:rsidR="00C479EB" w:rsidRPr="00C479EB" w:rsidRDefault="00C479EB" w:rsidP="00C479EB">
            <w:pPr>
              <w:rPr>
                <w:rFonts w:eastAsia="Calibri"/>
              </w:rPr>
            </w:pPr>
            <w:r w:rsidRPr="00C479EB">
              <w:rPr>
                <w:rFonts w:eastAsia="Calibri"/>
              </w:rPr>
              <w:t>175</w:t>
            </w:r>
          </w:p>
        </w:tc>
        <w:tc>
          <w:tcPr>
            <w:tcW w:w="763" w:type="dxa"/>
            <w:gridSpan w:val="2"/>
            <w:vAlign w:val="bottom"/>
          </w:tcPr>
          <w:p w:rsidR="00C479EB" w:rsidRPr="00C479EB" w:rsidRDefault="00C479EB" w:rsidP="00C479EB">
            <w:pPr>
              <w:rPr>
                <w:rFonts w:eastAsia="Calibri"/>
              </w:rPr>
            </w:pPr>
            <w:r w:rsidRPr="00C479EB">
              <w:rPr>
                <w:rFonts w:eastAsia="Calibri"/>
              </w:rPr>
              <w:t>210</w:t>
            </w:r>
          </w:p>
        </w:tc>
        <w:tc>
          <w:tcPr>
            <w:tcW w:w="763" w:type="dxa"/>
            <w:vAlign w:val="bottom"/>
          </w:tcPr>
          <w:p w:rsidR="00C479EB" w:rsidRPr="00C479EB" w:rsidRDefault="00C479EB" w:rsidP="00C479EB">
            <w:pPr>
              <w:rPr>
                <w:rFonts w:eastAsia="Calibri"/>
              </w:rPr>
            </w:pPr>
            <w:r w:rsidRPr="00C479EB">
              <w:rPr>
                <w:rFonts w:eastAsia="Calibri"/>
              </w:rPr>
              <w:t>140</w:t>
            </w:r>
          </w:p>
        </w:tc>
        <w:tc>
          <w:tcPr>
            <w:tcW w:w="738" w:type="dxa"/>
            <w:vAlign w:val="bottom"/>
          </w:tcPr>
          <w:p w:rsidR="00C479EB" w:rsidRPr="00C479EB" w:rsidRDefault="00C479EB" w:rsidP="00C479EB">
            <w:pPr>
              <w:rPr>
                <w:rFonts w:eastAsia="Calibri"/>
              </w:rPr>
            </w:pPr>
            <w:r w:rsidRPr="00C479EB">
              <w:rPr>
                <w:rFonts w:eastAsia="Calibri"/>
              </w:rPr>
              <w:t>105</w:t>
            </w:r>
          </w:p>
        </w:tc>
        <w:tc>
          <w:tcPr>
            <w:tcW w:w="696" w:type="dxa"/>
            <w:vAlign w:val="bottom"/>
          </w:tcPr>
          <w:p w:rsidR="00C479EB" w:rsidRPr="00C479EB" w:rsidRDefault="00C479EB" w:rsidP="00C479EB">
            <w:pPr>
              <w:rPr>
                <w:rFonts w:eastAsia="Calibri"/>
              </w:rPr>
            </w:pPr>
            <w:r w:rsidRPr="00C479EB">
              <w:rPr>
                <w:rFonts w:eastAsia="Calibri"/>
              </w:rPr>
              <w:t>105</w:t>
            </w:r>
          </w:p>
        </w:tc>
        <w:tc>
          <w:tcPr>
            <w:tcW w:w="903" w:type="dxa"/>
            <w:vAlign w:val="bottom"/>
          </w:tcPr>
          <w:p w:rsidR="00C479EB" w:rsidRPr="00C479EB" w:rsidRDefault="00C479EB" w:rsidP="00C479EB">
            <w:pPr>
              <w:rPr>
                <w:rFonts w:eastAsia="Calibri"/>
              </w:rPr>
            </w:pPr>
            <w:r w:rsidRPr="00C479EB">
              <w:rPr>
                <w:rFonts w:eastAsia="Calibri"/>
              </w:rPr>
              <w:t>735</w:t>
            </w:r>
          </w:p>
        </w:tc>
      </w:tr>
      <w:tr w:rsidR="00C479EB" w:rsidRPr="00C479EB" w:rsidTr="00C479EB">
        <w:trPr>
          <w:trHeight w:val="375"/>
          <w:jc w:val="center"/>
        </w:trPr>
        <w:tc>
          <w:tcPr>
            <w:tcW w:w="2661" w:type="dxa"/>
            <w:vMerge/>
          </w:tcPr>
          <w:p w:rsidR="00C479EB" w:rsidRPr="00C479EB" w:rsidRDefault="00C479EB" w:rsidP="00C479EB">
            <w:pPr>
              <w:rPr>
                <w:rFonts w:eastAsia="Calibri"/>
              </w:rPr>
            </w:pPr>
          </w:p>
        </w:tc>
        <w:tc>
          <w:tcPr>
            <w:tcW w:w="2218" w:type="dxa"/>
          </w:tcPr>
          <w:p w:rsidR="00C479EB" w:rsidRPr="00C479EB" w:rsidRDefault="00C479EB" w:rsidP="00C479EB">
            <w:pPr>
              <w:rPr>
                <w:rFonts w:eastAsia="Calibri"/>
              </w:rPr>
            </w:pPr>
            <w:r w:rsidRPr="00C479EB">
              <w:rPr>
                <w:rFonts w:eastAsia="Calibri"/>
              </w:rPr>
              <w:t>Литература</w:t>
            </w:r>
          </w:p>
        </w:tc>
        <w:tc>
          <w:tcPr>
            <w:tcW w:w="762" w:type="dxa"/>
            <w:vAlign w:val="bottom"/>
          </w:tcPr>
          <w:p w:rsidR="00C479EB" w:rsidRPr="00C479EB" w:rsidRDefault="00C479EB" w:rsidP="00C479EB">
            <w:pPr>
              <w:rPr>
                <w:rFonts w:eastAsia="Calibri"/>
              </w:rPr>
            </w:pPr>
            <w:r w:rsidRPr="00C479EB">
              <w:rPr>
                <w:rFonts w:eastAsia="Calibri"/>
              </w:rPr>
              <w:t>105</w:t>
            </w:r>
          </w:p>
        </w:tc>
        <w:tc>
          <w:tcPr>
            <w:tcW w:w="763" w:type="dxa"/>
            <w:gridSpan w:val="2"/>
            <w:vAlign w:val="bottom"/>
          </w:tcPr>
          <w:p w:rsidR="00C479EB" w:rsidRPr="00C479EB" w:rsidRDefault="00C479EB" w:rsidP="00C479EB">
            <w:pPr>
              <w:rPr>
                <w:rFonts w:eastAsia="Calibri"/>
              </w:rPr>
            </w:pPr>
            <w:r w:rsidRPr="00C479EB">
              <w:rPr>
                <w:rFonts w:eastAsia="Calibri"/>
              </w:rPr>
              <w:t>105</w:t>
            </w:r>
          </w:p>
        </w:tc>
        <w:tc>
          <w:tcPr>
            <w:tcW w:w="763" w:type="dxa"/>
            <w:vAlign w:val="bottom"/>
          </w:tcPr>
          <w:p w:rsidR="00C479EB" w:rsidRPr="00C479EB" w:rsidRDefault="00C479EB" w:rsidP="00C479EB">
            <w:pPr>
              <w:rPr>
                <w:rFonts w:eastAsia="Calibri"/>
              </w:rPr>
            </w:pPr>
            <w:r w:rsidRPr="00C479EB">
              <w:rPr>
                <w:rFonts w:eastAsia="Calibri"/>
              </w:rPr>
              <w:t>70</w:t>
            </w:r>
          </w:p>
        </w:tc>
        <w:tc>
          <w:tcPr>
            <w:tcW w:w="738" w:type="dxa"/>
            <w:vAlign w:val="bottom"/>
          </w:tcPr>
          <w:p w:rsidR="00C479EB" w:rsidRPr="00C479EB" w:rsidRDefault="00C479EB" w:rsidP="00C479EB">
            <w:pPr>
              <w:rPr>
                <w:rFonts w:eastAsia="Calibri"/>
              </w:rPr>
            </w:pPr>
            <w:r w:rsidRPr="00C479EB">
              <w:rPr>
                <w:rFonts w:eastAsia="Calibri"/>
              </w:rPr>
              <w:t>70</w:t>
            </w:r>
          </w:p>
        </w:tc>
        <w:tc>
          <w:tcPr>
            <w:tcW w:w="696" w:type="dxa"/>
            <w:vAlign w:val="bottom"/>
          </w:tcPr>
          <w:p w:rsidR="00C479EB" w:rsidRPr="00C479EB" w:rsidRDefault="00C479EB" w:rsidP="00C479EB">
            <w:pPr>
              <w:rPr>
                <w:rFonts w:eastAsia="Calibri"/>
              </w:rPr>
            </w:pPr>
            <w:r w:rsidRPr="00C479EB">
              <w:rPr>
                <w:rFonts w:eastAsia="Calibri"/>
              </w:rPr>
              <w:t>105</w:t>
            </w:r>
          </w:p>
        </w:tc>
        <w:tc>
          <w:tcPr>
            <w:tcW w:w="903" w:type="dxa"/>
            <w:vAlign w:val="bottom"/>
          </w:tcPr>
          <w:p w:rsidR="00C479EB" w:rsidRPr="00C479EB" w:rsidRDefault="00C479EB" w:rsidP="00C479EB">
            <w:pPr>
              <w:rPr>
                <w:rFonts w:eastAsia="Calibri"/>
              </w:rPr>
            </w:pPr>
            <w:r w:rsidRPr="00C479EB">
              <w:rPr>
                <w:rFonts w:eastAsia="Calibri"/>
              </w:rPr>
              <w:t>455</w:t>
            </w:r>
          </w:p>
        </w:tc>
      </w:tr>
      <w:tr w:rsidR="00C479EB" w:rsidRPr="00C479EB" w:rsidTr="00C479EB">
        <w:trPr>
          <w:trHeight w:val="360"/>
          <w:jc w:val="center"/>
        </w:trPr>
        <w:tc>
          <w:tcPr>
            <w:tcW w:w="2661" w:type="dxa"/>
          </w:tcPr>
          <w:p w:rsidR="00C479EB" w:rsidRPr="00C479EB" w:rsidRDefault="00C479EB" w:rsidP="00C479EB">
            <w:pPr>
              <w:rPr>
                <w:rFonts w:eastAsia="Calibri"/>
              </w:rPr>
            </w:pPr>
            <w:r w:rsidRPr="00C479EB">
              <w:rPr>
                <w:rFonts w:eastAsia="Calibri"/>
              </w:rPr>
              <w:t>Иностранные языки</w:t>
            </w:r>
          </w:p>
        </w:tc>
        <w:tc>
          <w:tcPr>
            <w:tcW w:w="2218" w:type="dxa"/>
          </w:tcPr>
          <w:p w:rsidR="00C479EB" w:rsidRPr="00C479EB" w:rsidRDefault="00C479EB" w:rsidP="00C479EB">
            <w:pPr>
              <w:rPr>
                <w:rFonts w:eastAsia="Calibri"/>
              </w:rPr>
            </w:pPr>
            <w:r w:rsidRPr="00C479EB">
              <w:rPr>
                <w:rFonts w:eastAsia="Calibri"/>
              </w:rPr>
              <w:t>Английский язык</w:t>
            </w:r>
          </w:p>
        </w:tc>
        <w:tc>
          <w:tcPr>
            <w:tcW w:w="762" w:type="dxa"/>
            <w:vAlign w:val="bottom"/>
          </w:tcPr>
          <w:p w:rsidR="00C479EB" w:rsidRPr="00C479EB" w:rsidRDefault="00C479EB" w:rsidP="00C479EB">
            <w:pPr>
              <w:rPr>
                <w:rFonts w:eastAsia="Calibri"/>
              </w:rPr>
            </w:pPr>
            <w:r w:rsidRPr="00C479EB">
              <w:rPr>
                <w:rFonts w:eastAsia="Calibri"/>
              </w:rPr>
              <w:t>105</w:t>
            </w:r>
          </w:p>
        </w:tc>
        <w:tc>
          <w:tcPr>
            <w:tcW w:w="763" w:type="dxa"/>
            <w:gridSpan w:val="2"/>
            <w:vAlign w:val="bottom"/>
          </w:tcPr>
          <w:p w:rsidR="00C479EB" w:rsidRPr="00C479EB" w:rsidRDefault="00C479EB" w:rsidP="00C479EB">
            <w:pPr>
              <w:rPr>
                <w:rFonts w:eastAsia="Calibri"/>
              </w:rPr>
            </w:pPr>
            <w:r w:rsidRPr="00C479EB">
              <w:rPr>
                <w:rFonts w:eastAsia="Calibri"/>
              </w:rPr>
              <w:t>105</w:t>
            </w:r>
          </w:p>
        </w:tc>
        <w:tc>
          <w:tcPr>
            <w:tcW w:w="763" w:type="dxa"/>
            <w:vAlign w:val="bottom"/>
          </w:tcPr>
          <w:p w:rsidR="00C479EB" w:rsidRPr="00C479EB" w:rsidRDefault="00C479EB" w:rsidP="00C479EB">
            <w:pPr>
              <w:rPr>
                <w:rFonts w:eastAsia="Calibri"/>
              </w:rPr>
            </w:pPr>
            <w:r w:rsidRPr="00C479EB">
              <w:rPr>
                <w:rFonts w:eastAsia="Calibri"/>
              </w:rPr>
              <w:t>105</w:t>
            </w:r>
          </w:p>
        </w:tc>
        <w:tc>
          <w:tcPr>
            <w:tcW w:w="738" w:type="dxa"/>
            <w:vAlign w:val="bottom"/>
          </w:tcPr>
          <w:p w:rsidR="00C479EB" w:rsidRPr="00C479EB" w:rsidRDefault="00C479EB" w:rsidP="00C479EB">
            <w:pPr>
              <w:rPr>
                <w:rFonts w:eastAsia="Calibri"/>
              </w:rPr>
            </w:pPr>
            <w:r w:rsidRPr="00C479EB">
              <w:rPr>
                <w:rFonts w:eastAsia="Calibri"/>
              </w:rPr>
              <w:t>105</w:t>
            </w:r>
          </w:p>
        </w:tc>
        <w:tc>
          <w:tcPr>
            <w:tcW w:w="696" w:type="dxa"/>
            <w:vAlign w:val="bottom"/>
          </w:tcPr>
          <w:p w:rsidR="00C479EB" w:rsidRPr="00C479EB" w:rsidRDefault="00C479EB" w:rsidP="00C479EB">
            <w:pPr>
              <w:rPr>
                <w:rFonts w:eastAsia="Calibri"/>
              </w:rPr>
            </w:pPr>
            <w:r w:rsidRPr="00C479EB">
              <w:rPr>
                <w:rFonts w:eastAsia="Calibri"/>
              </w:rPr>
              <w:t>105</w:t>
            </w:r>
          </w:p>
        </w:tc>
        <w:tc>
          <w:tcPr>
            <w:tcW w:w="903" w:type="dxa"/>
            <w:vAlign w:val="bottom"/>
          </w:tcPr>
          <w:p w:rsidR="00C479EB" w:rsidRPr="00C479EB" w:rsidRDefault="00C479EB" w:rsidP="00C479EB">
            <w:pPr>
              <w:rPr>
                <w:rFonts w:eastAsia="Calibri"/>
              </w:rPr>
            </w:pPr>
            <w:r w:rsidRPr="00C479EB">
              <w:rPr>
                <w:rFonts w:eastAsia="Calibri"/>
              </w:rPr>
              <w:t>525</w:t>
            </w:r>
          </w:p>
        </w:tc>
      </w:tr>
      <w:tr w:rsidR="00C479EB" w:rsidRPr="00C479EB" w:rsidTr="00C479EB">
        <w:trPr>
          <w:trHeight w:val="427"/>
          <w:jc w:val="center"/>
        </w:trPr>
        <w:tc>
          <w:tcPr>
            <w:tcW w:w="2661" w:type="dxa"/>
            <w:vMerge w:val="restart"/>
          </w:tcPr>
          <w:p w:rsidR="00C479EB" w:rsidRPr="00C479EB" w:rsidRDefault="00C479EB" w:rsidP="00C479EB">
            <w:pPr>
              <w:rPr>
                <w:rFonts w:eastAsia="Calibri"/>
              </w:rPr>
            </w:pPr>
            <w:r w:rsidRPr="00C479EB">
              <w:rPr>
                <w:rFonts w:eastAsia="Calibri"/>
              </w:rPr>
              <w:t>Математика и информатика</w:t>
            </w:r>
          </w:p>
        </w:tc>
        <w:tc>
          <w:tcPr>
            <w:tcW w:w="2218" w:type="dxa"/>
          </w:tcPr>
          <w:p w:rsidR="00C479EB" w:rsidRPr="00C479EB" w:rsidRDefault="00C479EB" w:rsidP="00C479EB">
            <w:pPr>
              <w:rPr>
                <w:rFonts w:eastAsia="Calibri"/>
              </w:rPr>
            </w:pPr>
            <w:r w:rsidRPr="00C479EB">
              <w:rPr>
                <w:rFonts w:eastAsia="Calibri"/>
              </w:rPr>
              <w:t>Математика</w:t>
            </w:r>
          </w:p>
        </w:tc>
        <w:tc>
          <w:tcPr>
            <w:tcW w:w="762" w:type="dxa"/>
            <w:vAlign w:val="bottom"/>
          </w:tcPr>
          <w:p w:rsidR="00C479EB" w:rsidRPr="00C479EB" w:rsidRDefault="00C479EB" w:rsidP="00C479EB">
            <w:pPr>
              <w:rPr>
                <w:rFonts w:eastAsia="Calibri"/>
              </w:rPr>
            </w:pPr>
            <w:r w:rsidRPr="00C479EB">
              <w:rPr>
                <w:rFonts w:eastAsia="Calibri"/>
              </w:rPr>
              <w:t>175</w:t>
            </w:r>
          </w:p>
        </w:tc>
        <w:tc>
          <w:tcPr>
            <w:tcW w:w="763" w:type="dxa"/>
            <w:gridSpan w:val="2"/>
            <w:vAlign w:val="bottom"/>
          </w:tcPr>
          <w:p w:rsidR="00C479EB" w:rsidRPr="00C479EB" w:rsidRDefault="00C479EB" w:rsidP="00C479EB">
            <w:pPr>
              <w:rPr>
                <w:rFonts w:eastAsia="Calibri"/>
              </w:rPr>
            </w:pPr>
            <w:r w:rsidRPr="00C479EB">
              <w:rPr>
                <w:rFonts w:eastAsia="Calibri"/>
              </w:rPr>
              <w:t>175</w:t>
            </w:r>
          </w:p>
        </w:tc>
        <w:tc>
          <w:tcPr>
            <w:tcW w:w="763" w:type="dxa"/>
            <w:vAlign w:val="bottom"/>
          </w:tcPr>
          <w:p w:rsidR="00C479EB" w:rsidRPr="00C479EB" w:rsidRDefault="00C479EB" w:rsidP="00C479EB">
            <w:pPr>
              <w:rPr>
                <w:rFonts w:eastAsia="Calibri"/>
              </w:rPr>
            </w:pPr>
            <w:r w:rsidRPr="00C479EB">
              <w:rPr>
                <w:rFonts w:eastAsia="Calibri"/>
              </w:rPr>
              <w:t>175</w:t>
            </w:r>
          </w:p>
        </w:tc>
        <w:tc>
          <w:tcPr>
            <w:tcW w:w="738" w:type="dxa"/>
            <w:vAlign w:val="bottom"/>
          </w:tcPr>
          <w:p w:rsidR="00C479EB" w:rsidRPr="00C479EB" w:rsidRDefault="00C479EB" w:rsidP="00C479EB">
            <w:pPr>
              <w:rPr>
                <w:rFonts w:eastAsia="Calibri"/>
              </w:rPr>
            </w:pPr>
            <w:r w:rsidRPr="00C479EB">
              <w:rPr>
                <w:rFonts w:eastAsia="Calibri"/>
              </w:rPr>
              <w:t>175</w:t>
            </w:r>
          </w:p>
        </w:tc>
        <w:tc>
          <w:tcPr>
            <w:tcW w:w="696" w:type="dxa"/>
            <w:vAlign w:val="bottom"/>
          </w:tcPr>
          <w:p w:rsidR="00C479EB" w:rsidRPr="00C479EB" w:rsidRDefault="00C479EB" w:rsidP="00C479EB">
            <w:pPr>
              <w:rPr>
                <w:rFonts w:eastAsia="Calibri"/>
              </w:rPr>
            </w:pPr>
            <w:r w:rsidRPr="00C479EB">
              <w:rPr>
                <w:rFonts w:eastAsia="Calibri"/>
              </w:rPr>
              <w:t>175</w:t>
            </w:r>
          </w:p>
        </w:tc>
        <w:tc>
          <w:tcPr>
            <w:tcW w:w="903" w:type="dxa"/>
            <w:vAlign w:val="bottom"/>
          </w:tcPr>
          <w:p w:rsidR="00C479EB" w:rsidRPr="00C479EB" w:rsidRDefault="00C479EB" w:rsidP="00C479EB">
            <w:pPr>
              <w:rPr>
                <w:rFonts w:eastAsia="Calibri"/>
              </w:rPr>
            </w:pPr>
            <w:r w:rsidRPr="00C479EB">
              <w:rPr>
                <w:rFonts w:eastAsia="Calibri"/>
              </w:rPr>
              <w:t>875</w:t>
            </w:r>
          </w:p>
        </w:tc>
      </w:tr>
      <w:tr w:rsidR="00C479EB" w:rsidRPr="00C479EB" w:rsidTr="00C479EB">
        <w:trPr>
          <w:trHeight w:val="385"/>
          <w:jc w:val="center"/>
        </w:trPr>
        <w:tc>
          <w:tcPr>
            <w:tcW w:w="2661" w:type="dxa"/>
            <w:vMerge/>
          </w:tcPr>
          <w:p w:rsidR="00C479EB" w:rsidRPr="00C479EB" w:rsidRDefault="00C479EB" w:rsidP="00C479EB">
            <w:pPr>
              <w:rPr>
                <w:rFonts w:eastAsia="Calibri"/>
              </w:rPr>
            </w:pPr>
          </w:p>
        </w:tc>
        <w:tc>
          <w:tcPr>
            <w:tcW w:w="2218" w:type="dxa"/>
          </w:tcPr>
          <w:p w:rsidR="00C479EB" w:rsidRPr="00C479EB" w:rsidRDefault="00C479EB" w:rsidP="00C479EB">
            <w:pPr>
              <w:rPr>
                <w:rFonts w:eastAsia="Calibri"/>
              </w:rPr>
            </w:pPr>
            <w:r w:rsidRPr="00C479EB">
              <w:rPr>
                <w:rFonts w:eastAsia="Calibri"/>
              </w:rPr>
              <w:t>Информатика</w:t>
            </w:r>
          </w:p>
        </w:tc>
        <w:tc>
          <w:tcPr>
            <w:tcW w:w="762" w:type="dxa"/>
            <w:vAlign w:val="bottom"/>
          </w:tcPr>
          <w:p w:rsidR="00C479EB" w:rsidRPr="00C479EB" w:rsidRDefault="00C479EB" w:rsidP="00C479EB">
            <w:pPr>
              <w:rPr>
                <w:rFonts w:eastAsia="Calibri"/>
              </w:rPr>
            </w:pPr>
          </w:p>
        </w:tc>
        <w:tc>
          <w:tcPr>
            <w:tcW w:w="763" w:type="dxa"/>
            <w:gridSpan w:val="2"/>
            <w:vAlign w:val="bottom"/>
          </w:tcPr>
          <w:p w:rsidR="00C479EB" w:rsidRPr="00C479EB" w:rsidRDefault="00C479EB" w:rsidP="00C479EB">
            <w:pPr>
              <w:rPr>
                <w:rFonts w:eastAsia="Calibri"/>
              </w:rPr>
            </w:pPr>
          </w:p>
        </w:tc>
        <w:tc>
          <w:tcPr>
            <w:tcW w:w="763" w:type="dxa"/>
            <w:vAlign w:val="bottom"/>
          </w:tcPr>
          <w:p w:rsidR="00C479EB" w:rsidRPr="00C479EB" w:rsidRDefault="00C479EB" w:rsidP="00C479EB">
            <w:pPr>
              <w:rPr>
                <w:rFonts w:eastAsia="Calibri"/>
              </w:rPr>
            </w:pPr>
            <w:r w:rsidRPr="00C479EB">
              <w:rPr>
                <w:rFonts w:eastAsia="Calibri"/>
              </w:rPr>
              <w:t>35</w:t>
            </w:r>
          </w:p>
        </w:tc>
        <w:tc>
          <w:tcPr>
            <w:tcW w:w="738" w:type="dxa"/>
            <w:vAlign w:val="bottom"/>
          </w:tcPr>
          <w:p w:rsidR="00C479EB" w:rsidRPr="00C479EB" w:rsidRDefault="00C479EB" w:rsidP="00C479EB">
            <w:pPr>
              <w:rPr>
                <w:rFonts w:eastAsia="Calibri"/>
              </w:rPr>
            </w:pPr>
            <w:r w:rsidRPr="00C479EB">
              <w:rPr>
                <w:rFonts w:eastAsia="Calibri"/>
              </w:rPr>
              <w:t>35</w:t>
            </w:r>
          </w:p>
        </w:tc>
        <w:tc>
          <w:tcPr>
            <w:tcW w:w="696" w:type="dxa"/>
            <w:vAlign w:val="bottom"/>
          </w:tcPr>
          <w:p w:rsidR="00C479EB" w:rsidRPr="00C479EB" w:rsidRDefault="00C479EB" w:rsidP="00C479EB">
            <w:pPr>
              <w:rPr>
                <w:rFonts w:eastAsia="Calibri"/>
              </w:rPr>
            </w:pPr>
            <w:r w:rsidRPr="00C479EB">
              <w:rPr>
                <w:rFonts w:eastAsia="Calibri"/>
              </w:rPr>
              <w:t>35</w:t>
            </w:r>
          </w:p>
        </w:tc>
        <w:tc>
          <w:tcPr>
            <w:tcW w:w="903" w:type="dxa"/>
            <w:vAlign w:val="bottom"/>
          </w:tcPr>
          <w:p w:rsidR="00C479EB" w:rsidRPr="00C479EB" w:rsidRDefault="00C479EB" w:rsidP="00C479EB">
            <w:pPr>
              <w:rPr>
                <w:rFonts w:eastAsia="Calibri"/>
              </w:rPr>
            </w:pPr>
            <w:r w:rsidRPr="00C479EB">
              <w:rPr>
                <w:rFonts w:eastAsia="Calibri"/>
              </w:rPr>
              <w:t>105</w:t>
            </w:r>
          </w:p>
        </w:tc>
      </w:tr>
      <w:tr w:rsidR="00C479EB" w:rsidRPr="00C479EB" w:rsidTr="00C479EB">
        <w:trPr>
          <w:trHeight w:val="402"/>
          <w:jc w:val="center"/>
        </w:trPr>
        <w:tc>
          <w:tcPr>
            <w:tcW w:w="2661" w:type="dxa"/>
            <w:vMerge w:val="restart"/>
          </w:tcPr>
          <w:p w:rsidR="00C479EB" w:rsidRPr="00C479EB" w:rsidRDefault="00C479EB" w:rsidP="00C479EB">
            <w:pPr>
              <w:rPr>
                <w:rFonts w:eastAsia="Calibri"/>
              </w:rPr>
            </w:pPr>
            <w:r w:rsidRPr="00C479EB">
              <w:rPr>
                <w:rFonts w:eastAsia="Calibri"/>
              </w:rPr>
              <w:t>Общественно-научные предметы</w:t>
            </w:r>
          </w:p>
        </w:tc>
        <w:tc>
          <w:tcPr>
            <w:tcW w:w="2218" w:type="dxa"/>
          </w:tcPr>
          <w:p w:rsidR="00C479EB" w:rsidRPr="00C479EB" w:rsidRDefault="00C479EB" w:rsidP="00C479EB">
            <w:pPr>
              <w:rPr>
                <w:rFonts w:eastAsia="Calibri"/>
              </w:rPr>
            </w:pPr>
            <w:r w:rsidRPr="00C479EB">
              <w:rPr>
                <w:rFonts w:eastAsia="Calibri"/>
              </w:rPr>
              <w:t>История</w:t>
            </w:r>
          </w:p>
        </w:tc>
        <w:tc>
          <w:tcPr>
            <w:tcW w:w="762" w:type="dxa"/>
            <w:vAlign w:val="bottom"/>
          </w:tcPr>
          <w:p w:rsidR="00C479EB" w:rsidRPr="00C479EB" w:rsidRDefault="00C479EB" w:rsidP="00C479EB">
            <w:pPr>
              <w:rPr>
                <w:rFonts w:eastAsia="Calibri"/>
              </w:rPr>
            </w:pPr>
            <w:r w:rsidRPr="00C479EB">
              <w:rPr>
                <w:rFonts w:eastAsia="Calibri"/>
              </w:rPr>
              <w:t>70</w:t>
            </w:r>
          </w:p>
        </w:tc>
        <w:tc>
          <w:tcPr>
            <w:tcW w:w="763" w:type="dxa"/>
            <w:gridSpan w:val="2"/>
            <w:vAlign w:val="bottom"/>
          </w:tcPr>
          <w:p w:rsidR="00C479EB" w:rsidRPr="00C479EB" w:rsidRDefault="00C479EB" w:rsidP="00C479EB">
            <w:pPr>
              <w:rPr>
                <w:rFonts w:eastAsia="Calibri"/>
              </w:rPr>
            </w:pPr>
            <w:r w:rsidRPr="00C479EB">
              <w:rPr>
                <w:rFonts w:eastAsia="Calibri"/>
              </w:rPr>
              <w:t>70</w:t>
            </w:r>
          </w:p>
        </w:tc>
        <w:tc>
          <w:tcPr>
            <w:tcW w:w="763" w:type="dxa"/>
            <w:vAlign w:val="bottom"/>
          </w:tcPr>
          <w:p w:rsidR="00C479EB" w:rsidRPr="00C479EB" w:rsidRDefault="00C479EB" w:rsidP="00C479EB">
            <w:pPr>
              <w:rPr>
                <w:rFonts w:eastAsia="Calibri"/>
              </w:rPr>
            </w:pPr>
            <w:r w:rsidRPr="00C479EB">
              <w:rPr>
                <w:rFonts w:eastAsia="Calibri"/>
              </w:rPr>
              <w:t>70</w:t>
            </w:r>
          </w:p>
        </w:tc>
        <w:tc>
          <w:tcPr>
            <w:tcW w:w="738" w:type="dxa"/>
            <w:vAlign w:val="bottom"/>
          </w:tcPr>
          <w:p w:rsidR="00C479EB" w:rsidRPr="00C479EB" w:rsidRDefault="00C479EB" w:rsidP="00C479EB">
            <w:pPr>
              <w:rPr>
                <w:rFonts w:eastAsia="Calibri"/>
              </w:rPr>
            </w:pPr>
            <w:r w:rsidRPr="00C479EB">
              <w:rPr>
                <w:rFonts w:eastAsia="Calibri"/>
              </w:rPr>
              <w:t>70</w:t>
            </w:r>
          </w:p>
        </w:tc>
        <w:tc>
          <w:tcPr>
            <w:tcW w:w="696" w:type="dxa"/>
            <w:vAlign w:val="bottom"/>
          </w:tcPr>
          <w:p w:rsidR="00C479EB" w:rsidRPr="00C479EB" w:rsidRDefault="00C479EB" w:rsidP="00C479EB">
            <w:pPr>
              <w:rPr>
                <w:rFonts w:eastAsia="Calibri"/>
              </w:rPr>
            </w:pPr>
            <w:r w:rsidRPr="00C479EB">
              <w:rPr>
                <w:rFonts w:eastAsia="Calibri"/>
              </w:rPr>
              <w:t>105</w:t>
            </w:r>
          </w:p>
        </w:tc>
        <w:tc>
          <w:tcPr>
            <w:tcW w:w="903" w:type="dxa"/>
            <w:vAlign w:val="bottom"/>
          </w:tcPr>
          <w:p w:rsidR="00C479EB" w:rsidRPr="00C479EB" w:rsidRDefault="00C479EB" w:rsidP="00C479EB">
            <w:pPr>
              <w:rPr>
                <w:rFonts w:eastAsia="Calibri"/>
              </w:rPr>
            </w:pPr>
            <w:r w:rsidRPr="00C479EB">
              <w:rPr>
                <w:rFonts w:eastAsia="Calibri"/>
              </w:rPr>
              <w:t>385</w:t>
            </w:r>
          </w:p>
        </w:tc>
      </w:tr>
      <w:tr w:rsidR="00C479EB" w:rsidRPr="00C479EB" w:rsidTr="00C479EB">
        <w:trPr>
          <w:trHeight w:val="234"/>
          <w:jc w:val="center"/>
        </w:trPr>
        <w:tc>
          <w:tcPr>
            <w:tcW w:w="2661" w:type="dxa"/>
            <w:vMerge/>
          </w:tcPr>
          <w:p w:rsidR="00C479EB" w:rsidRPr="00C479EB" w:rsidRDefault="00C479EB" w:rsidP="00C479EB">
            <w:pPr>
              <w:rPr>
                <w:rFonts w:eastAsia="Calibri"/>
              </w:rPr>
            </w:pPr>
          </w:p>
        </w:tc>
        <w:tc>
          <w:tcPr>
            <w:tcW w:w="2218" w:type="dxa"/>
          </w:tcPr>
          <w:p w:rsidR="00C479EB" w:rsidRPr="00C479EB" w:rsidRDefault="00C479EB" w:rsidP="00C479EB">
            <w:pPr>
              <w:rPr>
                <w:rFonts w:eastAsia="Calibri"/>
              </w:rPr>
            </w:pPr>
            <w:r w:rsidRPr="00C479EB">
              <w:rPr>
                <w:rFonts w:eastAsia="Calibri"/>
              </w:rPr>
              <w:t>Обществознание</w:t>
            </w:r>
          </w:p>
        </w:tc>
        <w:tc>
          <w:tcPr>
            <w:tcW w:w="762" w:type="dxa"/>
            <w:vAlign w:val="bottom"/>
          </w:tcPr>
          <w:p w:rsidR="00C479EB" w:rsidRPr="00C479EB" w:rsidRDefault="00C479EB" w:rsidP="00C479EB">
            <w:pPr>
              <w:rPr>
                <w:rFonts w:eastAsia="Calibri"/>
              </w:rPr>
            </w:pPr>
          </w:p>
        </w:tc>
        <w:tc>
          <w:tcPr>
            <w:tcW w:w="763" w:type="dxa"/>
            <w:gridSpan w:val="2"/>
            <w:vAlign w:val="bottom"/>
          </w:tcPr>
          <w:p w:rsidR="00C479EB" w:rsidRPr="00C479EB" w:rsidRDefault="00C479EB" w:rsidP="00C479EB">
            <w:pPr>
              <w:rPr>
                <w:rFonts w:eastAsia="Calibri"/>
              </w:rPr>
            </w:pPr>
            <w:r w:rsidRPr="00C479EB">
              <w:rPr>
                <w:rFonts w:eastAsia="Calibri"/>
              </w:rPr>
              <w:t>35</w:t>
            </w:r>
          </w:p>
        </w:tc>
        <w:tc>
          <w:tcPr>
            <w:tcW w:w="763" w:type="dxa"/>
            <w:vAlign w:val="bottom"/>
          </w:tcPr>
          <w:p w:rsidR="00C479EB" w:rsidRPr="00C479EB" w:rsidRDefault="00C479EB" w:rsidP="00C479EB">
            <w:pPr>
              <w:rPr>
                <w:rFonts w:eastAsia="Calibri"/>
              </w:rPr>
            </w:pPr>
            <w:r w:rsidRPr="00C479EB">
              <w:rPr>
                <w:rFonts w:eastAsia="Calibri"/>
              </w:rPr>
              <w:t>35</w:t>
            </w:r>
          </w:p>
        </w:tc>
        <w:tc>
          <w:tcPr>
            <w:tcW w:w="738" w:type="dxa"/>
            <w:vAlign w:val="bottom"/>
          </w:tcPr>
          <w:p w:rsidR="00C479EB" w:rsidRPr="00C479EB" w:rsidRDefault="00C479EB" w:rsidP="00C479EB">
            <w:pPr>
              <w:rPr>
                <w:rFonts w:eastAsia="Calibri"/>
              </w:rPr>
            </w:pPr>
            <w:r w:rsidRPr="00C479EB">
              <w:rPr>
                <w:rFonts w:eastAsia="Calibri"/>
              </w:rPr>
              <w:t>35</w:t>
            </w:r>
          </w:p>
        </w:tc>
        <w:tc>
          <w:tcPr>
            <w:tcW w:w="696" w:type="dxa"/>
            <w:vAlign w:val="bottom"/>
          </w:tcPr>
          <w:p w:rsidR="00C479EB" w:rsidRPr="00C479EB" w:rsidRDefault="00C479EB" w:rsidP="00C479EB">
            <w:pPr>
              <w:rPr>
                <w:rFonts w:eastAsia="Calibri"/>
              </w:rPr>
            </w:pPr>
            <w:r w:rsidRPr="00C479EB">
              <w:rPr>
                <w:rFonts w:eastAsia="Calibri"/>
              </w:rPr>
              <w:t>35</w:t>
            </w:r>
          </w:p>
        </w:tc>
        <w:tc>
          <w:tcPr>
            <w:tcW w:w="903" w:type="dxa"/>
            <w:vAlign w:val="bottom"/>
          </w:tcPr>
          <w:p w:rsidR="00C479EB" w:rsidRPr="00C479EB" w:rsidRDefault="00C479EB" w:rsidP="00C479EB">
            <w:pPr>
              <w:rPr>
                <w:rFonts w:eastAsia="Calibri"/>
              </w:rPr>
            </w:pPr>
            <w:r w:rsidRPr="00C479EB">
              <w:rPr>
                <w:rFonts w:eastAsia="Calibri"/>
              </w:rPr>
              <w:t>140</w:t>
            </w:r>
          </w:p>
        </w:tc>
      </w:tr>
      <w:tr w:rsidR="00C479EB" w:rsidRPr="00C479EB" w:rsidTr="00C479EB">
        <w:trPr>
          <w:trHeight w:val="318"/>
          <w:jc w:val="center"/>
        </w:trPr>
        <w:tc>
          <w:tcPr>
            <w:tcW w:w="2661" w:type="dxa"/>
            <w:vMerge/>
          </w:tcPr>
          <w:p w:rsidR="00C479EB" w:rsidRPr="00C479EB" w:rsidRDefault="00C479EB" w:rsidP="00C479EB">
            <w:pPr>
              <w:rPr>
                <w:rFonts w:eastAsia="Calibri"/>
              </w:rPr>
            </w:pPr>
          </w:p>
        </w:tc>
        <w:tc>
          <w:tcPr>
            <w:tcW w:w="2218" w:type="dxa"/>
          </w:tcPr>
          <w:p w:rsidR="00C479EB" w:rsidRPr="00C479EB" w:rsidRDefault="00C479EB" w:rsidP="00C479EB">
            <w:pPr>
              <w:rPr>
                <w:rFonts w:eastAsia="Calibri"/>
              </w:rPr>
            </w:pPr>
            <w:r w:rsidRPr="00C479EB">
              <w:rPr>
                <w:rFonts w:eastAsia="Calibri"/>
              </w:rPr>
              <w:t>География</w:t>
            </w:r>
          </w:p>
        </w:tc>
        <w:tc>
          <w:tcPr>
            <w:tcW w:w="762" w:type="dxa"/>
            <w:vAlign w:val="bottom"/>
          </w:tcPr>
          <w:p w:rsidR="00C479EB" w:rsidRPr="00C479EB" w:rsidRDefault="00C479EB" w:rsidP="00C479EB">
            <w:pPr>
              <w:rPr>
                <w:rFonts w:eastAsia="Calibri"/>
              </w:rPr>
            </w:pPr>
            <w:r w:rsidRPr="00C479EB">
              <w:rPr>
                <w:rFonts w:eastAsia="Calibri"/>
              </w:rPr>
              <w:t>35</w:t>
            </w:r>
          </w:p>
        </w:tc>
        <w:tc>
          <w:tcPr>
            <w:tcW w:w="763" w:type="dxa"/>
            <w:gridSpan w:val="2"/>
            <w:vAlign w:val="bottom"/>
          </w:tcPr>
          <w:p w:rsidR="00C479EB" w:rsidRPr="00C479EB" w:rsidRDefault="00C479EB" w:rsidP="00C479EB">
            <w:pPr>
              <w:rPr>
                <w:rFonts w:eastAsia="Calibri"/>
              </w:rPr>
            </w:pPr>
            <w:r w:rsidRPr="00C479EB">
              <w:rPr>
                <w:rFonts w:eastAsia="Calibri"/>
              </w:rPr>
              <w:t>35</w:t>
            </w:r>
          </w:p>
        </w:tc>
        <w:tc>
          <w:tcPr>
            <w:tcW w:w="763" w:type="dxa"/>
            <w:vAlign w:val="bottom"/>
          </w:tcPr>
          <w:p w:rsidR="00C479EB" w:rsidRPr="00C479EB" w:rsidRDefault="00C479EB" w:rsidP="00C479EB">
            <w:pPr>
              <w:rPr>
                <w:rFonts w:eastAsia="Calibri"/>
              </w:rPr>
            </w:pPr>
            <w:r w:rsidRPr="00C479EB">
              <w:rPr>
                <w:rFonts w:eastAsia="Calibri"/>
              </w:rPr>
              <w:t>70</w:t>
            </w:r>
          </w:p>
        </w:tc>
        <w:tc>
          <w:tcPr>
            <w:tcW w:w="738" w:type="dxa"/>
            <w:vAlign w:val="bottom"/>
          </w:tcPr>
          <w:p w:rsidR="00C479EB" w:rsidRPr="00C479EB" w:rsidRDefault="00C479EB" w:rsidP="00C479EB">
            <w:pPr>
              <w:rPr>
                <w:rFonts w:eastAsia="Calibri"/>
              </w:rPr>
            </w:pPr>
            <w:r w:rsidRPr="00C479EB">
              <w:rPr>
                <w:rFonts w:eastAsia="Calibri"/>
              </w:rPr>
              <w:t>70</w:t>
            </w:r>
          </w:p>
        </w:tc>
        <w:tc>
          <w:tcPr>
            <w:tcW w:w="696" w:type="dxa"/>
            <w:vAlign w:val="bottom"/>
          </w:tcPr>
          <w:p w:rsidR="00C479EB" w:rsidRPr="00C479EB" w:rsidRDefault="00C479EB" w:rsidP="00C479EB">
            <w:pPr>
              <w:rPr>
                <w:rFonts w:eastAsia="Calibri"/>
              </w:rPr>
            </w:pPr>
            <w:r w:rsidRPr="00C479EB">
              <w:rPr>
                <w:rFonts w:eastAsia="Calibri"/>
              </w:rPr>
              <w:t>70</w:t>
            </w:r>
          </w:p>
        </w:tc>
        <w:tc>
          <w:tcPr>
            <w:tcW w:w="903" w:type="dxa"/>
            <w:vAlign w:val="bottom"/>
          </w:tcPr>
          <w:p w:rsidR="00C479EB" w:rsidRPr="00C479EB" w:rsidRDefault="00C479EB" w:rsidP="00C479EB">
            <w:pPr>
              <w:rPr>
                <w:rFonts w:eastAsia="Calibri"/>
              </w:rPr>
            </w:pPr>
            <w:r w:rsidRPr="00C479EB">
              <w:rPr>
                <w:rFonts w:eastAsia="Calibri"/>
              </w:rPr>
              <w:t>280</w:t>
            </w:r>
          </w:p>
        </w:tc>
      </w:tr>
      <w:tr w:rsidR="00C479EB" w:rsidRPr="00C479EB" w:rsidTr="00C479EB">
        <w:trPr>
          <w:trHeight w:val="181"/>
          <w:jc w:val="center"/>
        </w:trPr>
        <w:tc>
          <w:tcPr>
            <w:tcW w:w="2661" w:type="dxa"/>
            <w:vMerge w:val="restart"/>
          </w:tcPr>
          <w:p w:rsidR="00C479EB" w:rsidRPr="00C479EB" w:rsidRDefault="00C479EB" w:rsidP="00C479EB">
            <w:pPr>
              <w:rPr>
                <w:rFonts w:eastAsia="Calibri"/>
              </w:rPr>
            </w:pPr>
            <w:r w:rsidRPr="00C479EB">
              <w:rPr>
                <w:rFonts w:eastAsia="Calibri"/>
              </w:rPr>
              <w:t>Естественнонаучные предметы</w:t>
            </w:r>
          </w:p>
        </w:tc>
        <w:tc>
          <w:tcPr>
            <w:tcW w:w="2218" w:type="dxa"/>
          </w:tcPr>
          <w:p w:rsidR="00C479EB" w:rsidRPr="00C479EB" w:rsidRDefault="00C479EB" w:rsidP="00C479EB">
            <w:pPr>
              <w:rPr>
                <w:rFonts w:eastAsia="Calibri"/>
              </w:rPr>
            </w:pPr>
            <w:r w:rsidRPr="00C479EB">
              <w:rPr>
                <w:rFonts w:eastAsia="Calibri"/>
              </w:rPr>
              <w:t>Физика</w:t>
            </w:r>
          </w:p>
        </w:tc>
        <w:tc>
          <w:tcPr>
            <w:tcW w:w="762" w:type="dxa"/>
            <w:vAlign w:val="bottom"/>
          </w:tcPr>
          <w:p w:rsidR="00C479EB" w:rsidRPr="00C479EB" w:rsidRDefault="00C479EB" w:rsidP="00C479EB">
            <w:pPr>
              <w:rPr>
                <w:rFonts w:eastAsia="Calibri"/>
              </w:rPr>
            </w:pPr>
          </w:p>
        </w:tc>
        <w:tc>
          <w:tcPr>
            <w:tcW w:w="763" w:type="dxa"/>
            <w:gridSpan w:val="2"/>
            <w:vAlign w:val="bottom"/>
          </w:tcPr>
          <w:p w:rsidR="00C479EB" w:rsidRPr="00C479EB" w:rsidRDefault="00C479EB" w:rsidP="00C479EB">
            <w:pPr>
              <w:rPr>
                <w:rFonts w:eastAsia="Calibri"/>
              </w:rPr>
            </w:pPr>
          </w:p>
        </w:tc>
        <w:tc>
          <w:tcPr>
            <w:tcW w:w="763" w:type="dxa"/>
            <w:vAlign w:val="bottom"/>
          </w:tcPr>
          <w:p w:rsidR="00C479EB" w:rsidRPr="00C479EB" w:rsidRDefault="00C479EB" w:rsidP="00C479EB">
            <w:pPr>
              <w:rPr>
                <w:rFonts w:eastAsia="Calibri"/>
              </w:rPr>
            </w:pPr>
            <w:r w:rsidRPr="00C479EB">
              <w:rPr>
                <w:rFonts w:eastAsia="Calibri"/>
              </w:rPr>
              <w:t>70</w:t>
            </w:r>
          </w:p>
        </w:tc>
        <w:tc>
          <w:tcPr>
            <w:tcW w:w="738" w:type="dxa"/>
            <w:vAlign w:val="bottom"/>
          </w:tcPr>
          <w:p w:rsidR="00C479EB" w:rsidRPr="00C479EB" w:rsidRDefault="00C479EB" w:rsidP="00C479EB">
            <w:pPr>
              <w:rPr>
                <w:rFonts w:eastAsia="Calibri"/>
              </w:rPr>
            </w:pPr>
            <w:r w:rsidRPr="00C479EB">
              <w:rPr>
                <w:rFonts w:eastAsia="Calibri"/>
              </w:rPr>
              <w:t>70</w:t>
            </w:r>
          </w:p>
        </w:tc>
        <w:tc>
          <w:tcPr>
            <w:tcW w:w="696" w:type="dxa"/>
            <w:vAlign w:val="bottom"/>
          </w:tcPr>
          <w:p w:rsidR="00C479EB" w:rsidRPr="00C479EB" w:rsidRDefault="00C479EB" w:rsidP="00C479EB">
            <w:pPr>
              <w:rPr>
                <w:rFonts w:eastAsia="Calibri"/>
              </w:rPr>
            </w:pPr>
            <w:r w:rsidRPr="00C479EB">
              <w:rPr>
                <w:rFonts w:eastAsia="Calibri"/>
              </w:rPr>
              <w:t>105</w:t>
            </w:r>
          </w:p>
        </w:tc>
        <w:tc>
          <w:tcPr>
            <w:tcW w:w="903" w:type="dxa"/>
            <w:vAlign w:val="bottom"/>
          </w:tcPr>
          <w:p w:rsidR="00C479EB" w:rsidRPr="00C479EB" w:rsidRDefault="00C479EB" w:rsidP="00C479EB">
            <w:pPr>
              <w:rPr>
                <w:rFonts w:eastAsia="Calibri"/>
              </w:rPr>
            </w:pPr>
            <w:r w:rsidRPr="00C479EB">
              <w:rPr>
                <w:rFonts w:eastAsia="Calibri"/>
              </w:rPr>
              <w:t>245</w:t>
            </w:r>
          </w:p>
        </w:tc>
      </w:tr>
      <w:tr w:rsidR="00C479EB" w:rsidRPr="00C479EB" w:rsidTr="00C479EB">
        <w:trPr>
          <w:trHeight w:val="215"/>
          <w:jc w:val="center"/>
        </w:trPr>
        <w:tc>
          <w:tcPr>
            <w:tcW w:w="2661" w:type="dxa"/>
            <w:vMerge/>
          </w:tcPr>
          <w:p w:rsidR="00C479EB" w:rsidRPr="00C479EB" w:rsidRDefault="00C479EB" w:rsidP="00C479EB">
            <w:pPr>
              <w:rPr>
                <w:rFonts w:eastAsia="Calibri"/>
              </w:rPr>
            </w:pPr>
          </w:p>
        </w:tc>
        <w:tc>
          <w:tcPr>
            <w:tcW w:w="2218" w:type="dxa"/>
          </w:tcPr>
          <w:p w:rsidR="00C479EB" w:rsidRPr="00C479EB" w:rsidRDefault="00C479EB" w:rsidP="00C479EB">
            <w:pPr>
              <w:rPr>
                <w:rFonts w:eastAsia="Calibri"/>
              </w:rPr>
            </w:pPr>
            <w:r w:rsidRPr="00C479EB">
              <w:rPr>
                <w:rFonts w:eastAsia="Calibri"/>
              </w:rPr>
              <w:t>Химия</w:t>
            </w:r>
          </w:p>
        </w:tc>
        <w:tc>
          <w:tcPr>
            <w:tcW w:w="762" w:type="dxa"/>
            <w:vAlign w:val="bottom"/>
          </w:tcPr>
          <w:p w:rsidR="00C479EB" w:rsidRPr="00C479EB" w:rsidRDefault="00C479EB" w:rsidP="00C479EB">
            <w:pPr>
              <w:rPr>
                <w:rFonts w:eastAsia="Calibri"/>
              </w:rPr>
            </w:pPr>
          </w:p>
        </w:tc>
        <w:tc>
          <w:tcPr>
            <w:tcW w:w="763" w:type="dxa"/>
            <w:gridSpan w:val="2"/>
            <w:vAlign w:val="bottom"/>
          </w:tcPr>
          <w:p w:rsidR="00C479EB" w:rsidRPr="00C479EB" w:rsidRDefault="00C479EB" w:rsidP="00C479EB">
            <w:pPr>
              <w:rPr>
                <w:rFonts w:eastAsia="Calibri"/>
              </w:rPr>
            </w:pPr>
          </w:p>
        </w:tc>
        <w:tc>
          <w:tcPr>
            <w:tcW w:w="763" w:type="dxa"/>
            <w:vAlign w:val="bottom"/>
          </w:tcPr>
          <w:p w:rsidR="00C479EB" w:rsidRPr="00C479EB" w:rsidRDefault="00C479EB" w:rsidP="00C479EB">
            <w:pPr>
              <w:rPr>
                <w:rFonts w:eastAsia="Calibri"/>
              </w:rPr>
            </w:pPr>
          </w:p>
        </w:tc>
        <w:tc>
          <w:tcPr>
            <w:tcW w:w="738" w:type="dxa"/>
            <w:vAlign w:val="bottom"/>
          </w:tcPr>
          <w:p w:rsidR="00C479EB" w:rsidRPr="00C479EB" w:rsidRDefault="00C479EB" w:rsidP="00C479EB">
            <w:pPr>
              <w:rPr>
                <w:rFonts w:eastAsia="Calibri"/>
              </w:rPr>
            </w:pPr>
            <w:r w:rsidRPr="00C479EB">
              <w:rPr>
                <w:rFonts w:eastAsia="Calibri"/>
              </w:rPr>
              <w:t>70</w:t>
            </w:r>
          </w:p>
        </w:tc>
        <w:tc>
          <w:tcPr>
            <w:tcW w:w="696" w:type="dxa"/>
            <w:vAlign w:val="bottom"/>
          </w:tcPr>
          <w:p w:rsidR="00C479EB" w:rsidRPr="00C479EB" w:rsidRDefault="00C479EB" w:rsidP="00C479EB">
            <w:pPr>
              <w:rPr>
                <w:rFonts w:eastAsia="Calibri"/>
              </w:rPr>
            </w:pPr>
            <w:r w:rsidRPr="00C479EB">
              <w:rPr>
                <w:rFonts w:eastAsia="Calibri"/>
              </w:rPr>
              <w:t>70</w:t>
            </w:r>
          </w:p>
        </w:tc>
        <w:tc>
          <w:tcPr>
            <w:tcW w:w="903" w:type="dxa"/>
            <w:vAlign w:val="bottom"/>
          </w:tcPr>
          <w:p w:rsidR="00C479EB" w:rsidRPr="00C479EB" w:rsidRDefault="00C479EB" w:rsidP="00C479EB">
            <w:pPr>
              <w:rPr>
                <w:rFonts w:eastAsia="Calibri"/>
              </w:rPr>
            </w:pPr>
            <w:r w:rsidRPr="00C479EB">
              <w:rPr>
                <w:rFonts w:eastAsia="Calibri"/>
              </w:rPr>
              <w:t>140</w:t>
            </w:r>
          </w:p>
        </w:tc>
      </w:tr>
      <w:tr w:rsidR="00C479EB" w:rsidRPr="00C479EB" w:rsidTr="00C479EB">
        <w:trPr>
          <w:trHeight w:val="251"/>
          <w:jc w:val="center"/>
        </w:trPr>
        <w:tc>
          <w:tcPr>
            <w:tcW w:w="2661" w:type="dxa"/>
            <w:vMerge/>
          </w:tcPr>
          <w:p w:rsidR="00C479EB" w:rsidRPr="00C479EB" w:rsidRDefault="00C479EB" w:rsidP="00C479EB">
            <w:pPr>
              <w:rPr>
                <w:rFonts w:eastAsia="Calibri"/>
              </w:rPr>
            </w:pPr>
          </w:p>
        </w:tc>
        <w:tc>
          <w:tcPr>
            <w:tcW w:w="2218" w:type="dxa"/>
          </w:tcPr>
          <w:p w:rsidR="00C479EB" w:rsidRPr="00C479EB" w:rsidRDefault="00C479EB" w:rsidP="00C479EB">
            <w:pPr>
              <w:rPr>
                <w:rFonts w:eastAsia="Calibri"/>
              </w:rPr>
            </w:pPr>
            <w:r w:rsidRPr="00C479EB">
              <w:rPr>
                <w:rFonts w:eastAsia="Calibri"/>
              </w:rPr>
              <w:t>Биология</w:t>
            </w:r>
          </w:p>
        </w:tc>
        <w:tc>
          <w:tcPr>
            <w:tcW w:w="762" w:type="dxa"/>
            <w:vAlign w:val="bottom"/>
          </w:tcPr>
          <w:p w:rsidR="00C479EB" w:rsidRPr="00C479EB" w:rsidRDefault="00C479EB" w:rsidP="00C479EB">
            <w:pPr>
              <w:rPr>
                <w:rFonts w:eastAsia="Calibri"/>
              </w:rPr>
            </w:pPr>
            <w:r w:rsidRPr="00C479EB">
              <w:rPr>
                <w:rFonts w:eastAsia="Calibri"/>
              </w:rPr>
              <w:t>35</w:t>
            </w:r>
          </w:p>
        </w:tc>
        <w:tc>
          <w:tcPr>
            <w:tcW w:w="763" w:type="dxa"/>
            <w:gridSpan w:val="2"/>
            <w:vAlign w:val="bottom"/>
          </w:tcPr>
          <w:p w:rsidR="00C479EB" w:rsidRPr="00C479EB" w:rsidRDefault="00C479EB" w:rsidP="00C479EB">
            <w:pPr>
              <w:rPr>
                <w:rFonts w:eastAsia="Calibri"/>
              </w:rPr>
            </w:pPr>
            <w:r w:rsidRPr="00C479EB">
              <w:rPr>
                <w:rFonts w:eastAsia="Calibri"/>
              </w:rPr>
              <w:t>35</w:t>
            </w:r>
          </w:p>
        </w:tc>
        <w:tc>
          <w:tcPr>
            <w:tcW w:w="763" w:type="dxa"/>
            <w:vAlign w:val="bottom"/>
          </w:tcPr>
          <w:p w:rsidR="00C479EB" w:rsidRPr="00C479EB" w:rsidRDefault="00C479EB" w:rsidP="00C479EB">
            <w:pPr>
              <w:rPr>
                <w:rFonts w:eastAsia="Calibri"/>
              </w:rPr>
            </w:pPr>
            <w:r w:rsidRPr="00C479EB">
              <w:rPr>
                <w:rFonts w:eastAsia="Calibri"/>
              </w:rPr>
              <w:t>35</w:t>
            </w:r>
          </w:p>
        </w:tc>
        <w:tc>
          <w:tcPr>
            <w:tcW w:w="738" w:type="dxa"/>
            <w:vAlign w:val="bottom"/>
          </w:tcPr>
          <w:p w:rsidR="00C479EB" w:rsidRPr="00C479EB" w:rsidRDefault="00C479EB" w:rsidP="00C479EB">
            <w:pPr>
              <w:rPr>
                <w:rFonts w:eastAsia="Calibri"/>
              </w:rPr>
            </w:pPr>
            <w:r w:rsidRPr="00C479EB">
              <w:rPr>
                <w:rFonts w:eastAsia="Calibri"/>
              </w:rPr>
              <w:t>70</w:t>
            </w:r>
          </w:p>
        </w:tc>
        <w:tc>
          <w:tcPr>
            <w:tcW w:w="696" w:type="dxa"/>
            <w:vAlign w:val="bottom"/>
          </w:tcPr>
          <w:p w:rsidR="00C479EB" w:rsidRPr="00C479EB" w:rsidRDefault="00C479EB" w:rsidP="00C479EB">
            <w:pPr>
              <w:rPr>
                <w:rFonts w:eastAsia="Calibri"/>
              </w:rPr>
            </w:pPr>
            <w:r w:rsidRPr="00C479EB">
              <w:rPr>
                <w:rFonts w:eastAsia="Calibri"/>
              </w:rPr>
              <w:t>70</w:t>
            </w:r>
          </w:p>
        </w:tc>
        <w:tc>
          <w:tcPr>
            <w:tcW w:w="903" w:type="dxa"/>
            <w:vAlign w:val="bottom"/>
          </w:tcPr>
          <w:p w:rsidR="00C479EB" w:rsidRPr="00C479EB" w:rsidRDefault="00C479EB" w:rsidP="00C479EB">
            <w:pPr>
              <w:rPr>
                <w:rFonts w:eastAsia="Calibri"/>
              </w:rPr>
            </w:pPr>
            <w:r w:rsidRPr="00C479EB">
              <w:rPr>
                <w:rFonts w:eastAsia="Calibri"/>
              </w:rPr>
              <w:t>245</w:t>
            </w:r>
          </w:p>
        </w:tc>
      </w:tr>
      <w:tr w:rsidR="00C479EB" w:rsidRPr="00C479EB" w:rsidTr="00C479EB">
        <w:trPr>
          <w:trHeight w:val="251"/>
          <w:jc w:val="center"/>
        </w:trPr>
        <w:tc>
          <w:tcPr>
            <w:tcW w:w="2661" w:type="dxa"/>
            <w:vMerge w:val="restart"/>
          </w:tcPr>
          <w:p w:rsidR="00C479EB" w:rsidRPr="00C479EB" w:rsidRDefault="00C479EB" w:rsidP="00C479EB">
            <w:pPr>
              <w:rPr>
                <w:rFonts w:eastAsia="Calibri"/>
              </w:rPr>
            </w:pPr>
            <w:r w:rsidRPr="00C479EB">
              <w:rPr>
                <w:rFonts w:eastAsia="Calibri"/>
              </w:rPr>
              <w:t>Искусство</w:t>
            </w:r>
          </w:p>
        </w:tc>
        <w:tc>
          <w:tcPr>
            <w:tcW w:w="2218" w:type="dxa"/>
          </w:tcPr>
          <w:p w:rsidR="00C479EB" w:rsidRPr="00C479EB" w:rsidRDefault="00C479EB" w:rsidP="00C479EB">
            <w:pPr>
              <w:rPr>
                <w:rFonts w:eastAsia="Calibri"/>
              </w:rPr>
            </w:pPr>
            <w:r w:rsidRPr="00C479EB">
              <w:rPr>
                <w:rFonts w:eastAsia="Calibri"/>
              </w:rPr>
              <w:t>Музыка</w:t>
            </w:r>
          </w:p>
        </w:tc>
        <w:tc>
          <w:tcPr>
            <w:tcW w:w="762" w:type="dxa"/>
            <w:vAlign w:val="bottom"/>
          </w:tcPr>
          <w:p w:rsidR="00C479EB" w:rsidRPr="00C479EB" w:rsidRDefault="00C479EB" w:rsidP="00C479EB">
            <w:pPr>
              <w:rPr>
                <w:rFonts w:eastAsia="Calibri"/>
              </w:rPr>
            </w:pPr>
            <w:r w:rsidRPr="00C479EB">
              <w:rPr>
                <w:rFonts w:eastAsia="Calibri"/>
              </w:rPr>
              <w:t>35</w:t>
            </w:r>
          </w:p>
        </w:tc>
        <w:tc>
          <w:tcPr>
            <w:tcW w:w="763" w:type="dxa"/>
            <w:gridSpan w:val="2"/>
            <w:vAlign w:val="bottom"/>
          </w:tcPr>
          <w:p w:rsidR="00C479EB" w:rsidRPr="00C479EB" w:rsidRDefault="00C479EB" w:rsidP="00C479EB">
            <w:pPr>
              <w:rPr>
                <w:rFonts w:eastAsia="Calibri"/>
              </w:rPr>
            </w:pPr>
            <w:r w:rsidRPr="00C479EB">
              <w:rPr>
                <w:rFonts w:eastAsia="Calibri"/>
              </w:rPr>
              <w:t>35</w:t>
            </w:r>
          </w:p>
        </w:tc>
        <w:tc>
          <w:tcPr>
            <w:tcW w:w="763" w:type="dxa"/>
            <w:vAlign w:val="bottom"/>
          </w:tcPr>
          <w:p w:rsidR="00C479EB" w:rsidRPr="00C479EB" w:rsidRDefault="00C479EB" w:rsidP="00C479EB">
            <w:pPr>
              <w:rPr>
                <w:rFonts w:eastAsia="Calibri"/>
              </w:rPr>
            </w:pPr>
            <w:r w:rsidRPr="00C479EB">
              <w:rPr>
                <w:rFonts w:eastAsia="Calibri"/>
              </w:rPr>
              <w:t>35</w:t>
            </w:r>
          </w:p>
        </w:tc>
        <w:tc>
          <w:tcPr>
            <w:tcW w:w="738" w:type="dxa"/>
            <w:vAlign w:val="bottom"/>
          </w:tcPr>
          <w:p w:rsidR="00C479EB" w:rsidRPr="00C479EB" w:rsidRDefault="00C479EB" w:rsidP="00C479EB">
            <w:pPr>
              <w:rPr>
                <w:rFonts w:eastAsia="Calibri"/>
              </w:rPr>
            </w:pPr>
            <w:r w:rsidRPr="00C479EB">
              <w:rPr>
                <w:rFonts w:eastAsia="Calibri"/>
              </w:rPr>
              <w:t>35</w:t>
            </w:r>
          </w:p>
        </w:tc>
        <w:tc>
          <w:tcPr>
            <w:tcW w:w="696" w:type="dxa"/>
            <w:vAlign w:val="bottom"/>
          </w:tcPr>
          <w:p w:rsidR="00C479EB" w:rsidRPr="00C479EB" w:rsidRDefault="00C479EB" w:rsidP="00C479EB">
            <w:pPr>
              <w:rPr>
                <w:rFonts w:eastAsia="Calibri"/>
              </w:rPr>
            </w:pPr>
          </w:p>
        </w:tc>
        <w:tc>
          <w:tcPr>
            <w:tcW w:w="903" w:type="dxa"/>
            <w:vAlign w:val="bottom"/>
          </w:tcPr>
          <w:p w:rsidR="00C479EB" w:rsidRPr="00C479EB" w:rsidRDefault="00C479EB" w:rsidP="00C479EB">
            <w:pPr>
              <w:rPr>
                <w:rFonts w:eastAsia="Calibri"/>
              </w:rPr>
            </w:pPr>
            <w:r w:rsidRPr="00C479EB">
              <w:rPr>
                <w:rFonts w:eastAsia="Calibri"/>
              </w:rPr>
              <w:t>140</w:t>
            </w:r>
          </w:p>
        </w:tc>
      </w:tr>
      <w:tr w:rsidR="00C479EB" w:rsidRPr="00C479EB" w:rsidTr="00C479EB">
        <w:trPr>
          <w:trHeight w:val="215"/>
          <w:jc w:val="center"/>
        </w:trPr>
        <w:tc>
          <w:tcPr>
            <w:tcW w:w="2661" w:type="dxa"/>
            <w:vMerge/>
          </w:tcPr>
          <w:p w:rsidR="00C479EB" w:rsidRPr="00C479EB" w:rsidRDefault="00C479EB" w:rsidP="00C479EB">
            <w:pPr>
              <w:rPr>
                <w:rFonts w:eastAsia="Calibri"/>
              </w:rPr>
            </w:pPr>
          </w:p>
        </w:tc>
        <w:tc>
          <w:tcPr>
            <w:tcW w:w="2218" w:type="dxa"/>
          </w:tcPr>
          <w:p w:rsidR="00C479EB" w:rsidRPr="00C479EB" w:rsidRDefault="00C479EB" w:rsidP="00C479EB">
            <w:pPr>
              <w:rPr>
                <w:rFonts w:eastAsia="Calibri"/>
              </w:rPr>
            </w:pPr>
            <w:r w:rsidRPr="00C479EB">
              <w:rPr>
                <w:rFonts w:eastAsia="Calibri"/>
              </w:rPr>
              <w:t>Изобразительное искусство</w:t>
            </w:r>
          </w:p>
        </w:tc>
        <w:tc>
          <w:tcPr>
            <w:tcW w:w="762" w:type="dxa"/>
            <w:vAlign w:val="bottom"/>
          </w:tcPr>
          <w:p w:rsidR="00C479EB" w:rsidRPr="00C479EB" w:rsidRDefault="00C479EB" w:rsidP="00C479EB">
            <w:pPr>
              <w:rPr>
                <w:rFonts w:eastAsia="Calibri"/>
              </w:rPr>
            </w:pPr>
            <w:r w:rsidRPr="00C479EB">
              <w:rPr>
                <w:rFonts w:eastAsia="Calibri"/>
              </w:rPr>
              <w:t>35</w:t>
            </w:r>
          </w:p>
        </w:tc>
        <w:tc>
          <w:tcPr>
            <w:tcW w:w="763" w:type="dxa"/>
            <w:gridSpan w:val="2"/>
            <w:vAlign w:val="bottom"/>
          </w:tcPr>
          <w:p w:rsidR="00C479EB" w:rsidRPr="00C479EB" w:rsidRDefault="00C479EB" w:rsidP="00C479EB">
            <w:pPr>
              <w:rPr>
                <w:rFonts w:eastAsia="Calibri"/>
              </w:rPr>
            </w:pPr>
            <w:r w:rsidRPr="00C479EB">
              <w:rPr>
                <w:rFonts w:eastAsia="Calibri"/>
              </w:rPr>
              <w:t>35</w:t>
            </w:r>
          </w:p>
        </w:tc>
        <w:tc>
          <w:tcPr>
            <w:tcW w:w="763" w:type="dxa"/>
            <w:vAlign w:val="bottom"/>
          </w:tcPr>
          <w:p w:rsidR="00C479EB" w:rsidRPr="00C479EB" w:rsidRDefault="00C479EB" w:rsidP="00C479EB">
            <w:pPr>
              <w:rPr>
                <w:rFonts w:eastAsia="Calibri"/>
              </w:rPr>
            </w:pPr>
            <w:r w:rsidRPr="00C479EB">
              <w:rPr>
                <w:rFonts w:eastAsia="Calibri"/>
              </w:rPr>
              <w:t>35</w:t>
            </w:r>
          </w:p>
        </w:tc>
        <w:tc>
          <w:tcPr>
            <w:tcW w:w="738" w:type="dxa"/>
            <w:vAlign w:val="bottom"/>
          </w:tcPr>
          <w:p w:rsidR="00C479EB" w:rsidRPr="00C479EB" w:rsidRDefault="00C479EB" w:rsidP="00C479EB">
            <w:pPr>
              <w:rPr>
                <w:rFonts w:eastAsia="Calibri"/>
              </w:rPr>
            </w:pPr>
            <w:r w:rsidRPr="00C479EB">
              <w:rPr>
                <w:rFonts w:eastAsia="Calibri"/>
              </w:rPr>
              <w:t>35</w:t>
            </w:r>
          </w:p>
        </w:tc>
        <w:tc>
          <w:tcPr>
            <w:tcW w:w="696" w:type="dxa"/>
            <w:vAlign w:val="bottom"/>
          </w:tcPr>
          <w:p w:rsidR="00C479EB" w:rsidRPr="00C479EB" w:rsidRDefault="00C479EB" w:rsidP="00C479EB">
            <w:pPr>
              <w:rPr>
                <w:rFonts w:eastAsia="Calibri"/>
              </w:rPr>
            </w:pPr>
          </w:p>
        </w:tc>
        <w:tc>
          <w:tcPr>
            <w:tcW w:w="903" w:type="dxa"/>
            <w:vAlign w:val="bottom"/>
          </w:tcPr>
          <w:p w:rsidR="00C479EB" w:rsidRPr="00C479EB" w:rsidRDefault="00C479EB" w:rsidP="00C479EB">
            <w:pPr>
              <w:rPr>
                <w:rFonts w:eastAsia="Calibri"/>
              </w:rPr>
            </w:pPr>
            <w:r w:rsidRPr="00C479EB">
              <w:rPr>
                <w:rFonts w:eastAsia="Calibri"/>
              </w:rPr>
              <w:t>140</w:t>
            </w:r>
          </w:p>
        </w:tc>
      </w:tr>
      <w:tr w:rsidR="00C479EB" w:rsidRPr="00C479EB" w:rsidTr="00C479EB">
        <w:trPr>
          <w:trHeight w:val="301"/>
          <w:jc w:val="center"/>
        </w:trPr>
        <w:tc>
          <w:tcPr>
            <w:tcW w:w="2661" w:type="dxa"/>
          </w:tcPr>
          <w:p w:rsidR="00C479EB" w:rsidRPr="00C479EB" w:rsidRDefault="00C479EB" w:rsidP="00C479EB">
            <w:pPr>
              <w:rPr>
                <w:rFonts w:eastAsia="Calibri"/>
              </w:rPr>
            </w:pPr>
            <w:r w:rsidRPr="00C479EB">
              <w:rPr>
                <w:rFonts w:eastAsia="Calibri"/>
              </w:rPr>
              <w:t>Технология</w:t>
            </w:r>
          </w:p>
        </w:tc>
        <w:tc>
          <w:tcPr>
            <w:tcW w:w="2218" w:type="dxa"/>
          </w:tcPr>
          <w:p w:rsidR="00C479EB" w:rsidRPr="00C479EB" w:rsidRDefault="00C479EB" w:rsidP="00C479EB">
            <w:pPr>
              <w:rPr>
                <w:rFonts w:eastAsia="Calibri"/>
              </w:rPr>
            </w:pPr>
            <w:r w:rsidRPr="00C479EB">
              <w:rPr>
                <w:rFonts w:eastAsia="Calibri"/>
              </w:rPr>
              <w:t>Технология</w:t>
            </w:r>
          </w:p>
        </w:tc>
        <w:tc>
          <w:tcPr>
            <w:tcW w:w="762" w:type="dxa"/>
            <w:vAlign w:val="bottom"/>
          </w:tcPr>
          <w:p w:rsidR="00C479EB" w:rsidRPr="00C479EB" w:rsidRDefault="00C479EB" w:rsidP="00C479EB">
            <w:pPr>
              <w:rPr>
                <w:rFonts w:eastAsia="Calibri"/>
              </w:rPr>
            </w:pPr>
            <w:r w:rsidRPr="00C479EB">
              <w:rPr>
                <w:rFonts w:eastAsia="Calibri"/>
              </w:rPr>
              <w:t>70</w:t>
            </w:r>
          </w:p>
        </w:tc>
        <w:tc>
          <w:tcPr>
            <w:tcW w:w="763" w:type="dxa"/>
            <w:gridSpan w:val="2"/>
            <w:vAlign w:val="bottom"/>
          </w:tcPr>
          <w:p w:rsidR="00C479EB" w:rsidRPr="00C479EB" w:rsidRDefault="00C479EB" w:rsidP="00C479EB">
            <w:pPr>
              <w:rPr>
                <w:rFonts w:eastAsia="Calibri"/>
              </w:rPr>
            </w:pPr>
            <w:r w:rsidRPr="00C479EB">
              <w:rPr>
                <w:rFonts w:eastAsia="Calibri"/>
              </w:rPr>
              <w:t>70</w:t>
            </w:r>
          </w:p>
        </w:tc>
        <w:tc>
          <w:tcPr>
            <w:tcW w:w="763" w:type="dxa"/>
            <w:vAlign w:val="bottom"/>
          </w:tcPr>
          <w:p w:rsidR="00C479EB" w:rsidRPr="00C479EB" w:rsidRDefault="00C479EB" w:rsidP="00C479EB">
            <w:pPr>
              <w:rPr>
                <w:rFonts w:eastAsia="Calibri"/>
              </w:rPr>
            </w:pPr>
            <w:r w:rsidRPr="00C479EB">
              <w:rPr>
                <w:rFonts w:eastAsia="Calibri"/>
              </w:rPr>
              <w:t>70</w:t>
            </w:r>
          </w:p>
        </w:tc>
        <w:tc>
          <w:tcPr>
            <w:tcW w:w="738" w:type="dxa"/>
            <w:vAlign w:val="bottom"/>
          </w:tcPr>
          <w:p w:rsidR="00C479EB" w:rsidRPr="00C479EB" w:rsidRDefault="00C479EB" w:rsidP="00C479EB">
            <w:pPr>
              <w:rPr>
                <w:rFonts w:eastAsia="Calibri"/>
              </w:rPr>
            </w:pPr>
            <w:r w:rsidRPr="00C479EB">
              <w:rPr>
                <w:rFonts w:eastAsia="Calibri"/>
              </w:rPr>
              <w:t>35</w:t>
            </w:r>
          </w:p>
        </w:tc>
        <w:tc>
          <w:tcPr>
            <w:tcW w:w="696" w:type="dxa"/>
            <w:vAlign w:val="bottom"/>
          </w:tcPr>
          <w:p w:rsidR="00C479EB" w:rsidRPr="00C479EB" w:rsidRDefault="00C479EB" w:rsidP="00C479EB">
            <w:pPr>
              <w:rPr>
                <w:rFonts w:eastAsia="Calibri"/>
              </w:rPr>
            </w:pPr>
          </w:p>
        </w:tc>
        <w:tc>
          <w:tcPr>
            <w:tcW w:w="903" w:type="dxa"/>
            <w:vAlign w:val="bottom"/>
          </w:tcPr>
          <w:p w:rsidR="00C479EB" w:rsidRPr="00C479EB" w:rsidRDefault="00C479EB" w:rsidP="00C479EB">
            <w:pPr>
              <w:rPr>
                <w:rFonts w:eastAsia="Calibri"/>
              </w:rPr>
            </w:pPr>
            <w:r w:rsidRPr="00C479EB">
              <w:rPr>
                <w:rFonts w:eastAsia="Calibri"/>
              </w:rPr>
              <w:t>245</w:t>
            </w:r>
          </w:p>
        </w:tc>
      </w:tr>
      <w:tr w:rsidR="00C479EB" w:rsidRPr="00C479EB" w:rsidTr="00C479EB">
        <w:trPr>
          <w:trHeight w:val="413"/>
          <w:jc w:val="center"/>
        </w:trPr>
        <w:tc>
          <w:tcPr>
            <w:tcW w:w="2661" w:type="dxa"/>
            <w:vMerge w:val="restart"/>
          </w:tcPr>
          <w:p w:rsidR="00C479EB" w:rsidRPr="00C479EB" w:rsidRDefault="00C479EB" w:rsidP="00C479EB">
            <w:pPr>
              <w:rPr>
                <w:rFonts w:eastAsia="Calibri"/>
              </w:rPr>
            </w:pPr>
            <w:r w:rsidRPr="00C479EB">
              <w:rPr>
                <w:rFonts w:eastAsia="Calibri"/>
              </w:rPr>
              <w:t>Физическая культура и Основы безопасности жизнедеятельности</w:t>
            </w:r>
          </w:p>
        </w:tc>
        <w:tc>
          <w:tcPr>
            <w:tcW w:w="2218" w:type="dxa"/>
          </w:tcPr>
          <w:p w:rsidR="00C479EB" w:rsidRPr="00C479EB" w:rsidRDefault="00C479EB" w:rsidP="00C479EB">
            <w:pPr>
              <w:rPr>
                <w:rFonts w:eastAsia="Calibri"/>
              </w:rPr>
            </w:pPr>
            <w:r w:rsidRPr="00C479EB">
              <w:rPr>
                <w:rFonts w:eastAsia="Calibri"/>
              </w:rPr>
              <w:t>ОБЖ</w:t>
            </w:r>
          </w:p>
        </w:tc>
        <w:tc>
          <w:tcPr>
            <w:tcW w:w="762" w:type="dxa"/>
            <w:vAlign w:val="bottom"/>
          </w:tcPr>
          <w:p w:rsidR="00C479EB" w:rsidRPr="00C479EB" w:rsidRDefault="00C479EB" w:rsidP="00C479EB">
            <w:pPr>
              <w:rPr>
                <w:rFonts w:eastAsia="Calibri"/>
              </w:rPr>
            </w:pPr>
          </w:p>
        </w:tc>
        <w:tc>
          <w:tcPr>
            <w:tcW w:w="763" w:type="dxa"/>
            <w:gridSpan w:val="2"/>
            <w:vAlign w:val="bottom"/>
          </w:tcPr>
          <w:p w:rsidR="00C479EB" w:rsidRPr="00C479EB" w:rsidRDefault="00C479EB" w:rsidP="00C479EB">
            <w:pPr>
              <w:rPr>
                <w:rFonts w:eastAsia="Calibri"/>
              </w:rPr>
            </w:pPr>
          </w:p>
        </w:tc>
        <w:tc>
          <w:tcPr>
            <w:tcW w:w="763" w:type="dxa"/>
            <w:vAlign w:val="bottom"/>
          </w:tcPr>
          <w:p w:rsidR="00C479EB" w:rsidRPr="00C479EB" w:rsidRDefault="00C479EB" w:rsidP="00C479EB">
            <w:pPr>
              <w:rPr>
                <w:rFonts w:eastAsia="Calibri"/>
              </w:rPr>
            </w:pPr>
          </w:p>
        </w:tc>
        <w:tc>
          <w:tcPr>
            <w:tcW w:w="738" w:type="dxa"/>
            <w:vAlign w:val="bottom"/>
          </w:tcPr>
          <w:p w:rsidR="00C479EB" w:rsidRPr="00C479EB" w:rsidRDefault="00C479EB" w:rsidP="00C479EB">
            <w:pPr>
              <w:rPr>
                <w:rFonts w:eastAsia="Calibri"/>
              </w:rPr>
            </w:pPr>
            <w:r w:rsidRPr="00C479EB">
              <w:rPr>
                <w:rFonts w:eastAsia="Calibri"/>
              </w:rPr>
              <w:t>35</w:t>
            </w:r>
          </w:p>
        </w:tc>
        <w:tc>
          <w:tcPr>
            <w:tcW w:w="696" w:type="dxa"/>
            <w:vAlign w:val="bottom"/>
          </w:tcPr>
          <w:p w:rsidR="00C479EB" w:rsidRPr="00C479EB" w:rsidRDefault="00C479EB" w:rsidP="00C479EB">
            <w:pPr>
              <w:rPr>
                <w:rFonts w:eastAsia="Calibri"/>
              </w:rPr>
            </w:pPr>
            <w:r w:rsidRPr="00C479EB">
              <w:rPr>
                <w:rFonts w:eastAsia="Calibri"/>
              </w:rPr>
              <w:t>35</w:t>
            </w:r>
          </w:p>
        </w:tc>
        <w:tc>
          <w:tcPr>
            <w:tcW w:w="903" w:type="dxa"/>
            <w:vAlign w:val="bottom"/>
          </w:tcPr>
          <w:p w:rsidR="00C479EB" w:rsidRPr="00C479EB" w:rsidRDefault="00C479EB" w:rsidP="00C479EB">
            <w:pPr>
              <w:rPr>
                <w:rFonts w:eastAsia="Calibri"/>
              </w:rPr>
            </w:pPr>
            <w:r w:rsidRPr="00C479EB">
              <w:rPr>
                <w:rFonts w:eastAsia="Calibri"/>
              </w:rPr>
              <w:t>70</w:t>
            </w:r>
          </w:p>
        </w:tc>
      </w:tr>
      <w:tr w:rsidR="00C479EB" w:rsidRPr="00C479EB" w:rsidTr="00C479EB">
        <w:trPr>
          <w:trHeight w:val="385"/>
          <w:jc w:val="center"/>
        </w:trPr>
        <w:tc>
          <w:tcPr>
            <w:tcW w:w="2661" w:type="dxa"/>
            <w:vMerge/>
          </w:tcPr>
          <w:p w:rsidR="00C479EB" w:rsidRPr="00C479EB" w:rsidRDefault="00C479EB" w:rsidP="00C479EB">
            <w:pPr>
              <w:rPr>
                <w:rFonts w:eastAsia="Calibri"/>
              </w:rPr>
            </w:pPr>
          </w:p>
        </w:tc>
        <w:tc>
          <w:tcPr>
            <w:tcW w:w="2218" w:type="dxa"/>
          </w:tcPr>
          <w:p w:rsidR="00C479EB" w:rsidRPr="00C479EB" w:rsidRDefault="00C479EB" w:rsidP="00C479EB">
            <w:pPr>
              <w:rPr>
                <w:rFonts w:eastAsia="Calibri"/>
              </w:rPr>
            </w:pPr>
            <w:r w:rsidRPr="00C479EB">
              <w:rPr>
                <w:rFonts w:eastAsia="Calibri"/>
              </w:rPr>
              <w:t>Физическая культура</w:t>
            </w:r>
          </w:p>
        </w:tc>
        <w:tc>
          <w:tcPr>
            <w:tcW w:w="762" w:type="dxa"/>
            <w:vAlign w:val="bottom"/>
          </w:tcPr>
          <w:p w:rsidR="00C479EB" w:rsidRPr="00C479EB" w:rsidRDefault="00C479EB" w:rsidP="00C479EB">
            <w:pPr>
              <w:rPr>
                <w:rFonts w:eastAsia="Calibri"/>
              </w:rPr>
            </w:pPr>
            <w:r w:rsidRPr="00C479EB">
              <w:rPr>
                <w:rFonts w:eastAsia="Calibri"/>
              </w:rPr>
              <w:t>70</w:t>
            </w:r>
          </w:p>
        </w:tc>
        <w:tc>
          <w:tcPr>
            <w:tcW w:w="763" w:type="dxa"/>
            <w:gridSpan w:val="2"/>
            <w:vAlign w:val="bottom"/>
          </w:tcPr>
          <w:p w:rsidR="00C479EB" w:rsidRPr="00C479EB" w:rsidRDefault="00C479EB" w:rsidP="00C479EB">
            <w:pPr>
              <w:rPr>
                <w:rFonts w:eastAsia="Calibri"/>
              </w:rPr>
            </w:pPr>
            <w:r w:rsidRPr="00C479EB">
              <w:rPr>
                <w:rFonts w:eastAsia="Calibri"/>
              </w:rPr>
              <w:t>70</w:t>
            </w:r>
          </w:p>
        </w:tc>
        <w:tc>
          <w:tcPr>
            <w:tcW w:w="763" w:type="dxa"/>
            <w:vAlign w:val="bottom"/>
          </w:tcPr>
          <w:p w:rsidR="00C479EB" w:rsidRPr="00C479EB" w:rsidRDefault="00C479EB" w:rsidP="00C479EB">
            <w:pPr>
              <w:rPr>
                <w:rFonts w:eastAsia="Calibri"/>
              </w:rPr>
            </w:pPr>
            <w:r w:rsidRPr="00C479EB">
              <w:rPr>
                <w:rFonts w:eastAsia="Calibri"/>
              </w:rPr>
              <w:t>105</w:t>
            </w:r>
          </w:p>
        </w:tc>
        <w:tc>
          <w:tcPr>
            <w:tcW w:w="738" w:type="dxa"/>
            <w:vAlign w:val="bottom"/>
          </w:tcPr>
          <w:p w:rsidR="00C479EB" w:rsidRPr="00C479EB" w:rsidRDefault="00C479EB" w:rsidP="00C479EB">
            <w:pPr>
              <w:rPr>
                <w:rFonts w:eastAsia="Calibri"/>
              </w:rPr>
            </w:pPr>
            <w:r w:rsidRPr="00C479EB">
              <w:rPr>
                <w:rFonts w:eastAsia="Calibri"/>
              </w:rPr>
              <w:t>105</w:t>
            </w:r>
          </w:p>
        </w:tc>
        <w:tc>
          <w:tcPr>
            <w:tcW w:w="696" w:type="dxa"/>
            <w:vAlign w:val="bottom"/>
          </w:tcPr>
          <w:p w:rsidR="00C479EB" w:rsidRPr="00C479EB" w:rsidRDefault="00C479EB" w:rsidP="00C479EB">
            <w:pPr>
              <w:rPr>
                <w:rFonts w:eastAsia="Calibri"/>
              </w:rPr>
            </w:pPr>
            <w:r w:rsidRPr="00C479EB">
              <w:rPr>
                <w:rFonts w:eastAsia="Calibri"/>
              </w:rPr>
              <w:t>105</w:t>
            </w:r>
          </w:p>
        </w:tc>
        <w:tc>
          <w:tcPr>
            <w:tcW w:w="903" w:type="dxa"/>
            <w:vAlign w:val="bottom"/>
          </w:tcPr>
          <w:p w:rsidR="00C479EB" w:rsidRPr="00C479EB" w:rsidRDefault="00C479EB" w:rsidP="00C479EB">
            <w:pPr>
              <w:rPr>
                <w:rFonts w:eastAsia="Calibri"/>
              </w:rPr>
            </w:pPr>
            <w:r w:rsidRPr="00C479EB">
              <w:rPr>
                <w:rFonts w:eastAsia="Calibri"/>
              </w:rPr>
              <w:t>455</w:t>
            </w:r>
          </w:p>
        </w:tc>
      </w:tr>
      <w:tr w:rsidR="00C479EB" w:rsidRPr="00C479EB" w:rsidTr="00C479EB">
        <w:trPr>
          <w:trHeight w:val="284"/>
          <w:jc w:val="center"/>
        </w:trPr>
        <w:tc>
          <w:tcPr>
            <w:tcW w:w="4879" w:type="dxa"/>
            <w:gridSpan w:val="2"/>
          </w:tcPr>
          <w:p w:rsidR="00C479EB" w:rsidRPr="00C479EB" w:rsidRDefault="00C479EB" w:rsidP="00C479EB">
            <w:pPr>
              <w:rPr>
                <w:rFonts w:eastAsia="Calibri"/>
              </w:rPr>
            </w:pPr>
            <w:r w:rsidRPr="00C479EB">
              <w:rPr>
                <w:rFonts w:eastAsia="Calibri"/>
              </w:rPr>
              <w:t>Итого</w:t>
            </w:r>
          </w:p>
        </w:tc>
        <w:tc>
          <w:tcPr>
            <w:tcW w:w="762" w:type="dxa"/>
            <w:vAlign w:val="bottom"/>
          </w:tcPr>
          <w:p w:rsidR="00C479EB" w:rsidRPr="00C479EB" w:rsidRDefault="00C479EB" w:rsidP="00C479EB">
            <w:pPr>
              <w:rPr>
                <w:rFonts w:eastAsia="Calibri"/>
              </w:rPr>
            </w:pPr>
            <w:r w:rsidRPr="00C479EB">
              <w:rPr>
                <w:rFonts w:eastAsia="Calibri"/>
              </w:rPr>
              <w:t>910</w:t>
            </w:r>
          </w:p>
        </w:tc>
        <w:tc>
          <w:tcPr>
            <w:tcW w:w="763" w:type="dxa"/>
            <w:gridSpan w:val="2"/>
            <w:vAlign w:val="bottom"/>
          </w:tcPr>
          <w:p w:rsidR="00C479EB" w:rsidRPr="00C479EB" w:rsidRDefault="00C479EB" w:rsidP="00C479EB">
            <w:pPr>
              <w:rPr>
                <w:rFonts w:eastAsia="Calibri"/>
              </w:rPr>
            </w:pPr>
            <w:r w:rsidRPr="00C479EB">
              <w:rPr>
                <w:rFonts w:eastAsia="Calibri"/>
              </w:rPr>
              <w:t>980</w:t>
            </w:r>
          </w:p>
        </w:tc>
        <w:tc>
          <w:tcPr>
            <w:tcW w:w="763" w:type="dxa"/>
            <w:vAlign w:val="bottom"/>
          </w:tcPr>
          <w:p w:rsidR="00C479EB" w:rsidRPr="00C479EB" w:rsidRDefault="00C479EB" w:rsidP="00C479EB">
            <w:pPr>
              <w:rPr>
                <w:rFonts w:eastAsia="Calibri"/>
              </w:rPr>
            </w:pPr>
            <w:r w:rsidRPr="00C479EB">
              <w:rPr>
                <w:rFonts w:eastAsia="Calibri"/>
              </w:rPr>
              <w:t>1050</w:t>
            </w:r>
          </w:p>
        </w:tc>
        <w:tc>
          <w:tcPr>
            <w:tcW w:w="738" w:type="dxa"/>
            <w:vAlign w:val="bottom"/>
          </w:tcPr>
          <w:p w:rsidR="00C479EB" w:rsidRPr="00C479EB" w:rsidRDefault="00C479EB" w:rsidP="00C479EB">
            <w:pPr>
              <w:rPr>
                <w:rFonts w:eastAsia="Calibri"/>
              </w:rPr>
            </w:pPr>
            <w:r w:rsidRPr="00C479EB">
              <w:rPr>
                <w:rFonts w:eastAsia="Calibri"/>
              </w:rPr>
              <w:t>1120</w:t>
            </w:r>
          </w:p>
        </w:tc>
        <w:tc>
          <w:tcPr>
            <w:tcW w:w="696" w:type="dxa"/>
            <w:vAlign w:val="bottom"/>
          </w:tcPr>
          <w:p w:rsidR="00C479EB" w:rsidRPr="00C479EB" w:rsidRDefault="00C479EB" w:rsidP="00C479EB">
            <w:pPr>
              <w:rPr>
                <w:rFonts w:eastAsia="Calibri"/>
              </w:rPr>
            </w:pPr>
            <w:r w:rsidRPr="00C479EB">
              <w:rPr>
                <w:rFonts w:eastAsia="Calibri"/>
              </w:rPr>
              <w:t>1120</w:t>
            </w:r>
          </w:p>
        </w:tc>
        <w:tc>
          <w:tcPr>
            <w:tcW w:w="903" w:type="dxa"/>
            <w:vAlign w:val="bottom"/>
          </w:tcPr>
          <w:p w:rsidR="00C479EB" w:rsidRPr="00C479EB" w:rsidRDefault="00C479EB" w:rsidP="00C479EB">
            <w:pPr>
              <w:rPr>
                <w:rFonts w:eastAsia="Calibri"/>
              </w:rPr>
            </w:pPr>
            <w:r w:rsidRPr="00C479EB">
              <w:rPr>
                <w:rFonts w:eastAsia="Calibri"/>
              </w:rPr>
              <w:t>5180</w:t>
            </w:r>
          </w:p>
        </w:tc>
      </w:tr>
      <w:tr w:rsidR="00C479EB" w:rsidRPr="00C479EB" w:rsidTr="00C479EB">
        <w:trPr>
          <w:trHeight w:val="301"/>
          <w:jc w:val="center"/>
        </w:trPr>
        <w:tc>
          <w:tcPr>
            <w:tcW w:w="4879" w:type="dxa"/>
            <w:gridSpan w:val="2"/>
          </w:tcPr>
          <w:p w:rsidR="00C479EB" w:rsidRPr="00C479EB" w:rsidRDefault="00C479EB" w:rsidP="00C479EB">
            <w:pPr>
              <w:rPr>
                <w:rFonts w:eastAsia="Calibri"/>
              </w:rPr>
            </w:pPr>
            <w:r w:rsidRPr="00C479EB">
              <w:rPr>
                <w:rFonts w:eastAsia="Calibri"/>
              </w:rPr>
              <w:t>Часть, формируемая участниками образовательных отношений</w:t>
            </w:r>
          </w:p>
        </w:tc>
        <w:tc>
          <w:tcPr>
            <w:tcW w:w="762" w:type="dxa"/>
            <w:vAlign w:val="bottom"/>
          </w:tcPr>
          <w:p w:rsidR="00C479EB" w:rsidRPr="00C479EB" w:rsidRDefault="00C479EB" w:rsidP="00C479EB">
            <w:pPr>
              <w:rPr>
                <w:rFonts w:eastAsia="Calibri"/>
              </w:rPr>
            </w:pPr>
            <w:r w:rsidRPr="00C479EB">
              <w:rPr>
                <w:rFonts w:eastAsia="Calibri"/>
              </w:rPr>
              <w:t>105</w:t>
            </w:r>
          </w:p>
        </w:tc>
        <w:tc>
          <w:tcPr>
            <w:tcW w:w="763" w:type="dxa"/>
            <w:gridSpan w:val="2"/>
            <w:vAlign w:val="bottom"/>
          </w:tcPr>
          <w:p w:rsidR="00C479EB" w:rsidRPr="00C479EB" w:rsidRDefault="00C479EB" w:rsidP="00C479EB">
            <w:pPr>
              <w:rPr>
                <w:rFonts w:eastAsia="Calibri"/>
              </w:rPr>
            </w:pPr>
            <w:r w:rsidRPr="00C479EB">
              <w:rPr>
                <w:rFonts w:eastAsia="Calibri"/>
              </w:rPr>
              <w:t>70</w:t>
            </w:r>
          </w:p>
        </w:tc>
        <w:tc>
          <w:tcPr>
            <w:tcW w:w="763" w:type="dxa"/>
            <w:vAlign w:val="bottom"/>
          </w:tcPr>
          <w:p w:rsidR="00C479EB" w:rsidRPr="00C479EB" w:rsidRDefault="00C479EB" w:rsidP="00C479EB">
            <w:pPr>
              <w:rPr>
                <w:rFonts w:eastAsia="Calibri"/>
              </w:rPr>
            </w:pPr>
            <w:r w:rsidRPr="00C479EB">
              <w:rPr>
                <w:rFonts w:eastAsia="Calibri"/>
              </w:rPr>
              <w:t>175</w:t>
            </w:r>
          </w:p>
        </w:tc>
        <w:tc>
          <w:tcPr>
            <w:tcW w:w="738" w:type="dxa"/>
            <w:vAlign w:val="bottom"/>
          </w:tcPr>
          <w:p w:rsidR="00C479EB" w:rsidRPr="00C479EB" w:rsidRDefault="00C479EB" w:rsidP="00C479EB">
            <w:pPr>
              <w:rPr>
                <w:rFonts w:eastAsia="Calibri"/>
              </w:rPr>
            </w:pPr>
            <w:r w:rsidRPr="00C479EB">
              <w:rPr>
                <w:rFonts w:eastAsia="Calibri"/>
              </w:rPr>
              <w:t>140</w:t>
            </w:r>
          </w:p>
        </w:tc>
        <w:tc>
          <w:tcPr>
            <w:tcW w:w="696" w:type="dxa"/>
            <w:vAlign w:val="bottom"/>
          </w:tcPr>
          <w:p w:rsidR="00C479EB" w:rsidRPr="00C479EB" w:rsidRDefault="00C479EB" w:rsidP="00C479EB">
            <w:pPr>
              <w:rPr>
                <w:rFonts w:eastAsia="Calibri"/>
              </w:rPr>
            </w:pPr>
            <w:r w:rsidRPr="00C479EB">
              <w:rPr>
                <w:rFonts w:eastAsia="Calibri"/>
              </w:rPr>
              <w:t>140</w:t>
            </w:r>
          </w:p>
        </w:tc>
        <w:tc>
          <w:tcPr>
            <w:tcW w:w="903" w:type="dxa"/>
            <w:vAlign w:val="bottom"/>
          </w:tcPr>
          <w:p w:rsidR="00C479EB" w:rsidRPr="00C479EB" w:rsidRDefault="00C479EB" w:rsidP="00C479EB">
            <w:pPr>
              <w:rPr>
                <w:rFonts w:eastAsia="Calibri"/>
              </w:rPr>
            </w:pPr>
            <w:r w:rsidRPr="00C479EB">
              <w:rPr>
                <w:rFonts w:eastAsia="Calibri"/>
              </w:rPr>
              <w:t>630</w:t>
            </w:r>
          </w:p>
        </w:tc>
      </w:tr>
      <w:tr w:rsidR="00C479EB" w:rsidRPr="00C479EB" w:rsidTr="00C479EB">
        <w:trPr>
          <w:trHeight w:val="301"/>
          <w:jc w:val="center"/>
        </w:trPr>
        <w:tc>
          <w:tcPr>
            <w:tcW w:w="4879" w:type="dxa"/>
            <w:gridSpan w:val="2"/>
          </w:tcPr>
          <w:p w:rsidR="00C479EB" w:rsidRPr="00C479EB" w:rsidRDefault="00C479EB" w:rsidP="00C479EB">
            <w:pPr>
              <w:rPr>
                <w:rFonts w:eastAsia="Calibri"/>
              </w:rPr>
            </w:pPr>
            <w:r w:rsidRPr="00C479EB">
              <w:rPr>
                <w:rFonts w:eastAsia="Calibri"/>
              </w:rPr>
              <w:t>Русский язык</w:t>
            </w:r>
          </w:p>
        </w:tc>
        <w:tc>
          <w:tcPr>
            <w:tcW w:w="762" w:type="dxa"/>
            <w:vAlign w:val="bottom"/>
          </w:tcPr>
          <w:p w:rsidR="00C479EB" w:rsidRPr="00C479EB" w:rsidRDefault="00C479EB" w:rsidP="00C479EB">
            <w:pPr>
              <w:rPr>
                <w:rFonts w:eastAsia="Calibri"/>
              </w:rPr>
            </w:pPr>
          </w:p>
        </w:tc>
        <w:tc>
          <w:tcPr>
            <w:tcW w:w="763" w:type="dxa"/>
            <w:gridSpan w:val="2"/>
            <w:vAlign w:val="bottom"/>
          </w:tcPr>
          <w:p w:rsidR="00C479EB" w:rsidRPr="00C479EB" w:rsidRDefault="00C479EB" w:rsidP="00C479EB">
            <w:pPr>
              <w:rPr>
                <w:rFonts w:eastAsia="Calibri"/>
              </w:rPr>
            </w:pPr>
          </w:p>
        </w:tc>
        <w:tc>
          <w:tcPr>
            <w:tcW w:w="763" w:type="dxa"/>
            <w:vAlign w:val="bottom"/>
          </w:tcPr>
          <w:p w:rsidR="00C479EB" w:rsidRPr="00C479EB" w:rsidRDefault="00C479EB" w:rsidP="00C479EB">
            <w:pPr>
              <w:rPr>
                <w:rFonts w:eastAsia="Calibri"/>
              </w:rPr>
            </w:pPr>
            <w:r w:rsidRPr="00C479EB">
              <w:rPr>
                <w:rFonts w:eastAsia="Calibri"/>
              </w:rPr>
              <w:t>35</w:t>
            </w:r>
          </w:p>
        </w:tc>
        <w:tc>
          <w:tcPr>
            <w:tcW w:w="738" w:type="dxa"/>
            <w:vAlign w:val="bottom"/>
          </w:tcPr>
          <w:p w:rsidR="00C479EB" w:rsidRPr="00C479EB" w:rsidRDefault="00C479EB" w:rsidP="00C479EB">
            <w:pPr>
              <w:rPr>
                <w:rFonts w:eastAsia="Calibri"/>
              </w:rPr>
            </w:pPr>
          </w:p>
        </w:tc>
        <w:tc>
          <w:tcPr>
            <w:tcW w:w="696" w:type="dxa"/>
            <w:vAlign w:val="bottom"/>
          </w:tcPr>
          <w:p w:rsidR="00C479EB" w:rsidRPr="00C479EB" w:rsidRDefault="00C479EB" w:rsidP="00C479EB">
            <w:pPr>
              <w:rPr>
                <w:rFonts w:eastAsia="Calibri"/>
              </w:rPr>
            </w:pPr>
          </w:p>
        </w:tc>
        <w:tc>
          <w:tcPr>
            <w:tcW w:w="903" w:type="dxa"/>
            <w:vAlign w:val="bottom"/>
          </w:tcPr>
          <w:p w:rsidR="00C479EB" w:rsidRPr="00C479EB" w:rsidRDefault="00C479EB" w:rsidP="00C479EB">
            <w:pPr>
              <w:rPr>
                <w:rFonts w:eastAsia="Calibri"/>
              </w:rPr>
            </w:pPr>
            <w:r w:rsidRPr="00C479EB">
              <w:rPr>
                <w:rFonts w:eastAsia="Calibri"/>
              </w:rPr>
              <w:t>35</w:t>
            </w:r>
          </w:p>
        </w:tc>
      </w:tr>
      <w:tr w:rsidR="00C479EB" w:rsidRPr="00C479EB" w:rsidTr="00C479EB">
        <w:trPr>
          <w:trHeight w:val="301"/>
          <w:jc w:val="center"/>
        </w:trPr>
        <w:tc>
          <w:tcPr>
            <w:tcW w:w="4879" w:type="dxa"/>
            <w:gridSpan w:val="2"/>
          </w:tcPr>
          <w:p w:rsidR="00C479EB" w:rsidRPr="00C479EB" w:rsidRDefault="00C479EB" w:rsidP="00C479EB">
            <w:pPr>
              <w:rPr>
                <w:rFonts w:eastAsia="Calibri"/>
              </w:rPr>
            </w:pPr>
            <w:r w:rsidRPr="00C479EB">
              <w:rPr>
                <w:rFonts w:eastAsia="Calibri"/>
              </w:rPr>
              <w:t>Математика</w:t>
            </w:r>
          </w:p>
        </w:tc>
        <w:tc>
          <w:tcPr>
            <w:tcW w:w="762" w:type="dxa"/>
            <w:vAlign w:val="bottom"/>
          </w:tcPr>
          <w:p w:rsidR="00C479EB" w:rsidRPr="00C479EB" w:rsidRDefault="00C479EB" w:rsidP="00C479EB">
            <w:pPr>
              <w:rPr>
                <w:rFonts w:eastAsia="Calibri"/>
              </w:rPr>
            </w:pPr>
          </w:p>
        </w:tc>
        <w:tc>
          <w:tcPr>
            <w:tcW w:w="763" w:type="dxa"/>
            <w:gridSpan w:val="2"/>
            <w:vAlign w:val="bottom"/>
          </w:tcPr>
          <w:p w:rsidR="00C479EB" w:rsidRPr="00C479EB" w:rsidRDefault="00C479EB" w:rsidP="00C479EB">
            <w:pPr>
              <w:rPr>
                <w:rFonts w:eastAsia="Calibri"/>
              </w:rPr>
            </w:pPr>
          </w:p>
        </w:tc>
        <w:tc>
          <w:tcPr>
            <w:tcW w:w="763" w:type="dxa"/>
            <w:vAlign w:val="bottom"/>
          </w:tcPr>
          <w:p w:rsidR="00C479EB" w:rsidRPr="00C479EB" w:rsidRDefault="00C479EB" w:rsidP="00C479EB">
            <w:pPr>
              <w:rPr>
                <w:rFonts w:eastAsia="Calibri"/>
              </w:rPr>
            </w:pPr>
            <w:r w:rsidRPr="00C479EB">
              <w:rPr>
                <w:rFonts w:eastAsia="Calibri"/>
              </w:rPr>
              <w:t>35</w:t>
            </w:r>
          </w:p>
        </w:tc>
        <w:tc>
          <w:tcPr>
            <w:tcW w:w="738" w:type="dxa"/>
            <w:vAlign w:val="bottom"/>
          </w:tcPr>
          <w:p w:rsidR="00C479EB" w:rsidRPr="00C479EB" w:rsidRDefault="00C479EB" w:rsidP="00C479EB">
            <w:pPr>
              <w:rPr>
                <w:rFonts w:eastAsia="Calibri"/>
              </w:rPr>
            </w:pPr>
            <w:r w:rsidRPr="00C479EB">
              <w:rPr>
                <w:rFonts w:eastAsia="Calibri"/>
              </w:rPr>
              <w:t>35</w:t>
            </w:r>
          </w:p>
        </w:tc>
        <w:tc>
          <w:tcPr>
            <w:tcW w:w="696" w:type="dxa"/>
            <w:vAlign w:val="bottom"/>
          </w:tcPr>
          <w:p w:rsidR="00C479EB" w:rsidRPr="00C479EB" w:rsidRDefault="00C479EB" w:rsidP="00C479EB">
            <w:pPr>
              <w:rPr>
                <w:rFonts w:eastAsia="Calibri"/>
              </w:rPr>
            </w:pPr>
          </w:p>
        </w:tc>
        <w:tc>
          <w:tcPr>
            <w:tcW w:w="903" w:type="dxa"/>
            <w:vAlign w:val="bottom"/>
          </w:tcPr>
          <w:p w:rsidR="00C479EB" w:rsidRPr="00C479EB" w:rsidRDefault="00C479EB" w:rsidP="00C479EB">
            <w:pPr>
              <w:rPr>
                <w:rFonts w:eastAsia="Calibri"/>
              </w:rPr>
            </w:pPr>
            <w:r w:rsidRPr="00C479EB">
              <w:rPr>
                <w:rFonts w:eastAsia="Calibri"/>
              </w:rPr>
              <w:t>70</w:t>
            </w:r>
          </w:p>
        </w:tc>
      </w:tr>
      <w:tr w:rsidR="00C479EB" w:rsidRPr="00C479EB" w:rsidTr="00C479EB">
        <w:trPr>
          <w:trHeight w:val="301"/>
          <w:jc w:val="center"/>
        </w:trPr>
        <w:tc>
          <w:tcPr>
            <w:tcW w:w="4879" w:type="dxa"/>
            <w:gridSpan w:val="2"/>
          </w:tcPr>
          <w:p w:rsidR="00C479EB" w:rsidRPr="00C479EB" w:rsidRDefault="00C479EB" w:rsidP="00C479EB">
            <w:pPr>
              <w:rPr>
                <w:rFonts w:eastAsia="Calibri"/>
              </w:rPr>
            </w:pPr>
            <w:r w:rsidRPr="00C479EB">
              <w:rPr>
                <w:rFonts w:eastAsia="Calibri"/>
              </w:rPr>
              <w:t>Информатика</w:t>
            </w:r>
          </w:p>
        </w:tc>
        <w:tc>
          <w:tcPr>
            <w:tcW w:w="762" w:type="dxa"/>
            <w:vAlign w:val="bottom"/>
          </w:tcPr>
          <w:p w:rsidR="00C479EB" w:rsidRPr="00C479EB" w:rsidRDefault="00C479EB" w:rsidP="00C479EB">
            <w:pPr>
              <w:rPr>
                <w:rFonts w:eastAsia="Calibri"/>
              </w:rPr>
            </w:pPr>
            <w:r w:rsidRPr="00C479EB">
              <w:rPr>
                <w:rFonts w:eastAsia="Calibri"/>
              </w:rPr>
              <w:t>35</w:t>
            </w:r>
          </w:p>
        </w:tc>
        <w:tc>
          <w:tcPr>
            <w:tcW w:w="763" w:type="dxa"/>
            <w:gridSpan w:val="2"/>
            <w:vAlign w:val="bottom"/>
          </w:tcPr>
          <w:p w:rsidR="00C479EB" w:rsidRPr="00C479EB" w:rsidRDefault="00C479EB" w:rsidP="00C479EB">
            <w:pPr>
              <w:rPr>
                <w:rFonts w:eastAsia="Calibri"/>
              </w:rPr>
            </w:pPr>
            <w:r w:rsidRPr="00C479EB">
              <w:rPr>
                <w:rFonts w:eastAsia="Calibri"/>
              </w:rPr>
              <w:t>35</w:t>
            </w:r>
          </w:p>
        </w:tc>
        <w:tc>
          <w:tcPr>
            <w:tcW w:w="763" w:type="dxa"/>
            <w:vAlign w:val="bottom"/>
          </w:tcPr>
          <w:p w:rsidR="00C479EB" w:rsidRPr="00C479EB" w:rsidRDefault="00C479EB" w:rsidP="00C479EB">
            <w:pPr>
              <w:rPr>
                <w:rFonts w:eastAsia="Calibri"/>
              </w:rPr>
            </w:pPr>
          </w:p>
        </w:tc>
        <w:tc>
          <w:tcPr>
            <w:tcW w:w="738" w:type="dxa"/>
            <w:vAlign w:val="bottom"/>
          </w:tcPr>
          <w:p w:rsidR="00C479EB" w:rsidRPr="00C479EB" w:rsidRDefault="00C479EB" w:rsidP="00C479EB">
            <w:pPr>
              <w:rPr>
                <w:rFonts w:eastAsia="Calibri"/>
              </w:rPr>
            </w:pPr>
          </w:p>
        </w:tc>
        <w:tc>
          <w:tcPr>
            <w:tcW w:w="696" w:type="dxa"/>
            <w:vAlign w:val="bottom"/>
          </w:tcPr>
          <w:p w:rsidR="00C479EB" w:rsidRPr="00C479EB" w:rsidRDefault="00C479EB" w:rsidP="00C479EB">
            <w:pPr>
              <w:rPr>
                <w:rFonts w:eastAsia="Calibri"/>
              </w:rPr>
            </w:pPr>
          </w:p>
        </w:tc>
        <w:tc>
          <w:tcPr>
            <w:tcW w:w="903" w:type="dxa"/>
            <w:vAlign w:val="bottom"/>
          </w:tcPr>
          <w:p w:rsidR="00C479EB" w:rsidRPr="00C479EB" w:rsidRDefault="00C479EB" w:rsidP="00C479EB">
            <w:pPr>
              <w:rPr>
                <w:rFonts w:eastAsia="Calibri"/>
              </w:rPr>
            </w:pPr>
            <w:r w:rsidRPr="00C479EB">
              <w:rPr>
                <w:rFonts w:eastAsia="Calibri"/>
              </w:rPr>
              <w:t>70</w:t>
            </w:r>
          </w:p>
        </w:tc>
      </w:tr>
      <w:tr w:rsidR="00C479EB" w:rsidRPr="00C479EB" w:rsidTr="00C479EB">
        <w:trPr>
          <w:trHeight w:val="301"/>
          <w:jc w:val="center"/>
        </w:trPr>
        <w:tc>
          <w:tcPr>
            <w:tcW w:w="4879" w:type="dxa"/>
            <w:gridSpan w:val="2"/>
          </w:tcPr>
          <w:p w:rsidR="00C479EB" w:rsidRPr="00C479EB" w:rsidRDefault="00C479EB" w:rsidP="00C479EB">
            <w:pPr>
              <w:rPr>
                <w:rFonts w:eastAsia="Calibri"/>
              </w:rPr>
            </w:pPr>
            <w:r w:rsidRPr="00C479EB">
              <w:rPr>
                <w:rFonts w:eastAsia="Calibri"/>
              </w:rPr>
              <w:t>Обществознание</w:t>
            </w:r>
          </w:p>
        </w:tc>
        <w:tc>
          <w:tcPr>
            <w:tcW w:w="762" w:type="dxa"/>
            <w:vAlign w:val="bottom"/>
          </w:tcPr>
          <w:p w:rsidR="00C479EB" w:rsidRPr="00C479EB" w:rsidRDefault="00C479EB" w:rsidP="00C479EB">
            <w:pPr>
              <w:rPr>
                <w:rFonts w:eastAsia="Calibri"/>
              </w:rPr>
            </w:pPr>
            <w:r w:rsidRPr="00C479EB">
              <w:rPr>
                <w:rFonts w:eastAsia="Calibri"/>
              </w:rPr>
              <w:t>35</w:t>
            </w:r>
          </w:p>
        </w:tc>
        <w:tc>
          <w:tcPr>
            <w:tcW w:w="763" w:type="dxa"/>
            <w:gridSpan w:val="2"/>
            <w:vAlign w:val="bottom"/>
          </w:tcPr>
          <w:p w:rsidR="00C479EB" w:rsidRPr="00C479EB" w:rsidRDefault="00C479EB" w:rsidP="00C479EB">
            <w:pPr>
              <w:rPr>
                <w:rFonts w:eastAsia="Calibri"/>
              </w:rPr>
            </w:pPr>
          </w:p>
        </w:tc>
        <w:tc>
          <w:tcPr>
            <w:tcW w:w="763" w:type="dxa"/>
            <w:vAlign w:val="bottom"/>
          </w:tcPr>
          <w:p w:rsidR="00C479EB" w:rsidRPr="00C479EB" w:rsidRDefault="00C479EB" w:rsidP="00C479EB">
            <w:pPr>
              <w:rPr>
                <w:rFonts w:eastAsia="Calibri"/>
              </w:rPr>
            </w:pPr>
          </w:p>
        </w:tc>
        <w:tc>
          <w:tcPr>
            <w:tcW w:w="738" w:type="dxa"/>
            <w:vAlign w:val="bottom"/>
          </w:tcPr>
          <w:p w:rsidR="00C479EB" w:rsidRPr="00C479EB" w:rsidRDefault="00C479EB" w:rsidP="00C479EB">
            <w:pPr>
              <w:rPr>
                <w:rFonts w:eastAsia="Calibri"/>
              </w:rPr>
            </w:pPr>
          </w:p>
        </w:tc>
        <w:tc>
          <w:tcPr>
            <w:tcW w:w="696" w:type="dxa"/>
            <w:vAlign w:val="bottom"/>
          </w:tcPr>
          <w:p w:rsidR="00C479EB" w:rsidRPr="00C479EB" w:rsidRDefault="00C479EB" w:rsidP="00C479EB">
            <w:pPr>
              <w:rPr>
                <w:rFonts w:eastAsia="Calibri"/>
              </w:rPr>
            </w:pPr>
          </w:p>
        </w:tc>
        <w:tc>
          <w:tcPr>
            <w:tcW w:w="903" w:type="dxa"/>
            <w:vAlign w:val="bottom"/>
          </w:tcPr>
          <w:p w:rsidR="00C479EB" w:rsidRPr="00C479EB" w:rsidRDefault="00C479EB" w:rsidP="00C479EB">
            <w:pPr>
              <w:rPr>
                <w:rFonts w:eastAsia="Calibri"/>
              </w:rPr>
            </w:pPr>
            <w:r w:rsidRPr="00C479EB">
              <w:rPr>
                <w:rFonts w:eastAsia="Calibri"/>
              </w:rPr>
              <w:t>35</w:t>
            </w:r>
          </w:p>
        </w:tc>
      </w:tr>
      <w:tr w:rsidR="00C479EB" w:rsidRPr="00C479EB" w:rsidTr="00C479EB">
        <w:trPr>
          <w:trHeight w:val="301"/>
          <w:jc w:val="center"/>
        </w:trPr>
        <w:tc>
          <w:tcPr>
            <w:tcW w:w="4879" w:type="dxa"/>
            <w:gridSpan w:val="2"/>
          </w:tcPr>
          <w:p w:rsidR="00C479EB" w:rsidRPr="00C479EB" w:rsidRDefault="00C479EB" w:rsidP="00C479EB">
            <w:pPr>
              <w:rPr>
                <w:rFonts w:eastAsia="Calibri"/>
              </w:rPr>
            </w:pPr>
            <w:r w:rsidRPr="00C479EB">
              <w:rPr>
                <w:rFonts w:eastAsia="Calibri"/>
              </w:rPr>
              <w:t>Биология</w:t>
            </w:r>
          </w:p>
        </w:tc>
        <w:tc>
          <w:tcPr>
            <w:tcW w:w="762" w:type="dxa"/>
            <w:vAlign w:val="bottom"/>
          </w:tcPr>
          <w:p w:rsidR="00C479EB" w:rsidRPr="00C479EB" w:rsidRDefault="00C479EB" w:rsidP="00C479EB">
            <w:pPr>
              <w:rPr>
                <w:rFonts w:eastAsia="Calibri"/>
              </w:rPr>
            </w:pPr>
          </w:p>
        </w:tc>
        <w:tc>
          <w:tcPr>
            <w:tcW w:w="763" w:type="dxa"/>
            <w:gridSpan w:val="2"/>
            <w:vAlign w:val="bottom"/>
          </w:tcPr>
          <w:p w:rsidR="00C479EB" w:rsidRPr="00C479EB" w:rsidRDefault="00C479EB" w:rsidP="00C479EB">
            <w:pPr>
              <w:rPr>
                <w:rFonts w:eastAsia="Calibri"/>
              </w:rPr>
            </w:pPr>
          </w:p>
        </w:tc>
        <w:tc>
          <w:tcPr>
            <w:tcW w:w="763" w:type="dxa"/>
            <w:vAlign w:val="bottom"/>
          </w:tcPr>
          <w:p w:rsidR="00C479EB" w:rsidRPr="00C479EB" w:rsidRDefault="00C479EB" w:rsidP="00C479EB">
            <w:pPr>
              <w:rPr>
                <w:rFonts w:eastAsia="Calibri"/>
              </w:rPr>
            </w:pPr>
            <w:r w:rsidRPr="00C479EB">
              <w:rPr>
                <w:rFonts w:eastAsia="Calibri"/>
              </w:rPr>
              <w:t>35</w:t>
            </w:r>
          </w:p>
        </w:tc>
        <w:tc>
          <w:tcPr>
            <w:tcW w:w="738" w:type="dxa"/>
            <w:vAlign w:val="bottom"/>
          </w:tcPr>
          <w:p w:rsidR="00C479EB" w:rsidRPr="00C479EB" w:rsidRDefault="00C479EB" w:rsidP="00C479EB">
            <w:pPr>
              <w:rPr>
                <w:rFonts w:eastAsia="Calibri"/>
              </w:rPr>
            </w:pPr>
          </w:p>
        </w:tc>
        <w:tc>
          <w:tcPr>
            <w:tcW w:w="696" w:type="dxa"/>
            <w:vAlign w:val="bottom"/>
          </w:tcPr>
          <w:p w:rsidR="00C479EB" w:rsidRPr="00C479EB" w:rsidRDefault="00C479EB" w:rsidP="00C479EB">
            <w:pPr>
              <w:rPr>
                <w:rFonts w:eastAsia="Calibri"/>
              </w:rPr>
            </w:pPr>
          </w:p>
        </w:tc>
        <w:tc>
          <w:tcPr>
            <w:tcW w:w="903" w:type="dxa"/>
            <w:vAlign w:val="bottom"/>
          </w:tcPr>
          <w:p w:rsidR="00C479EB" w:rsidRPr="00C479EB" w:rsidRDefault="00C479EB" w:rsidP="00C479EB">
            <w:pPr>
              <w:rPr>
                <w:rFonts w:eastAsia="Calibri"/>
              </w:rPr>
            </w:pPr>
            <w:r w:rsidRPr="00C479EB">
              <w:rPr>
                <w:rFonts w:eastAsia="Calibri"/>
              </w:rPr>
              <w:t>35</w:t>
            </w:r>
          </w:p>
        </w:tc>
      </w:tr>
      <w:tr w:rsidR="00C479EB" w:rsidRPr="00C479EB" w:rsidTr="00C479EB">
        <w:trPr>
          <w:trHeight w:val="301"/>
          <w:jc w:val="center"/>
        </w:trPr>
        <w:tc>
          <w:tcPr>
            <w:tcW w:w="4879" w:type="dxa"/>
            <w:gridSpan w:val="2"/>
          </w:tcPr>
          <w:p w:rsidR="00C479EB" w:rsidRPr="00C479EB" w:rsidRDefault="00C479EB" w:rsidP="00C479EB">
            <w:pPr>
              <w:rPr>
                <w:rFonts w:eastAsia="Calibri"/>
              </w:rPr>
            </w:pPr>
            <w:r w:rsidRPr="00C479EB">
              <w:rPr>
                <w:rFonts w:eastAsia="Calibri"/>
              </w:rPr>
              <w:t>Физическая культура</w:t>
            </w:r>
          </w:p>
        </w:tc>
        <w:tc>
          <w:tcPr>
            <w:tcW w:w="762" w:type="dxa"/>
            <w:vAlign w:val="bottom"/>
          </w:tcPr>
          <w:p w:rsidR="00C479EB" w:rsidRPr="00C479EB" w:rsidRDefault="00C479EB" w:rsidP="00C479EB">
            <w:pPr>
              <w:rPr>
                <w:rFonts w:eastAsia="Calibri"/>
              </w:rPr>
            </w:pPr>
            <w:r w:rsidRPr="00C479EB">
              <w:rPr>
                <w:rFonts w:eastAsia="Calibri"/>
              </w:rPr>
              <w:t>35</w:t>
            </w:r>
          </w:p>
        </w:tc>
        <w:tc>
          <w:tcPr>
            <w:tcW w:w="763" w:type="dxa"/>
            <w:gridSpan w:val="2"/>
            <w:vAlign w:val="bottom"/>
          </w:tcPr>
          <w:p w:rsidR="00C479EB" w:rsidRPr="00C479EB" w:rsidRDefault="00C479EB" w:rsidP="00C479EB">
            <w:pPr>
              <w:rPr>
                <w:rFonts w:eastAsia="Calibri"/>
              </w:rPr>
            </w:pPr>
            <w:r w:rsidRPr="00C479EB">
              <w:rPr>
                <w:rFonts w:eastAsia="Calibri"/>
              </w:rPr>
              <w:t>35</w:t>
            </w:r>
          </w:p>
        </w:tc>
        <w:tc>
          <w:tcPr>
            <w:tcW w:w="763" w:type="dxa"/>
            <w:vAlign w:val="bottom"/>
          </w:tcPr>
          <w:p w:rsidR="00C479EB" w:rsidRPr="00C479EB" w:rsidRDefault="00C479EB" w:rsidP="00C479EB">
            <w:pPr>
              <w:rPr>
                <w:rFonts w:eastAsia="Calibri"/>
              </w:rPr>
            </w:pPr>
          </w:p>
        </w:tc>
        <w:tc>
          <w:tcPr>
            <w:tcW w:w="738" w:type="dxa"/>
            <w:vAlign w:val="bottom"/>
          </w:tcPr>
          <w:p w:rsidR="00C479EB" w:rsidRPr="00C479EB" w:rsidRDefault="00C479EB" w:rsidP="00C479EB">
            <w:pPr>
              <w:rPr>
                <w:rFonts w:eastAsia="Calibri"/>
              </w:rPr>
            </w:pPr>
          </w:p>
        </w:tc>
        <w:tc>
          <w:tcPr>
            <w:tcW w:w="696" w:type="dxa"/>
            <w:vAlign w:val="bottom"/>
          </w:tcPr>
          <w:p w:rsidR="00C479EB" w:rsidRPr="00C479EB" w:rsidRDefault="00C479EB" w:rsidP="00C479EB">
            <w:pPr>
              <w:rPr>
                <w:rFonts w:eastAsia="Calibri"/>
              </w:rPr>
            </w:pPr>
          </w:p>
        </w:tc>
        <w:tc>
          <w:tcPr>
            <w:tcW w:w="903" w:type="dxa"/>
            <w:vAlign w:val="bottom"/>
          </w:tcPr>
          <w:p w:rsidR="00C479EB" w:rsidRPr="00C479EB" w:rsidRDefault="00C479EB" w:rsidP="00C479EB">
            <w:pPr>
              <w:rPr>
                <w:rFonts w:eastAsia="Calibri"/>
              </w:rPr>
            </w:pPr>
            <w:r w:rsidRPr="00C479EB">
              <w:rPr>
                <w:rFonts w:eastAsia="Calibri"/>
              </w:rPr>
              <w:t>70</w:t>
            </w:r>
          </w:p>
        </w:tc>
      </w:tr>
      <w:tr w:rsidR="00C479EB" w:rsidRPr="00C479EB" w:rsidTr="00C479EB">
        <w:trPr>
          <w:trHeight w:val="301"/>
          <w:jc w:val="center"/>
        </w:trPr>
        <w:tc>
          <w:tcPr>
            <w:tcW w:w="4879" w:type="dxa"/>
            <w:gridSpan w:val="2"/>
          </w:tcPr>
          <w:p w:rsidR="00C479EB" w:rsidRPr="00C479EB" w:rsidRDefault="00C479EB" w:rsidP="00C479EB">
            <w:pPr>
              <w:rPr>
                <w:rFonts w:eastAsia="Calibri"/>
              </w:rPr>
            </w:pPr>
            <w:r w:rsidRPr="00C479EB">
              <w:rPr>
                <w:rFonts w:eastAsia="Calibri"/>
              </w:rPr>
              <w:t>ОБЖ</w:t>
            </w:r>
          </w:p>
        </w:tc>
        <w:tc>
          <w:tcPr>
            <w:tcW w:w="762" w:type="dxa"/>
            <w:vAlign w:val="bottom"/>
          </w:tcPr>
          <w:p w:rsidR="00C479EB" w:rsidRPr="00C479EB" w:rsidRDefault="00C479EB" w:rsidP="00C479EB">
            <w:pPr>
              <w:rPr>
                <w:rFonts w:eastAsia="Calibri"/>
              </w:rPr>
            </w:pPr>
          </w:p>
        </w:tc>
        <w:tc>
          <w:tcPr>
            <w:tcW w:w="763" w:type="dxa"/>
            <w:gridSpan w:val="2"/>
            <w:vAlign w:val="bottom"/>
          </w:tcPr>
          <w:p w:rsidR="00C479EB" w:rsidRPr="00C479EB" w:rsidRDefault="00C479EB" w:rsidP="00C479EB">
            <w:pPr>
              <w:rPr>
                <w:rFonts w:eastAsia="Calibri"/>
              </w:rPr>
            </w:pPr>
          </w:p>
        </w:tc>
        <w:tc>
          <w:tcPr>
            <w:tcW w:w="763" w:type="dxa"/>
            <w:vAlign w:val="bottom"/>
          </w:tcPr>
          <w:p w:rsidR="00C479EB" w:rsidRPr="00C479EB" w:rsidRDefault="00C479EB" w:rsidP="00C479EB">
            <w:pPr>
              <w:rPr>
                <w:rFonts w:eastAsia="Calibri"/>
              </w:rPr>
            </w:pPr>
            <w:r w:rsidRPr="00C479EB">
              <w:rPr>
                <w:rFonts w:eastAsia="Calibri"/>
              </w:rPr>
              <w:t>35</w:t>
            </w:r>
          </w:p>
        </w:tc>
        <w:tc>
          <w:tcPr>
            <w:tcW w:w="738" w:type="dxa"/>
            <w:vAlign w:val="bottom"/>
          </w:tcPr>
          <w:p w:rsidR="00C479EB" w:rsidRPr="00C479EB" w:rsidRDefault="00C479EB" w:rsidP="00C479EB">
            <w:pPr>
              <w:rPr>
                <w:rFonts w:eastAsia="Calibri"/>
              </w:rPr>
            </w:pPr>
          </w:p>
        </w:tc>
        <w:tc>
          <w:tcPr>
            <w:tcW w:w="696" w:type="dxa"/>
            <w:vAlign w:val="bottom"/>
          </w:tcPr>
          <w:p w:rsidR="00C479EB" w:rsidRPr="00C479EB" w:rsidRDefault="00C479EB" w:rsidP="00C479EB">
            <w:pPr>
              <w:rPr>
                <w:rFonts w:eastAsia="Calibri"/>
              </w:rPr>
            </w:pPr>
          </w:p>
        </w:tc>
        <w:tc>
          <w:tcPr>
            <w:tcW w:w="903" w:type="dxa"/>
            <w:vAlign w:val="bottom"/>
          </w:tcPr>
          <w:p w:rsidR="00C479EB" w:rsidRPr="00C479EB" w:rsidRDefault="00C479EB" w:rsidP="00C479EB">
            <w:pPr>
              <w:rPr>
                <w:rFonts w:eastAsia="Calibri"/>
              </w:rPr>
            </w:pPr>
            <w:r w:rsidRPr="00C479EB">
              <w:rPr>
                <w:rFonts w:eastAsia="Calibri"/>
              </w:rPr>
              <w:t>35</w:t>
            </w:r>
          </w:p>
        </w:tc>
      </w:tr>
      <w:tr w:rsidR="00C479EB" w:rsidRPr="00C479EB" w:rsidTr="00C479EB">
        <w:trPr>
          <w:trHeight w:val="301"/>
          <w:jc w:val="center"/>
        </w:trPr>
        <w:tc>
          <w:tcPr>
            <w:tcW w:w="4879" w:type="dxa"/>
            <w:gridSpan w:val="2"/>
          </w:tcPr>
          <w:p w:rsidR="00C479EB" w:rsidRPr="00C479EB" w:rsidRDefault="00C479EB" w:rsidP="00C479EB">
            <w:pPr>
              <w:rPr>
                <w:rFonts w:eastAsia="Calibri"/>
              </w:rPr>
            </w:pPr>
            <w:r w:rsidRPr="00C479EB">
              <w:rPr>
                <w:rFonts w:eastAsia="Calibri"/>
              </w:rPr>
              <w:t>Экономика</w:t>
            </w:r>
          </w:p>
        </w:tc>
        <w:tc>
          <w:tcPr>
            <w:tcW w:w="762" w:type="dxa"/>
            <w:vAlign w:val="bottom"/>
          </w:tcPr>
          <w:p w:rsidR="00C479EB" w:rsidRPr="00C479EB" w:rsidRDefault="00C479EB" w:rsidP="00C479EB">
            <w:pPr>
              <w:rPr>
                <w:rFonts w:eastAsia="Calibri"/>
              </w:rPr>
            </w:pPr>
          </w:p>
        </w:tc>
        <w:tc>
          <w:tcPr>
            <w:tcW w:w="763" w:type="dxa"/>
            <w:gridSpan w:val="2"/>
            <w:vAlign w:val="bottom"/>
          </w:tcPr>
          <w:p w:rsidR="00C479EB" w:rsidRPr="00C479EB" w:rsidRDefault="00C479EB" w:rsidP="00C479EB">
            <w:pPr>
              <w:rPr>
                <w:rFonts w:eastAsia="Calibri"/>
              </w:rPr>
            </w:pPr>
          </w:p>
        </w:tc>
        <w:tc>
          <w:tcPr>
            <w:tcW w:w="763" w:type="dxa"/>
            <w:vAlign w:val="bottom"/>
          </w:tcPr>
          <w:p w:rsidR="00C479EB" w:rsidRPr="00C479EB" w:rsidRDefault="00C479EB" w:rsidP="00C479EB">
            <w:pPr>
              <w:rPr>
                <w:rFonts w:eastAsia="Calibri"/>
              </w:rPr>
            </w:pPr>
            <w:r w:rsidRPr="00C479EB">
              <w:rPr>
                <w:rFonts w:eastAsia="Calibri"/>
              </w:rPr>
              <w:t>35</w:t>
            </w:r>
          </w:p>
        </w:tc>
        <w:tc>
          <w:tcPr>
            <w:tcW w:w="738" w:type="dxa"/>
            <w:vAlign w:val="bottom"/>
          </w:tcPr>
          <w:p w:rsidR="00C479EB" w:rsidRPr="00C479EB" w:rsidRDefault="00C479EB" w:rsidP="00C479EB">
            <w:pPr>
              <w:rPr>
                <w:rFonts w:eastAsia="Calibri"/>
              </w:rPr>
            </w:pPr>
            <w:r w:rsidRPr="00C479EB">
              <w:rPr>
                <w:rFonts w:eastAsia="Calibri"/>
              </w:rPr>
              <w:t>35</w:t>
            </w:r>
          </w:p>
        </w:tc>
        <w:tc>
          <w:tcPr>
            <w:tcW w:w="696" w:type="dxa"/>
            <w:vAlign w:val="bottom"/>
          </w:tcPr>
          <w:p w:rsidR="00C479EB" w:rsidRPr="00C479EB" w:rsidRDefault="00C479EB" w:rsidP="00C479EB">
            <w:pPr>
              <w:rPr>
                <w:rFonts w:eastAsia="Calibri"/>
              </w:rPr>
            </w:pPr>
          </w:p>
        </w:tc>
        <w:tc>
          <w:tcPr>
            <w:tcW w:w="903" w:type="dxa"/>
            <w:vAlign w:val="bottom"/>
          </w:tcPr>
          <w:p w:rsidR="00C479EB" w:rsidRPr="00C479EB" w:rsidRDefault="00C479EB" w:rsidP="00C479EB">
            <w:pPr>
              <w:rPr>
                <w:rFonts w:eastAsia="Calibri"/>
              </w:rPr>
            </w:pPr>
            <w:r w:rsidRPr="00C479EB">
              <w:rPr>
                <w:rFonts w:eastAsia="Calibri"/>
              </w:rPr>
              <w:t>70</w:t>
            </w:r>
          </w:p>
        </w:tc>
      </w:tr>
      <w:tr w:rsidR="00C479EB" w:rsidRPr="00C479EB" w:rsidTr="00C479EB">
        <w:trPr>
          <w:trHeight w:val="301"/>
          <w:jc w:val="center"/>
        </w:trPr>
        <w:tc>
          <w:tcPr>
            <w:tcW w:w="4879" w:type="dxa"/>
            <w:gridSpan w:val="2"/>
          </w:tcPr>
          <w:p w:rsidR="00C479EB" w:rsidRPr="00C479EB" w:rsidRDefault="00C479EB" w:rsidP="00C479EB">
            <w:pPr>
              <w:rPr>
                <w:rFonts w:eastAsia="Calibri"/>
              </w:rPr>
            </w:pPr>
            <w:r w:rsidRPr="00C479EB">
              <w:rPr>
                <w:rFonts w:eastAsia="Calibri"/>
              </w:rPr>
              <w:t>Технология</w:t>
            </w:r>
          </w:p>
        </w:tc>
        <w:tc>
          <w:tcPr>
            <w:tcW w:w="762" w:type="dxa"/>
            <w:vAlign w:val="bottom"/>
          </w:tcPr>
          <w:p w:rsidR="00C479EB" w:rsidRPr="00C479EB" w:rsidRDefault="00C479EB" w:rsidP="00C479EB">
            <w:pPr>
              <w:rPr>
                <w:rFonts w:eastAsia="Calibri"/>
              </w:rPr>
            </w:pPr>
          </w:p>
        </w:tc>
        <w:tc>
          <w:tcPr>
            <w:tcW w:w="763" w:type="dxa"/>
            <w:gridSpan w:val="2"/>
            <w:vAlign w:val="bottom"/>
          </w:tcPr>
          <w:p w:rsidR="00C479EB" w:rsidRPr="00C479EB" w:rsidRDefault="00C479EB" w:rsidP="00C479EB">
            <w:pPr>
              <w:rPr>
                <w:rFonts w:eastAsia="Calibri"/>
              </w:rPr>
            </w:pPr>
          </w:p>
        </w:tc>
        <w:tc>
          <w:tcPr>
            <w:tcW w:w="763" w:type="dxa"/>
            <w:vAlign w:val="bottom"/>
          </w:tcPr>
          <w:p w:rsidR="00C479EB" w:rsidRPr="00C479EB" w:rsidRDefault="00C479EB" w:rsidP="00C479EB">
            <w:pPr>
              <w:rPr>
                <w:rFonts w:eastAsia="Calibri"/>
              </w:rPr>
            </w:pPr>
          </w:p>
        </w:tc>
        <w:tc>
          <w:tcPr>
            <w:tcW w:w="738" w:type="dxa"/>
            <w:vAlign w:val="bottom"/>
          </w:tcPr>
          <w:p w:rsidR="00C479EB" w:rsidRPr="00C479EB" w:rsidRDefault="00C479EB" w:rsidP="00C479EB">
            <w:pPr>
              <w:rPr>
                <w:rFonts w:eastAsia="Calibri"/>
              </w:rPr>
            </w:pPr>
            <w:r w:rsidRPr="00C479EB">
              <w:rPr>
                <w:rFonts w:eastAsia="Calibri"/>
              </w:rPr>
              <w:t>70</w:t>
            </w:r>
          </w:p>
        </w:tc>
        <w:tc>
          <w:tcPr>
            <w:tcW w:w="696" w:type="dxa"/>
            <w:vAlign w:val="bottom"/>
          </w:tcPr>
          <w:p w:rsidR="00C479EB" w:rsidRPr="00C479EB" w:rsidRDefault="00C479EB" w:rsidP="00C479EB">
            <w:pPr>
              <w:rPr>
                <w:rFonts w:eastAsia="Calibri"/>
              </w:rPr>
            </w:pPr>
            <w:r w:rsidRPr="00C479EB">
              <w:rPr>
                <w:rFonts w:eastAsia="Calibri"/>
              </w:rPr>
              <w:t>105</w:t>
            </w:r>
          </w:p>
        </w:tc>
        <w:tc>
          <w:tcPr>
            <w:tcW w:w="903" w:type="dxa"/>
            <w:vAlign w:val="bottom"/>
          </w:tcPr>
          <w:p w:rsidR="00C479EB" w:rsidRPr="00C479EB" w:rsidRDefault="00C479EB" w:rsidP="00C479EB">
            <w:pPr>
              <w:rPr>
                <w:rFonts w:eastAsia="Calibri"/>
              </w:rPr>
            </w:pPr>
            <w:r w:rsidRPr="00C479EB">
              <w:rPr>
                <w:rFonts w:eastAsia="Calibri"/>
              </w:rPr>
              <w:t>175</w:t>
            </w:r>
          </w:p>
        </w:tc>
      </w:tr>
      <w:tr w:rsidR="00C479EB" w:rsidRPr="00C479EB" w:rsidTr="00C479EB">
        <w:trPr>
          <w:trHeight w:val="301"/>
          <w:jc w:val="center"/>
        </w:trPr>
        <w:tc>
          <w:tcPr>
            <w:tcW w:w="4879" w:type="dxa"/>
            <w:gridSpan w:val="2"/>
          </w:tcPr>
          <w:p w:rsidR="00C479EB" w:rsidRPr="00C479EB" w:rsidRDefault="00C479EB" w:rsidP="00C479EB">
            <w:pPr>
              <w:rPr>
                <w:rFonts w:eastAsia="Calibri"/>
              </w:rPr>
            </w:pPr>
            <w:r w:rsidRPr="00C479EB">
              <w:rPr>
                <w:rFonts w:eastAsia="Calibri"/>
              </w:rPr>
              <w:t>Черчение</w:t>
            </w:r>
          </w:p>
        </w:tc>
        <w:tc>
          <w:tcPr>
            <w:tcW w:w="762" w:type="dxa"/>
            <w:vAlign w:val="bottom"/>
          </w:tcPr>
          <w:p w:rsidR="00C479EB" w:rsidRPr="00C479EB" w:rsidRDefault="00C479EB" w:rsidP="00C479EB">
            <w:pPr>
              <w:rPr>
                <w:rFonts w:eastAsia="Calibri"/>
              </w:rPr>
            </w:pPr>
          </w:p>
        </w:tc>
        <w:tc>
          <w:tcPr>
            <w:tcW w:w="763" w:type="dxa"/>
            <w:gridSpan w:val="2"/>
            <w:vAlign w:val="bottom"/>
          </w:tcPr>
          <w:p w:rsidR="00C479EB" w:rsidRPr="00C479EB" w:rsidRDefault="00C479EB" w:rsidP="00C479EB">
            <w:pPr>
              <w:rPr>
                <w:rFonts w:eastAsia="Calibri"/>
              </w:rPr>
            </w:pPr>
          </w:p>
        </w:tc>
        <w:tc>
          <w:tcPr>
            <w:tcW w:w="763" w:type="dxa"/>
            <w:vAlign w:val="bottom"/>
          </w:tcPr>
          <w:p w:rsidR="00C479EB" w:rsidRPr="00C479EB" w:rsidRDefault="00C479EB" w:rsidP="00C479EB">
            <w:pPr>
              <w:rPr>
                <w:rFonts w:eastAsia="Calibri"/>
              </w:rPr>
            </w:pPr>
          </w:p>
        </w:tc>
        <w:tc>
          <w:tcPr>
            <w:tcW w:w="738" w:type="dxa"/>
            <w:vAlign w:val="bottom"/>
          </w:tcPr>
          <w:p w:rsidR="00C479EB" w:rsidRPr="00C479EB" w:rsidRDefault="00C479EB" w:rsidP="00C479EB">
            <w:pPr>
              <w:rPr>
                <w:rFonts w:eastAsia="Calibri"/>
              </w:rPr>
            </w:pPr>
          </w:p>
        </w:tc>
        <w:tc>
          <w:tcPr>
            <w:tcW w:w="696" w:type="dxa"/>
            <w:vAlign w:val="bottom"/>
          </w:tcPr>
          <w:p w:rsidR="00C479EB" w:rsidRPr="00C479EB" w:rsidRDefault="00C479EB" w:rsidP="00C479EB">
            <w:pPr>
              <w:rPr>
                <w:rFonts w:eastAsia="Calibri"/>
              </w:rPr>
            </w:pPr>
            <w:r w:rsidRPr="00C479EB">
              <w:rPr>
                <w:rFonts w:eastAsia="Calibri"/>
              </w:rPr>
              <w:t>35</w:t>
            </w:r>
          </w:p>
        </w:tc>
        <w:tc>
          <w:tcPr>
            <w:tcW w:w="903" w:type="dxa"/>
            <w:vAlign w:val="bottom"/>
          </w:tcPr>
          <w:p w:rsidR="00C479EB" w:rsidRPr="00C479EB" w:rsidRDefault="00C479EB" w:rsidP="00C479EB">
            <w:pPr>
              <w:rPr>
                <w:rFonts w:eastAsia="Calibri"/>
              </w:rPr>
            </w:pPr>
            <w:r w:rsidRPr="00C479EB">
              <w:rPr>
                <w:rFonts w:eastAsia="Calibri"/>
              </w:rPr>
              <w:t>35</w:t>
            </w:r>
          </w:p>
        </w:tc>
      </w:tr>
      <w:tr w:rsidR="00C479EB" w:rsidRPr="00C479EB" w:rsidTr="00C479EB">
        <w:trPr>
          <w:trHeight w:val="232"/>
          <w:jc w:val="center"/>
        </w:trPr>
        <w:tc>
          <w:tcPr>
            <w:tcW w:w="4879" w:type="dxa"/>
            <w:gridSpan w:val="2"/>
          </w:tcPr>
          <w:p w:rsidR="00C479EB" w:rsidRPr="00C479EB" w:rsidRDefault="00C479EB" w:rsidP="00C479EB">
            <w:pPr>
              <w:rPr>
                <w:rFonts w:eastAsia="Calibri"/>
              </w:rPr>
            </w:pPr>
            <w:r w:rsidRPr="00C479EB">
              <w:t>Максимально допустимая аудиторная недельная нагрузка (в академических часах)</w:t>
            </w:r>
          </w:p>
        </w:tc>
        <w:tc>
          <w:tcPr>
            <w:tcW w:w="762" w:type="dxa"/>
            <w:vAlign w:val="bottom"/>
          </w:tcPr>
          <w:p w:rsidR="00C479EB" w:rsidRPr="00C479EB" w:rsidRDefault="00C479EB" w:rsidP="00C479EB">
            <w:pPr>
              <w:rPr>
                <w:rFonts w:eastAsia="Calibri"/>
              </w:rPr>
            </w:pPr>
            <w:r w:rsidRPr="00C479EB">
              <w:rPr>
                <w:rFonts w:eastAsia="Calibri"/>
              </w:rPr>
              <w:t>1015</w:t>
            </w:r>
          </w:p>
        </w:tc>
        <w:tc>
          <w:tcPr>
            <w:tcW w:w="763" w:type="dxa"/>
            <w:gridSpan w:val="2"/>
            <w:vAlign w:val="bottom"/>
          </w:tcPr>
          <w:p w:rsidR="00C479EB" w:rsidRPr="00C479EB" w:rsidRDefault="00C479EB" w:rsidP="00C479EB">
            <w:pPr>
              <w:rPr>
                <w:rFonts w:eastAsia="Calibri"/>
              </w:rPr>
            </w:pPr>
            <w:r w:rsidRPr="00C479EB">
              <w:rPr>
                <w:rFonts w:eastAsia="Calibri"/>
              </w:rPr>
              <w:t>1050</w:t>
            </w:r>
          </w:p>
        </w:tc>
        <w:tc>
          <w:tcPr>
            <w:tcW w:w="763" w:type="dxa"/>
            <w:vAlign w:val="bottom"/>
          </w:tcPr>
          <w:p w:rsidR="00C479EB" w:rsidRPr="00C479EB" w:rsidRDefault="00C479EB" w:rsidP="00C479EB">
            <w:pPr>
              <w:rPr>
                <w:rFonts w:eastAsia="Calibri"/>
              </w:rPr>
            </w:pPr>
            <w:r w:rsidRPr="00C479EB">
              <w:rPr>
                <w:rFonts w:eastAsia="Calibri"/>
              </w:rPr>
              <w:t>1225</w:t>
            </w:r>
          </w:p>
        </w:tc>
        <w:tc>
          <w:tcPr>
            <w:tcW w:w="738" w:type="dxa"/>
            <w:vAlign w:val="bottom"/>
          </w:tcPr>
          <w:p w:rsidR="00C479EB" w:rsidRPr="00C479EB" w:rsidRDefault="00C479EB" w:rsidP="00C479EB">
            <w:pPr>
              <w:rPr>
                <w:rFonts w:eastAsia="Calibri"/>
              </w:rPr>
            </w:pPr>
            <w:r w:rsidRPr="00C479EB">
              <w:rPr>
                <w:rFonts w:eastAsia="Calibri"/>
              </w:rPr>
              <w:t>1260</w:t>
            </w:r>
          </w:p>
        </w:tc>
        <w:tc>
          <w:tcPr>
            <w:tcW w:w="696" w:type="dxa"/>
            <w:vAlign w:val="bottom"/>
          </w:tcPr>
          <w:p w:rsidR="00C479EB" w:rsidRPr="00C479EB" w:rsidRDefault="00C479EB" w:rsidP="00C479EB">
            <w:pPr>
              <w:rPr>
                <w:rFonts w:eastAsia="Calibri"/>
              </w:rPr>
            </w:pPr>
            <w:r w:rsidRPr="00C479EB">
              <w:rPr>
                <w:rFonts w:eastAsia="Calibri"/>
              </w:rPr>
              <w:t>1260</w:t>
            </w:r>
          </w:p>
        </w:tc>
        <w:tc>
          <w:tcPr>
            <w:tcW w:w="903" w:type="dxa"/>
            <w:vAlign w:val="bottom"/>
          </w:tcPr>
          <w:p w:rsidR="00C479EB" w:rsidRPr="00C479EB" w:rsidRDefault="00C479EB" w:rsidP="00C479EB">
            <w:pPr>
              <w:rPr>
                <w:rFonts w:eastAsia="Calibri"/>
              </w:rPr>
            </w:pPr>
            <w:r w:rsidRPr="00C479EB">
              <w:rPr>
                <w:rFonts w:eastAsia="Calibri"/>
              </w:rPr>
              <w:t>5810</w:t>
            </w:r>
          </w:p>
        </w:tc>
      </w:tr>
    </w:tbl>
    <w:p w:rsidR="00C479EB" w:rsidRPr="00C479EB" w:rsidRDefault="00C479EB" w:rsidP="00C479EB"/>
    <w:p w:rsidR="00C479EB" w:rsidRPr="00C479EB" w:rsidRDefault="00C479EB" w:rsidP="00C479EB"/>
    <w:p w:rsidR="00C479EB" w:rsidRPr="00C479EB" w:rsidRDefault="00C479EB" w:rsidP="00C479EB"/>
    <w:p w:rsidR="00C479EB" w:rsidRDefault="00C479EB" w:rsidP="00C479EB"/>
    <w:p w:rsidR="00A47D0C" w:rsidRDefault="00A47D0C" w:rsidP="00C479EB"/>
    <w:p w:rsidR="00A47D0C" w:rsidRPr="00C479EB" w:rsidRDefault="00A47D0C" w:rsidP="00C479EB"/>
    <w:p w:rsidR="00C479EB" w:rsidRPr="00C479EB" w:rsidRDefault="00C479EB" w:rsidP="00C479EB">
      <w:r w:rsidRPr="00C479EB">
        <w:lastRenderedPageBreak/>
        <w:t>Учебный план</w:t>
      </w:r>
    </w:p>
    <w:p w:rsidR="00C479EB" w:rsidRPr="00C479EB" w:rsidRDefault="00C479EB" w:rsidP="00C479EB">
      <w:r w:rsidRPr="00C479EB">
        <w:t>МБОУ «Лицей № 120 г. Челябинска»</w:t>
      </w:r>
    </w:p>
    <w:p w:rsidR="00C479EB" w:rsidRPr="00C479EB" w:rsidRDefault="00C479EB" w:rsidP="00C479EB">
      <w:r w:rsidRPr="00C479EB">
        <w:t>на 2016-2017 учебный год</w:t>
      </w:r>
    </w:p>
    <w:p w:rsidR="00C479EB" w:rsidRPr="00C479EB" w:rsidRDefault="00C479EB" w:rsidP="00C479EB">
      <w:r w:rsidRPr="00C479EB">
        <w:t>(пятидневная неделя)</w:t>
      </w:r>
    </w:p>
    <w:p w:rsidR="00C479EB" w:rsidRPr="00C479EB" w:rsidRDefault="00C479EB" w:rsidP="00C479EB"/>
    <w:p w:rsidR="00C479EB" w:rsidRPr="00C479EB" w:rsidRDefault="00C479EB" w:rsidP="00C479EB"/>
    <w:tbl>
      <w:tblPr>
        <w:tblpPr w:leftFromText="180" w:rightFromText="180" w:vertAnchor="text" w:horzAnchor="margin" w:tblpX="-459" w:tblpY="93"/>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2519"/>
        <w:gridCol w:w="1417"/>
        <w:gridCol w:w="1418"/>
        <w:gridCol w:w="708"/>
        <w:gridCol w:w="1134"/>
      </w:tblGrid>
      <w:tr w:rsidR="00C479EB" w:rsidRPr="00C479EB" w:rsidTr="006C383F">
        <w:trPr>
          <w:cantSplit/>
        </w:trPr>
        <w:tc>
          <w:tcPr>
            <w:tcW w:w="3118" w:type="dxa"/>
            <w:vMerge w:val="restart"/>
            <w:vAlign w:val="center"/>
          </w:tcPr>
          <w:p w:rsidR="00C479EB" w:rsidRPr="00C479EB" w:rsidRDefault="00C479EB" w:rsidP="00A47D0C">
            <w:r w:rsidRPr="00C479EB">
              <w:t xml:space="preserve">Предметные </w:t>
            </w:r>
          </w:p>
          <w:p w:rsidR="00C479EB" w:rsidRPr="00C479EB" w:rsidRDefault="00C479EB" w:rsidP="00A47D0C">
            <w:r w:rsidRPr="00C479EB">
              <w:t>области</w:t>
            </w:r>
          </w:p>
        </w:tc>
        <w:tc>
          <w:tcPr>
            <w:tcW w:w="2519" w:type="dxa"/>
            <w:vMerge w:val="restart"/>
            <w:vAlign w:val="center"/>
          </w:tcPr>
          <w:p w:rsidR="00C479EB" w:rsidRPr="00C479EB" w:rsidRDefault="00C479EB" w:rsidP="00A47D0C">
            <w:r w:rsidRPr="00C479EB">
              <w:t>Перечень учебных предметов</w:t>
            </w:r>
          </w:p>
        </w:tc>
        <w:tc>
          <w:tcPr>
            <w:tcW w:w="2835" w:type="dxa"/>
            <w:gridSpan w:val="2"/>
            <w:vAlign w:val="center"/>
          </w:tcPr>
          <w:p w:rsidR="00C479EB" w:rsidRPr="00C479EB" w:rsidRDefault="00C479EB" w:rsidP="00A47D0C">
            <w:r w:rsidRPr="00C479EB">
              <w:t xml:space="preserve">5 </w:t>
            </w:r>
            <w:proofErr w:type="spellStart"/>
            <w:r w:rsidRPr="00C479EB">
              <w:t>а</w:t>
            </w:r>
            <w:proofErr w:type="gramStart"/>
            <w:r w:rsidRPr="00C479EB">
              <w:t>,б</w:t>
            </w:r>
            <w:proofErr w:type="gramEnd"/>
            <w:r w:rsidRPr="00C479EB">
              <w:t>,в,г</w:t>
            </w:r>
            <w:proofErr w:type="spellEnd"/>
            <w:r w:rsidRPr="00C479EB">
              <w:t xml:space="preserve"> классы</w:t>
            </w:r>
          </w:p>
        </w:tc>
        <w:tc>
          <w:tcPr>
            <w:tcW w:w="708" w:type="dxa"/>
            <w:vMerge w:val="restart"/>
            <w:vAlign w:val="center"/>
          </w:tcPr>
          <w:p w:rsidR="00C479EB" w:rsidRPr="00C479EB" w:rsidRDefault="00C479EB" w:rsidP="00A47D0C">
            <w:r w:rsidRPr="00C479EB">
              <w:t>Доп.</w:t>
            </w:r>
          </w:p>
        </w:tc>
        <w:tc>
          <w:tcPr>
            <w:tcW w:w="1134" w:type="dxa"/>
            <w:vMerge w:val="restart"/>
            <w:vAlign w:val="center"/>
          </w:tcPr>
          <w:p w:rsidR="00C479EB" w:rsidRPr="00C479EB" w:rsidRDefault="00C479EB" w:rsidP="00A47D0C">
            <w:r w:rsidRPr="00C479EB">
              <w:t>Всего</w:t>
            </w:r>
          </w:p>
        </w:tc>
      </w:tr>
      <w:tr w:rsidR="00C479EB" w:rsidRPr="00C479EB" w:rsidTr="006C383F">
        <w:trPr>
          <w:cantSplit/>
        </w:trPr>
        <w:tc>
          <w:tcPr>
            <w:tcW w:w="3118" w:type="dxa"/>
            <w:vMerge/>
          </w:tcPr>
          <w:p w:rsidR="00C479EB" w:rsidRPr="00C479EB" w:rsidRDefault="00C479EB" w:rsidP="00A47D0C"/>
        </w:tc>
        <w:tc>
          <w:tcPr>
            <w:tcW w:w="2519" w:type="dxa"/>
            <w:vMerge/>
          </w:tcPr>
          <w:p w:rsidR="00C479EB" w:rsidRPr="00C479EB" w:rsidRDefault="00C479EB" w:rsidP="00A47D0C"/>
        </w:tc>
        <w:tc>
          <w:tcPr>
            <w:tcW w:w="1417" w:type="dxa"/>
            <w:vAlign w:val="center"/>
          </w:tcPr>
          <w:p w:rsidR="00C479EB" w:rsidRPr="00C479EB" w:rsidRDefault="00C479EB" w:rsidP="00A47D0C">
            <w:r w:rsidRPr="00C479EB">
              <w:t>Обязательная часть</w:t>
            </w:r>
          </w:p>
        </w:tc>
        <w:tc>
          <w:tcPr>
            <w:tcW w:w="1418" w:type="dxa"/>
            <w:vAlign w:val="center"/>
          </w:tcPr>
          <w:p w:rsidR="00C479EB" w:rsidRPr="00C479EB" w:rsidRDefault="00C479EB" w:rsidP="00A47D0C">
            <w:r w:rsidRPr="00C479EB">
              <w:rPr>
                <w:rFonts w:eastAsia="Calibri"/>
              </w:rPr>
              <w:t>Часть, формируемая участниками образовательных отношений</w:t>
            </w:r>
          </w:p>
        </w:tc>
        <w:tc>
          <w:tcPr>
            <w:tcW w:w="708" w:type="dxa"/>
            <w:vMerge/>
          </w:tcPr>
          <w:p w:rsidR="00C479EB" w:rsidRPr="00C479EB" w:rsidRDefault="00C479EB" w:rsidP="00A47D0C"/>
        </w:tc>
        <w:tc>
          <w:tcPr>
            <w:tcW w:w="1134" w:type="dxa"/>
            <w:vMerge/>
          </w:tcPr>
          <w:p w:rsidR="00C479EB" w:rsidRPr="00C479EB" w:rsidRDefault="00C479EB" w:rsidP="00A47D0C"/>
        </w:tc>
      </w:tr>
      <w:tr w:rsidR="00C479EB" w:rsidRPr="00C479EB" w:rsidTr="006C383F">
        <w:trPr>
          <w:trHeight w:val="558"/>
        </w:trPr>
        <w:tc>
          <w:tcPr>
            <w:tcW w:w="3118" w:type="dxa"/>
          </w:tcPr>
          <w:p w:rsidR="00C479EB" w:rsidRPr="00C479EB" w:rsidRDefault="00C479EB" w:rsidP="00A47D0C">
            <w:r w:rsidRPr="00C479EB">
              <w:t>Русский язык и литература</w:t>
            </w:r>
          </w:p>
        </w:tc>
        <w:tc>
          <w:tcPr>
            <w:tcW w:w="2519" w:type="dxa"/>
          </w:tcPr>
          <w:p w:rsidR="00C479EB" w:rsidRPr="00C479EB" w:rsidRDefault="00C479EB" w:rsidP="00A47D0C">
            <w:r w:rsidRPr="00C479EB">
              <w:t>Русский язык</w:t>
            </w:r>
          </w:p>
          <w:p w:rsidR="00C479EB" w:rsidRPr="00C479EB" w:rsidRDefault="00C479EB" w:rsidP="00A47D0C">
            <w:r w:rsidRPr="00C479EB">
              <w:t>Литература</w:t>
            </w:r>
          </w:p>
        </w:tc>
        <w:tc>
          <w:tcPr>
            <w:tcW w:w="1417" w:type="dxa"/>
          </w:tcPr>
          <w:p w:rsidR="00C479EB" w:rsidRPr="00C479EB" w:rsidRDefault="00C479EB" w:rsidP="00A47D0C">
            <w:r w:rsidRPr="00C479EB">
              <w:t>5</w:t>
            </w:r>
          </w:p>
          <w:p w:rsidR="00C479EB" w:rsidRPr="00C479EB" w:rsidRDefault="00C479EB" w:rsidP="00A47D0C">
            <w:r w:rsidRPr="00C479EB">
              <w:t>3</w:t>
            </w:r>
          </w:p>
        </w:tc>
        <w:tc>
          <w:tcPr>
            <w:tcW w:w="1418" w:type="dxa"/>
          </w:tcPr>
          <w:p w:rsidR="00C479EB" w:rsidRPr="00C479EB" w:rsidRDefault="00C479EB" w:rsidP="00A47D0C">
            <w:r w:rsidRPr="00C479EB">
              <w:t>-</w:t>
            </w:r>
          </w:p>
          <w:p w:rsidR="00C479EB" w:rsidRPr="00C479EB" w:rsidRDefault="00C479EB" w:rsidP="00A47D0C">
            <w:r w:rsidRPr="00C479EB">
              <w:t>-</w:t>
            </w:r>
          </w:p>
        </w:tc>
        <w:tc>
          <w:tcPr>
            <w:tcW w:w="708" w:type="dxa"/>
          </w:tcPr>
          <w:p w:rsidR="00C479EB" w:rsidRPr="00C479EB" w:rsidRDefault="00C479EB" w:rsidP="00A47D0C">
            <w:r w:rsidRPr="00C479EB">
              <w:t>-</w:t>
            </w:r>
          </w:p>
          <w:p w:rsidR="00C479EB" w:rsidRPr="00C479EB" w:rsidRDefault="00C479EB" w:rsidP="00A47D0C">
            <w:r w:rsidRPr="00C479EB">
              <w:t>-</w:t>
            </w:r>
          </w:p>
        </w:tc>
        <w:tc>
          <w:tcPr>
            <w:tcW w:w="1134" w:type="dxa"/>
          </w:tcPr>
          <w:p w:rsidR="00C479EB" w:rsidRPr="00C479EB" w:rsidRDefault="00C479EB" w:rsidP="00A47D0C">
            <w:r w:rsidRPr="00C479EB">
              <w:t>5</w:t>
            </w:r>
          </w:p>
          <w:p w:rsidR="00C479EB" w:rsidRPr="00C479EB" w:rsidRDefault="00C479EB" w:rsidP="00A47D0C">
            <w:r w:rsidRPr="00C479EB">
              <w:t>3</w:t>
            </w:r>
          </w:p>
        </w:tc>
      </w:tr>
      <w:tr w:rsidR="00C479EB" w:rsidRPr="00C479EB" w:rsidTr="006C383F">
        <w:trPr>
          <w:trHeight w:val="274"/>
        </w:trPr>
        <w:tc>
          <w:tcPr>
            <w:tcW w:w="3118" w:type="dxa"/>
          </w:tcPr>
          <w:p w:rsidR="00C479EB" w:rsidRPr="00C479EB" w:rsidRDefault="00C479EB" w:rsidP="00A47D0C">
            <w:r w:rsidRPr="00C479EB">
              <w:t>Иностранные языки</w:t>
            </w:r>
          </w:p>
        </w:tc>
        <w:tc>
          <w:tcPr>
            <w:tcW w:w="2519" w:type="dxa"/>
          </w:tcPr>
          <w:p w:rsidR="00C479EB" w:rsidRPr="00C479EB" w:rsidRDefault="00C479EB" w:rsidP="00A47D0C">
            <w:r w:rsidRPr="00C479EB">
              <w:t>Английский  язык</w:t>
            </w:r>
          </w:p>
        </w:tc>
        <w:tc>
          <w:tcPr>
            <w:tcW w:w="1417" w:type="dxa"/>
          </w:tcPr>
          <w:p w:rsidR="00C479EB" w:rsidRPr="00C479EB" w:rsidRDefault="00C479EB" w:rsidP="00A47D0C">
            <w:r w:rsidRPr="00C479EB">
              <w:t>3</w:t>
            </w:r>
          </w:p>
        </w:tc>
        <w:tc>
          <w:tcPr>
            <w:tcW w:w="1418" w:type="dxa"/>
          </w:tcPr>
          <w:p w:rsidR="00C479EB" w:rsidRPr="00C479EB" w:rsidRDefault="00C479EB" w:rsidP="00A47D0C">
            <w:r w:rsidRPr="00C479EB">
              <w:t>-</w:t>
            </w:r>
          </w:p>
        </w:tc>
        <w:tc>
          <w:tcPr>
            <w:tcW w:w="708" w:type="dxa"/>
          </w:tcPr>
          <w:p w:rsidR="00C479EB" w:rsidRPr="00C479EB" w:rsidRDefault="00C479EB" w:rsidP="00A47D0C">
            <w:r w:rsidRPr="00C479EB">
              <w:t>3</w:t>
            </w:r>
          </w:p>
        </w:tc>
        <w:tc>
          <w:tcPr>
            <w:tcW w:w="1134" w:type="dxa"/>
          </w:tcPr>
          <w:p w:rsidR="00C479EB" w:rsidRPr="00C479EB" w:rsidRDefault="00C479EB" w:rsidP="00A47D0C">
            <w:r w:rsidRPr="00C479EB">
              <w:t>3/3</w:t>
            </w:r>
          </w:p>
        </w:tc>
      </w:tr>
      <w:tr w:rsidR="00C479EB" w:rsidRPr="00C479EB" w:rsidTr="006C383F">
        <w:tc>
          <w:tcPr>
            <w:tcW w:w="3118" w:type="dxa"/>
          </w:tcPr>
          <w:p w:rsidR="00C479EB" w:rsidRPr="00C479EB" w:rsidRDefault="00C479EB" w:rsidP="00A47D0C">
            <w:r w:rsidRPr="00C479EB">
              <w:t>Математика и информатика</w:t>
            </w:r>
          </w:p>
        </w:tc>
        <w:tc>
          <w:tcPr>
            <w:tcW w:w="2519" w:type="dxa"/>
          </w:tcPr>
          <w:p w:rsidR="00C479EB" w:rsidRPr="00C479EB" w:rsidRDefault="00C479EB" w:rsidP="00A47D0C">
            <w:r w:rsidRPr="00C479EB">
              <w:t>Математика</w:t>
            </w:r>
          </w:p>
          <w:p w:rsidR="00C479EB" w:rsidRPr="00C479EB" w:rsidRDefault="00C479EB" w:rsidP="00A47D0C">
            <w:r w:rsidRPr="00C479EB">
              <w:t>Информатика и ИКТ</w:t>
            </w:r>
          </w:p>
        </w:tc>
        <w:tc>
          <w:tcPr>
            <w:tcW w:w="1417" w:type="dxa"/>
          </w:tcPr>
          <w:p w:rsidR="00C479EB" w:rsidRPr="00C479EB" w:rsidRDefault="00C479EB" w:rsidP="00A47D0C">
            <w:r w:rsidRPr="00C479EB">
              <w:t>5</w:t>
            </w:r>
          </w:p>
          <w:p w:rsidR="00C479EB" w:rsidRPr="00C479EB" w:rsidRDefault="00C479EB" w:rsidP="00A47D0C">
            <w:r w:rsidRPr="00C479EB">
              <w:t>-</w:t>
            </w:r>
          </w:p>
        </w:tc>
        <w:tc>
          <w:tcPr>
            <w:tcW w:w="1418" w:type="dxa"/>
          </w:tcPr>
          <w:p w:rsidR="00C479EB" w:rsidRPr="00C479EB" w:rsidRDefault="00C479EB" w:rsidP="00A47D0C">
            <w:r w:rsidRPr="00C479EB">
              <w:t>-</w:t>
            </w:r>
          </w:p>
          <w:p w:rsidR="00C479EB" w:rsidRPr="00C479EB" w:rsidRDefault="00C479EB" w:rsidP="00A47D0C">
            <w:r w:rsidRPr="00C479EB">
              <w:t>1</w:t>
            </w:r>
          </w:p>
        </w:tc>
        <w:tc>
          <w:tcPr>
            <w:tcW w:w="708" w:type="dxa"/>
          </w:tcPr>
          <w:p w:rsidR="00C479EB" w:rsidRPr="00C479EB" w:rsidRDefault="00C479EB" w:rsidP="00A47D0C">
            <w:r w:rsidRPr="00C479EB">
              <w:t>-</w:t>
            </w:r>
          </w:p>
          <w:p w:rsidR="00C479EB" w:rsidRPr="00C479EB" w:rsidRDefault="00C479EB" w:rsidP="00A47D0C">
            <w:r w:rsidRPr="00C479EB">
              <w:t>1</w:t>
            </w:r>
          </w:p>
        </w:tc>
        <w:tc>
          <w:tcPr>
            <w:tcW w:w="1134" w:type="dxa"/>
          </w:tcPr>
          <w:p w:rsidR="00C479EB" w:rsidRPr="00C479EB" w:rsidRDefault="00C479EB" w:rsidP="00A47D0C">
            <w:r w:rsidRPr="00C479EB">
              <w:t>5</w:t>
            </w:r>
          </w:p>
          <w:p w:rsidR="00C479EB" w:rsidRPr="00C479EB" w:rsidRDefault="00C479EB" w:rsidP="00A47D0C">
            <w:r w:rsidRPr="00C479EB">
              <w:t>1/1</w:t>
            </w:r>
          </w:p>
        </w:tc>
      </w:tr>
      <w:tr w:rsidR="00C479EB" w:rsidRPr="00C479EB" w:rsidTr="006C383F">
        <w:trPr>
          <w:cantSplit/>
          <w:trHeight w:val="570"/>
        </w:trPr>
        <w:tc>
          <w:tcPr>
            <w:tcW w:w="3118" w:type="dxa"/>
          </w:tcPr>
          <w:p w:rsidR="00C479EB" w:rsidRPr="00C479EB" w:rsidRDefault="00C479EB" w:rsidP="00A47D0C">
            <w:r w:rsidRPr="00C479EB">
              <w:t>Общественно-научные предметы</w:t>
            </w:r>
          </w:p>
        </w:tc>
        <w:tc>
          <w:tcPr>
            <w:tcW w:w="2519" w:type="dxa"/>
          </w:tcPr>
          <w:p w:rsidR="00C479EB" w:rsidRPr="00C479EB" w:rsidRDefault="00C479EB" w:rsidP="00A47D0C">
            <w:r w:rsidRPr="00C479EB">
              <w:t>История</w:t>
            </w:r>
          </w:p>
          <w:p w:rsidR="00C479EB" w:rsidRPr="00C479EB" w:rsidRDefault="00C479EB" w:rsidP="00A47D0C">
            <w:r w:rsidRPr="00C479EB">
              <w:t>Обществознание</w:t>
            </w:r>
          </w:p>
          <w:p w:rsidR="00C479EB" w:rsidRPr="00C479EB" w:rsidRDefault="00C479EB" w:rsidP="00A47D0C">
            <w:r w:rsidRPr="00C479EB">
              <w:t>География</w:t>
            </w:r>
          </w:p>
        </w:tc>
        <w:tc>
          <w:tcPr>
            <w:tcW w:w="1417" w:type="dxa"/>
          </w:tcPr>
          <w:p w:rsidR="00C479EB" w:rsidRPr="00C479EB" w:rsidRDefault="00C479EB" w:rsidP="00A47D0C">
            <w:r w:rsidRPr="00C479EB">
              <w:t>2</w:t>
            </w:r>
          </w:p>
          <w:p w:rsidR="00C479EB" w:rsidRPr="00C479EB" w:rsidRDefault="00C479EB" w:rsidP="00A47D0C">
            <w:r w:rsidRPr="00C479EB">
              <w:t>-</w:t>
            </w:r>
          </w:p>
          <w:p w:rsidR="00C479EB" w:rsidRPr="00C479EB" w:rsidRDefault="00C479EB" w:rsidP="00A47D0C">
            <w:r w:rsidRPr="00C479EB">
              <w:t>1</w:t>
            </w:r>
          </w:p>
        </w:tc>
        <w:tc>
          <w:tcPr>
            <w:tcW w:w="1418" w:type="dxa"/>
          </w:tcPr>
          <w:p w:rsidR="00C479EB" w:rsidRPr="00C479EB" w:rsidRDefault="00C479EB" w:rsidP="00A47D0C">
            <w:r w:rsidRPr="00C479EB">
              <w:t>-</w:t>
            </w:r>
          </w:p>
          <w:p w:rsidR="00C479EB" w:rsidRPr="00C479EB" w:rsidRDefault="00C479EB" w:rsidP="00A47D0C">
            <w:r w:rsidRPr="00C479EB">
              <w:t>1</w:t>
            </w:r>
          </w:p>
          <w:p w:rsidR="00C479EB" w:rsidRPr="00C479EB" w:rsidRDefault="00C479EB" w:rsidP="00A47D0C">
            <w:r w:rsidRPr="00C479EB">
              <w:t>-</w:t>
            </w:r>
          </w:p>
        </w:tc>
        <w:tc>
          <w:tcPr>
            <w:tcW w:w="708" w:type="dxa"/>
          </w:tcPr>
          <w:p w:rsidR="00C479EB" w:rsidRPr="00C479EB" w:rsidRDefault="00C479EB" w:rsidP="00A47D0C">
            <w:r w:rsidRPr="00C479EB">
              <w:t>-</w:t>
            </w:r>
          </w:p>
          <w:p w:rsidR="00C479EB" w:rsidRPr="00C479EB" w:rsidRDefault="00C479EB" w:rsidP="00A47D0C">
            <w:r w:rsidRPr="00C479EB">
              <w:t>-</w:t>
            </w:r>
          </w:p>
          <w:p w:rsidR="00C479EB" w:rsidRPr="00C479EB" w:rsidRDefault="00C479EB" w:rsidP="00A47D0C">
            <w:r w:rsidRPr="00C479EB">
              <w:t>-</w:t>
            </w:r>
          </w:p>
        </w:tc>
        <w:tc>
          <w:tcPr>
            <w:tcW w:w="1134" w:type="dxa"/>
          </w:tcPr>
          <w:p w:rsidR="00C479EB" w:rsidRPr="00C479EB" w:rsidRDefault="00C479EB" w:rsidP="00A47D0C">
            <w:r w:rsidRPr="00C479EB">
              <w:t>2</w:t>
            </w:r>
          </w:p>
          <w:p w:rsidR="00C479EB" w:rsidRPr="00C479EB" w:rsidRDefault="00C479EB" w:rsidP="00A47D0C">
            <w:r w:rsidRPr="00C479EB">
              <w:t>1</w:t>
            </w:r>
          </w:p>
          <w:p w:rsidR="00C479EB" w:rsidRPr="00C479EB" w:rsidRDefault="00C479EB" w:rsidP="00A47D0C">
            <w:r w:rsidRPr="00C479EB">
              <w:t>1</w:t>
            </w:r>
          </w:p>
        </w:tc>
      </w:tr>
      <w:tr w:rsidR="00C479EB" w:rsidRPr="00C479EB" w:rsidTr="006C383F">
        <w:tc>
          <w:tcPr>
            <w:tcW w:w="3118" w:type="dxa"/>
          </w:tcPr>
          <w:p w:rsidR="00C479EB" w:rsidRPr="00C479EB" w:rsidRDefault="00C479EB" w:rsidP="00A47D0C">
            <w:r w:rsidRPr="00C479EB">
              <w:t>Естественнонаучные предметы</w:t>
            </w:r>
          </w:p>
        </w:tc>
        <w:tc>
          <w:tcPr>
            <w:tcW w:w="2519" w:type="dxa"/>
          </w:tcPr>
          <w:p w:rsidR="00C479EB" w:rsidRPr="00C479EB" w:rsidRDefault="00C479EB" w:rsidP="00A47D0C">
            <w:r w:rsidRPr="00C479EB">
              <w:t>Биология</w:t>
            </w:r>
          </w:p>
        </w:tc>
        <w:tc>
          <w:tcPr>
            <w:tcW w:w="1417" w:type="dxa"/>
          </w:tcPr>
          <w:p w:rsidR="00C479EB" w:rsidRPr="00C479EB" w:rsidRDefault="00C479EB" w:rsidP="00A47D0C">
            <w:r w:rsidRPr="00C479EB">
              <w:t>1</w:t>
            </w:r>
          </w:p>
        </w:tc>
        <w:tc>
          <w:tcPr>
            <w:tcW w:w="1418" w:type="dxa"/>
          </w:tcPr>
          <w:p w:rsidR="00C479EB" w:rsidRPr="00C479EB" w:rsidRDefault="00C479EB" w:rsidP="00A47D0C">
            <w:r w:rsidRPr="00C479EB">
              <w:t>-</w:t>
            </w:r>
          </w:p>
        </w:tc>
        <w:tc>
          <w:tcPr>
            <w:tcW w:w="708" w:type="dxa"/>
          </w:tcPr>
          <w:p w:rsidR="00C479EB" w:rsidRPr="00C479EB" w:rsidRDefault="00C479EB" w:rsidP="00A47D0C">
            <w:r w:rsidRPr="00C479EB">
              <w:t>-</w:t>
            </w:r>
          </w:p>
        </w:tc>
        <w:tc>
          <w:tcPr>
            <w:tcW w:w="1134" w:type="dxa"/>
          </w:tcPr>
          <w:p w:rsidR="00C479EB" w:rsidRPr="00C479EB" w:rsidRDefault="00C479EB" w:rsidP="00A47D0C">
            <w:r w:rsidRPr="00C479EB">
              <w:t>1</w:t>
            </w:r>
          </w:p>
        </w:tc>
      </w:tr>
      <w:tr w:rsidR="00C479EB" w:rsidRPr="00C479EB" w:rsidTr="006C383F">
        <w:tc>
          <w:tcPr>
            <w:tcW w:w="3118" w:type="dxa"/>
          </w:tcPr>
          <w:p w:rsidR="00C479EB" w:rsidRPr="00C479EB" w:rsidRDefault="00C479EB" w:rsidP="00A47D0C">
            <w:r w:rsidRPr="00C479EB">
              <w:t>Искусство</w:t>
            </w:r>
          </w:p>
        </w:tc>
        <w:tc>
          <w:tcPr>
            <w:tcW w:w="2519" w:type="dxa"/>
          </w:tcPr>
          <w:p w:rsidR="00C479EB" w:rsidRPr="00C479EB" w:rsidRDefault="00C479EB" w:rsidP="00A47D0C">
            <w:r w:rsidRPr="00C479EB">
              <w:t>Изобразительное искусство</w:t>
            </w:r>
          </w:p>
          <w:p w:rsidR="00C479EB" w:rsidRPr="00C479EB" w:rsidRDefault="00C479EB" w:rsidP="00A47D0C">
            <w:r w:rsidRPr="00C479EB">
              <w:t>Музыка</w:t>
            </w:r>
          </w:p>
        </w:tc>
        <w:tc>
          <w:tcPr>
            <w:tcW w:w="1417" w:type="dxa"/>
          </w:tcPr>
          <w:p w:rsidR="00C479EB" w:rsidRPr="00C479EB" w:rsidRDefault="00C479EB" w:rsidP="00A47D0C">
            <w:r w:rsidRPr="00C479EB">
              <w:t>1</w:t>
            </w:r>
          </w:p>
          <w:p w:rsidR="00C479EB" w:rsidRPr="00C479EB" w:rsidRDefault="00C479EB" w:rsidP="00A47D0C"/>
          <w:p w:rsidR="00C479EB" w:rsidRPr="00C479EB" w:rsidRDefault="00C479EB" w:rsidP="00A47D0C">
            <w:r w:rsidRPr="00C479EB">
              <w:t>1</w:t>
            </w:r>
          </w:p>
        </w:tc>
        <w:tc>
          <w:tcPr>
            <w:tcW w:w="1418" w:type="dxa"/>
          </w:tcPr>
          <w:p w:rsidR="00C479EB" w:rsidRPr="00C479EB" w:rsidRDefault="00C479EB" w:rsidP="00A47D0C">
            <w:r w:rsidRPr="00C479EB">
              <w:t>-</w:t>
            </w:r>
          </w:p>
          <w:p w:rsidR="00C479EB" w:rsidRPr="00C479EB" w:rsidRDefault="00C479EB" w:rsidP="00A47D0C"/>
          <w:p w:rsidR="00C479EB" w:rsidRPr="00C479EB" w:rsidRDefault="00C479EB" w:rsidP="00A47D0C">
            <w:r w:rsidRPr="00C479EB">
              <w:t>-</w:t>
            </w:r>
          </w:p>
        </w:tc>
        <w:tc>
          <w:tcPr>
            <w:tcW w:w="708" w:type="dxa"/>
          </w:tcPr>
          <w:p w:rsidR="00C479EB" w:rsidRPr="00C479EB" w:rsidRDefault="00C479EB" w:rsidP="00A47D0C">
            <w:r w:rsidRPr="00C479EB">
              <w:t>-</w:t>
            </w:r>
          </w:p>
          <w:p w:rsidR="00C479EB" w:rsidRPr="00C479EB" w:rsidRDefault="00C479EB" w:rsidP="00A47D0C"/>
          <w:p w:rsidR="00C479EB" w:rsidRPr="00C479EB" w:rsidRDefault="00C479EB" w:rsidP="00A47D0C">
            <w:r w:rsidRPr="00C479EB">
              <w:t>-</w:t>
            </w:r>
          </w:p>
        </w:tc>
        <w:tc>
          <w:tcPr>
            <w:tcW w:w="1134" w:type="dxa"/>
          </w:tcPr>
          <w:p w:rsidR="00C479EB" w:rsidRPr="00C479EB" w:rsidRDefault="00C479EB" w:rsidP="00A47D0C">
            <w:r w:rsidRPr="00C479EB">
              <w:t>1</w:t>
            </w:r>
          </w:p>
          <w:p w:rsidR="00C479EB" w:rsidRPr="00C479EB" w:rsidRDefault="00C479EB" w:rsidP="00A47D0C"/>
          <w:p w:rsidR="00C479EB" w:rsidRPr="00C479EB" w:rsidRDefault="00C479EB" w:rsidP="00A47D0C">
            <w:r w:rsidRPr="00C479EB">
              <w:t>1</w:t>
            </w:r>
          </w:p>
        </w:tc>
      </w:tr>
      <w:tr w:rsidR="00C479EB" w:rsidRPr="00C479EB" w:rsidTr="006C383F">
        <w:tc>
          <w:tcPr>
            <w:tcW w:w="3118" w:type="dxa"/>
          </w:tcPr>
          <w:p w:rsidR="00C479EB" w:rsidRPr="00C479EB" w:rsidRDefault="00C479EB" w:rsidP="00A47D0C">
            <w:r w:rsidRPr="00C479EB">
              <w:t>Физическая культура и Основы безопасности жизнедеятельности</w:t>
            </w:r>
          </w:p>
        </w:tc>
        <w:tc>
          <w:tcPr>
            <w:tcW w:w="2519" w:type="dxa"/>
          </w:tcPr>
          <w:p w:rsidR="00C479EB" w:rsidRPr="00C479EB" w:rsidRDefault="00C479EB" w:rsidP="00A47D0C">
            <w:r w:rsidRPr="00C479EB">
              <w:t>Физическая культура</w:t>
            </w:r>
          </w:p>
          <w:p w:rsidR="00C479EB" w:rsidRPr="00C479EB" w:rsidRDefault="00C479EB" w:rsidP="00A47D0C"/>
        </w:tc>
        <w:tc>
          <w:tcPr>
            <w:tcW w:w="1417" w:type="dxa"/>
          </w:tcPr>
          <w:p w:rsidR="00C479EB" w:rsidRPr="00C479EB" w:rsidRDefault="00C479EB" w:rsidP="00A47D0C">
            <w:r w:rsidRPr="00C479EB">
              <w:t>2</w:t>
            </w:r>
          </w:p>
          <w:p w:rsidR="00C479EB" w:rsidRPr="00C479EB" w:rsidRDefault="00C479EB" w:rsidP="00A47D0C"/>
        </w:tc>
        <w:tc>
          <w:tcPr>
            <w:tcW w:w="1418" w:type="dxa"/>
          </w:tcPr>
          <w:p w:rsidR="00C479EB" w:rsidRPr="00C479EB" w:rsidRDefault="00C479EB" w:rsidP="00A47D0C">
            <w:r w:rsidRPr="00C479EB">
              <w:t>1</w:t>
            </w:r>
          </w:p>
          <w:p w:rsidR="00C479EB" w:rsidRPr="00C479EB" w:rsidRDefault="00C479EB" w:rsidP="00A47D0C"/>
        </w:tc>
        <w:tc>
          <w:tcPr>
            <w:tcW w:w="708" w:type="dxa"/>
          </w:tcPr>
          <w:p w:rsidR="00C479EB" w:rsidRPr="00C479EB" w:rsidRDefault="00C479EB" w:rsidP="00A47D0C">
            <w:r w:rsidRPr="00C479EB">
              <w:t>-</w:t>
            </w:r>
          </w:p>
          <w:p w:rsidR="00C479EB" w:rsidRPr="00C479EB" w:rsidRDefault="00C479EB" w:rsidP="00A47D0C"/>
        </w:tc>
        <w:tc>
          <w:tcPr>
            <w:tcW w:w="1134" w:type="dxa"/>
          </w:tcPr>
          <w:p w:rsidR="00C479EB" w:rsidRPr="00C479EB" w:rsidRDefault="00C479EB" w:rsidP="00A47D0C">
            <w:r w:rsidRPr="00C479EB">
              <w:t>3</w:t>
            </w:r>
          </w:p>
          <w:p w:rsidR="00C479EB" w:rsidRPr="00C479EB" w:rsidRDefault="00C479EB" w:rsidP="00A47D0C"/>
        </w:tc>
      </w:tr>
      <w:tr w:rsidR="00C479EB" w:rsidRPr="00C479EB" w:rsidTr="006C383F">
        <w:tc>
          <w:tcPr>
            <w:tcW w:w="3118" w:type="dxa"/>
          </w:tcPr>
          <w:p w:rsidR="00C479EB" w:rsidRPr="00C479EB" w:rsidRDefault="00C479EB" w:rsidP="00A47D0C">
            <w:r w:rsidRPr="00C479EB">
              <w:t>Технология</w:t>
            </w:r>
          </w:p>
        </w:tc>
        <w:tc>
          <w:tcPr>
            <w:tcW w:w="2519" w:type="dxa"/>
          </w:tcPr>
          <w:p w:rsidR="00C479EB" w:rsidRPr="00C479EB" w:rsidRDefault="00C479EB" w:rsidP="00A47D0C">
            <w:r w:rsidRPr="00C479EB">
              <w:t>Технология</w:t>
            </w:r>
          </w:p>
          <w:p w:rsidR="00C479EB" w:rsidRPr="00C479EB" w:rsidRDefault="00C479EB" w:rsidP="00A47D0C"/>
        </w:tc>
        <w:tc>
          <w:tcPr>
            <w:tcW w:w="1417" w:type="dxa"/>
          </w:tcPr>
          <w:p w:rsidR="00C479EB" w:rsidRPr="00C479EB" w:rsidRDefault="00C479EB" w:rsidP="00A47D0C">
            <w:r w:rsidRPr="00C479EB">
              <w:t>2</w:t>
            </w:r>
          </w:p>
          <w:p w:rsidR="00C479EB" w:rsidRPr="00C479EB" w:rsidRDefault="00C479EB" w:rsidP="00A47D0C"/>
          <w:p w:rsidR="00C479EB" w:rsidRPr="00C479EB" w:rsidRDefault="00C479EB" w:rsidP="00A47D0C"/>
        </w:tc>
        <w:tc>
          <w:tcPr>
            <w:tcW w:w="1418" w:type="dxa"/>
          </w:tcPr>
          <w:p w:rsidR="00C479EB" w:rsidRPr="00C479EB" w:rsidRDefault="00C479EB" w:rsidP="00A47D0C">
            <w:r w:rsidRPr="00C479EB">
              <w:t>-</w:t>
            </w:r>
          </w:p>
          <w:p w:rsidR="00C479EB" w:rsidRPr="00C479EB" w:rsidRDefault="00C479EB" w:rsidP="00A47D0C"/>
          <w:p w:rsidR="00C479EB" w:rsidRPr="00C479EB" w:rsidRDefault="00C479EB" w:rsidP="00A47D0C"/>
        </w:tc>
        <w:tc>
          <w:tcPr>
            <w:tcW w:w="708" w:type="dxa"/>
          </w:tcPr>
          <w:p w:rsidR="00C479EB" w:rsidRPr="00C479EB" w:rsidRDefault="00C479EB" w:rsidP="00A47D0C">
            <w:r w:rsidRPr="00C479EB">
              <w:t>2</w:t>
            </w:r>
          </w:p>
          <w:p w:rsidR="00C479EB" w:rsidRPr="00C479EB" w:rsidRDefault="00C479EB" w:rsidP="00A47D0C"/>
        </w:tc>
        <w:tc>
          <w:tcPr>
            <w:tcW w:w="1134" w:type="dxa"/>
          </w:tcPr>
          <w:p w:rsidR="00C479EB" w:rsidRPr="00C479EB" w:rsidRDefault="00C479EB" w:rsidP="00A47D0C">
            <w:r w:rsidRPr="00C479EB">
              <w:t>2/2</w:t>
            </w:r>
          </w:p>
          <w:p w:rsidR="00C479EB" w:rsidRPr="00C479EB" w:rsidRDefault="00C479EB" w:rsidP="00A47D0C"/>
        </w:tc>
      </w:tr>
      <w:tr w:rsidR="00C479EB" w:rsidRPr="00C479EB" w:rsidTr="006C383F">
        <w:trPr>
          <w:trHeight w:val="285"/>
        </w:trPr>
        <w:tc>
          <w:tcPr>
            <w:tcW w:w="3118" w:type="dxa"/>
            <w:vMerge w:val="restart"/>
          </w:tcPr>
          <w:p w:rsidR="00C479EB" w:rsidRPr="00C479EB" w:rsidRDefault="00C479EB" w:rsidP="00A47D0C"/>
        </w:tc>
        <w:tc>
          <w:tcPr>
            <w:tcW w:w="2519" w:type="dxa"/>
            <w:vMerge w:val="restart"/>
          </w:tcPr>
          <w:p w:rsidR="00C479EB" w:rsidRPr="00C479EB" w:rsidRDefault="00C479EB" w:rsidP="00A47D0C">
            <w:r w:rsidRPr="00C479EB">
              <w:t>Максимально допустимая аудиторная недельная нагрузка (в академических часах)</w:t>
            </w:r>
          </w:p>
        </w:tc>
        <w:tc>
          <w:tcPr>
            <w:tcW w:w="1417" w:type="dxa"/>
          </w:tcPr>
          <w:p w:rsidR="00C479EB" w:rsidRPr="00C479EB" w:rsidRDefault="00C479EB" w:rsidP="00A47D0C">
            <w:r w:rsidRPr="00C479EB">
              <w:t>26</w:t>
            </w:r>
          </w:p>
        </w:tc>
        <w:tc>
          <w:tcPr>
            <w:tcW w:w="1418" w:type="dxa"/>
          </w:tcPr>
          <w:p w:rsidR="00C479EB" w:rsidRPr="00C479EB" w:rsidRDefault="00C479EB" w:rsidP="00A47D0C">
            <w:r w:rsidRPr="00C479EB">
              <w:t>3</w:t>
            </w:r>
          </w:p>
        </w:tc>
        <w:tc>
          <w:tcPr>
            <w:tcW w:w="708" w:type="dxa"/>
          </w:tcPr>
          <w:p w:rsidR="00C479EB" w:rsidRPr="00C479EB" w:rsidRDefault="00C479EB" w:rsidP="00A47D0C">
            <w:r w:rsidRPr="00C479EB">
              <w:t>6</w:t>
            </w:r>
          </w:p>
        </w:tc>
        <w:tc>
          <w:tcPr>
            <w:tcW w:w="1134" w:type="dxa"/>
            <w:vMerge w:val="restart"/>
            <w:vAlign w:val="center"/>
          </w:tcPr>
          <w:p w:rsidR="00C479EB" w:rsidRPr="00C479EB" w:rsidRDefault="00C479EB" w:rsidP="00A47D0C">
            <w:r w:rsidRPr="00C479EB">
              <w:t>29+6</w:t>
            </w:r>
          </w:p>
        </w:tc>
      </w:tr>
      <w:tr w:rsidR="00C479EB" w:rsidRPr="00C479EB" w:rsidTr="006C383F">
        <w:trPr>
          <w:trHeight w:val="825"/>
        </w:trPr>
        <w:tc>
          <w:tcPr>
            <w:tcW w:w="3118" w:type="dxa"/>
            <w:vMerge/>
          </w:tcPr>
          <w:p w:rsidR="00C479EB" w:rsidRPr="00C479EB" w:rsidRDefault="00C479EB" w:rsidP="00A47D0C"/>
        </w:tc>
        <w:tc>
          <w:tcPr>
            <w:tcW w:w="2519" w:type="dxa"/>
            <w:vMerge/>
          </w:tcPr>
          <w:p w:rsidR="00C479EB" w:rsidRPr="00C479EB" w:rsidRDefault="00C479EB" w:rsidP="00A47D0C"/>
        </w:tc>
        <w:tc>
          <w:tcPr>
            <w:tcW w:w="2835" w:type="dxa"/>
            <w:gridSpan w:val="2"/>
            <w:vAlign w:val="center"/>
          </w:tcPr>
          <w:p w:rsidR="00C479EB" w:rsidRPr="00C479EB" w:rsidRDefault="00C479EB" w:rsidP="00A47D0C">
            <w:r w:rsidRPr="00C479EB">
              <w:t>29</w:t>
            </w:r>
          </w:p>
        </w:tc>
        <w:tc>
          <w:tcPr>
            <w:tcW w:w="708" w:type="dxa"/>
            <w:vAlign w:val="center"/>
          </w:tcPr>
          <w:p w:rsidR="00C479EB" w:rsidRPr="00C479EB" w:rsidRDefault="00C479EB" w:rsidP="00A47D0C">
            <w:r w:rsidRPr="00C479EB">
              <w:t>6</w:t>
            </w:r>
          </w:p>
        </w:tc>
        <w:tc>
          <w:tcPr>
            <w:tcW w:w="1134" w:type="dxa"/>
            <w:vMerge/>
          </w:tcPr>
          <w:p w:rsidR="00C479EB" w:rsidRPr="00C479EB" w:rsidRDefault="00C479EB" w:rsidP="00A47D0C"/>
        </w:tc>
      </w:tr>
      <w:tr w:rsidR="00C479EB" w:rsidRPr="00C479EB" w:rsidTr="006C383F">
        <w:trPr>
          <w:trHeight w:val="480"/>
        </w:trPr>
        <w:tc>
          <w:tcPr>
            <w:tcW w:w="5637" w:type="dxa"/>
            <w:gridSpan w:val="2"/>
            <w:vAlign w:val="center"/>
          </w:tcPr>
          <w:p w:rsidR="00C479EB" w:rsidRPr="00C479EB" w:rsidRDefault="00C479EB" w:rsidP="00A47D0C">
            <w:r w:rsidRPr="00C479EB">
              <w:t>Итого к финансированию</w:t>
            </w:r>
          </w:p>
        </w:tc>
        <w:tc>
          <w:tcPr>
            <w:tcW w:w="2835" w:type="dxa"/>
            <w:gridSpan w:val="2"/>
            <w:vAlign w:val="center"/>
          </w:tcPr>
          <w:p w:rsidR="00C479EB" w:rsidRPr="00C479EB" w:rsidRDefault="00C479EB" w:rsidP="00A47D0C">
            <w:r w:rsidRPr="00C479EB">
              <w:t>116</w:t>
            </w:r>
          </w:p>
        </w:tc>
        <w:tc>
          <w:tcPr>
            <w:tcW w:w="708" w:type="dxa"/>
            <w:vAlign w:val="center"/>
          </w:tcPr>
          <w:p w:rsidR="00C479EB" w:rsidRPr="00C479EB" w:rsidRDefault="00C479EB" w:rsidP="00A47D0C">
            <w:r w:rsidRPr="00C479EB">
              <w:t>24</w:t>
            </w:r>
          </w:p>
        </w:tc>
        <w:tc>
          <w:tcPr>
            <w:tcW w:w="1134" w:type="dxa"/>
            <w:vAlign w:val="center"/>
          </w:tcPr>
          <w:p w:rsidR="00C479EB" w:rsidRPr="00C479EB" w:rsidRDefault="00C479EB" w:rsidP="00A47D0C">
            <w:r w:rsidRPr="00C479EB">
              <w:t>140</w:t>
            </w:r>
          </w:p>
        </w:tc>
      </w:tr>
    </w:tbl>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Pr>
        <w:rPr>
          <w:rFonts w:eastAsia="Calibri"/>
        </w:rPr>
      </w:pPr>
    </w:p>
    <w:p w:rsidR="00C479EB" w:rsidRPr="00C479EB" w:rsidRDefault="00C479EB" w:rsidP="00C479EB">
      <w:pPr>
        <w:rPr>
          <w:rFonts w:eastAsia="Calibri"/>
        </w:rPr>
      </w:pPr>
    </w:p>
    <w:p w:rsidR="00C479EB" w:rsidRPr="00C479EB" w:rsidRDefault="00C479EB" w:rsidP="00C479EB">
      <w:pPr>
        <w:rPr>
          <w:rFonts w:eastAsia="Calibri"/>
        </w:rPr>
      </w:pPr>
    </w:p>
    <w:p w:rsidR="00C479EB" w:rsidRPr="00C479EB" w:rsidRDefault="00C479EB" w:rsidP="00C479EB">
      <w:pPr>
        <w:rPr>
          <w:rFonts w:eastAsia="Calibri"/>
        </w:rPr>
      </w:pPr>
    </w:p>
    <w:p w:rsidR="00C479EB" w:rsidRPr="00C479EB" w:rsidRDefault="00C479EB" w:rsidP="00C479EB">
      <w:pPr>
        <w:rPr>
          <w:rFonts w:eastAsia="Calibri"/>
        </w:rPr>
      </w:pPr>
    </w:p>
    <w:p w:rsidR="00C479EB" w:rsidRDefault="00C479EB" w:rsidP="00C479EB">
      <w:pPr>
        <w:rPr>
          <w:rFonts w:eastAsia="Calibri"/>
        </w:rPr>
      </w:pPr>
    </w:p>
    <w:p w:rsidR="00F11468" w:rsidRDefault="00F11468" w:rsidP="00C479EB">
      <w:pPr>
        <w:rPr>
          <w:rFonts w:eastAsia="Calibri"/>
        </w:rPr>
      </w:pPr>
    </w:p>
    <w:p w:rsidR="00F11468" w:rsidRPr="00C479EB" w:rsidRDefault="00F11468" w:rsidP="00C479EB">
      <w:pPr>
        <w:rPr>
          <w:rFonts w:eastAsia="Calibri"/>
        </w:rPr>
      </w:pPr>
    </w:p>
    <w:p w:rsidR="00C479EB" w:rsidRPr="00C479EB" w:rsidRDefault="00C479EB" w:rsidP="00C479EB">
      <w:r w:rsidRPr="00C479EB">
        <w:lastRenderedPageBreak/>
        <w:t>Учебный план</w:t>
      </w:r>
    </w:p>
    <w:p w:rsidR="00C479EB" w:rsidRPr="00C479EB" w:rsidRDefault="00C479EB" w:rsidP="00C479EB">
      <w:r w:rsidRPr="00C479EB">
        <w:t>МБОУ «Лицей № 120 г. Челябинска»</w:t>
      </w:r>
    </w:p>
    <w:p w:rsidR="00C479EB" w:rsidRPr="00C479EB" w:rsidRDefault="00C479EB" w:rsidP="00C479EB">
      <w:r w:rsidRPr="00C479EB">
        <w:t>на 2016-2017 учебный год</w:t>
      </w:r>
    </w:p>
    <w:p w:rsidR="00C479EB" w:rsidRPr="00C479EB" w:rsidRDefault="00C479EB" w:rsidP="00C479EB">
      <w:r w:rsidRPr="00C479EB">
        <w:t>(пятидневная неделя)</w:t>
      </w:r>
    </w:p>
    <w:p w:rsidR="00C479EB" w:rsidRPr="00C479EB" w:rsidRDefault="00C479EB" w:rsidP="00C479EB"/>
    <w:p w:rsidR="00C479EB" w:rsidRPr="00C479EB" w:rsidRDefault="00C479EB" w:rsidP="00C479EB"/>
    <w:tbl>
      <w:tblPr>
        <w:tblpPr w:leftFromText="180" w:rightFromText="180" w:vertAnchor="text" w:horzAnchor="margin" w:tblpX="-459" w:tblpY="-5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2693"/>
        <w:gridCol w:w="304"/>
        <w:gridCol w:w="1397"/>
        <w:gridCol w:w="1701"/>
        <w:gridCol w:w="709"/>
        <w:gridCol w:w="850"/>
      </w:tblGrid>
      <w:tr w:rsidR="00C479EB" w:rsidRPr="00C479EB" w:rsidTr="00F11468">
        <w:trPr>
          <w:cantSplit/>
        </w:trPr>
        <w:tc>
          <w:tcPr>
            <w:tcW w:w="2802" w:type="dxa"/>
            <w:vMerge w:val="restart"/>
            <w:vAlign w:val="center"/>
          </w:tcPr>
          <w:p w:rsidR="00C479EB" w:rsidRPr="00C479EB" w:rsidRDefault="00C479EB" w:rsidP="00F11468">
            <w:r w:rsidRPr="00C479EB">
              <w:t xml:space="preserve">Предметные </w:t>
            </w:r>
          </w:p>
          <w:p w:rsidR="00C479EB" w:rsidRPr="00C479EB" w:rsidRDefault="00C479EB" w:rsidP="00F11468">
            <w:r w:rsidRPr="00C479EB">
              <w:t>области</w:t>
            </w:r>
          </w:p>
        </w:tc>
        <w:tc>
          <w:tcPr>
            <w:tcW w:w="2693" w:type="dxa"/>
            <w:vMerge w:val="restart"/>
            <w:vAlign w:val="center"/>
          </w:tcPr>
          <w:p w:rsidR="00C479EB" w:rsidRPr="00C479EB" w:rsidRDefault="00C479EB" w:rsidP="00F11468">
            <w:r w:rsidRPr="00C479EB">
              <w:t>Перечень учебных предметов</w:t>
            </w:r>
          </w:p>
        </w:tc>
        <w:tc>
          <w:tcPr>
            <w:tcW w:w="3402" w:type="dxa"/>
            <w:gridSpan w:val="3"/>
            <w:vAlign w:val="center"/>
          </w:tcPr>
          <w:p w:rsidR="00C479EB" w:rsidRPr="00C479EB" w:rsidRDefault="00C479EB" w:rsidP="00F11468">
            <w:r w:rsidRPr="00C479EB">
              <w:t xml:space="preserve">6 </w:t>
            </w:r>
            <w:proofErr w:type="spellStart"/>
            <w:r w:rsidRPr="00C479EB">
              <w:t>а</w:t>
            </w:r>
            <w:proofErr w:type="gramStart"/>
            <w:r w:rsidRPr="00C479EB">
              <w:t>,б</w:t>
            </w:r>
            <w:proofErr w:type="gramEnd"/>
            <w:r w:rsidRPr="00C479EB">
              <w:t>,в,г</w:t>
            </w:r>
            <w:proofErr w:type="spellEnd"/>
            <w:r w:rsidRPr="00C479EB">
              <w:t xml:space="preserve"> классы</w:t>
            </w:r>
          </w:p>
        </w:tc>
        <w:tc>
          <w:tcPr>
            <w:tcW w:w="709" w:type="dxa"/>
            <w:vMerge w:val="restart"/>
            <w:vAlign w:val="center"/>
          </w:tcPr>
          <w:p w:rsidR="00C479EB" w:rsidRPr="00C479EB" w:rsidRDefault="00C479EB" w:rsidP="00F11468">
            <w:r w:rsidRPr="00C479EB">
              <w:t>Доп.</w:t>
            </w:r>
          </w:p>
        </w:tc>
        <w:tc>
          <w:tcPr>
            <w:tcW w:w="850" w:type="dxa"/>
            <w:vMerge w:val="restart"/>
            <w:vAlign w:val="center"/>
          </w:tcPr>
          <w:p w:rsidR="00C479EB" w:rsidRPr="00C479EB" w:rsidRDefault="00C479EB" w:rsidP="00F11468">
            <w:r w:rsidRPr="00C479EB">
              <w:t>Всего</w:t>
            </w:r>
          </w:p>
        </w:tc>
      </w:tr>
      <w:tr w:rsidR="00C479EB" w:rsidRPr="00C479EB" w:rsidTr="00F11468">
        <w:trPr>
          <w:cantSplit/>
        </w:trPr>
        <w:tc>
          <w:tcPr>
            <w:tcW w:w="2802" w:type="dxa"/>
            <w:vMerge/>
          </w:tcPr>
          <w:p w:rsidR="00C479EB" w:rsidRPr="00C479EB" w:rsidRDefault="00C479EB" w:rsidP="00F11468"/>
        </w:tc>
        <w:tc>
          <w:tcPr>
            <w:tcW w:w="2693" w:type="dxa"/>
            <w:vMerge/>
          </w:tcPr>
          <w:p w:rsidR="00C479EB" w:rsidRPr="00C479EB" w:rsidRDefault="00C479EB" w:rsidP="00F11468"/>
        </w:tc>
        <w:tc>
          <w:tcPr>
            <w:tcW w:w="1701" w:type="dxa"/>
            <w:gridSpan w:val="2"/>
            <w:vAlign w:val="center"/>
          </w:tcPr>
          <w:p w:rsidR="00C479EB" w:rsidRPr="00C479EB" w:rsidRDefault="00C479EB" w:rsidP="00F11468">
            <w:r w:rsidRPr="00C479EB">
              <w:t>Обязательная часть</w:t>
            </w:r>
          </w:p>
        </w:tc>
        <w:tc>
          <w:tcPr>
            <w:tcW w:w="1701" w:type="dxa"/>
            <w:vAlign w:val="center"/>
          </w:tcPr>
          <w:p w:rsidR="00C479EB" w:rsidRPr="00C479EB" w:rsidRDefault="00C479EB" w:rsidP="00F11468">
            <w:r w:rsidRPr="00C479EB">
              <w:rPr>
                <w:rFonts w:eastAsia="Calibri"/>
              </w:rPr>
              <w:t>Часть, формируемая участниками образовательных отношений</w:t>
            </w:r>
          </w:p>
        </w:tc>
        <w:tc>
          <w:tcPr>
            <w:tcW w:w="709" w:type="dxa"/>
            <w:vMerge/>
          </w:tcPr>
          <w:p w:rsidR="00C479EB" w:rsidRPr="00C479EB" w:rsidRDefault="00C479EB" w:rsidP="00F11468"/>
        </w:tc>
        <w:tc>
          <w:tcPr>
            <w:tcW w:w="850" w:type="dxa"/>
            <w:vMerge/>
          </w:tcPr>
          <w:p w:rsidR="00C479EB" w:rsidRPr="00C479EB" w:rsidRDefault="00C479EB" w:rsidP="00F11468"/>
        </w:tc>
      </w:tr>
      <w:tr w:rsidR="00C479EB" w:rsidRPr="00C479EB" w:rsidTr="00F11468">
        <w:trPr>
          <w:trHeight w:val="507"/>
        </w:trPr>
        <w:tc>
          <w:tcPr>
            <w:tcW w:w="2802" w:type="dxa"/>
          </w:tcPr>
          <w:p w:rsidR="00C479EB" w:rsidRPr="00C479EB" w:rsidRDefault="00C479EB" w:rsidP="00F11468">
            <w:r w:rsidRPr="00C479EB">
              <w:t>Русский язык и литература</w:t>
            </w:r>
          </w:p>
        </w:tc>
        <w:tc>
          <w:tcPr>
            <w:tcW w:w="2693" w:type="dxa"/>
          </w:tcPr>
          <w:p w:rsidR="00C479EB" w:rsidRPr="00C479EB" w:rsidRDefault="00C479EB" w:rsidP="00F11468">
            <w:r w:rsidRPr="00C479EB">
              <w:t>Русский язык</w:t>
            </w:r>
          </w:p>
          <w:p w:rsidR="00C479EB" w:rsidRPr="00C479EB" w:rsidRDefault="00C479EB" w:rsidP="00F11468">
            <w:r w:rsidRPr="00C479EB">
              <w:t>Литература</w:t>
            </w:r>
          </w:p>
        </w:tc>
        <w:tc>
          <w:tcPr>
            <w:tcW w:w="1701" w:type="dxa"/>
            <w:gridSpan w:val="2"/>
          </w:tcPr>
          <w:p w:rsidR="00C479EB" w:rsidRPr="00C479EB" w:rsidRDefault="00C479EB" w:rsidP="00F11468">
            <w:r w:rsidRPr="00C479EB">
              <w:t>6</w:t>
            </w:r>
          </w:p>
          <w:p w:rsidR="00C479EB" w:rsidRPr="00C479EB" w:rsidRDefault="00C479EB" w:rsidP="00F11468">
            <w:r w:rsidRPr="00C479EB">
              <w:t>3</w:t>
            </w:r>
          </w:p>
        </w:tc>
        <w:tc>
          <w:tcPr>
            <w:tcW w:w="1701" w:type="dxa"/>
          </w:tcPr>
          <w:p w:rsidR="00C479EB" w:rsidRPr="00C479EB" w:rsidRDefault="00C479EB" w:rsidP="00F11468">
            <w:r w:rsidRPr="00C479EB">
              <w:t>-</w:t>
            </w:r>
          </w:p>
          <w:p w:rsidR="00C479EB" w:rsidRPr="00C479EB" w:rsidRDefault="00C479EB" w:rsidP="00F11468">
            <w:r w:rsidRPr="00C479EB">
              <w:t>-</w:t>
            </w:r>
          </w:p>
        </w:tc>
        <w:tc>
          <w:tcPr>
            <w:tcW w:w="709" w:type="dxa"/>
          </w:tcPr>
          <w:p w:rsidR="00C479EB" w:rsidRPr="00C479EB" w:rsidRDefault="00C479EB" w:rsidP="00F11468">
            <w:r w:rsidRPr="00C479EB">
              <w:t>-</w:t>
            </w:r>
          </w:p>
          <w:p w:rsidR="00C479EB" w:rsidRPr="00C479EB" w:rsidRDefault="00C479EB" w:rsidP="00F11468">
            <w:r w:rsidRPr="00C479EB">
              <w:t>-</w:t>
            </w:r>
          </w:p>
        </w:tc>
        <w:tc>
          <w:tcPr>
            <w:tcW w:w="850" w:type="dxa"/>
          </w:tcPr>
          <w:p w:rsidR="00C479EB" w:rsidRPr="00C479EB" w:rsidRDefault="00C479EB" w:rsidP="00F11468">
            <w:r w:rsidRPr="00C479EB">
              <w:t>6</w:t>
            </w:r>
          </w:p>
          <w:p w:rsidR="00C479EB" w:rsidRPr="00C479EB" w:rsidRDefault="00C479EB" w:rsidP="00F11468">
            <w:r w:rsidRPr="00C479EB">
              <w:t>3</w:t>
            </w:r>
          </w:p>
        </w:tc>
      </w:tr>
      <w:tr w:rsidR="00C479EB" w:rsidRPr="00C479EB" w:rsidTr="00F11468">
        <w:trPr>
          <w:trHeight w:val="325"/>
        </w:trPr>
        <w:tc>
          <w:tcPr>
            <w:tcW w:w="2802" w:type="dxa"/>
          </w:tcPr>
          <w:p w:rsidR="00C479EB" w:rsidRPr="00C479EB" w:rsidRDefault="00C479EB" w:rsidP="00F11468">
            <w:r w:rsidRPr="00C479EB">
              <w:t>Иностранные языки</w:t>
            </w:r>
          </w:p>
        </w:tc>
        <w:tc>
          <w:tcPr>
            <w:tcW w:w="2693" w:type="dxa"/>
          </w:tcPr>
          <w:p w:rsidR="00C479EB" w:rsidRPr="00C479EB" w:rsidRDefault="00C479EB" w:rsidP="00F11468">
            <w:r w:rsidRPr="00C479EB">
              <w:t>Английский  язык</w:t>
            </w:r>
          </w:p>
        </w:tc>
        <w:tc>
          <w:tcPr>
            <w:tcW w:w="1701" w:type="dxa"/>
            <w:gridSpan w:val="2"/>
          </w:tcPr>
          <w:p w:rsidR="00C479EB" w:rsidRPr="00C479EB" w:rsidRDefault="00C479EB" w:rsidP="00F11468">
            <w:r w:rsidRPr="00C479EB">
              <w:t>3</w:t>
            </w:r>
          </w:p>
        </w:tc>
        <w:tc>
          <w:tcPr>
            <w:tcW w:w="1701" w:type="dxa"/>
          </w:tcPr>
          <w:p w:rsidR="00C479EB" w:rsidRPr="00C479EB" w:rsidRDefault="00C479EB" w:rsidP="00F11468">
            <w:r w:rsidRPr="00C479EB">
              <w:t>-</w:t>
            </w:r>
          </w:p>
        </w:tc>
        <w:tc>
          <w:tcPr>
            <w:tcW w:w="709" w:type="dxa"/>
          </w:tcPr>
          <w:p w:rsidR="00C479EB" w:rsidRPr="00C479EB" w:rsidRDefault="00C479EB" w:rsidP="00F11468">
            <w:r w:rsidRPr="00C479EB">
              <w:t>3</w:t>
            </w:r>
          </w:p>
        </w:tc>
        <w:tc>
          <w:tcPr>
            <w:tcW w:w="850" w:type="dxa"/>
          </w:tcPr>
          <w:p w:rsidR="00C479EB" w:rsidRPr="00C479EB" w:rsidRDefault="00C479EB" w:rsidP="00F11468">
            <w:r w:rsidRPr="00C479EB">
              <w:t>3/3</w:t>
            </w:r>
          </w:p>
        </w:tc>
      </w:tr>
      <w:tr w:rsidR="00C479EB" w:rsidRPr="00C479EB" w:rsidTr="00F11468">
        <w:tc>
          <w:tcPr>
            <w:tcW w:w="2802" w:type="dxa"/>
          </w:tcPr>
          <w:p w:rsidR="00C479EB" w:rsidRPr="00C479EB" w:rsidRDefault="00C479EB" w:rsidP="00F11468">
            <w:r w:rsidRPr="00C479EB">
              <w:t>Математика и информатика</w:t>
            </w:r>
          </w:p>
        </w:tc>
        <w:tc>
          <w:tcPr>
            <w:tcW w:w="2693" w:type="dxa"/>
          </w:tcPr>
          <w:p w:rsidR="00C479EB" w:rsidRPr="00C479EB" w:rsidRDefault="00C479EB" w:rsidP="00F11468">
            <w:r w:rsidRPr="00C479EB">
              <w:t>Математика</w:t>
            </w:r>
          </w:p>
          <w:p w:rsidR="00C479EB" w:rsidRPr="00C479EB" w:rsidRDefault="00C479EB" w:rsidP="00F11468">
            <w:r w:rsidRPr="00C479EB">
              <w:t>Информатика и ИКТ</w:t>
            </w:r>
          </w:p>
        </w:tc>
        <w:tc>
          <w:tcPr>
            <w:tcW w:w="1701" w:type="dxa"/>
            <w:gridSpan w:val="2"/>
          </w:tcPr>
          <w:p w:rsidR="00C479EB" w:rsidRPr="00C479EB" w:rsidRDefault="00C479EB" w:rsidP="00F11468">
            <w:r w:rsidRPr="00C479EB">
              <w:t>5</w:t>
            </w:r>
          </w:p>
          <w:p w:rsidR="00C479EB" w:rsidRPr="00C479EB" w:rsidRDefault="00C479EB" w:rsidP="00F11468">
            <w:r w:rsidRPr="00C479EB">
              <w:t>-</w:t>
            </w:r>
          </w:p>
        </w:tc>
        <w:tc>
          <w:tcPr>
            <w:tcW w:w="1701" w:type="dxa"/>
          </w:tcPr>
          <w:p w:rsidR="00C479EB" w:rsidRPr="00C479EB" w:rsidRDefault="00C479EB" w:rsidP="00F11468">
            <w:r w:rsidRPr="00C479EB">
              <w:t>-</w:t>
            </w:r>
          </w:p>
          <w:p w:rsidR="00C479EB" w:rsidRPr="00C479EB" w:rsidRDefault="00C479EB" w:rsidP="00F11468">
            <w:r w:rsidRPr="00C479EB">
              <w:t>1</w:t>
            </w:r>
          </w:p>
        </w:tc>
        <w:tc>
          <w:tcPr>
            <w:tcW w:w="709" w:type="dxa"/>
          </w:tcPr>
          <w:p w:rsidR="00C479EB" w:rsidRPr="00C479EB" w:rsidRDefault="00C479EB" w:rsidP="00F11468">
            <w:r w:rsidRPr="00C479EB">
              <w:t>-</w:t>
            </w:r>
          </w:p>
          <w:p w:rsidR="00C479EB" w:rsidRPr="00C479EB" w:rsidRDefault="00C479EB" w:rsidP="00F11468">
            <w:r w:rsidRPr="00C479EB">
              <w:t>1</w:t>
            </w:r>
          </w:p>
        </w:tc>
        <w:tc>
          <w:tcPr>
            <w:tcW w:w="850" w:type="dxa"/>
          </w:tcPr>
          <w:p w:rsidR="00C479EB" w:rsidRPr="00C479EB" w:rsidRDefault="00C479EB" w:rsidP="00F11468">
            <w:r w:rsidRPr="00C479EB">
              <w:t>5</w:t>
            </w:r>
          </w:p>
          <w:p w:rsidR="00C479EB" w:rsidRPr="00C479EB" w:rsidRDefault="00C479EB" w:rsidP="00F11468">
            <w:r w:rsidRPr="00C479EB">
              <w:t>1/1</w:t>
            </w:r>
          </w:p>
        </w:tc>
      </w:tr>
      <w:tr w:rsidR="00C479EB" w:rsidRPr="00C479EB" w:rsidTr="00F11468">
        <w:trPr>
          <w:cantSplit/>
          <w:trHeight w:val="570"/>
        </w:trPr>
        <w:tc>
          <w:tcPr>
            <w:tcW w:w="2802" w:type="dxa"/>
          </w:tcPr>
          <w:p w:rsidR="00C479EB" w:rsidRPr="00C479EB" w:rsidRDefault="00C479EB" w:rsidP="00F11468">
            <w:r w:rsidRPr="00C479EB">
              <w:t>Общественно-научные предметы</w:t>
            </w:r>
          </w:p>
        </w:tc>
        <w:tc>
          <w:tcPr>
            <w:tcW w:w="2693" w:type="dxa"/>
          </w:tcPr>
          <w:p w:rsidR="00C479EB" w:rsidRPr="00C479EB" w:rsidRDefault="00C479EB" w:rsidP="00F11468">
            <w:r w:rsidRPr="00C479EB">
              <w:t>История</w:t>
            </w:r>
          </w:p>
          <w:p w:rsidR="00C479EB" w:rsidRPr="00C479EB" w:rsidRDefault="00C479EB" w:rsidP="00F11468">
            <w:r w:rsidRPr="00C479EB">
              <w:t>Обществознание</w:t>
            </w:r>
          </w:p>
          <w:p w:rsidR="00C479EB" w:rsidRPr="00C479EB" w:rsidRDefault="00C479EB" w:rsidP="00F11468">
            <w:r w:rsidRPr="00C479EB">
              <w:t>География</w:t>
            </w:r>
          </w:p>
        </w:tc>
        <w:tc>
          <w:tcPr>
            <w:tcW w:w="1701" w:type="dxa"/>
            <w:gridSpan w:val="2"/>
          </w:tcPr>
          <w:p w:rsidR="00C479EB" w:rsidRPr="00C479EB" w:rsidRDefault="00C479EB" w:rsidP="00F11468">
            <w:r w:rsidRPr="00C479EB">
              <w:t>2</w:t>
            </w:r>
          </w:p>
          <w:p w:rsidR="00C479EB" w:rsidRPr="00C479EB" w:rsidRDefault="00C479EB" w:rsidP="00F11468">
            <w:r w:rsidRPr="00C479EB">
              <w:t>1</w:t>
            </w:r>
          </w:p>
          <w:p w:rsidR="00C479EB" w:rsidRPr="00C479EB" w:rsidRDefault="00C479EB" w:rsidP="00F11468">
            <w:r w:rsidRPr="00C479EB">
              <w:t>1</w:t>
            </w:r>
          </w:p>
        </w:tc>
        <w:tc>
          <w:tcPr>
            <w:tcW w:w="1701" w:type="dxa"/>
          </w:tcPr>
          <w:p w:rsidR="00C479EB" w:rsidRPr="00C479EB" w:rsidRDefault="00C479EB" w:rsidP="00F11468">
            <w:r w:rsidRPr="00C479EB">
              <w:t>-</w:t>
            </w:r>
          </w:p>
          <w:p w:rsidR="00C479EB" w:rsidRPr="00C479EB" w:rsidRDefault="00C479EB" w:rsidP="00F11468">
            <w:r w:rsidRPr="00C479EB">
              <w:t>-</w:t>
            </w:r>
          </w:p>
          <w:p w:rsidR="00C479EB" w:rsidRPr="00C479EB" w:rsidRDefault="00C479EB" w:rsidP="00F11468">
            <w:r w:rsidRPr="00C479EB">
              <w:t>-</w:t>
            </w:r>
          </w:p>
        </w:tc>
        <w:tc>
          <w:tcPr>
            <w:tcW w:w="709" w:type="dxa"/>
          </w:tcPr>
          <w:p w:rsidR="00C479EB" w:rsidRPr="00C479EB" w:rsidRDefault="00C479EB" w:rsidP="00F11468">
            <w:r w:rsidRPr="00C479EB">
              <w:t>-</w:t>
            </w:r>
          </w:p>
          <w:p w:rsidR="00C479EB" w:rsidRPr="00C479EB" w:rsidRDefault="00C479EB" w:rsidP="00F11468">
            <w:r w:rsidRPr="00C479EB">
              <w:t>-</w:t>
            </w:r>
          </w:p>
          <w:p w:rsidR="00C479EB" w:rsidRPr="00C479EB" w:rsidRDefault="00C479EB" w:rsidP="00F11468">
            <w:r w:rsidRPr="00C479EB">
              <w:t>-</w:t>
            </w:r>
          </w:p>
        </w:tc>
        <w:tc>
          <w:tcPr>
            <w:tcW w:w="850" w:type="dxa"/>
          </w:tcPr>
          <w:p w:rsidR="00C479EB" w:rsidRPr="00C479EB" w:rsidRDefault="00C479EB" w:rsidP="00F11468">
            <w:r w:rsidRPr="00C479EB">
              <w:t>2</w:t>
            </w:r>
          </w:p>
          <w:p w:rsidR="00C479EB" w:rsidRPr="00C479EB" w:rsidRDefault="00C479EB" w:rsidP="00F11468">
            <w:r w:rsidRPr="00C479EB">
              <w:t>1</w:t>
            </w:r>
          </w:p>
          <w:p w:rsidR="00C479EB" w:rsidRPr="00C479EB" w:rsidRDefault="00C479EB" w:rsidP="00F11468">
            <w:r w:rsidRPr="00C479EB">
              <w:t>1</w:t>
            </w:r>
          </w:p>
        </w:tc>
      </w:tr>
      <w:tr w:rsidR="00C479EB" w:rsidRPr="00C479EB" w:rsidTr="00F11468">
        <w:tc>
          <w:tcPr>
            <w:tcW w:w="2802" w:type="dxa"/>
          </w:tcPr>
          <w:p w:rsidR="00C479EB" w:rsidRPr="00C479EB" w:rsidRDefault="00C479EB" w:rsidP="00F11468">
            <w:r w:rsidRPr="00C479EB">
              <w:t>Естественнонаучные предметы</w:t>
            </w:r>
          </w:p>
        </w:tc>
        <w:tc>
          <w:tcPr>
            <w:tcW w:w="2693" w:type="dxa"/>
          </w:tcPr>
          <w:p w:rsidR="00C479EB" w:rsidRPr="00C479EB" w:rsidRDefault="00C479EB" w:rsidP="00F11468">
            <w:r w:rsidRPr="00C479EB">
              <w:t>Биология</w:t>
            </w:r>
          </w:p>
        </w:tc>
        <w:tc>
          <w:tcPr>
            <w:tcW w:w="1701" w:type="dxa"/>
            <w:gridSpan w:val="2"/>
          </w:tcPr>
          <w:p w:rsidR="00C479EB" w:rsidRPr="00C479EB" w:rsidRDefault="00C479EB" w:rsidP="00F11468">
            <w:r w:rsidRPr="00C479EB">
              <w:t>1</w:t>
            </w:r>
          </w:p>
        </w:tc>
        <w:tc>
          <w:tcPr>
            <w:tcW w:w="1701" w:type="dxa"/>
          </w:tcPr>
          <w:p w:rsidR="00C479EB" w:rsidRPr="00C479EB" w:rsidRDefault="00C479EB" w:rsidP="00F11468">
            <w:r w:rsidRPr="00C479EB">
              <w:t>-</w:t>
            </w:r>
          </w:p>
        </w:tc>
        <w:tc>
          <w:tcPr>
            <w:tcW w:w="709" w:type="dxa"/>
          </w:tcPr>
          <w:p w:rsidR="00C479EB" w:rsidRPr="00C479EB" w:rsidRDefault="00C479EB" w:rsidP="00F11468">
            <w:r w:rsidRPr="00C479EB">
              <w:t>-</w:t>
            </w:r>
          </w:p>
        </w:tc>
        <w:tc>
          <w:tcPr>
            <w:tcW w:w="850" w:type="dxa"/>
          </w:tcPr>
          <w:p w:rsidR="00C479EB" w:rsidRPr="00C479EB" w:rsidRDefault="00C479EB" w:rsidP="00F11468">
            <w:r w:rsidRPr="00C479EB">
              <w:t>1</w:t>
            </w:r>
          </w:p>
        </w:tc>
      </w:tr>
      <w:tr w:rsidR="00C479EB" w:rsidRPr="00C479EB" w:rsidTr="00F11468">
        <w:tc>
          <w:tcPr>
            <w:tcW w:w="2802" w:type="dxa"/>
          </w:tcPr>
          <w:p w:rsidR="00C479EB" w:rsidRPr="00C479EB" w:rsidRDefault="00C479EB" w:rsidP="00F11468">
            <w:r w:rsidRPr="00C479EB">
              <w:t>Искусство</w:t>
            </w:r>
          </w:p>
        </w:tc>
        <w:tc>
          <w:tcPr>
            <w:tcW w:w="2693" w:type="dxa"/>
          </w:tcPr>
          <w:p w:rsidR="00C479EB" w:rsidRPr="00C479EB" w:rsidRDefault="00C479EB" w:rsidP="00F11468">
            <w:r w:rsidRPr="00C479EB">
              <w:t>Изобразительное искусство</w:t>
            </w:r>
          </w:p>
          <w:p w:rsidR="00C479EB" w:rsidRPr="00C479EB" w:rsidRDefault="00C479EB" w:rsidP="00F11468">
            <w:r w:rsidRPr="00C479EB">
              <w:t>Музыка</w:t>
            </w:r>
          </w:p>
        </w:tc>
        <w:tc>
          <w:tcPr>
            <w:tcW w:w="1701" w:type="dxa"/>
            <w:gridSpan w:val="2"/>
          </w:tcPr>
          <w:p w:rsidR="00C479EB" w:rsidRPr="00C479EB" w:rsidRDefault="00C479EB" w:rsidP="00F11468">
            <w:r w:rsidRPr="00C479EB">
              <w:t>1</w:t>
            </w:r>
          </w:p>
          <w:p w:rsidR="00C479EB" w:rsidRPr="00C479EB" w:rsidRDefault="00C479EB" w:rsidP="00F11468"/>
          <w:p w:rsidR="00C479EB" w:rsidRPr="00C479EB" w:rsidRDefault="00C479EB" w:rsidP="00F11468">
            <w:r w:rsidRPr="00C479EB">
              <w:t>1</w:t>
            </w:r>
          </w:p>
        </w:tc>
        <w:tc>
          <w:tcPr>
            <w:tcW w:w="1701" w:type="dxa"/>
          </w:tcPr>
          <w:p w:rsidR="00C479EB" w:rsidRPr="00C479EB" w:rsidRDefault="00C479EB" w:rsidP="00F11468">
            <w:r w:rsidRPr="00C479EB">
              <w:t>-</w:t>
            </w:r>
          </w:p>
          <w:p w:rsidR="00C479EB" w:rsidRPr="00C479EB" w:rsidRDefault="00C479EB" w:rsidP="00F11468"/>
          <w:p w:rsidR="00C479EB" w:rsidRPr="00C479EB" w:rsidRDefault="00C479EB" w:rsidP="00F11468">
            <w:r w:rsidRPr="00C479EB">
              <w:t>-</w:t>
            </w:r>
          </w:p>
        </w:tc>
        <w:tc>
          <w:tcPr>
            <w:tcW w:w="709" w:type="dxa"/>
          </w:tcPr>
          <w:p w:rsidR="00C479EB" w:rsidRPr="00C479EB" w:rsidRDefault="00C479EB" w:rsidP="00F11468">
            <w:r w:rsidRPr="00C479EB">
              <w:t>-</w:t>
            </w:r>
          </w:p>
          <w:p w:rsidR="00C479EB" w:rsidRPr="00C479EB" w:rsidRDefault="00C479EB" w:rsidP="00F11468"/>
          <w:p w:rsidR="00C479EB" w:rsidRPr="00C479EB" w:rsidRDefault="00C479EB" w:rsidP="00F11468">
            <w:r w:rsidRPr="00C479EB">
              <w:t>-</w:t>
            </w:r>
          </w:p>
        </w:tc>
        <w:tc>
          <w:tcPr>
            <w:tcW w:w="850" w:type="dxa"/>
          </w:tcPr>
          <w:p w:rsidR="00C479EB" w:rsidRPr="00C479EB" w:rsidRDefault="00C479EB" w:rsidP="00F11468">
            <w:r w:rsidRPr="00C479EB">
              <w:t>1</w:t>
            </w:r>
          </w:p>
          <w:p w:rsidR="00C479EB" w:rsidRPr="00C479EB" w:rsidRDefault="00C479EB" w:rsidP="00F11468"/>
          <w:p w:rsidR="00C479EB" w:rsidRPr="00C479EB" w:rsidRDefault="00C479EB" w:rsidP="00F11468">
            <w:r w:rsidRPr="00C479EB">
              <w:t>1</w:t>
            </w:r>
          </w:p>
        </w:tc>
      </w:tr>
      <w:tr w:rsidR="00C479EB" w:rsidRPr="00C479EB" w:rsidTr="00F11468">
        <w:tc>
          <w:tcPr>
            <w:tcW w:w="2802" w:type="dxa"/>
          </w:tcPr>
          <w:p w:rsidR="00C479EB" w:rsidRPr="00C479EB" w:rsidRDefault="00C479EB" w:rsidP="00F11468">
            <w:r w:rsidRPr="00C479EB">
              <w:t>Физическая культура и Основы безопасности жизнедеятельности</w:t>
            </w:r>
          </w:p>
        </w:tc>
        <w:tc>
          <w:tcPr>
            <w:tcW w:w="2693" w:type="dxa"/>
          </w:tcPr>
          <w:p w:rsidR="00C479EB" w:rsidRPr="00C479EB" w:rsidRDefault="00C479EB" w:rsidP="00F11468">
            <w:r w:rsidRPr="00C479EB">
              <w:t>Физическая культура</w:t>
            </w:r>
          </w:p>
          <w:p w:rsidR="00C479EB" w:rsidRPr="00C479EB" w:rsidRDefault="00C479EB" w:rsidP="00F11468"/>
        </w:tc>
        <w:tc>
          <w:tcPr>
            <w:tcW w:w="1701" w:type="dxa"/>
            <w:gridSpan w:val="2"/>
          </w:tcPr>
          <w:p w:rsidR="00C479EB" w:rsidRPr="00C479EB" w:rsidRDefault="00C479EB" w:rsidP="00F11468">
            <w:r w:rsidRPr="00C479EB">
              <w:t>2</w:t>
            </w:r>
          </w:p>
          <w:p w:rsidR="00C479EB" w:rsidRPr="00C479EB" w:rsidRDefault="00C479EB" w:rsidP="00F11468"/>
        </w:tc>
        <w:tc>
          <w:tcPr>
            <w:tcW w:w="1701" w:type="dxa"/>
          </w:tcPr>
          <w:p w:rsidR="00C479EB" w:rsidRPr="00C479EB" w:rsidRDefault="00C479EB" w:rsidP="00F11468">
            <w:r w:rsidRPr="00C479EB">
              <w:t>1</w:t>
            </w:r>
          </w:p>
          <w:p w:rsidR="00C479EB" w:rsidRPr="00C479EB" w:rsidRDefault="00C479EB" w:rsidP="00F11468"/>
        </w:tc>
        <w:tc>
          <w:tcPr>
            <w:tcW w:w="709" w:type="dxa"/>
          </w:tcPr>
          <w:p w:rsidR="00C479EB" w:rsidRPr="00C479EB" w:rsidRDefault="00C479EB" w:rsidP="00F11468">
            <w:r w:rsidRPr="00C479EB">
              <w:t>-</w:t>
            </w:r>
          </w:p>
          <w:p w:rsidR="00C479EB" w:rsidRPr="00C479EB" w:rsidRDefault="00C479EB" w:rsidP="00F11468"/>
        </w:tc>
        <w:tc>
          <w:tcPr>
            <w:tcW w:w="850" w:type="dxa"/>
          </w:tcPr>
          <w:p w:rsidR="00C479EB" w:rsidRPr="00C479EB" w:rsidRDefault="00C479EB" w:rsidP="00F11468">
            <w:r w:rsidRPr="00C479EB">
              <w:t>3</w:t>
            </w:r>
          </w:p>
          <w:p w:rsidR="00C479EB" w:rsidRPr="00C479EB" w:rsidRDefault="00C479EB" w:rsidP="00F11468"/>
        </w:tc>
      </w:tr>
      <w:tr w:rsidR="00C479EB" w:rsidRPr="00C479EB" w:rsidTr="00F11468">
        <w:tc>
          <w:tcPr>
            <w:tcW w:w="2802" w:type="dxa"/>
          </w:tcPr>
          <w:p w:rsidR="00C479EB" w:rsidRPr="00C479EB" w:rsidRDefault="00C479EB" w:rsidP="00F11468">
            <w:r w:rsidRPr="00C479EB">
              <w:t>Технология</w:t>
            </w:r>
          </w:p>
        </w:tc>
        <w:tc>
          <w:tcPr>
            <w:tcW w:w="2693" w:type="dxa"/>
          </w:tcPr>
          <w:p w:rsidR="00C479EB" w:rsidRPr="00C479EB" w:rsidRDefault="00C479EB" w:rsidP="00F11468">
            <w:r w:rsidRPr="00C479EB">
              <w:t>Технология</w:t>
            </w:r>
          </w:p>
          <w:p w:rsidR="00C479EB" w:rsidRPr="00C479EB" w:rsidRDefault="00C479EB" w:rsidP="00F11468"/>
        </w:tc>
        <w:tc>
          <w:tcPr>
            <w:tcW w:w="1701" w:type="dxa"/>
            <w:gridSpan w:val="2"/>
          </w:tcPr>
          <w:p w:rsidR="00C479EB" w:rsidRPr="00C479EB" w:rsidRDefault="00C479EB" w:rsidP="00F11468">
            <w:r w:rsidRPr="00C479EB">
              <w:t>2</w:t>
            </w:r>
          </w:p>
          <w:p w:rsidR="00C479EB" w:rsidRPr="00C479EB" w:rsidRDefault="00C479EB" w:rsidP="00F11468"/>
          <w:p w:rsidR="00C479EB" w:rsidRPr="00C479EB" w:rsidRDefault="00C479EB" w:rsidP="00F11468"/>
        </w:tc>
        <w:tc>
          <w:tcPr>
            <w:tcW w:w="1701" w:type="dxa"/>
          </w:tcPr>
          <w:p w:rsidR="00C479EB" w:rsidRPr="00C479EB" w:rsidRDefault="00C479EB" w:rsidP="00F11468">
            <w:r w:rsidRPr="00C479EB">
              <w:t>-</w:t>
            </w:r>
          </w:p>
          <w:p w:rsidR="00C479EB" w:rsidRPr="00C479EB" w:rsidRDefault="00C479EB" w:rsidP="00F11468"/>
          <w:p w:rsidR="00C479EB" w:rsidRPr="00C479EB" w:rsidRDefault="00C479EB" w:rsidP="00F11468"/>
        </w:tc>
        <w:tc>
          <w:tcPr>
            <w:tcW w:w="709" w:type="dxa"/>
          </w:tcPr>
          <w:p w:rsidR="00C479EB" w:rsidRPr="00C479EB" w:rsidRDefault="00C479EB" w:rsidP="00F11468">
            <w:r w:rsidRPr="00C479EB">
              <w:t>2</w:t>
            </w:r>
          </w:p>
          <w:p w:rsidR="00C479EB" w:rsidRPr="00C479EB" w:rsidRDefault="00C479EB" w:rsidP="00F11468"/>
        </w:tc>
        <w:tc>
          <w:tcPr>
            <w:tcW w:w="850" w:type="dxa"/>
          </w:tcPr>
          <w:p w:rsidR="00C479EB" w:rsidRPr="00C479EB" w:rsidRDefault="00C479EB" w:rsidP="00F11468">
            <w:r w:rsidRPr="00C479EB">
              <w:t>2/2</w:t>
            </w:r>
          </w:p>
          <w:p w:rsidR="00C479EB" w:rsidRPr="00C479EB" w:rsidRDefault="00C479EB" w:rsidP="00F11468"/>
        </w:tc>
      </w:tr>
      <w:tr w:rsidR="00C479EB" w:rsidRPr="00C479EB" w:rsidTr="00F11468">
        <w:trPr>
          <w:trHeight w:val="285"/>
        </w:trPr>
        <w:tc>
          <w:tcPr>
            <w:tcW w:w="2802" w:type="dxa"/>
            <w:vMerge w:val="restart"/>
          </w:tcPr>
          <w:p w:rsidR="00C479EB" w:rsidRPr="00C479EB" w:rsidRDefault="00C479EB" w:rsidP="00F11468"/>
        </w:tc>
        <w:tc>
          <w:tcPr>
            <w:tcW w:w="2693" w:type="dxa"/>
            <w:vMerge w:val="restart"/>
          </w:tcPr>
          <w:p w:rsidR="00C479EB" w:rsidRPr="00C479EB" w:rsidRDefault="00C479EB" w:rsidP="00F11468">
            <w:r w:rsidRPr="00C479EB">
              <w:t>Максимально допустимая аудиторная недельная нагрузка (в академических часах)</w:t>
            </w:r>
          </w:p>
        </w:tc>
        <w:tc>
          <w:tcPr>
            <w:tcW w:w="1701" w:type="dxa"/>
            <w:gridSpan w:val="2"/>
          </w:tcPr>
          <w:p w:rsidR="00C479EB" w:rsidRPr="00C479EB" w:rsidRDefault="00C479EB" w:rsidP="00F11468">
            <w:r w:rsidRPr="00C479EB">
              <w:t>28</w:t>
            </w:r>
          </w:p>
        </w:tc>
        <w:tc>
          <w:tcPr>
            <w:tcW w:w="1701" w:type="dxa"/>
          </w:tcPr>
          <w:p w:rsidR="00C479EB" w:rsidRPr="00C479EB" w:rsidRDefault="00C479EB" w:rsidP="00F11468">
            <w:r w:rsidRPr="00C479EB">
              <w:t>2</w:t>
            </w:r>
          </w:p>
        </w:tc>
        <w:tc>
          <w:tcPr>
            <w:tcW w:w="709" w:type="dxa"/>
          </w:tcPr>
          <w:p w:rsidR="00C479EB" w:rsidRPr="00C479EB" w:rsidRDefault="00C479EB" w:rsidP="00F11468">
            <w:r w:rsidRPr="00C479EB">
              <w:t>6</w:t>
            </w:r>
          </w:p>
        </w:tc>
        <w:tc>
          <w:tcPr>
            <w:tcW w:w="850" w:type="dxa"/>
            <w:vMerge w:val="restart"/>
            <w:vAlign w:val="center"/>
          </w:tcPr>
          <w:p w:rsidR="00C479EB" w:rsidRPr="00C479EB" w:rsidRDefault="00C479EB" w:rsidP="00F11468">
            <w:r w:rsidRPr="00C479EB">
              <w:t>30+6</w:t>
            </w:r>
          </w:p>
        </w:tc>
      </w:tr>
      <w:tr w:rsidR="00C479EB" w:rsidRPr="00C479EB" w:rsidTr="00F11468">
        <w:trPr>
          <w:trHeight w:val="825"/>
        </w:trPr>
        <w:tc>
          <w:tcPr>
            <w:tcW w:w="2802" w:type="dxa"/>
            <w:vMerge/>
          </w:tcPr>
          <w:p w:rsidR="00C479EB" w:rsidRPr="00C479EB" w:rsidRDefault="00C479EB" w:rsidP="00F11468"/>
        </w:tc>
        <w:tc>
          <w:tcPr>
            <w:tcW w:w="2693" w:type="dxa"/>
            <w:vMerge/>
          </w:tcPr>
          <w:p w:rsidR="00C479EB" w:rsidRPr="00C479EB" w:rsidRDefault="00C479EB" w:rsidP="00F11468"/>
        </w:tc>
        <w:tc>
          <w:tcPr>
            <w:tcW w:w="3402" w:type="dxa"/>
            <w:gridSpan w:val="3"/>
            <w:vAlign w:val="center"/>
          </w:tcPr>
          <w:p w:rsidR="00C479EB" w:rsidRPr="00C479EB" w:rsidRDefault="00C479EB" w:rsidP="00F11468">
            <w:r w:rsidRPr="00C479EB">
              <w:t>30</w:t>
            </w:r>
          </w:p>
        </w:tc>
        <w:tc>
          <w:tcPr>
            <w:tcW w:w="709" w:type="dxa"/>
            <w:vAlign w:val="center"/>
          </w:tcPr>
          <w:p w:rsidR="00C479EB" w:rsidRPr="00C479EB" w:rsidRDefault="00C479EB" w:rsidP="00F11468">
            <w:r w:rsidRPr="00C479EB">
              <w:t>6</w:t>
            </w:r>
          </w:p>
        </w:tc>
        <w:tc>
          <w:tcPr>
            <w:tcW w:w="850" w:type="dxa"/>
            <w:vMerge/>
          </w:tcPr>
          <w:p w:rsidR="00C479EB" w:rsidRPr="00C479EB" w:rsidRDefault="00C479EB" w:rsidP="00F11468"/>
        </w:tc>
      </w:tr>
      <w:tr w:rsidR="00C479EB" w:rsidRPr="00C479EB" w:rsidTr="00F11468">
        <w:trPr>
          <w:trHeight w:val="480"/>
        </w:trPr>
        <w:tc>
          <w:tcPr>
            <w:tcW w:w="5799" w:type="dxa"/>
            <w:gridSpan w:val="3"/>
            <w:vAlign w:val="center"/>
          </w:tcPr>
          <w:p w:rsidR="00C479EB" w:rsidRPr="00C479EB" w:rsidRDefault="00C479EB" w:rsidP="00F11468">
            <w:r w:rsidRPr="00C479EB">
              <w:t>Итого к финансированию</w:t>
            </w:r>
          </w:p>
        </w:tc>
        <w:tc>
          <w:tcPr>
            <w:tcW w:w="3098" w:type="dxa"/>
            <w:gridSpan w:val="2"/>
            <w:vAlign w:val="center"/>
          </w:tcPr>
          <w:p w:rsidR="00C479EB" w:rsidRPr="00C479EB" w:rsidRDefault="00C479EB" w:rsidP="00F11468">
            <w:r w:rsidRPr="00C479EB">
              <w:t>120</w:t>
            </w:r>
          </w:p>
        </w:tc>
        <w:tc>
          <w:tcPr>
            <w:tcW w:w="709" w:type="dxa"/>
            <w:vAlign w:val="center"/>
          </w:tcPr>
          <w:p w:rsidR="00C479EB" w:rsidRPr="00C479EB" w:rsidRDefault="00C479EB" w:rsidP="00F11468">
            <w:r w:rsidRPr="00C479EB">
              <w:t>24</w:t>
            </w:r>
          </w:p>
        </w:tc>
        <w:tc>
          <w:tcPr>
            <w:tcW w:w="850" w:type="dxa"/>
            <w:vAlign w:val="center"/>
          </w:tcPr>
          <w:p w:rsidR="00C479EB" w:rsidRPr="00C479EB" w:rsidRDefault="00C479EB" w:rsidP="00F11468">
            <w:r w:rsidRPr="00C479EB">
              <w:t>144</w:t>
            </w:r>
          </w:p>
        </w:tc>
      </w:tr>
    </w:tbl>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F11468" w:rsidP="00C479EB">
      <w:r>
        <w:t>8.3.</w:t>
      </w:r>
      <w:r w:rsidR="00C479EB" w:rsidRPr="00C479EB">
        <w:t xml:space="preserve"> Основного общего образования (6-11 классы) по Федеральному компоненту Государственного стандарта.</w:t>
      </w:r>
    </w:p>
    <w:p w:rsidR="00C479EB" w:rsidRPr="00C479EB" w:rsidRDefault="00C479EB" w:rsidP="00C479EB">
      <w:r w:rsidRPr="00C479EB">
        <w:t>Общие положения</w:t>
      </w:r>
    </w:p>
    <w:p w:rsidR="00C479EB" w:rsidRPr="00C479EB" w:rsidRDefault="00C479EB" w:rsidP="00C479EB"/>
    <w:p w:rsidR="00C479EB" w:rsidRPr="00C479EB" w:rsidRDefault="00C479EB" w:rsidP="00C479EB">
      <w:r w:rsidRPr="00C479EB">
        <w:t xml:space="preserve">Учебный план МБОУ  Лицей № </w:t>
      </w:r>
      <w:r w:rsidR="00F11468">
        <w:t xml:space="preserve">120 разработан в соответствии </w:t>
      </w:r>
      <w:proofErr w:type="gramStart"/>
      <w:r w:rsidR="00F11468">
        <w:t>с</w:t>
      </w:r>
      <w:proofErr w:type="gramEnd"/>
      <w:r w:rsidRPr="00C479EB">
        <w:t xml:space="preserve"> </w:t>
      </w:r>
    </w:p>
    <w:p w:rsidR="00C479EB" w:rsidRPr="00C479EB" w:rsidRDefault="00C479EB" w:rsidP="00C479EB">
      <w:r w:rsidRPr="00C479EB">
        <w:t>Законом Российской Федерации от 29.12.2012г. № 273-ФЗ «Об образовании в Российской Федерации»;</w:t>
      </w:r>
    </w:p>
    <w:p w:rsidR="00C479EB" w:rsidRPr="00C479EB" w:rsidRDefault="00C479EB" w:rsidP="00C479EB">
      <w:r w:rsidRPr="00C479EB">
        <w:t>Приказом Министерства образования и науки РФ от 05.03.2004г. № 1089 «Об утверждении Федерального компонента государственного образовательного стандарта начального общего, основного общего и среднего (полного) общего образования»;</w:t>
      </w:r>
    </w:p>
    <w:p w:rsidR="00C479EB" w:rsidRPr="00C479EB" w:rsidRDefault="00C479EB" w:rsidP="00C479EB">
      <w:r w:rsidRPr="00C479EB">
        <w:t xml:space="preserve">Приказом  </w:t>
      </w:r>
      <w:proofErr w:type="spellStart"/>
      <w:r w:rsidRPr="00C479EB">
        <w:t>Минобрнауки</w:t>
      </w:r>
      <w:proofErr w:type="spellEnd"/>
      <w:r w:rsidRPr="00C479EB">
        <w:t xml:space="preserve"> России от 09.06.2011 года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 1312»; </w:t>
      </w:r>
    </w:p>
    <w:p w:rsidR="00C479EB" w:rsidRPr="00C479EB" w:rsidRDefault="00C479EB" w:rsidP="00C479EB">
      <w:r w:rsidRPr="00C479EB">
        <w:t xml:space="preserve">СанПиН, 2.4.2.2821-10 «Санитарно - 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20.12.2010 №189); </w:t>
      </w:r>
    </w:p>
    <w:p w:rsidR="00C479EB" w:rsidRPr="00C479EB" w:rsidRDefault="00C479EB" w:rsidP="00C479EB">
      <w:r w:rsidRPr="00C479EB">
        <w:t>Приказом Министерства образования и науки Челябинской области  № 01-1839 от 30.05.2014 «О внесении изменений в областной базисный учебный план для образовательных организаций Челябинской области, реализующих программы основного общего и среднего общего образования»;</w:t>
      </w:r>
    </w:p>
    <w:p w:rsidR="00C479EB" w:rsidRPr="00C479EB" w:rsidRDefault="00C479EB" w:rsidP="00C479EB">
      <w:r w:rsidRPr="00C479EB">
        <w:t>Письмом Министерства образования и науки Челябинской области от 17.06.2016 № 03-02/5361 «О преподавании учебных предметов образовательных программ начального, основного и среднего общего образования  в 2016 – 2017 учебном году».</w:t>
      </w:r>
    </w:p>
    <w:p w:rsidR="00C479EB" w:rsidRPr="00C479EB" w:rsidRDefault="00C479EB" w:rsidP="00C479EB">
      <w:r w:rsidRPr="00C479EB">
        <w:tab/>
      </w:r>
    </w:p>
    <w:p w:rsidR="00C479EB" w:rsidRPr="00C479EB" w:rsidRDefault="00C479EB" w:rsidP="00C479EB">
      <w:proofErr w:type="gramStart"/>
      <w:r w:rsidRPr="00C479EB">
        <w:t>В   учебном плане лицея определены состав образовательных областей и предметов, объем учебной нагрузки по ним, последовательность изучения образовательных областей и учебных предметов  в соответствии с областным базисным учебным планом, разработан вариативный (школьный)   компонент, который используется с учетом интересов и возможностей учащихся, проявляемых при усвоении образовательных областей, учебных предметов инвариантной части учебного плана, а также для удовлетворения образовательных потребностей учащихся в</w:t>
      </w:r>
      <w:proofErr w:type="gramEnd"/>
      <w:r w:rsidRPr="00C479EB">
        <w:t xml:space="preserve"> профильной и профессиональной подготовке.  </w:t>
      </w:r>
    </w:p>
    <w:p w:rsidR="00C479EB" w:rsidRPr="00C479EB" w:rsidRDefault="00C479EB" w:rsidP="00C479EB">
      <w:r w:rsidRPr="00C479EB">
        <w:t xml:space="preserve">Учебный план МБОУ «Лицей № 120 г. Челябинска» </w:t>
      </w:r>
      <w:proofErr w:type="gramStart"/>
      <w:r w:rsidRPr="00C479EB">
        <w:t>позволяет сохранить единство образовательного пространства обеспечивает</w:t>
      </w:r>
      <w:proofErr w:type="gramEnd"/>
      <w:r w:rsidRPr="00C479EB">
        <w:t xml:space="preserve">  реализацию общих целей и задач образовательного процесса в лицее; направлен на создание оптимальных условий для развития индивидуальных способностей ребенка через личностно-ориентированный подход в организации образовательного процесса и выстраивание системы гражданского и технологического образования, проведение экспериментальной работы в образовательной области “Технология”, реализацию </w:t>
      </w:r>
      <w:proofErr w:type="spellStart"/>
      <w:r w:rsidRPr="00C479EB">
        <w:t>предпрофильного</w:t>
      </w:r>
      <w:proofErr w:type="spellEnd"/>
      <w:r w:rsidRPr="00C479EB">
        <w:t xml:space="preserve"> и профильного обучения, развитие системы работы по освоению учащимися рабочих специальностей и получения квалификации: портной 1,2 разряда. </w:t>
      </w:r>
    </w:p>
    <w:p w:rsidR="00C479EB" w:rsidRPr="00C479EB" w:rsidRDefault="00C479EB" w:rsidP="00C479EB">
      <w:r w:rsidRPr="00C479EB">
        <w:tab/>
        <w:t xml:space="preserve"> Учебный план разработан на основании:</w:t>
      </w:r>
    </w:p>
    <w:p w:rsidR="00C479EB" w:rsidRPr="00C479EB" w:rsidRDefault="00C479EB" w:rsidP="00C479EB">
      <w:r w:rsidRPr="00C479EB">
        <w:t>-   анализа результативности образовательного процесса;</w:t>
      </w:r>
    </w:p>
    <w:p w:rsidR="00C479EB" w:rsidRPr="00C479EB" w:rsidRDefault="00C479EB" w:rsidP="00C479EB">
      <w:r w:rsidRPr="00C479EB">
        <w:t>-   анализа результатов промежуточной аттестации;</w:t>
      </w:r>
    </w:p>
    <w:p w:rsidR="00C479EB" w:rsidRPr="00C479EB" w:rsidRDefault="00C479EB" w:rsidP="00C479EB">
      <w:r w:rsidRPr="00C479EB">
        <w:t>-   анализа результатов государственной итоговой аттестации;</w:t>
      </w:r>
    </w:p>
    <w:p w:rsidR="00C479EB" w:rsidRDefault="00C479EB" w:rsidP="00C479EB">
      <w:r w:rsidRPr="00C479EB">
        <w:t>- анализа запроса на образовательные услуги родителей (законных представителей) обучающихся.</w:t>
      </w:r>
    </w:p>
    <w:p w:rsidR="00F11468" w:rsidRDefault="00F11468" w:rsidP="00C479EB"/>
    <w:p w:rsidR="00F11468" w:rsidRDefault="00F11468" w:rsidP="00C479EB"/>
    <w:p w:rsidR="00F11468" w:rsidRPr="00C479EB" w:rsidRDefault="00F11468" w:rsidP="00C479EB"/>
    <w:p w:rsidR="00C479EB" w:rsidRPr="00C479EB" w:rsidRDefault="00C479EB" w:rsidP="00C479EB">
      <w:r w:rsidRPr="00C479EB">
        <w:lastRenderedPageBreak/>
        <w:t>2. Цели и задачи образовательного процесса на 2016/2017 учебный год.</w:t>
      </w:r>
    </w:p>
    <w:p w:rsidR="00C479EB" w:rsidRPr="00C479EB" w:rsidRDefault="00C479EB" w:rsidP="00C479EB"/>
    <w:p w:rsidR="00C479EB" w:rsidRPr="00C479EB" w:rsidRDefault="00C479EB" w:rsidP="00C479EB">
      <w:r w:rsidRPr="00C479EB">
        <w:tab/>
        <w:t>Цель: Создание оптимальных условий для развития познавательных и творческих способностей личности, ее успешной адаптации в современной социокультурной среде.</w:t>
      </w:r>
    </w:p>
    <w:p w:rsidR="00C479EB" w:rsidRPr="00C479EB" w:rsidRDefault="00C479EB" w:rsidP="00C479EB"/>
    <w:p w:rsidR="00C479EB" w:rsidRPr="00C479EB" w:rsidRDefault="00C479EB" w:rsidP="00C479EB">
      <w:r w:rsidRPr="00C479EB">
        <w:t>Задачи:</w:t>
      </w:r>
    </w:p>
    <w:p w:rsidR="00C479EB" w:rsidRPr="00C479EB" w:rsidRDefault="00C479EB" w:rsidP="00C479EB"/>
    <w:p w:rsidR="00C479EB" w:rsidRPr="00C479EB" w:rsidRDefault="00C479EB" w:rsidP="00C479EB">
      <w:r w:rsidRPr="00C479EB">
        <w:t xml:space="preserve">Обеспечить непрерывность и преемственность образования на всех уровнях обучения;   дифференциацию и индивидуализацию образования, </w:t>
      </w:r>
      <w:proofErr w:type="spellStart"/>
      <w:r w:rsidRPr="00C479EB">
        <w:t>обеспечиващих</w:t>
      </w:r>
      <w:proofErr w:type="spellEnd"/>
      <w:r w:rsidRPr="00C479EB">
        <w:t xml:space="preserve"> результативное развитие ключевых компетенций </w:t>
      </w:r>
      <w:proofErr w:type="spellStart"/>
      <w:r w:rsidRPr="00C479EB">
        <w:t>обучащихся</w:t>
      </w:r>
      <w:proofErr w:type="spellEnd"/>
      <w:r w:rsidRPr="00C479EB">
        <w:t>.</w:t>
      </w:r>
    </w:p>
    <w:p w:rsidR="00C479EB" w:rsidRPr="00C479EB" w:rsidRDefault="00C479EB" w:rsidP="00C479EB">
      <w:r w:rsidRPr="00C479EB">
        <w:t>Совершенствовать систему гражданского и технологического образования в лицее как одного из условий повышения социальной мобильности личности.</w:t>
      </w:r>
    </w:p>
    <w:p w:rsidR="00C479EB" w:rsidRPr="00C479EB" w:rsidRDefault="00C479EB" w:rsidP="00C479EB">
      <w:r w:rsidRPr="00C479EB">
        <w:t xml:space="preserve">Совершенствовать систему </w:t>
      </w:r>
      <w:proofErr w:type="spellStart"/>
      <w:r w:rsidRPr="00C479EB">
        <w:t>предпрофильной</w:t>
      </w:r>
      <w:proofErr w:type="spellEnd"/>
      <w:r w:rsidRPr="00C479EB">
        <w:t xml:space="preserve"> подготовки учащихся 9 классов и профильного обучения в старшей школе в условиях лицейского образования.</w:t>
      </w:r>
    </w:p>
    <w:p w:rsidR="00C479EB" w:rsidRPr="00C479EB" w:rsidRDefault="00C479EB" w:rsidP="00C479EB">
      <w:r w:rsidRPr="00C479EB">
        <w:t>Обеспечить обучение с использованием информационных технологий для решения задач подготовки школьников на профильном уровне.</w:t>
      </w:r>
    </w:p>
    <w:p w:rsidR="00C479EB" w:rsidRPr="00C479EB" w:rsidRDefault="00C479EB" w:rsidP="00C479EB">
      <w:r w:rsidRPr="00C479EB">
        <w:t xml:space="preserve">Обеспечить соблюдение и совершенствование </w:t>
      </w:r>
      <w:proofErr w:type="spellStart"/>
      <w:r w:rsidRPr="00C479EB">
        <w:t>здоровьесберегающих</w:t>
      </w:r>
      <w:proofErr w:type="spellEnd"/>
      <w:r w:rsidRPr="00C479EB">
        <w:t xml:space="preserve"> условий для всех участников образовательного процесса.</w:t>
      </w:r>
    </w:p>
    <w:p w:rsidR="00C479EB" w:rsidRPr="00C479EB" w:rsidRDefault="00C479EB" w:rsidP="00C479EB">
      <w:r w:rsidRPr="00C479EB">
        <w:t>Совершенствовать модель воспитательной деятельности, ориентированной на целенаправленную социализацию личности.</w:t>
      </w:r>
    </w:p>
    <w:p w:rsidR="00C479EB" w:rsidRPr="00C479EB" w:rsidRDefault="00C479EB" w:rsidP="00C479EB"/>
    <w:p w:rsidR="00C479EB" w:rsidRPr="00C479EB" w:rsidRDefault="00C479EB" w:rsidP="00C479EB">
      <w:r w:rsidRPr="00C479EB">
        <w:t>3. Специфика организации образовательного процесса в соответствии с Уставом лицея.</w:t>
      </w:r>
    </w:p>
    <w:p w:rsidR="00C479EB" w:rsidRPr="00C479EB" w:rsidRDefault="00C479EB" w:rsidP="00C479EB"/>
    <w:p w:rsidR="00C479EB" w:rsidRPr="00C479EB" w:rsidRDefault="00C479EB" w:rsidP="00C479EB">
      <w:r w:rsidRPr="00C479EB">
        <w:tab/>
        <w:t>3.1 Уровни образования:</w:t>
      </w:r>
    </w:p>
    <w:p w:rsidR="00C479EB" w:rsidRPr="00C479EB" w:rsidRDefault="00C479EB" w:rsidP="00C479EB">
      <w:r w:rsidRPr="00C479EB">
        <w:t>- основное общее образование - 5 лет (5-9 класс);</w:t>
      </w:r>
    </w:p>
    <w:p w:rsidR="00C479EB" w:rsidRPr="00C479EB" w:rsidRDefault="00C479EB" w:rsidP="00C479EB">
      <w:r w:rsidRPr="00C479EB">
        <w:t>- среднее общее образование - 2 года (10-11 класс) (10, 11 - профильное обучение).</w:t>
      </w:r>
      <w:r w:rsidRPr="00C479EB">
        <w:tab/>
      </w:r>
    </w:p>
    <w:p w:rsidR="00C479EB" w:rsidRPr="00C479EB" w:rsidRDefault="00C479EB" w:rsidP="00C479EB">
      <w:r w:rsidRPr="00C479EB">
        <w:tab/>
      </w:r>
    </w:p>
    <w:p w:rsidR="00C479EB" w:rsidRPr="00C479EB" w:rsidRDefault="00C479EB" w:rsidP="00C479EB">
      <w:r w:rsidRPr="00C479EB">
        <w:t>Режим функционирования:</w:t>
      </w:r>
    </w:p>
    <w:p w:rsidR="00C479EB" w:rsidRPr="00C479EB" w:rsidRDefault="00C479EB" w:rsidP="00C479EB"/>
    <w:p w:rsidR="00C479EB" w:rsidRPr="00C479EB" w:rsidRDefault="00C479EB" w:rsidP="00C479EB">
      <w:r w:rsidRPr="00C479EB">
        <w:t xml:space="preserve">- лицей работает по графику шестидневной рабочей недели с одним выходным днем в 2 смены, 6-дневная неделя – 7-11 классы; </w:t>
      </w:r>
    </w:p>
    <w:p w:rsidR="00C479EB" w:rsidRPr="00C479EB" w:rsidRDefault="00C479EB" w:rsidP="00C479EB">
      <w:r w:rsidRPr="00C479EB">
        <w:t>- продолжительность академического часа  - 45 минут</w:t>
      </w:r>
    </w:p>
    <w:p w:rsidR="00C479EB" w:rsidRPr="00C479EB" w:rsidRDefault="00C479EB" w:rsidP="00C479EB">
      <w:r w:rsidRPr="00C479EB">
        <w:t>- продолжительность учебного года в  7-11 – 35 недель.</w:t>
      </w:r>
    </w:p>
    <w:p w:rsidR="00C479EB" w:rsidRPr="00C479EB" w:rsidRDefault="00C479EB" w:rsidP="00C479EB">
      <w:r w:rsidRPr="00C479EB">
        <w:tab/>
        <w:t>Учебный год для 7-9-х классов делится на учебные четверти, для 10-11 классов - на два полугодия.</w:t>
      </w:r>
    </w:p>
    <w:p w:rsidR="00C479EB" w:rsidRPr="00C479EB" w:rsidRDefault="00C479EB" w:rsidP="00C479EB">
      <w:r w:rsidRPr="00C479EB">
        <w:tab/>
        <w:t>Продолжительность каникул – не менее 30 календарных дней в течение учебного года, летом не менее 8 календарных недель.</w:t>
      </w:r>
    </w:p>
    <w:p w:rsidR="00C479EB" w:rsidRPr="00C479EB" w:rsidRDefault="00F11468" w:rsidP="00C479EB">
      <w:r>
        <w:tab/>
      </w:r>
    </w:p>
    <w:p w:rsidR="00C479EB" w:rsidRPr="00C479EB" w:rsidRDefault="00C479EB" w:rsidP="00C479EB">
      <w:r w:rsidRPr="00C479EB">
        <w:t>3.2. Уровневая и профильная дифференциация в процессе обучения.</w:t>
      </w:r>
    </w:p>
    <w:p w:rsidR="00C479EB" w:rsidRPr="00C479EB" w:rsidRDefault="00C479EB" w:rsidP="00C479EB"/>
    <w:p w:rsidR="00C479EB" w:rsidRPr="00C479EB" w:rsidRDefault="00C479EB" w:rsidP="00C479EB">
      <w:r w:rsidRPr="00C479EB">
        <w:tab/>
        <w:t>Основное общее образование (9 класс):</w:t>
      </w:r>
    </w:p>
    <w:p w:rsidR="00C479EB" w:rsidRPr="00C479EB" w:rsidRDefault="00C479EB" w:rsidP="00C479EB">
      <w:r w:rsidRPr="00C479EB">
        <w:t xml:space="preserve">организовано обучение на </w:t>
      </w:r>
      <w:proofErr w:type="spellStart"/>
      <w:r w:rsidRPr="00C479EB">
        <w:t>предпрофильных</w:t>
      </w:r>
      <w:proofErr w:type="spellEnd"/>
      <w:r w:rsidRPr="00C479EB">
        <w:t xml:space="preserve"> элективных курсах (за счет часов вариативного школьного компонента);</w:t>
      </w:r>
    </w:p>
    <w:p w:rsidR="00C479EB" w:rsidRPr="00C479EB" w:rsidRDefault="00C479EB" w:rsidP="00C479EB"/>
    <w:p w:rsidR="00C479EB" w:rsidRPr="00C479EB" w:rsidRDefault="00C479EB" w:rsidP="00C479EB">
      <w:r w:rsidRPr="00C479EB">
        <w:t xml:space="preserve"> </w:t>
      </w:r>
      <w:r w:rsidRPr="00C479EB">
        <w:tab/>
        <w:t>Среднее общее образование (10-11 классы):</w:t>
      </w:r>
    </w:p>
    <w:p w:rsidR="00C479EB" w:rsidRPr="00C479EB" w:rsidRDefault="00C479EB" w:rsidP="00C479EB">
      <w:r w:rsidRPr="00C479EB">
        <w:t xml:space="preserve">организовано обучение учащихся 10–11 </w:t>
      </w:r>
      <w:proofErr w:type="spellStart"/>
      <w:r w:rsidRPr="00C479EB">
        <w:t>кл</w:t>
      </w:r>
      <w:proofErr w:type="spellEnd"/>
      <w:r w:rsidRPr="00C479EB">
        <w:t>. в профильных индустриально-технологических классах.</w:t>
      </w:r>
    </w:p>
    <w:p w:rsidR="00C479EB" w:rsidRPr="00C479EB" w:rsidRDefault="00C479EB" w:rsidP="00C479EB"/>
    <w:p w:rsidR="00C479EB" w:rsidRPr="00C479EB" w:rsidRDefault="00C479EB" w:rsidP="00C479EB">
      <w:r w:rsidRPr="00C479EB">
        <w:t>3.3. Деление классов на группы при изучении отдельных предметов</w:t>
      </w:r>
    </w:p>
    <w:p w:rsidR="00C479EB" w:rsidRPr="00C479EB" w:rsidRDefault="00C479EB" w:rsidP="00C479EB">
      <w:r w:rsidRPr="00C479EB">
        <w:t>- 7-9 классы - иностранный язык, технология, информатика и ИКТ;</w:t>
      </w:r>
    </w:p>
    <w:p w:rsidR="00C479EB" w:rsidRPr="00C479EB" w:rsidRDefault="00C479EB" w:rsidP="00C479EB">
      <w:r w:rsidRPr="00C479EB">
        <w:t>- 10-11 классы – информатика и ИКТ, технология, иностранный язык.</w:t>
      </w:r>
    </w:p>
    <w:p w:rsidR="00C479EB" w:rsidRPr="00C479EB" w:rsidRDefault="00C479EB" w:rsidP="00C479EB">
      <w:r w:rsidRPr="00C479EB">
        <w:tab/>
      </w:r>
    </w:p>
    <w:p w:rsidR="00C479EB" w:rsidRPr="00C479EB" w:rsidRDefault="00C479EB" w:rsidP="00C479EB">
      <w:r w:rsidRPr="00C479EB">
        <w:lastRenderedPageBreak/>
        <w:t>4. Характеристика структуры учебного плана лицея.</w:t>
      </w:r>
    </w:p>
    <w:p w:rsidR="00C479EB" w:rsidRPr="00C479EB" w:rsidRDefault="00C479EB" w:rsidP="00C479EB"/>
    <w:p w:rsidR="00C479EB" w:rsidRPr="00C479EB" w:rsidRDefault="00C479EB" w:rsidP="00C479EB">
      <w:r w:rsidRPr="00C479EB">
        <w:tab/>
      </w:r>
      <w:proofErr w:type="gramStart"/>
      <w:r w:rsidRPr="00C479EB">
        <w:t>Содержание образования в лицее направлено на формирование общей культуры личности обучающихся, развитие функциональной грамотности, ключевых компетенций учащихся, их адаптации к жизни в обществе, создание основы для осознанного выбора и освоения профессии с учетом запросов социума, воспитание гражданственности, патриотизма, трудолюбия, уважения к правам и свободам человека, любви к окружающей природе, Родине, семье.</w:t>
      </w:r>
      <w:proofErr w:type="gramEnd"/>
    </w:p>
    <w:p w:rsidR="00C479EB" w:rsidRPr="00C479EB" w:rsidRDefault="00C479EB" w:rsidP="00C479EB">
      <w:r w:rsidRPr="00C479EB">
        <w:tab/>
        <w:t xml:space="preserve">Учебный план лицея обеспечивает реализацию инвариантного компонента областного базисного учебного плана.  В 9 классах осуществляется </w:t>
      </w:r>
      <w:proofErr w:type="spellStart"/>
      <w:r w:rsidRPr="00C479EB">
        <w:t>предпрофильная</w:t>
      </w:r>
      <w:proofErr w:type="spellEnd"/>
      <w:r w:rsidRPr="00C479EB">
        <w:t xml:space="preserve"> подготовка учащихся за счет часов вариативной части учебного плана. Реализуется профильное обучение в 10, 11 классах. </w:t>
      </w:r>
    </w:p>
    <w:p w:rsidR="00C479EB" w:rsidRPr="00C479EB" w:rsidRDefault="00C479EB" w:rsidP="00C479EB"/>
    <w:p w:rsidR="00C479EB" w:rsidRPr="00C479EB" w:rsidRDefault="00C479EB" w:rsidP="00C479EB">
      <w:r w:rsidRPr="00C479EB">
        <w:t xml:space="preserve">Структура школьного учебного плана лицея по уровням обучения и </w:t>
      </w:r>
    </w:p>
    <w:p w:rsidR="00C479EB" w:rsidRPr="00C479EB" w:rsidRDefault="00C479EB" w:rsidP="00C479EB">
      <w:r w:rsidRPr="00C479EB">
        <w:t>образовательным областям.</w:t>
      </w:r>
    </w:p>
    <w:p w:rsidR="00C479EB" w:rsidRPr="00C479EB" w:rsidRDefault="00C479EB" w:rsidP="00C479EB"/>
    <w:p w:rsidR="00C479EB" w:rsidRPr="00C479EB" w:rsidRDefault="00C479EB" w:rsidP="00C479EB">
      <w:r w:rsidRPr="00C479EB">
        <w:t>Основное общее образование</w:t>
      </w:r>
    </w:p>
    <w:p w:rsidR="00C479EB" w:rsidRPr="00C479EB" w:rsidRDefault="00C479EB" w:rsidP="00C479EB">
      <w:r w:rsidRPr="00C479EB">
        <w:t xml:space="preserve">Основное общее образование обеспечивает освоение обучающимися образовательной программы основного общего образования, создает условия становления  и формирования личности обучающегося, его склонностей, интересов и способностей к социальному самоопределению.   </w:t>
      </w:r>
    </w:p>
    <w:p w:rsidR="00C479EB" w:rsidRPr="00C479EB" w:rsidRDefault="00C479EB" w:rsidP="00C479EB">
      <w:r w:rsidRPr="00C479EB">
        <w:t xml:space="preserve">Образовательные области «Филология», «Математика», «Обществознание», «Естествознание», «Искусство» представлены предметами, рекомендованными федеральным БУП и областным БУП.  </w:t>
      </w:r>
    </w:p>
    <w:p w:rsidR="00C479EB" w:rsidRPr="00C479EB" w:rsidRDefault="00C479EB" w:rsidP="00C479EB">
      <w:pPr>
        <w:rPr>
          <w:rFonts w:eastAsia="Calibri"/>
        </w:rPr>
      </w:pPr>
      <w:r w:rsidRPr="00C479EB">
        <w:rPr>
          <w:rFonts w:eastAsia="Calibri"/>
        </w:rPr>
        <w:t xml:space="preserve">Федеральный компонент государственного образовательного стандарта основного общего образования устанавливает обязательные для изучения учебные предметы: </w:t>
      </w:r>
      <w:proofErr w:type="gramStart"/>
      <w:r w:rsidRPr="00C479EB">
        <w:rPr>
          <w:rFonts w:eastAsia="Calibri"/>
        </w:rPr>
        <w:t>Русский язык, Литература, Иностранный язык, Математика, Информатика и информационно-коммуникационные технологии, История, Обществознание, География, Природоведение, Физика, Химия, Биология, Искусство (Изобразительное искусство и Музыка), Технология, Основы безопасности жизнедеятельности, Физическая культура.</w:t>
      </w:r>
      <w:proofErr w:type="gramEnd"/>
    </w:p>
    <w:p w:rsidR="00C479EB" w:rsidRPr="00C479EB" w:rsidRDefault="00C479EB" w:rsidP="00C479EB">
      <w:pPr>
        <w:rPr>
          <w:rFonts w:eastAsia="Calibri"/>
        </w:rPr>
      </w:pPr>
    </w:p>
    <w:p w:rsidR="00C479EB" w:rsidRPr="00C479EB" w:rsidRDefault="00C479EB" w:rsidP="00C479EB">
      <w:r w:rsidRPr="00C479EB">
        <w:t>1. Образовательная область «Филология» представлена предметами «Русский язык», «Литература», «Иностранный язык». Учебный предмет «Русский язык» преследует специфические цели, которые отражают социальные функции русского языка в целом и определяют его роль в усвоении всех изучаемых предметов в школе. Содержание регионального компонента предмета “Русский язык” представлено в 7-9 классах модульными курсами, направленными на обучение родному языку как средству коммуникации. Увеличение количества часов  на изучение русского языка  в 7, 8 классах (на 1 час по сравнению с ОБУП) обусловлено необходимостью качественной подготовки учащихся к сдаче экзамена по русскому языку в форме ОГЭ.</w:t>
      </w:r>
    </w:p>
    <w:p w:rsidR="00C479EB" w:rsidRPr="00C479EB" w:rsidRDefault="00C479EB" w:rsidP="00C479EB">
      <w:r w:rsidRPr="00C479EB">
        <w:t xml:space="preserve"> Региональный компонент по  литературе в 7-8 классах дополнен курсом “Вокруг тебя - Мир...”, в 9 – «Литература России. Южный Урал». Цель данных модульных курсов - освоение учащимися норм гуманитарного права, воспитание нравственности, гражданственности.</w:t>
      </w:r>
    </w:p>
    <w:p w:rsidR="00C479EB" w:rsidRPr="00C479EB" w:rsidRDefault="00C479EB" w:rsidP="00C479EB">
      <w:r w:rsidRPr="00C479EB">
        <w:t>Предмет «Английский язык» образовательной области «Филология» изучается на базовом уровне</w:t>
      </w:r>
    </w:p>
    <w:p w:rsidR="00C479EB" w:rsidRPr="00C479EB" w:rsidRDefault="00C479EB" w:rsidP="00C479EB">
      <w:r w:rsidRPr="00C479EB">
        <w:t xml:space="preserve">2. Образовательная область «Математика» в 7-9 классах представлена учебными предметами «Математика», «Информатика и ИКТ». В 7-9 классах учебный план предполагает изучение предмета «Математика» как интегрированный, состоящий из двух разделов «Алгебра» и «Геометрия». Увеличение количества часов  на изучение математики в 8 классах (на 1 час по сравнению с ОБУП) обусловлено необходимостью достижения целей по совершенствованию естественно-математического образования. </w:t>
      </w:r>
    </w:p>
    <w:p w:rsidR="00C479EB" w:rsidRPr="00C479EB" w:rsidRDefault="00C479EB" w:rsidP="00C479EB">
      <w:r w:rsidRPr="00C479EB">
        <w:lastRenderedPageBreak/>
        <w:t xml:space="preserve">В образовательной области «Математика» введен учебный предмет «Информатика и ИКТ» в соответствии с образовательной концепцией школы, для осуществления </w:t>
      </w:r>
      <w:proofErr w:type="spellStart"/>
      <w:r w:rsidRPr="00C479EB">
        <w:t>предпрофильной</w:t>
      </w:r>
      <w:proofErr w:type="spellEnd"/>
      <w:r w:rsidRPr="00C479EB">
        <w:t xml:space="preserve"> подготовки учащихся 7 классов. Изучение "Информатики и ИКТ" в основной школе (7 классы) проходит за счет часов вариативного компонента образовательного учреждения. До 50% учебного времени предмета «Информатика и ИКТ» отведено на освоение информационных технологий, выстроена вертикаль изучения предмета со 2 по 11 класс.</w:t>
      </w:r>
    </w:p>
    <w:p w:rsidR="00C479EB" w:rsidRPr="00C479EB" w:rsidRDefault="00C479EB" w:rsidP="00C479EB">
      <w:r w:rsidRPr="00C479EB">
        <w:t xml:space="preserve">3. Образовательная область «Обществознание» представлена предметами «История», «Обществознание», «География» (7 классы). Образовательная область «Обществознание» включает в себя изучение предметов исторического и обществоведческого циклов, которые обогащают представления учащихся по основным содержательным линиям обществоведческого образования, особенно акцентируя внимание на этико-правовых знаниях. </w:t>
      </w:r>
      <w:proofErr w:type="gramStart"/>
      <w:r w:rsidRPr="00C479EB">
        <w:t>В рамках регионального компонента рассматриваются материалы по истории родного края, города: историческое образование в основной школе в соответствии с концентрической структурой представлено курсами всеобщей истории и истории Отечества, обеспечивающими обязательный минимум образования; структура базового содержания школьного обществознания включает содержательные линии: человек, общество, экономическая, политическая, социальная, духовная (культурологическая) сферы жизни общества, отношение общества и природы.</w:t>
      </w:r>
      <w:proofErr w:type="gramEnd"/>
    </w:p>
    <w:p w:rsidR="00C479EB" w:rsidRPr="00C479EB" w:rsidRDefault="00C479EB" w:rsidP="00C479EB">
      <w:r w:rsidRPr="00C479EB">
        <w:t xml:space="preserve">Учебный предмет «Обществознание» согласно федеральному базисному учебному плану изучается в 7-9 классах. Предмет «Обществознание» является интегрированным, построен по модульному принципу и включает содержательные модули: «Общество», «Человек», «Экономика», «Социальная сфера», «Политика» и «Право». Основные содержательные линии примерной программы в 7-9 классах реализуются в рамках двух курсов – «Истории России» и «Всеобщей истории». Предполагается их интегрированное изучение. </w:t>
      </w:r>
    </w:p>
    <w:p w:rsidR="00C479EB" w:rsidRPr="00C479EB" w:rsidRDefault="00C479EB" w:rsidP="00C479EB">
      <w:proofErr w:type="gramStart"/>
      <w:r w:rsidRPr="00C479EB">
        <w:t>В 7 классах за счет часов вариативного компонента образовательного учреждения выделен 1 час на преподавание учебного предмета «Экономика», который, с одной стороны, должен подготовить учащихся к лучшему усвоению основ экономических знаний в 10—11 классах, где он изучается на профильном уровне, а с другой — сформировать у них системати</w:t>
      </w:r>
      <w:r w:rsidRPr="00C479EB">
        <w:softHyphen/>
        <w:t>ческое представление об основах организации хозяйственной деятель</w:t>
      </w:r>
      <w:r w:rsidRPr="00C479EB">
        <w:softHyphen/>
        <w:t>ности, об основных процессах, связанных с экономикой, истории</w:t>
      </w:r>
      <w:proofErr w:type="gramEnd"/>
      <w:r w:rsidRPr="00C479EB">
        <w:t xml:space="preserve"> возникновения различных институтов рыночной эко</w:t>
      </w:r>
      <w:r w:rsidRPr="00C479EB">
        <w:softHyphen/>
        <w:t>номики.</w:t>
      </w:r>
    </w:p>
    <w:p w:rsidR="00C479EB" w:rsidRPr="00C479EB" w:rsidRDefault="00C479EB" w:rsidP="00C479EB">
      <w:r w:rsidRPr="00C479EB">
        <w:t xml:space="preserve">Географическое образование представлено в основной школе курсами «Физическая география» и «География России», которые способствует формированию у учащихся единой географической картины мира на основе усвоения системы знаний о природе, населении и хозяйстве. С целью реализации содержания образования с учетом национальных, региональных, этнокультурных особенностей по предмету «География» в учебный план добавлен 1 час (7 классы) за счет вариативной части. </w:t>
      </w:r>
    </w:p>
    <w:p w:rsidR="00C479EB" w:rsidRPr="00C479EB" w:rsidRDefault="00C479EB" w:rsidP="00C479EB">
      <w:r w:rsidRPr="00C479EB">
        <w:t xml:space="preserve">4. Образовательная область «Естествознание» представлена предметами «Физика», «Химия», «Биология». Учебная нагрузка по этим предметам позволяет обеспечить овладение учащимися программного материала. В учебном предмете «Физика» усилена практическая направленность обучения. </w:t>
      </w:r>
    </w:p>
    <w:p w:rsidR="00C479EB" w:rsidRPr="00C479EB" w:rsidRDefault="00C479EB" w:rsidP="00C479EB">
      <w:r w:rsidRPr="00C479EB">
        <w:t xml:space="preserve">5. Образовательная область «Искусство» призвана способствовать освоению учащимися общечеловеческих ценностей, нашедших отражение в шедеврах мирового искусства, формированию общей гуманитарной культуры, и представлена в инвариантной части учебных планов предметами «Музыка», «Изобразительное искусство» (7 классы) и «Мировая художественная культура» (8-9 классы). </w:t>
      </w:r>
    </w:p>
    <w:p w:rsidR="00C479EB" w:rsidRPr="00C479EB" w:rsidRDefault="00C479EB" w:rsidP="00C479EB">
      <w:r w:rsidRPr="00C479EB">
        <w:t xml:space="preserve">6. В образовательную область «Физическая культура» входят два учебных предмета: «Физическая культура» и «Основы безопасности жизнедеятельности» (ОБЖ). </w:t>
      </w:r>
    </w:p>
    <w:p w:rsidR="00C479EB" w:rsidRPr="00C479EB" w:rsidRDefault="00C479EB" w:rsidP="00C479EB">
      <w:r w:rsidRPr="00C479EB">
        <w:t xml:space="preserve">Учебный предмет “Основы безопасности жизнедеятельности”, представленный в виде самостоятельного учебного предмета по 1 часу в 7,8 классах (за счет часов вариативного компонента ШУП в 7 </w:t>
      </w:r>
      <w:proofErr w:type="spellStart"/>
      <w:r w:rsidRPr="00C479EB">
        <w:t>кл</w:t>
      </w:r>
      <w:proofErr w:type="spellEnd"/>
      <w:r w:rsidRPr="00C479EB">
        <w:t xml:space="preserve">.), призван раскрывать вопросы безопасной деятельности человека, по охране и укреплению его здоровья. Ведение курса ОБЖ в 7-8 классах целесообразно связано с </w:t>
      </w:r>
      <w:r w:rsidRPr="00C479EB">
        <w:lastRenderedPageBreak/>
        <w:t xml:space="preserve">основным положением концепции образовательного процесса, </w:t>
      </w:r>
      <w:proofErr w:type="spellStart"/>
      <w:r w:rsidRPr="00C479EB">
        <w:t>здоровьесберегающей</w:t>
      </w:r>
      <w:proofErr w:type="spellEnd"/>
      <w:r w:rsidRPr="00C479EB">
        <w:t xml:space="preserve"> направленностью обучения и воспитания.</w:t>
      </w:r>
    </w:p>
    <w:p w:rsidR="00C479EB" w:rsidRPr="00C479EB" w:rsidRDefault="00C479EB" w:rsidP="00C479EB">
      <w:r w:rsidRPr="00C479EB">
        <w:t xml:space="preserve">7. Образовательная область «Технология» представлена учебными предметами: «Технология», «Черчение», «Основы графической грамотности». Содержание этой образовательной области включает деятельность учащихся, направленную на приобретение основных трудовых умений и навыков в различных условиях деятельности человека, </w:t>
      </w:r>
      <w:proofErr w:type="spellStart"/>
      <w:r w:rsidRPr="00C479EB">
        <w:t>допрофессиональную</w:t>
      </w:r>
      <w:proofErr w:type="spellEnd"/>
      <w:r w:rsidRPr="00C479EB">
        <w:t xml:space="preserve"> подготовку, направленную на реализацию задач профильного и профессионального обучения в старшей школе в соответствии с Уставом лицея.</w:t>
      </w:r>
    </w:p>
    <w:p w:rsidR="00C479EB" w:rsidRPr="00C479EB" w:rsidRDefault="00C479EB" w:rsidP="00C479EB">
      <w:r w:rsidRPr="00C479EB">
        <w:tab/>
        <w:t xml:space="preserve">В 7 классах обучение технологии ведется по направлениям: обслуживающий труд, технический труд. В 8-9 классах  углубленное изучение технологии ведется по направлениям: </w:t>
      </w:r>
      <w:proofErr w:type="spellStart"/>
      <w:r w:rsidRPr="00C479EB">
        <w:t>допрофессиональная</w:t>
      </w:r>
      <w:proofErr w:type="spellEnd"/>
      <w:r w:rsidRPr="00C479EB">
        <w:t xml:space="preserve"> подготовка по профессии «Портной», технический труд «Металлообработка» дополняется изучением предмета «Черчение» (в 8,9 классах – за счет вариативной части ШУП).</w:t>
      </w:r>
    </w:p>
    <w:p w:rsidR="00C479EB" w:rsidRPr="00C479EB" w:rsidRDefault="00C479EB" w:rsidP="00C479EB">
      <w:r w:rsidRPr="00C479EB">
        <w:tab/>
        <w:t xml:space="preserve">В рамках технологического образования в 8-9 классах вводится учебный предмет «Черчение» (за счет часов вариативного компонента образовательного учреждения). Изучение предмета «Черчение» в 8-9 классах направлено на формирование у учащихся графических навыков, необходимых для профессиональной подготовки в старшей школе и обеспечивает выполнение федерального компонента государственного стандарта по технологии. </w:t>
      </w:r>
    </w:p>
    <w:p w:rsidR="00C479EB" w:rsidRPr="00C479EB" w:rsidRDefault="00C479EB" w:rsidP="00C479EB">
      <w:r w:rsidRPr="00C479EB">
        <w:t>Курс «Твоя профессиональная карьера», способствующий самоопределению и самореализации учащихся, является модульным курсом предмета «Технология» в 9 классе.</w:t>
      </w:r>
    </w:p>
    <w:p w:rsidR="00C479EB" w:rsidRPr="00C479EB" w:rsidRDefault="00C479EB" w:rsidP="00C479EB">
      <w:r w:rsidRPr="00C479EB">
        <w:t>Таким образом, исходя из анализа результатов обучения, запросов учащихся и родителей, школьный вариативный компонент учебного плана распределен следующим образом:</w:t>
      </w:r>
    </w:p>
    <w:p w:rsidR="00C479EB" w:rsidRPr="00C479EB" w:rsidRDefault="00C479EB" w:rsidP="00C479EB">
      <w:r w:rsidRPr="00C479EB">
        <w:tab/>
        <w:t xml:space="preserve">7 класс – экономика, география, ОБЖ, русский язык, информатика и ИКТ </w:t>
      </w:r>
    </w:p>
    <w:p w:rsidR="00C479EB" w:rsidRPr="00C479EB" w:rsidRDefault="00C479EB" w:rsidP="00C479EB">
      <w:r w:rsidRPr="00C479EB">
        <w:tab/>
        <w:t>8 класс – русский язык, математика, технология, черчение</w:t>
      </w:r>
    </w:p>
    <w:p w:rsidR="00C479EB" w:rsidRPr="00C479EB" w:rsidRDefault="00C479EB" w:rsidP="00C479EB">
      <w:r w:rsidRPr="00C479EB">
        <w:tab/>
        <w:t>9 класс – технология, черчение.</w:t>
      </w:r>
    </w:p>
    <w:p w:rsidR="00C479EB" w:rsidRPr="00C479EB" w:rsidRDefault="00C479EB" w:rsidP="00C479EB">
      <w:r w:rsidRPr="00C479EB">
        <w:t xml:space="preserve">Вариативно-индивидуальная часть ШУП в 9 классах составляет 2 часа и направлена на организацию </w:t>
      </w:r>
      <w:proofErr w:type="spellStart"/>
      <w:r w:rsidRPr="00C479EB">
        <w:t>предпрофильной</w:t>
      </w:r>
      <w:proofErr w:type="spellEnd"/>
      <w:r w:rsidRPr="00C479EB">
        <w:t xml:space="preserve"> подготовки учащихся. Эти часы отведены на изучение элективных курсов </w:t>
      </w:r>
      <w:proofErr w:type="spellStart"/>
      <w:r w:rsidRPr="00C479EB">
        <w:t>предпрофильного</w:t>
      </w:r>
      <w:proofErr w:type="spellEnd"/>
      <w:r w:rsidRPr="00C479EB">
        <w:t xml:space="preserve"> обучения (предметные и ориентационные). Информационная деятельность по </w:t>
      </w:r>
      <w:proofErr w:type="spellStart"/>
      <w:r w:rsidRPr="00C479EB">
        <w:t>предпрофильной</w:t>
      </w:r>
      <w:proofErr w:type="spellEnd"/>
      <w:r w:rsidRPr="00C479EB">
        <w:t xml:space="preserve"> подготовке выведена за рамки учебного плана.</w:t>
      </w:r>
    </w:p>
    <w:p w:rsidR="00C479EB" w:rsidRPr="00C479EB" w:rsidRDefault="00C479EB" w:rsidP="00C479EB">
      <w:r w:rsidRPr="00C479EB">
        <w:tab/>
        <w:t>В 7,8,9 классах учебный план рассчитан на 6-дневную учебную неделю.</w:t>
      </w:r>
    </w:p>
    <w:p w:rsidR="00C479EB" w:rsidRPr="00C479EB" w:rsidRDefault="00C479EB" w:rsidP="00C479EB">
      <w:r w:rsidRPr="00C479EB">
        <w:t>Среднее общее образование</w:t>
      </w:r>
    </w:p>
    <w:p w:rsidR="00C479EB" w:rsidRPr="00C479EB" w:rsidRDefault="00C479EB" w:rsidP="00C479EB">
      <w:r w:rsidRPr="00C479EB">
        <w:tab/>
      </w:r>
      <w:r w:rsidRPr="00C479EB">
        <w:tab/>
        <w:t xml:space="preserve">Среднее общее образование обеспечивает развитие устойчивых познавательных интересов и творческих способностей обучающихся, формирование навыков самостоятельной учебной деятельности на основе </w:t>
      </w:r>
      <w:proofErr w:type="spellStart"/>
      <w:r w:rsidRPr="00C479EB">
        <w:t>профилизации</w:t>
      </w:r>
      <w:proofErr w:type="spellEnd"/>
      <w:r w:rsidRPr="00C479EB">
        <w:t xml:space="preserve"> обучения, обеспечивает функциональную грамотность и социальную адаптацию учащихся, содействует их общественному и гражданскому самоопределению. В 10-11 классах организуется обучение в профильных  индустриально-технологических классах на базе общеобразовательной подготовки с учетом потребностей, склонностей, способностей и познавательных интересов учащихся. Учебный план лицея в 10-11 классах разработан на основе анализа образовательных потребностей учащихся, материально-технического обеспечения, кадрового потенциала и  результатов многолетней экспериментальной работы в образовательной области «Технология" с учетом нормативов учебного времени, установленных действующими санитарно-эпидемиологическими правилами и нормативами.</w:t>
      </w:r>
    </w:p>
    <w:p w:rsidR="00C479EB" w:rsidRPr="00C479EB" w:rsidRDefault="00C479EB" w:rsidP="00C479EB">
      <w:r w:rsidRPr="00C479EB">
        <w:tab/>
        <w:t xml:space="preserve">В соответствии с областным базисным учебным планом учебный план 10-х и 11-х  индустриально-технологических классов содержит базовые общеобразовательные учебные предметы федерального компонента, направленные на завершение общеобразовательной подготовки обучающихся, предметы, </w:t>
      </w:r>
      <w:proofErr w:type="spellStart"/>
      <w:r w:rsidRPr="00C479EB">
        <w:t>изучающиеся</w:t>
      </w:r>
      <w:proofErr w:type="spellEnd"/>
      <w:r w:rsidRPr="00C479EB">
        <w:t xml:space="preserve"> на профильном уровне и компонент образовательного учреждения. </w:t>
      </w:r>
    </w:p>
    <w:p w:rsidR="00C479EB" w:rsidRPr="00C479EB" w:rsidRDefault="00C479EB" w:rsidP="00C479EB">
      <w:r w:rsidRPr="00C479EB">
        <w:t xml:space="preserve">Базовый уровень федерального компонента государственного образовательного стандарта учебных предметов ориентирован на формирование общей культуры и в большей степени </w:t>
      </w:r>
      <w:r w:rsidRPr="00C479EB">
        <w:lastRenderedPageBreak/>
        <w:t>связан с мировоззренческими, воспитательными и развивающими задачами общего образования, задачами социализации.</w:t>
      </w:r>
    </w:p>
    <w:p w:rsidR="00C479EB" w:rsidRPr="00C479EB" w:rsidRDefault="00C479EB" w:rsidP="00C479EB">
      <w:r w:rsidRPr="00C479EB">
        <w:t>Профильный уровень выбирается исходя из личных склонностей, потребностей учащегося и ориентирован на его подготовку к последующему профессиональному образованию или профессиональной деятельности.</w:t>
      </w:r>
    </w:p>
    <w:p w:rsidR="00C479EB" w:rsidRPr="00C479EB" w:rsidRDefault="00C479EB" w:rsidP="00C479EB">
      <w:r w:rsidRPr="00C479EB">
        <w:t xml:space="preserve">Федеральный компонент государственного образовательного стандарта среднего общего образования реализуется по следующим учебным предметам: </w:t>
      </w:r>
      <w:proofErr w:type="gramStart"/>
      <w:r w:rsidRPr="00C479EB">
        <w:t>Русский язык, Литература, Иностранный язык, Математика, Информатика и ИКТ, История, Обществознание, Экономика, Право, География, Биология, Физика, Химия, Естествознание, Мировая художественная культура, Технология, Основы безопасности жизнедеятельности, Физическая культура</w:t>
      </w:r>
      <w:proofErr w:type="gramEnd"/>
    </w:p>
    <w:p w:rsidR="00C479EB" w:rsidRPr="00C479EB" w:rsidRDefault="00C479EB" w:rsidP="00C479EB">
      <w:r w:rsidRPr="00C479EB">
        <w:t xml:space="preserve">Обязательными для изучения на базовом уровне являются следующие учебные предметы: </w:t>
      </w:r>
      <w:proofErr w:type="gramStart"/>
      <w:r w:rsidRPr="00C479EB">
        <w:t>Русский язык, Литература, Иностранный язык, Математика, История, Физическая культура, Обществознание (включая экономику и право), Физика, Химия, Биология.</w:t>
      </w:r>
      <w:proofErr w:type="gramEnd"/>
    </w:p>
    <w:p w:rsidR="00C479EB" w:rsidRPr="00C479EB" w:rsidRDefault="00C479EB" w:rsidP="00C479EB">
      <w:r w:rsidRPr="00C479EB">
        <w:t xml:space="preserve">1. Образовательная область «Филология» представлена предметами «Русский язык», «Литература», «Иностранный язык». </w:t>
      </w:r>
    </w:p>
    <w:p w:rsidR="00C479EB" w:rsidRPr="00C479EB" w:rsidRDefault="00C479EB" w:rsidP="00C479EB">
      <w:proofErr w:type="gramStart"/>
      <w:r w:rsidRPr="00C479EB">
        <w:t>Из часов, отведенных на компонент образовательного учреждения, один час выделяется на увеличение количества часов, отведенных на преподавание русского языка с целью качественной подготовки учащихся к сдаче экзамена по русскому языку в форме ЕГЭ и один час выделяется на увеличение количества часов, отведенных на преподавание литературы в связи с введением итогового сочинения как условие допуска к государственной итоговой аттестации по образовательным</w:t>
      </w:r>
      <w:proofErr w:type="gramEnd"/>
      <w:r w:rsidRPr="00C479EB">
        <w:t xml:space="preserve"> программам среднего общего образования</w:t>
      </w:r>
      <w:proofErr w:type="gramStart"/>
      <w:r w:rsidRPr="00C479EB">
        <w:t xml:space="preserve">.. </w:t>
      </w:r>
      <w:proofErr w:type="gramEnd"/>
      <w:r w:rsidRPr="00C479EB">
        <w:t>Национально-региональный компонент реализуется в курсе русского языка введением модуля «Русская словесность», в курсе литературы - введением модуля «Литература России. Южный Урал».</w:t>
      </w:r>
    </w:p>
    <w:p w:rsidR="00C479EB" w:rsidRPr="00C479EB" w:rsidRDefault="00C479EB" w:rsidP="00C479EB">
      <w:r w:rsidRPr="00C479EB">
        <w:t>Предмет «Английский язык» образовательной области «Филология» изучается на базовом уровне</w:t>
      </w:r>
    </w:p>
    <w:p w:rsidR="00C479EB" w:rsidRPr="00C479EB" w:rsidRDefault="00C479EB" w:rsidP="00C479EB">
      <w:r w:rsidRPr="00C479EB">
        <w:t>2. Образовательная область «Математика» в 10-11 классах представлена учебными предметами «Математика», «Информатика и ИКТ». В 10-11 классах учебный план предполагает изучение предмета «Математика» как интегрированный, состоящий из двух разделов «Алгебра и начала математического анализа» и «Геометрия». Из часов, отведенных на компонент образовательного учреждения, один час выделяется на увеличение количества часов, отведенных на преподавание математики с целью реализации в полном объеме программы по математике, позволяющих подготовить учащихся к сдаче экзамена по математике в форме ЕГЭ.</w:t>
      </w:r>
    </w:p>
    <w:p w:rsidR="00C479EB" w:rsidRPr="00C479EB" w:rsidRDefault="00C479EB" w:rsidP="00C479EB">
      <w:r w:rsidRPr="00C479EB">
        <w:t xml:space="preserve">3. Образовательная область «Обществознание» представлена предметами «История», «Обществознание», «Экономика», «Право», «География». Образовательная область «Обществознание» включает в себя изучение предметов исторического и обществоведческого циклов, которые обогащают представления учащихся по основным содержательным линиям обществоведческого образования, особенно акцентируя внимание на этико-правовых знаниях. </w:t>
      </w:r>
    </w:p>
    <w:p w:rsidR="00C479EB" w:rsidRPr="00C479EB" w:rsidRDefault="00C479EB" w:rsidP="00C479EB">
      <w:r w:rsidRPr="00C479EB">
        <w:t>Учебный предмет  «Экономика» изучается как самостоятельный предмет на профильном уровне в 10-х и 11-х  индустриально-технологических классах.</w:t>
      </w:r>
    </w:p>
    <w:p w:rsidR="00C479EB" w:rsidRPr="00C479EB" w:rsidRDefault="00C479EB" w:rsidP="00C479EB">
      <w:r w:rsidRPr="00C479EB">
        <w:t xml:space="preserve">Учебный предмет «Право» изучается в 11-х индустриально-технологических классах в объеме  35 учебных часов. </w:t>
      </w:r>
    </w:p>
    <w:p w:rsidR="00C479EB" w:rsidRPr="00C479EB" w:rsidRDefault="00C479EB" w:rsidP="00C479EB">
      <w:r w:rsidRPr="00C479EB">
        <w:t xml:space="preserve">4. Образовательная область «Естествознание» представлена предметами «Физика», «Химия», «Биология». Учебная нагрузка по этим предметам позволяет обеспечить овладение учащимися программным материалом. </w:t>
      </w:r>
    </w:p>
    <w:p w:rsidR="00C479EB" w:rsidRPr="00C479EB" w:rsidRDefault="00C479EB" w:rsidP="00C479EB">
      <w:r w:rsidRPr="00C479EB">
        <w:t xml:space="preserve">Из часов, отведенных на компонент образовательного учреждения, 2 часа в 10 классе и 1 час в 11 классе выделены на увеличение количества часов, отведенных на преподавание физики с целью обеспечения дополнительной подготовки к сдаче ЕГЭ, а также в соответствии с социальным заказом. </w:t>
      </w:r>
    </w:p>
    <w:p w:rsidR="00C479EB" w:rsidRPr="00C479EB" w:rsidRDefault="00C479EB" w:rsidP="00C479EB">
      <w:r w:rsidRPr="00C479EB">
        <w:t xml:space="preserve">5. В образовательную область «Физическая культура» входят два учебных предмета: «Физическая культура» и «Основы безопасности жизнедеятельности» (ОБЖ). </w:t>
      </w:r>
    </w:p>
    <w:p w:rsidR="00C479EB" w:rsidRPr="00C479EB" w:rsidRDefault="00C479EB" w:rsidP="00C479EB">
      <w:r w:rsidRPr="00C479EB">
        <w:lastRenderedPageBreak/>
        <w:t>Учебный предмет   «Основы безопасности жизнедеятельности» является обязательным предметом и изучается на базовом уровне в 10,11 классах. Программа предмета рассчитана на 110 учебных часов, из них 35 часов отводится на учебные сборы в 10 классе.</w:t>
      </w:r>
    </w:p>
    <w:p w:rsidR="00C479EB" w:rsidRPr="00C479EB" w:rsidRDefault="00C479EB" w:rsidP="00C479EB">
      <w:r w:rsidRPr="00C479EB">
        <w:t xml:space="preserve">6. Образовательная область «Технология» представлена учебным предметом «Технология». </w:t>
      </w:r>
    </w:p>
    <w:p w:rsidR="00C479EB" w:rsidRPr="00C479EB" w:rsidRDefault="00C479EB" w:rsidP="00C479EB">
      <w:r w:rsidRPr="00C479EB">
        <w:t>В 10-х индустриально-технологических классах предмет «Технология» изучается на профильном уровне в соответствии с технологическим профилем лицея по направлениям:</w:t>
      </w:r>
    </w:p>
    <w:p w:rsidR="00C479EB" w:rsidRPr="00C479EB" w:rsidRDefault="00C479EB" w:rsidP="00C479EB">
      <w:r w:rsidRPr="00C479EB">
        <w:t xml:space="preserve">10а, 10б классы - Сфера сервиса. Индивидуальный пошив одежды (4 ч), Сфера промышленного производства. Компьютерное моделирование и индустриальные технологии (4 ч), Сфера телекоммуникаций и информационных технологий. Информационные технологии (4 часа); </w:t>
      </w:r>
    </w:p>
    <w:p w:rsidR="00C479EB" w:rsidRPr="00C479EB" w:rsidRDefault="00C479EB" w:rsidP="00C479EB">
      <w:r w:rsidRPr="00C479EB">
        <w:t xml:space="preserve">11а, 11б классы - Сфера сервиса. Индивидуальный пошив одежды (4 ч), Сфера промышленного производства. Компьютерное моделирование и индустриальные технологии (4 ч), Сфера управления. Технология бизнеса (4 часа); </w:t>
      </w:r>
    </w:p>
    <w:p w:rsidR="00C479EB" w:rsidRPr="00C479EB" w:rsidRDefault="00C479EB" w:rsidP="00C479EB"/>
    <w:p w:rsidR="00C479EB" w:rsidRPr="00C479EB" w:rsidRDefault="00C479EB" w:rsidP="00C479EB">
      <w:r w:rsidRPr="00C479EB">
        <w:t>Компонент образовательного учреждения, обеспечивающий индивидуальные запросы учащихся, составляет: в 10 индустриально-технологическом классе – 2 часа, в 11 технологическом классе - 2 часа. За счет часов компонента образовательного учреждения организуются элективные курсы:</w:t>
      </w:r>
    </w:p>
    <w:p w:rsidR="00C479EB" w:rsidRPr="00C479EB" w:rsidRDefault="00C479EB" w:rsidP="00C479EB">
      <w:r w:rsidRPr="00C479EB">
        <w:t>10, 11 класс</w:t>
      </w:r>
    </w:p>
    <w:p w:rsidR="00C479EB" w:rsidRPr="00C479EB" w:rsidRDefault="00C479EB" w:rsidP="00C479EB">
      <w:r w:rsidRPr="00C479EB">
        <w:t xml:space="preserve"> «Профессиональная подготовка по профессии «Портной» (практическая часть- 2 часа);</w:t>
      </w:r>
    </w:p>
    <w:p w:rsidR="00C479EB" w:rsidRPr="00C479EB" w:rsidRDefault="00C479EB" w:rsidP="00C479EB">
      <w:r w:rsidRPr="00C479EB">
        <w:t xml:space="preserve"> «Информационные технологии» (1 ч.)</w:t>
      </w:r>
    </w:p>
    <w:p w:rsidR="00C479EB" w:rsidRPr="00C479EB" w:rsidRDefault="00C479EB" w:rsidP="00C479EB">
      <w:r w:rsidRPr="00C479EB">
        <w:t xml:space="preserve"> «Художественная обработка материалов»  (1ч)</w:t>
      </w:r>
    </w:p>
    <w:p w:rsidR="00C479EB" w:rsidRPr="00C479EB" w:rsidRDefault="00C479EB" w:rsidP="00C479EB">
      <w:r w:rsidRPr="00C479EB">
        <w:t xml:space="preserve"> «Экономика и право» (1 ч.) - 11 класс</w:t>
      </w:r>
    </w:p>
    <w:p w:rsidR="00C479EB" w:rsidRPr="00C479EB" w:rsidRDefault="00C479EB" w:rsidP="00C479EB">
      <w:r w:rsidRPr="00C479EB">
        <w:t xml:space="preserve"> «Основы предпринимательской деятельности» (1 ч.)  - 10 класс</w:t>
      </w:r>
    </w:p>
    <w:p w:rsidR="00C479EB" w:rsidRPr="00C479EB" w:rsidRDefault="00C479EB" w:rsidP="00C479EB">
      <w:r w:rsidRPr="00C479EB">
        <w:t xml:space="preserve"> «Алгебра плюс: элементарная алгебра с точки зрения высшей математики» (1ч)</w:t>
      </w:r>
    </w:p>
    <w:p w:rsidR="00C479EB" w:rsidRPr="00C479EB" w:rsidRDefault="00C479EB" w:rsidP="00C479EB">
      <w:r w:rsidRPr="00C479EB">
        <w:t>-      «Основы русской словесности» (От слова к словесности) (1ч.)</w:t>
      </w:r>
    </w:p>
    <w:p w:rsidR="00C479EB" w:rsidRPr="00C479EB" w:rsidRDefault="00C479EB" w:rsidP="00C479EB">
      <w:r w:rsidRPr="00C479EB">
        <w:t>-      «Основы органической химии» (1 час) – 10 класс</w:t>
      </w:r>
    </w:p>
    <w:p w:rsidR="00C479EB" w:rsidRPr="00C479EB" w:rsidRDefault="00C479EB" w:rsidP="00C479EB">
      <w:r w:rsidRPr="00C479EB">
        <w:t>-      «Основы общей химии» (1 час) – 11 класс</w:t>
      </w:r>
    </w:p>
    <w:p w:rsidR="00C479EB" w:rsidRPr="00C479EB" w:rsidRDefault="00C479EB" w:rsidP="00C479EB"/>
    <w:p w:rsidR="00C479EB" w:rsidRPr="00C479EB" w:rsidRDefault="00C479EB" w:rsidP="00C479EB">
      <w:r w:rsidRPr="00C479EB">
        <w:tab/>
        <w:t xml:space="preserve">При проведении занятий по иностранному языку, технологии, информатике и ИКТ осуществляется деление классов на две группы. Для изучения элективных курсов предусмотрено деление 2-х классов на большее количество групп. </w:t>
      </w:r>
    </w:p>
    <w:p w:rsidR="00C479EB" w:rsidRPr="00C479EB" w:rsidRDefault="00C479EB" w:rsidP="00C479EB">
      <w:r w:rsidRPr="00C479EB">
        <w:t>Учебная нагрузка каждого учащегося 10,11 класса составляет 37 часов. Из них 35 часов отводятся на обеспечение базового и профильного уровня, 2 часа отводится на элективные курсы по выбору.</w:t>
      </w:r>
    </w:p>
    <w:p w:rsidR="00C479EB" w:rsidRPr="00C479EB" w:rsidRDefault="00C479EB" w:rsidP="00C479EB">
      <w:r w:rsidRPr="00C479EB">
        <w:tab/>
        <w:t>Учебные планы 10-11 классов рассчитаны на 6-дневную учебную неделю.</w:t>
      </w:r>
      <w:r w:rsidRPr="00C479EB">
        <w:tab/>
      </w:r>
    </w:p>
    <w:p w:rsidR="00C479EB" w:rsidRPr="00C479EB" w:rsidRDefault="00C479EB" w:rsidP="00C479EB"/>
    <w:p w:rsidR="00C479EB" w:rsidRPr="00C479EB" w:rsidRDefault="00C479EB" w:rsidP="00C479EB">
      <w:r w:rsidRPr="00C479EB">
        <w:t>Структурообразующим звеном школьного учебного плана является технологическое образование.</w:t>
      </w:r>
    </w:p>
    <w:p w:rsidR="00C479EB" w:rsidRPr="00C479EB" w:rsidRDefault="00C479EB" w:rsidP="00C479EB">
      <w:r w:rsidRPr="00C479EB">
        <w:t>Целью технологического образования в лицее  является создание оптимальных условий для творческого и активного приобретения учащимися технологических знаний, умений и навыков, развитие индивидуальных способностей ребенка для формирования технологической культуры, которая выражается в готовности к осознанной преобразовательной деятельности.</w:t>
      </w:r>
    </w:p>
    <w:p w:rsidR="00C479EB" w:rsidRPr="00C479EB" w:rsidRDefault="00C479EB" w:rsidP="00C479EB">
      <w:proofErr w:type="gramStart"/>
      <w:r w:rsidRPr="00C479EB">
        <w:t>Технологическое образование позволяет решить комплекс задач: формирование знаний о мире труда и профессий, технике и технологических процессах в материальной и нематериальной сферах; развитие профессионально важных качеств личности, способностей; осознание учащимися необходимости быстро осваивать новые виды труда; воспитание потребности в труде, самостоятельности, инициативности, предприимчивости, готовности принимать решения в нестандартных ситуациях.</w:t>
      </w:r>
      <w:proofErr w:type="gramEnd"/>
    </w:p>
    <w:p w:rsidR="00C479EB" w:rsidRPr="00C479EB" w:rsidRDefault="00C479EB" w:rsidP="00C479EB">
      <w:r w:rsidRPr="00C479EB">
        <w:t xml:space="preserve">Технологическое образование в школе осуществляется на основе культурологического подхода и является реальным средством </w:t>
      </w:r>
      <w:proofErr w:type="spellStart"/>
      <w:r w:rsidRPr="00C479EB">
        <w:t>гуманизации</w:t>
      </w:r>
      <w:proofErr w:type="spellEnd"/>
      <w:r w:rsidRPr="00C479EB">
        <w:t xml:space="preserve"> образования.</w:t>
      </w:r>
    </w:p>
    <w:p w:rsidR="00C479EB" w:rsidRPr="00C479EB" w:rsidRDefault="00C479EB" w:rsidP="00C479EB"/>
    <w:p w:rsidR="00C479EB" w:rsidRPr="00C479EB" w:rsidRDefault="00C479EB" w:rsidP="00C479EB">
      <w:r w:rsidRPr="00C479EB">
        <w:t>5. Организация промежуточной и итоговой аттестации.</w:t>
      </w:r>
    </w:p>
    <w:p w:rsidR="00C479EB" w:rsidRPr="00C479EB" w:rsidRDefault="00C479EB" w:rsidP="00C479EB"/>
    <w:p w:rsidR="00C479EB" w:rsidRPr="00C479EB" w:rsidRDefault="00C479EB" w:rsidP="00C479EB">
      <w:r w:rsidRPr="00C479EB">
        <w:t xml:space="preserve">              Освоение образовательных программ по предметам учебного плана, согласно ст.58 ФЗ РФ от 29.12.2012г. № 273-ФЗ «Об образовании в Российской Федерации», сопровождается промежуточной аттестацией обучающихся, проводимой в форме и в порядке, установленном Положением о  текущем контроле   и промежуточной аттестации обучающихся в МБОУ «Лицей № 120 г. Челябинска».</w:t>
      </w:r>
    </w:p>
    <w:p w:rsidR="00C479EB" w:rsidRPr="00C479EB" w:rsidRDefault="00C479EB" w:rsidP="00C479EB">
      <w:r w:rsidRPr="00C479EB">
        <w:t xml:space="preserve">Промежуточная аттестация проводится в конце учебного года с целью определения качества освоения </w:t>
      </w:r>
      <w:proofErr w:type="gramStart"/>
      <w:r w:rsidRPr="00C479EB">
        <w:t>обучающимися</w:t>
      </w:r>
      <w:proofErr w:type="gramEnd"/>
      <w:r w:rsidRPr="00C479EB">
        <w:t xml:space="preserve"> отдельной части образовательной программы основного общего и среднего общего образования, за исключением выпускников, для которых проводится государственная итоговая аттестация.</w:t>
      </w:r>
    </w:p>
    <w:p w:rsidR="00C479EB" w:rsidRPr="00C479EB" w:rsidRDefault="00C479EB" w:rsidP="00C479EB">
      <w:r w:rsidRPr="00C479EB">
        <w:t>Формами поведения годовой промежуточной аттестации в 7-8, 10 классах являются:</w:t>
      </w:r>
    </w:p>
    <w:p w:rsidR="00C479EB" w:rsidRPr="00C479EB" w:rsidRDefault="00C479EB" w:rsidP="00C479EB">
      <w:r w:rsidRPr="00C479EB">
        <w:t xml:space="preserve">7 </w:t>
      </w:r>
      <w:proofErr w:type="spellStart"/>
      <w:r w:rsidRPr="00C479EB">
        <w:t>кл</w:t>
      </w:r>
      <w:proofErr w:type="spellEnd"/>
      <w:r w:rsidRPr="00C479EB">
        <w:t>. – годовые контрольные работы по предметам: русский язык (контрольный диктант с грамматическим заданием), математика (контрольная работа);</w:t>
      </w:r>
    </w:p>
    <w:p w:rsidR="00C479EB" w:rsidRPr="00C479EB" w:rsidRDefault="00C479EB" w:rsidP="00C479EB">
      <w:r w:rsidRPr="00C479EB">
        <w:t xml:space="preserve">8 </w:t>
      </w:r>
      <w:proofErr w:type="spellStart"/>
      <w:r w:rsidRPr="00C479EB">
        <w:t>кл</w:t>
      </w:r>
      <w:proofErr w:type="spellEnd"/>
      <w:r w:rsidRPr="00C479EB">
        <w:t>. - годовые контрольные работы по предметам: русский язык (тест), математика (контрольная работа);</w:t>
      </w:r>
    </w:p>
    <w:p w:rsidR="00C479EB" w:rsidRPr="00C479EB" w:rsidRDefault="00C479EB" w:rsidP="00C479EB">
      <w:proofErr w:type="gramStart"/>
      <w:r w:rsidRPr="00C479EB">
        <w:t>10-е классы – годовые контрольные работы по предметам: русский язык (тестирование в формате ЕГЭ), математика (тестирование в формате ЕГЭ), экономика (тест), технология (защита проекта).</w:t>
      </w:r>
      <w:proofErr w:type="gramEnd"/>
    </w:p>
    <w:p w:rsidR="00C479EB" w:rsidRPr="00C479EB" w:rsidRDefault="00C479EB" w:rsidP="00C479EB"/>
    <w:p w:rsidR="00C479EB" w:rsidRPr="00C479EB" w:rsidRDefault="00C479EB" w:rsidP="00C479EB">
      <w:r w:rsidRPr="00C479EB">
        <w:t xml:space="preserve">             Итоговая аттестация  в 9, 11  классах  проводится в  соответствии со ст.59 ФЗ РФ от 29.12.2012г. № 273-ФЗ «Об образовании в Российской Федерации», Положением о государственной итоговой аттестации выпускников 9, 11 классов в сроки, установленные  Министерством образования  и науки РФ на данный учебный год.</w:t>
      </w:r>
    </w:p>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Default="00C479EB" w:rsidP="00C479EB"/>
    <w:p w:rsidR="00A42A97" w:rsidRDefault="00A42A97" w:rsidP="00C479EB"/>
    <w:p w:rsidR="00A42A97" w:rsidRDefault="00A42A97" w:rsidP="00C479EB"/>
    <w:p w:rsidR="00A42A97" w:rsidRDefault="00A42A97" w:rsidP="00C479EB"/>
    <w:p w:rsidR="00A42A97" w:rsidRDefault="00A42A97" w:rsidP="00C479EB"/>
    <w:p w:rsidR="00A42A97" w:rsidRDefault="00A42A97" w:rsidP="00C479EB"/>
    <w:p w:rsidR="00A42A97" w:rsidRDefault="00A42A97" w:rsidP="00C479EB"/>
    <w:p w:rsidR="00A42A97" w:rsidRDefault="00A42A97" w:rsidP="00C479EB"/>
    <w:p w:rsidR="00A42A97" w:rsidRDefault="00A42A97" w:rsidP="00C479EB"/>
    <w:p w:rsidR="00A42A97" w:rsidRPr="00C479EB" w:rsidRDefault="00A42A97" w:rsidP="00C479EB"/>
    <w:p w:rsidR="00C479EB" w:rsidRPr="00C479EB" w:rsidRDefault="00C479EB" w:rsidP="00C479EB"/>
    <w:p w:rsidR="00C479EB" w:rsidRPr="00C479EB" w:rsidRDefault="00C479EB" w:rsidP="00C479EB">
      <w:r w:rsidRPr="00C479EB">
        <w:lastRenderedPageBreak/>
        <w:t>Учебный план</w:t>
      </w:r>
    </w:p>
    <w:p w:rsidR="00C479EB" w:rsidRPr="00C479EB" w:rsidRDefault="00C479EB" w:rsidP="00C479EB">
      <w:r w:rsidRPr="00C479EB">
        <w:t>МБОУ «Лицей № 120 г. Челябинска»</w:t>
      </w:r>
    </w:p>
    <w:p w:rsidR="00C479EB" w:rsidRPr="00C479EB" w:rsidRDefault="00C479EB" w:rsidP="00C479EB">
      <w:r w:rsidRPr="00C479EB">
        <w:t>на 2016-2017 учебный год</w:t>
      </w:r>
    </w:p>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8"/>
        <w:gridCol w:w="2695"/>
        <w:gridCol w:w="1595"/>
        <w:gridCol w:w="1560"/>
        <w:gridCol w:w="708"/>
        <w:gridCol w:w="709"/>
      </w:tblGrid>
      <w:tr w:rsidR="00C479EB" w:rsidRPr="00C479EB" w:rsidTr="00F11468">
        <w:trPr>
          <w:cantSplit/>
        </w:trPr>
        <w:tc>
          <w:tcPr>
            <w:tcW w:w="2798" w:type="dxa"/>
            <w:vMerge w:val="restart"/>
            <w:vAlign w:val="center"/>
          </w:tcPr>
          <w:p w:rsidR="00C479EB" w:rsidRPr="00C479EB" w:rsidRDefault="00C479EB" w:rsidP="00C479EB">
            <w:r w:rsidRPr="00C479EB">
              <w:t>Образовательные</w:t>
            </w:r>
          </w:p>
          <w:p w:rsidR="00C479EB" w:rsidRPr="00C479EB" w:rsidRDefault="00C479EB" w:rsidP="00C479EB">
            <w:r w:rsidRPr="00C479EB">
              <w:t>области</w:t>
            </w:r>
          </w:p>
        </w:tc>
        <w:tc>
          <w:tcPr>
            <w:tcW w:w="2695" w:type="dxa"/>
            <w:vMerge w:val="restart"/>
            <w:vAlign w:val="center"/>
          </w:tcPr>
          <w:p w:rsidR="00C479EB" w:rsidRPr="00C479EB" w:rsidRDefault="00C479EB" w:rsidP="00C479EB">
            <w:r w:rsidRPr="00C479EB">
              <w:t>Перечень учебных предметов</w:t>
            </w:r>
          </w:p>
        </w:tc>
        <w:tc>
          <w:tcPr>
            <w:tcW w:w="3155" w:type="dxa"/>
            <w:gridSpan w:val="2"/>
            <w:vAlign w:val="center"/>
          </w:tcPr>
          <w:p w:rsidR="00C479EB" w:rsidRPr="00C479EB" w:rsidRDefault="00C479EB" w:rsidP="00C479EB">
            <w:r w:rsidRPr="00C479EB">
              <w:t xml:space="preserve">7 </w:t>
            </w:r>
            <w:proofErr w:type="spellStart"/>
            <w:r w:rsidRPr="00C479EB">
              <w:t>а</w:t>
            </w:r>
            <w:proofErr w:type="gramStart"/>
            <w:r w:rsidRPr="00C479EB">
              <w:t>,б</w:t>
            </w:r>
            <w:proofErr w:type="gramEnd"/>
            <w:r w:rsidRPr="00C479EB">
              <w:t>,в,г</w:t>
            </w:r>
            <w:proofErr w:type="spellEnd"/>
            <w:r w:rsidRPr="00C479EB">
              <w:t xml:space="preserve"> классы</w:t>
            </w:r>
          </w:p>
        </w:tc>
        <w:tc>
          <w:tcPr>
            <w:tcW w:w="708" w:type="dxa"/>
            <w:vMerge w:val="restart"/>
            <w:vAlign w:val="center"/>
          </w:tcPr>
          <w:p w:rsidR="00C479EB" w:rsidRPr="00C479EB" w:rsidRDefault="00C479EB" w:rsidP="00C479EB">
            <w:r w:rsidRPr="00C479EB">
              <w:t>Доп.</w:t>
            </w:r>
          </w:p>
        </w:tc>
        <w:tc>
          <w:tcPr>
            <w:tcW w:w="709" w:type="dxa"/>
            <w:vMerge w:val="restart"/>
            <w:vAlign w:val="center"/>
          </w:tcPr>
          <w:p w:rsidR="00C479EB" w:rsidRPr="00C479EB" w:rsidRDefault="00C479EB" w:rsidP="00C479EB">
            <w:r w:rsidRPr="00C479EB">
              <w:t>Всего</w:t>
            </w:r>
          </w:p>
        </w:tc>
      </w:tr>
      <w:tr w:rsidR="00C479EB" w:rsidRPr="00C479EB" w:rsidTr="00F11468">
        <w:trPr>
          <w:cantSplit/>
        </w:trPr>
        <w:tc>
          <w:tcPr>
            <w:tcW w:w="2798" w:type="dxa"/>
            <w:vMerge/>
          </w:tcPr>
          <w:p w:rsidR="00C479EB" w:rsidRPr="00C479EB" w:rsidRDefault="00C479EB" w:rsidP="00C479EB"/>
        </w:tc>
        <w:tc>
          <w:tcPr>
            <w:tcW w:w="2695" w:type="dxa"/>
            <w:vMerge/>
          </w:tcPr>
          <w:p w:rsidR="00C479EB" w:rsidRPr="00C479EB" w:rsidRDefault="00C479EB" w:rsidP="00C479EB"/>
        </w:tc>
        <w:tc>
          <w:tcPr>
            <w:tcW w:w="1595" w:type="dxa"/>
          </w:tcPr>
          <w:p w:rsidR="00C479EB" w:rsidRPr="00C479EB" w:rsidRDefault="00C479EB" w:rsidP="00C479EB">
            <w:r w:rsidRPr="00C479EB">
              <w:t>Инвариант</w:t>
            </w:r>
          </w:p>
        </w:tc>
        <w:tc>
          <w:tcPr>
            <w:tcW w:w="1560" w:type="dxa"/>
          </w:tcPr>
          <w:p w:rsidR="00C479EB" w:rsidRPr="00C479EB" w:rsidRDefault="00C479EB" w:rsidP="00C479EB">
            <w:proofErr w:type="spellStart"/>
            <w:r w:rsidRPr="00C479EB">
              <w:t>Вариат</w:t>
            </w:r>
            <w:proofErr w:type="spellEnd"/>
            <w:r w:rsidRPr="00C479EB">
              <w:t>. школьный компонент</w:t>
            </w:r>
          </w:p>
        </w:tc>
        <w:tc>
          <w:tcPr>
            <w:tcW w:w="708" w:type="dxa"/>
            <w:vMerge/>
          </w:tcPr>
          <w:p w:rsidR="00C479EB" w:rsidRPr="00C479EB" w:rsidRDefault="00C479EB" w:rsidP="00C479EB"/>
        </w:tc>
        <w:tc>
          <w:tcPr>
            <w:tcW w:w="709" w:type="dxa"/>
            <w:vMerge/>
          </w:tcPr>
          <w:p w:rsidR="00C479EB" w:rsidRPr="00C479EB" w:rsidRDefault="00C479EB" w:rsidP="00C479EB"/>
        </w:tc>
      </w:tr>
      <w:tr w:rsidR="00C479EB" w:rsidRPr="00C479EB" w:rsidTr="00F11468">
        <w:tc>
          <w:tcPr>
            <w:tcW w:w="2798" w:type="dxa"/>
          </w:tcPr>
          <w:p w:rsidR="00C479EB" w:rsidRPr="00C479EB" w:rsidRDefault="00C479EB" w:rsidP="00C479EB">
            <w:r w:rsidRPr="00C479EB">
              <w:t>Филология</w:t>
            </w:r>
          </w:p>
        </w:tc>
        <w:tc>
          <w:tcPr>
            <w:tcW w:w="2695" w:type="dxa"/>
          </w:tcPr>
          <w:p w:rsidR="00C479EB" w:rsidRPr="00C479EB" w:rsidRDefault="00C479EB" w:rsidP="00C479EB">
            <w:r w:rsidRPr="00C479EB">
              <w:t>Русский язык</w:t>
            </w:r>
          </w:p>
          <w:p w:rsidR="00C479EB" w:rsidRPr="00C479EB" w:rsidRDefault="00C479EB" w:rsidP="00C479EB">
            <w:r w:rsidRPr="00C479EB">
              <w:t>Литература</w:t>
            </w:r>
          </w:p>
          <w:p w:rsidR="00C479EB" w:rsidRPr="00C479EB" w:rsidRDefault="00C479EB" w:rsidP="00C479EB">
            <w:r w:rsidRPr="00C479EB">
              <w:t>Английский  язык</w:t>
            </w:r>
          </w:p>
        </w:tc>
        <w:tc>
          <w:tcPr>
            <w:tcW w:w="1595" w:type="dxa"/>
          </w:tcPr>
          <w:p w:rsidR="00C479EB" w:rsidRPr="00C479EB" w:rsidRDefault="00C479EB" w:rsidP="00C479EB">
            <w:r w:rsidRPr="00C479EB">
              <w:t>4</w:t>
            </w:r>
          </w:p>
          <w:p w:rsidR="00C479EB" w:rsidRPr="00C479EB" w:rsidRDefault="00C479EB" w:rsidP="00C479EB">
            <w:r w:rsidRPr="00C479EB">
              <w:t>2</w:t>
            </w:r>
          </w:p>
          <w:p w:rsidR="00C479EB" w:rsidRPr="00C479EB" w:rsidRDefault="00C479EB" w:rsidP="00C479EB">
            <w:r w:rsidRPr="00C479EB">
              <w:t>3</w:t>
            </w:r>
          </w:p>
        </w:tc>
        <w:tc>
          <w:tcPr>
            <w:tcW w:w="1560" w:type="dxa"/>
          </w:tcPr>
          <w:p w:rsidR="00C479EB" w:rsidRPr="00C479EB" w:rsidRDefault="00C479EB" w:rsidP="00C479EB">
            <w:r w:rsidRPr="00C479EB">
              <w:t>1</w:t>
            </w:r>
          </w:p>
          <w:p w:rsidR="00C479EB" w:rsidRPr="00C479EB" w:rsidRDefault="00C479EB" w:rsidP="00C479EB">
            <w:r w:rsidRPr="00C479EB">
              <w:t>-</w:t>
            </w:r>
          </w:p>
          <w:p w:rsidR="00C479EB" w:rsidRPr="00C479EB" w:rsidRDefault="00C479EB" w:rsidP="00C479EB">
            <w:r w:rsidRPr="00C479EB">
              <w:t>-</w:t>
            </w:r>
          </w:p>
        </w:tc>
        <w:tc>
          <w:tcPr>
            <w:tcW w:w="708" w:type="dxa"/>
          </w:tcPr>
          <w:p w:rsidR="00C479EB" w:rsidRPr="00C479EB" w:rsidRDefault="00C479EB" w:rsidP="00C479EB">
            <w:r w:rsidRPr="00C479EB">
              <w:t>-</w:t>
            </w:r>
          </w:p>
          <w:p w:rsidR="00C479EB" w:rsidRPr="00C479EB" w:rsidRDefault="00C479EB" w:rsidP="00C479EB">
            <w:r w:rsidRPr="00C479EB">
              <w:t>-</w:t>
            </w:r>
          </w:p>
          <w:p w:rsidR="00C479EB" w:rsidRPr="00C479EB" w:rsidRDefault="00C479EB" w:rsidP="00C479EB">
            <w:r w:rsidRPr="00C479EB">
              <w:t>3</w:t>
            </w:r>
          </w:p>
        </w:tc>
        <w:tc>
          <w:tcPr>
            <w:tcW w:w="709" w:type="dxa"/>
          </w:tcPr>
          <w:p w:rsidR="00C479EB" w:rsidRPr="00C479EB" w:rsidRDefault="00C479EB" w:rsidP="00C479EB">
            <w:r w:rsidRPr="00C479EB">
              <w:t>5</w:t>
            </w:r>
          </w:p>
          <w:p w:rsidR="00C479EB" w:rsidRPr="00C479EB" w:rsidRDefault="00C479EB" w:rsidP="00C479EB">
            <w:r w:rsidRPr="00C479EB">
              <w:t>2</w:t>
            </w:r>
          </w:p>
          <w:p w:rsidR="00C479EB" w:rsidRPr="00C479EB" w:rsidRDefault="00C479EB" w:rsidP="00C479EB">
            <w:r w:rsidRPr="00C479EB">
              <w:t>3/3</w:t>
            </w:r>
          </w:p>
        </w:tc>
      </w:tr>
      <w:tr w:rsidR="00C479EB" w:rsidRPr="00C479EB" w:rsidTr="00F11468">
        <w:tc>
          <w:tcPr>
            <w:tcW w:w="2798" w:type="dxa"/>
          </w:tcPr>
          <w:p w:rsidR="00C479EB" w:rsidRPr="00C479EB" w:rsidRDefault="00C479EB" w:rsidP="00C479EB">
            <w:r w:rsidRPr="00C479EB">
              <w:t>Математика</w:t>
            </w:r>
          </w:p>
        </w:tc>
        <w:tc>
          <w:tcPr>
            <w:tcW w:w="2695" w:type="dxa"/>
          </w:tcPr>
          <w:p w:rsidR="00C479EB" w:rsidRPr="00C479EB" w:rsidRDefault="00C479EB" w:rsidP="00C479EB">
            <w:r w:rsidRPr="00C479EB">
              <w:t>Математика</w:t>
            </w:r>
          </w:p>
          <w:p w:rsidR="00C479EB" w:rsidRPr="00C479EB" w:rsidRDefault="00C479EB" w:rsidP="00C479EB">
            <w:r w:rsidRPr="00C479EB">
              <w:t>Информатика и ИКТ</w:t>
            </w:r>
          </w:p>
        </w:tc>
        <w:tc>
          <w:tcPr>
            <w:tcW w:w="1595" w:type="dxa"/>
          </w:tcPr>
          <w:p w:rsidR="00C479EB" w:rsidRPr="00C479EB" w:rsidRDefault="00C479EB" w:rsidP="00C479EB">
            <w:r w:rsidRPr="00C479EB">
              <w:t>5</w:t>
            </w:r>
          </w:p>
          <w:p w:rsidR="00C479EB" w:rsidRPr="00C479EB" w:rsidRDefault="00C479EB" w:rsidP="00C479EB">
            <w:r w:rsidRPr="00C479EB">
              <w:t>-</w:t>
            </w:r>
          </w:p>
        </w:tc>
        <w:tc>
          <w:tcPr>
            <w:tcW w:w="1560" w:type="dxa"/>
          </w:tcPr>
          <w:p w:rsidR="00C479EB" w:rsidRPr="00C479EB" w:rsidRDefault="00C479EB" w:rsidP="00C479EB">
            <w:r w:rsidRPr="00C479EB">
              <w:t>-</w:t>
            </w:r>
          </w:p>
          <w:p w:rsidR="00C479EB" w:rsidRPr="00C479EB" w:rsidRDefault="00C479EB" w:rsidP="00C479EB">
            <w:r w:rsidRPr="00C479EB">
              <w:t>1</w:t>
            </w:r>
          </w:p>
        </w:tc>
        <w:tc>
          <w:tcPr>
            <w:tcW w:w="708" w:type="dxa"/>
          </w:tcPr>
          <w:p w:rsidR="00C479EB" w:rsidRPr="00C479EB" w:rsidRDefault="00C479EB" w:rsidP="00C479EB">
            <w:r w:rsidRPr="00C479EB">
              <w:t>-</w:t>
            </w:r>
          </w:p>
          <w:p w:rsidR="00C479EB" w:rsidRPr="00C479EB" w:rsidRDefault="00C479EB" w:rsidP="00C479EB">
            <w:r w:rsidRPr="00C479EB">
              <w:t>1</w:t>
            </w:r>
          </w:p>
        </w:tc>
        <w:tc>
          <w:tcPr>
            <w:tcW w:w="709" w:type="dxa"/>
          </w:tcPr>
          <w:p w:rsidR="00C479EB" w:rsidRPr="00C479EB" w:rsidRDefault="00C479EB" w:rsidP="00C479EB">
            <w:r w:rsidRPr="00C479EB">
              <w:t>5</w:t>
            </w:r>
          </w:p>
          <w:p w:rsidR="00C479EB" w:rsidRPr="00C479EB" w:rsidRDefault="00C479EB" w:rsidP="00C479EB">
            <w:r w:rsidRPr="00C479EB">
              <w:t>1/1</w:t>
            </w:r>
          </w:p>
        </w:tc>
      </w:tr>
      <w:tr w:rsidR="00C479EB" w:rsidRPr="00C479EB" w:rsidTr="00F11468">
        <w:trPr>
          <w:cantSplit/>
          <w:trHeight w:val="570"/>
        </w:trPr>
        <w:tc>
          <w:tcPr>
            <w:tcW w:w="2798" w:type="dxa"/>
          </w:tcPr>
          <w:p w:rsidR="00C479EB" w:rsidRPr="00C479EB" w:rsidRDefault="00C479EB" w:rsidP="00C479EB">
            <w:r w:rsidRPr="00C479EB">
              <w:t>Обществознание</w:t>
            </w:r>
          </w:p>
        </w:tc>
        <w:tc>
          <w:tcPr>
            <w:tcW w:w="2695" w:type="dxa"/>
          </w:tcPr>
          <w:p w:rsidR="00C479EB" w:rsidRPr="00C479EB" w:rsidRDefault="00C479EB" w:rsidP="00C479EB">
            <w:r w:rsidRPr="00C479EB">
              <w:t>История</w:t>
            </w:r>
          </w:p>
          <w:p w:rsidR="00C479EB" w:rsidRPr="00C479EB" w:rsidRDefault="00C479EB" w:rsidP="00C479EB">
            <w:r w:rsidRPr="00C479EB">
              <w:t>Обществознание</w:t>
            </w:r>
          </w:p>
          <w:p w:rsidR="00C479EB" w:rsidRPr="00C479EB" w:rsidRDefault="00C479EB" w:rsidP="00C479EB">
            <w:r w:rsidRPr="00C479EB">
              <w:t>География</w:t>
            </w:r>
          </w:p>
          <w:p w:rsidR="00C479EB" w:rsidRPr="00C479EB" w:rsidRDefault="00C479EB" w:rsidP="00C479EB">
            <w:r w:rsidRPr="00C479EB">
              <w:t>Экономика</w:t>
            </w:r>
          </w:p>
        </w:tc>
        <w:tc>
          <w:tcPr>
            <w:tcW w:w="1595" w:type="dxa"/>
          </w:tcPr>
          <w:p w:rsidR="00C479EB" w:rsidRPr="00C479EB" w:rsidRDefault="00C479EB" w:rsidP="00C479EB">
            <w:r w:rsidRPr="00C479EB">
              <w:t>2</w:t>
            </w:r>
          </w:p>
          <w:p w:rsidR="00C479EB" w:rsidRPr="00C479EB" w:rsidRDefault="00C479EB" w:rsidP="00C479EB">
            <w:r w:rsidRPr="00C479EB">
              <w:t>1</w:t>
            </w:r>
          </w:p>
          <w:p w:rsidR="00C479EB" w:rsidRPr="00C479EB" w:rsidRDefault="00C479EB" w:rsidP="00C479EB">
            <w:r w:rsidRPr="00C479EB">
              <w:t>2</w:t>
            </w:r>
          </w:p>
          <w:p w:rsidR="00C479EB" w:rsidRPr="00C479EB" w:rsidRDefault="00C479EB" w:rsidP="00C479EB">
            <w:r w:rsidRPr="00C479EB">
              <w:t>-</w:t>
            </w:r>
          </w:p>
        </w:tc>
        <w:tc>
          <w:tcPr>
            <w:tcW w:w="1560" w:type="dxa"/>
          </w:tcPr>
          <w:p w:rsidR="00C479EB" w:rsidRPr="00C479EB" w:rsidRDefault="00C479EB" w:rsidP="00C479EB">
            <w:r w:rsidRPr="00C479EB">
              <w:t>-</w:t>
            </w:r>
          </w:p>
          <w:p w:rsidR="00C479EB" w:rsidRPr="00C479EB" w:rsidRDefault="00C479EB" w:rsidP="00C479EB">
            <w:r w:rsidRPr="00C479EB">
              <w:t>-</w:t>
            </w:r>
          </w:p>
          <w:p w:rsidR="00C479EB" w:rsidRPr="00C479EB" w:rsidRDefault="00C479EB" w:rsidP="00C479EB">
            <w:r w:rsidRPr="00C479EB">
              <w:t>1</w:t>
            </w:r>
          </w:p>
          <w:p w:rsidR="00C479EB" w:rsidRPr="00C479EB" w:rsidRDefault="00C479EB" w:rsidP="00C479EB">
            <w:r w:rsidRPr="00C479EB">
              <w:t>1</w:t>
            </w:r>
          </w:p>
        </w:tc>
        <w:tc>
          <w:tcPr>
            <w:tcW w:w="708" w:type="dxa"/>
          </w:tcPr>
          <w:p w:rsidR="00C479EB" w:rsidRPr="00C479EB" w:rsidRDefault="00C479EB" w:rsidP="00C479EB">
            <w:r w:rsidRPr="00C479EB">
              <w:t>-</w:t>
            </w:r>
          </w:p>
          <w:p w:rsidR="00C479EB" w:rsidRPr="00C479EB" w:rsidRDefault="00C479EB" w:rsidP="00C479EB">
            <w:r w:rsidRPr="00C479EB">
              <w:t>-</w:t>
            </w:r>
          </w:p>
          <w:p w:rsidR="00C479EB" w:rsidRPr="00C479EB" w:rsidRDefault="00C479EB" w:rsidP="00C479EB">
            <w:r w:rsidRPr="00C479EB">
              <w:t>-</w:t>
            </w:r>
          </w:p>
          <w:p w:rsidR="00C479EB" w:rsidRPr="00C479EB" w:rsidRDefault="00C479EB" w:rsidP="00C479EB">
            <w:r w:rsidRPr="00C479EB">
              <w:t>-</w:t>
            </w:r>
          </w:p>
        </w:tc>
        <w:tc>
          <w:tcPr>
            <w:tcW w:w="709" w:type="dxa"/>
          </w:tcPr>
          <w:p w:rsidR="00C479EB" w:rsidRPr="00C479EB" w:rsidRDefault="00C479EB" w:rsidP="00C479EB">
            <w:r w:rsidRPr="00C479EB">
              <w:t>2</w:t>
            </w:r>
          </w:p>
          <w:p w:rsidR="00C479EB" w:rsidRPr="00C479EB" w:rsidRDefault="00C479EB" w:rsidP="00C479EB">
            <w:r w:rsidRPr="00C479EB">
              <w:t>1</w:t>
            </w:r>
          </w:p>
          <w:p w:rsidR="00C479EB" w:rsidRPr="00C479EB" w:rsidRDefault="00C479EB" w:rsidP="00C479EB">
            <w:r w:rsidRPr="00C479EB">
              <w:t>3</w:t>
            </w:r>
          </w:p>
          <w:p w:rsidR="00C479EB" w:rsidRPr="00C479EB" w:rsidRDefault="00C479EB" w:rsidP="00C479EB">
            <w:r w:rsidRPr="00C479EB">
              <w:t>1</w:t>
            </w:r>
          </w:p>
        </w:tc>
      </w:tr>
      <w:tr w:rsidR="00C479EB" w:rsidRPr="00C479EB" w:rsidTr="00F11468">
        <w:tc>
          <w:tcPr>
            <w:tcW w:w="2798" w:type="dxa"/>
          </w:tcPr>
          <w:p w:rsidR="00C479EB" w:rsidRPr="00C479EB" w:rsidRDefault="00C479EB" w:rsidP="00C479EB">
            <w:r w:rsidRPr="00C479EB">
              <w:t>Естествознание</w:t>
            </w:r>
          </w:p>
        </w:tc>
        <w:tc>
          <w:tcPr>
            <w:tcW w:w="2695" w:type="dxa"/>
          </w:tcPr>
          <w:p w:rsidR="00C479EB" w:rsidRPr="00C479EB" w:rsidRDefault="00C479EB" w:rsidP="00C479EB">
            <w:r w:rsidRPr="00C479EB">
              <w:t>Биология</w:t>
            </w:r>
          </w:p>
          <w:p w:rsidR="00C479EB" w:rsidRPr="00C479EB" w:rsidRDefault="00C479EB" w:rsidP="00C479EB">
            <w:r w:rsidRPr="00C479EB">
              <w:t>Физика</w:t>
            </w:r>
          </w:p>
        </w:tc>
        <w:tc>
          <w:tcPr>
            <w:tcW w:w="1595" w:type="dxa"/>
          </w:tcPr>
          <w:p w:rsidR="00C479EB" w:rsidRPr="00C479EB" w:rsidRDefault="00C479EB" w:rsidP="00C479EB">
            <w:r w:rsidRPr="00C479EB">
              <w:t>2</w:t>
            </w:r>
          </w:p>
          <w:p w:rsidR="00C479EB" w:rsidRPr="00C479EB" w:rsidRDefault="00C479EB" w:rsidP="00C479EB">
            <w:r w:rsidRPr="00C479EB">
              <w:t>2</w:t>
            </w:r>
          </w:p>
        </w:tc>
        <w:tc>
          <w:tcPr>
            <w:tcW w:w="1560" w:type="dxa"/>
          </w:tcPr>
          <w:p w:rsidR="00C479EB" w:rsidRPr="00C479EB" w:rsidRDefault="00C479EB" w:rsidP="00C479EB">
            <w:r w:rsidRPr="00C479EB">
              <w:t>-</w:t>
            </w:r>
          </w:p>
          <w:p w:rsidR="00C479EB" w:rsidRPr="00C479EB" w:rsidRDefault="00C479EB" w:rsidP="00C479EB">
            <w:r w:rsidRPr="00C479EB">
              <w:t>-</w:t>
            </w:r>
          </w:p>
        </w:tc>
        <w:tc>
          <w:tcPr>
            <w:tcW w:w="708" w:type="dxa"/>
          </w:tcPr>
          <w:p w:rsidR="00C479EB" w:rsidRPr="00C479EB" w:rsidRDefault="00C479EB" w:rsidP="00C479EB">
            <w:r w:rsidRPr="00C479EB">
              <w:t>-</w:t>
            </w:r>
          </w:p>
          <w:p w:rsidR="00C479EB" w:rsidRPr="00C479EB" w:rsidRDefault="00C479EB" w:rsidP="00C479EB">
            <w:r w:rsidRPr="00C479EB">
              <w:t>-</w:t>
            </w:r>
          </w:p>
        </w:tc>
        <w:tc>
          <w:tcPr>
            <w:tcW w:w="709" w:type="dxa"/>
          </w:tcPr>
          <w:p w:rsidR="00C479EB" w:rsidRPr="00C479EB" w:rsidRDefault="00C479EB" w:rsidP="00C479EB">
            <w:r w:rsidRPr="00C479EB">
              <w:t>2</w:t>
            </w:r>
          </w:p>
          <w:p w:rsidR="00C479EB" w:rsidRPr="00C479EB" w:rsidRDefault="00C479EB" w:rsidP="00C479EB">
            <w:r w:rsidRPr="00C479EB">
              <w:t>2</w:t>
            </w:r>
          </w:p>
        </w:tc>
      </w:tr>
      <w:tr w:rsidR="00C479EB" w:rsidRPr="00C479EB" w:rsidTr="00F11468">
        <w:tc>
          <w:tcPr>
            <w:tcW w:w="2798" w:type="dxa"/>
          </w:tcPr>
          <w:p w:rsidR="00C479EB" w:rsidRPr="00C479EB" w:rsidRDefault="00C479EB" w:rsidP="00C479EB">
            <w:r w:rsidRPr="00C479EB">
              <w:t>Искусство</w:t>
            </w:r>
          </w:p>
        </w:tc>
        <w:tc>
          <w:tcPr>
            <w:tcW w:w="2695" w:type="dxa"/>
          </w:tcPr>
          <w:p w:rsidR="00C479EB" w:rsidRPr="00C479EB" w:rsidRDefault="00C479EB" w:rsidP="00C479EB">
            <w:r w:rsidRPr="00C479EB">
              <w:t>Изобразительное искусство</w:t>
            </w:r>
          </w:p>
          <w:p w:rsidR="00C479EB" w:rsidRPr="00C479EB" w:rsidRDefault="00C479EB" w:rsidP="00C479EB">
            <w:r w:rsidRPr="00C479EB">
              <w:t>Музыка</w:t>
            </w:r>
          </w:p>
        </w:tc>
        <w:tc>
          <w:tcPr>
            <w:tcW w:w="1595" w:type="dxa"/>
          </w:tcPr>
          <w:p w:rsidR="00C479EB" w:rsidRPr="00C479EB" w:rsidRDefault="00C479EB" w:rsidP="00C479EB">
            <w:r w:rsidRPr="00C479EB">
              <w:t>1</w:t>
            </w:r>
          </w:p>
          <w:p w:rsidR="00C479EB" w:rsidRPr="00C479EB" w:rsidRDefault="00C479EB" w:rsidP="00C479EB"/>
          <w:p w:rsidR="00C479EB" w:rsidRPr="00C479EB" w:rsidRDefault="00C479EB" w:rsidP="00C479EB">
            <w:r w:rsidRPr="00C479EB">
              <w:t>1</w:t>
            </w:r>
          </w:p>
        </w:tc>
        <w:tc>
          <w:tcPr>
            <w:tcW w:w="1560" w:type="dxa"/>
          </w:tcPr>
          <w:p w:rsidR="00C479EB" w:rsidRPr="00C479EB" w:rsidRDefault="00C479EB" w:rsidP="00C479EB">
            <w:r w:rsidRPr="00C479EB">
              <w:t>-</w:t>
            </w:r>
          </w:p>
          <w:p w:rsidR="00C479EB" w:rsidRPr="00C479EB" w:rsidRDefault="00C479EB" w:rsidP="00C479EB"/>
          <w:p w:rsidR="00C479EB" w:rsidRPr="00C479EB" w:rsidRDefault="00C479EB" w:rsidP="00C479EB">
            <w:r w:rsidRPr="00C479EB">
              <w:t>-</w:t>
            </w:r>
          </w:p>
        </w:tc>
        <w:tc>
          <w:tcPr>
            <w:tcW w:w="708" w:type="dxa"/>
          </w:tcPr>
          <w:p w:rsidR="00C479EB" w:rsidRPr="00C479EB" w:rsidRDefault="00C479EB" w:rsidP="00C479EB">
            <w:r w:rsidRPr="00C479EB">
              <w:t>-</w:t>
            </w:r>
          </w:p>
          <w:p w:rsidR="00C479EB" w:rsidRPr="00C479EB" w:rsidRDefault="00C479EB" w:rsidP="00C479EB"/>
          <w:p w:rsidR="00C479EB" w:rsidRPr="00C479EB" w:rsidRDefault="00C479EB" w:rsidP="00C479EB">
            <w:r w:rsidRPr="00C479EB">
              <w:t>-</w:t>
            </w:r>
          </w:p>
        </w:tc>
        <w:tc>
          <w:tcPr>
            <w:tcW w:w="709" w:type="dxa"/>
          </w:tcPr>
          <w:p w:rsidR="00C479EB" w:rsidRPr="00C479EB" w:rsidRDefault="00C479EB" w:rsidP="00C479EB">
            <w:r w:rsidRPr="00C479EB">
              <w:t>1</w:t>
            </w:r>
          </w:p>
          <w:p w:rsidR="00C479EB" w:rsidRPr="00C479EB" w:rsidRDefault="00C479EB" w:rsidP="00C479EB"/>
          <w:p w:rsidR="00C479EB" w:rsidRPr="00C479EB" w:rsidRDefault="00C479EB" w:rsidP="00C479EB">
            <w:r w:rsidRPr="00C479EB">
              <w:t>1</w:t>
            </w:r>
          </w:p>
        </w:tc>
      </w:tr>
      <w:tr w:rsidR="00C479EB" w:rsidRPr="00C479EB" w:rsidTr="00F11468">
        <w:tc>
          <w:tcPr>
            <w:tcW w:w="2798" w:type="dxa"/>
          </w:tcPr>
          <w:p w:rsidR="00C479EB" w:rsidRPr="00C479EB" w:rsidRDefault="00C479EB" w:rsidP="00C479EB">
            <w:r w:rsidRPr="00C479EB">
              <w:t>Физическая культура</w:t>
            </w:r>
          </w:p>
        </w:tc>
        <w:tc>
          <w:tcPr>
            <w:tcW w:w="2695" w:type="dxa"/>
          </w:tcPr>
          <w:p w:rsidR="00C479EB" w:rsidRPr="00C479EB" w:rsidRDefault="00C479EB" w:rsidP="00C479EB">
            <w:r w:rsidRPr="00C479EB">
              <w:t>Физическая культура</w:t>
            </w:r>
          </w:p>
          <w:p w:rsidR="00C479EB" w:rsidRPr="00C479EB" w:rsidRDefault="00C479EB" w:rsidP="00C479EB">
            <w:r w:rsidRPr="00C479EB">
              <w:t>Основы безопасности жизнедеятельности</w:t>
            </w:r>
          </w:p>
        </w:tc>
        <w:tc>
          <w:tcPr>
            <w:tcW w:w="1595" w:type="dxa"/>
          </w:tcPr>
          <w:p w:rsidR="00C479EB" w:rsidRPr="00C479EB" w:rsidRDefault="00C479EB" w:rsidP="00C479EB">
            <w:r w:rsidRPr="00C479EB">
              <w:t>3</w:t>
            </w:r>
          </w:p>
          <w:p w:rsidR="00C479EB" w:rsidRPr="00C479EB" w:rsidRDefault="00C479EB" w:rsidP="00C479EB">
            <w:r w:rsidRPr="00C479EB">
              <w:t>-</w:t>
            </w:r>
          </w:p>
        </w:tc>
        <w:tc>
          <w:tcPr>
            <w:tcW w:w="1560" w:type="dxa"/>
          </w:tcPr>
          <w:p w:rsidR="00C479EB" w:rsidRPr="00C479EB" w:rsidRDefault="00C479EB" w:rsidP="00C479EB">
            <w:r w:rsidRPr="00C479EB">
              <w:t>-</w:t>
            </w:r>
          </w:p>
          <w:p w:rsidR="00C479EB" w:rsidRPr="00C479EB" w:rsidRDefault="00C479EB" w:rsidP="00C479EB">
            <w:r w:rsidRPr="00C479EB">
              <w:t>1</w:t>
            </w:r>
          </w:p>
        </w:tc>
        <w:tc>
          <w:tcPr>
            <w:tcW w:w="708" w:type="dxa"/>
          </w:tcPr>
          <w:p w:rsidR="00C479EB" w:rsidRPr="00C479EB" w:rsidRDefault="00C479EB" w:rsidP="00C479EB">
            <w:r w:rsidRPr="00C479EB">
              <w:t>-</w:t>
            </w:r>
          </w:p>
          <w:p w:rsidR="00C479EB" w:rsidRPr="00C479EB" w:rsidRDefault="00C479EB" w:rsidP="00C479EB">
            <w:r w:rsidRPr="00C479EB">
              <w:t>-</w:t>
            </w:r>
          </w:p>
        </w:tc>
        <w:tc>
          <w:tcPr>
            <w:tcW w:w="709" w:type="dxa"/>
          </w:tcPr>
          <w:p w:rsidR="00C479EB" w:rsidRPr="00C479EB" w:rsidRDefault="00C479EB" w:rsidP="00C479EB">
            <w:r w:rsidRPr="00C479EB">
              <w:t>3</w:t>
            </w:r>
          </w:p>
          <w:p w:rsidR="00C479EB" w:rsidRPr="00C479EB" w:rsidRDefault="00C479EB" w:rsidP="00C479EB">
            <w:r w:rsidRPr="00C479EB">
              <w:t>1</w:t>
            </w:r>
          </w:p>
        </w:tc>
      </w:tr>
      <w:tr w:rsidR="00C479EB" w:rsidRPr="00C479EB" w:rsidTr="00F11468">
        <w:tc>
          <w:tcPr>
            <w:tcW w:w="2798" w:type="dxa"/>
          </w:tcPr>
          <w:p w:rsidR="00C479EB" w:rsidRPr="00C479EB" w:rsidRDefault="00C479EB" w:rsidP="00C479EB">
            <w:r w:rsidRPr="00C479EB">
              <w:t>Технология</w:t>
            </w:r>
          </w:p>
        </w:tc>
        <w:tc>
          <w:tcPr>
            <w:tcW w:w="2695" w:type="dxa"/>
          </w:tcPr>
          <w:p w:rsidR="00C479EB" w:rsidRPr="00C479EB" w:rsidRDefault="00C479EB" w:rsidP="00C479EB">
            <w:r w:rsidRPr="00C479EB">
              <w:t>Технология</w:t>
            </w:r>
          </w:p>
          <w:p w:rsidR="00C479EB" w:rsidRPr="00C479EB" w:rsidRDefault="00C479EB" w:rsidP="00C479EB"/>
        </w:tc>
        <w:tc>
          <w:tcPr>
            <w:tcW w:w="1595" w:type="dxa"/>
          </w:tcPr>
          <w:p w:rsidR="00C479EB" w:rsidRPr="00C479EB" w:rsidRDefault="00C479EB" w:rsidP="00C479EB">
            <w:r w:rsidRPr="00C479EB">
              <w:t>2</w:t>
            </w:r>
          </w:p>
          <w:p w:rsidR="00C479EB" w:rsidRPr="00C479EB" w:rsidRDefault="00C479EB" w:rsidP="00C479EB"/>
        </w:tc>
        <w:tc>
          <w:tcPr>
            <w:tcW w:w="1560" w:type="dxa"/>
          </w:tcPr>
          <w:p w:rsidR="00C479EB" w:rsidRPr="00C479EB" w:rsidRDefault="00C479EB" w:rsidP="00C479EB">
            <w:r w:rsidRPr="00C479EB">
              <w:t>-</w:t>
            </w:r>
          </w:p>
          <w:p w:rsidR="00C479EB" w:rsidRPr="00C479EB" w:rsidRDefault="00C479EB" w:rsidP="00C479EB"/>
        </w:tc>
        <w:tc>
          <w:tcPr>
            <w:tcW w:w="708" w:type="dxa"/>
          </w:tcPr>
          <w:p w:rsidR="00C479EB" w:rsidRPr="00C479EB" w:rsidRDefault="00C479EB" w:rsidP="00C479EB">
            <w:r w:rsidRPr="00C479EB">
              <w:t>2</w:t>
            </w:r>
          </w:p>
          <w:p w:rsidR="00C479EB" w:rsidRPr="00C479EB" w:rsidRDefault="00C479EB" w:rsidP="00C479EB"/>
        </w:tc>
        <w:tc>
          <w:tcPr>
            <w:tcW w:w="709" w:type="dxa"/>
          </w:tcPr>
          <w:p w:rsidR="00C479EB" w:rsidRPr="00C479EB" w:rsidRDefault="00C479EB" w:rsidP="00C479EB">
            <w:r w:rsidRPr="00C479EB">
              <w:t>2/2</w:t>
            </w:r>
          </w:p>
          <w:p w:rsidR="00C479EB" w:rsidRPr="00C479EB" w:rsidRDefault="00C479EB" w:rsidP="00C479EB"/>
        </w:tc>
      </w:tr>
      <w:tr w:rsidR="00C479EB" w:rsidRPr="00C479EB" w:rsidTr="00F11468">
        <w:trPr>
          <w:trHeight w:val="345"/>
        </w:trPr>
        <w:tc>
          <w:tcPr>
            <w:tcW w:w="2798" w:type="dxa"/>
            <w:vMerge w:val="restart"/>
          </w:tcPr>
          <w:p w:rsidR="00C479EB" w:rsidRPr="00C479EB" w:rsidRDefault="00C479EB" w:rsidP="00C479EB"/>
        </w:tc>
        <w:tc>
          <w:tcPr>
            <w:tcW w:w="2695" w:type="dxa"/>
            <w:vMerge w:val="restart"/>
          </w:tcPr>
          <w:p w:rsidR="00C479EB" w:rsidRPr="00C479EB" w:rsidRDefault="00C479EB" w:rsidP="00C479EB">
            <w:r w:rsidRPr="00C479EB">
              <w:t>Максимально допустимая аудиторная недельная нагрузка (в академических часах)</w:t>
            </w:r>
          </w:p>
        </w:tc>
        <w:tc>
          <w:tcPr>
            <w:tcW w:w="1595" w:type="dxa"/>
          </w:tcPr>
          <w:p w:rsidR="00C479EB" w:rsidRPr="00C479EB" w:rsidRDefault="00C479EB" w:rsidP="00C479EB">
            <w:r w:rsidRPr="00C479EB">
              <w:t>30</w:t>
            </w:r>
          </w:p>
        </w:tc>
        <w:tc>
          <w:tcPr>
            <w:tcW w:w="1560" w:type="dxa"/>
          </w:tcPr>
          <w:p w:rsidR="00C479EB" w:rsidRPr="00C479EB" w:rsidRDefault="00C479EB" w:rsidP="00C479EB">
            <w:r w:rsidRPr="00C479EB">
              <w:t>5</w:t>
            </w:r>
          </w:p>
        </w:tc>
        <w:tc>
          <w:tcPr>
            <w:tcW w:w="708" w:type="dxa"/>
          </w:tcPr>
          <w:p w:rsidR="00C479EB" w:rsidRPr="00C479EB" w:rsidRDefault="00C479EB" w:rsidP="00C479EB">
            <w:r w:rsidRPr="00C479EB">
              <w:t>6</w:t>
            </w:r>
          </w:p>
        </w:tc>
        <w:tc>
          <w:tcPr>
            <w:tcW w:w="709" w:type="dxa"/>
            <w:vMerge w:val="restart"/>
            <w:vAlign w:val="center"/>
          </w:tcPr>
          <w:p w:rsidR="00C479EB" w:rsidRPr="00C479EB" w:rsidRDefault="00C479EB" w:rsidP="00C479EB">
            <w:r w:rsidRPr="00C479EB">
              <w:t>35+6</w:t>
            </w:r>
          </w:p>
        </w:tc>
      </w:tr>
      <w:tr w:rsidR="00C479EB" w:rsidRPr="00C479EB" w:rsidTr="00F11468">
        <w:trPr>
          <w:trHeight w:val="765"/>
        </w:trPr>
        <w:tc>
          <w:tcPr>
            <w:tcW w:w="2798" w:type="dxa"/>
            <w:vMerge/>
          </w:tcPr>
          <w:p w:rsidR="00C479EB" w:rsidRPr="00C479EB" w:rsidRDefault="00C479EB" w:rsidP="00C479EB"/>
        </w:tc>
        <w:tc>
          <w:tcPr>
            <w:tcW w:w="2695" w:type="dxa"/>
            <w:vMerge/>
          </w:tcPr>
          <w:p w:rsidR="00C479EB" w:rsidRPr="00C479EB" w:rsidRDefault="00C479EB" w:rsidP="00C479EB"/>
        </w:tc>
        <w:tc>
          <w:tcPr>
            <w:tcW w:w="3155" w:type="dxa"/>
            <w:gridSpan w:val="2"/>
            <w:vAlign w:val="center"/>
          </w:tcPr>
          <w:p w:rsidR="00C479EB" w:rsidRPr="00C479EB" w:rsidRDefault="00C479EB" w:rsidP="00C479EB">
            <w:r w:rsidRPr="00C479EB">
              <w:t>35</w:t>
            </w:r>
          </w:p>
        </w:tc>
        <w:tc>
          <w:tcPr>
            <w:tcW w:w="708" w:type="dxa"/>
            <w:vAlign w:val="center"/>
          </w:tcPr>
          <w:p w:rsidR="00C479EB" w:rsidRPr="00C479EB" w:rsidRDefault="00C479EB" w:rsidP="00C479EB">
            <w:r w:rsidRPr="00C479EB">
              <w:t>6</w:t>
            </w:r>
          </w:p>
        </w:tc>
        <w:tc>
          <w:tcPr>
            <w:tcW w:w="709" w:type="dxa"/>
            <w:vMerge/>
          </w:tcPr>
          <w:p w:rsidR="00C479EB" w:rsidRPr="00C479EB" w:rsidRDefault="00C479EB" w:rsidP="00C479EB"/>
        </w:tc>
      </w:tr>
      <w:tr w:rsidR="00C479EB" w:rsidRPr="00C479EB" w:rsidTr="00F11468">
        <w:trPr>
          <w:trHeight w:val="495"/>
        </w:trPr>
        <w:tc>
          <w:tcPr>
            <w:tcW w:w="5493" w:type="dxa"/>
            <w:gridSpan w:val="2"/>
            <w:vAlign w:val="center"/>
          </w:tcPr>
          <w:p w:rsidR="00C479EB" w:rsidRPr="00C479EB" w:rsidRDefault="00C479EB" w:rsidP="00C479EB">
            <w:r w:rsidRPr="00C479EB">
              <w:t>Итого к финансированию</w:t>
            </w:r>
          </w:p>
        </w:tc>
        <w:tc>
          <w:tcPr>
            <w:tcW w:w="3155" w:type="dxa"/>
            <w:gridSpan w:val="2"/>
            <w:vAlign w:val="center"/>
          </w:tcPr>
          <w:p w:rsidR="00C479EB" w:rsidRPr="00C479EB" w:rsidRDefault="00C479EB" w:rsidP="00C479EB"/>
          <w:p w:rsidR="00C479EB" w:rsidRPr="00C479EB" w:rsidRDefault="00C479EB" w:rsidP="00C479EB">
            <w:r w:rsidRPr="00C479EB">
              <w:t>140</w:t>
            </w:r>
          </w:p>
          <w:p w:rsidR="00C479EB" w:rsidRPr="00C479EB" w:rsidRDefault="00C479EB" w:rsidP="00C479EB"/>
        </w:tc>
        <w:tc>
          <w:tcPr>
            <w:tcW w:w="708" w:type="dxa"/>
            <w:vAlign w:val="center"/>
          </w:tcPr>
          <w:p w:rsidR="00C479EB" w:rsidRPr="00C479EB" w:rsidRDefault="00C479EB" w:rsidP="00C479EB">
            <w:r w:rsidRPr="00C479EB">
              <w:t>24</w:t>
            </w:r>
          </w:p>
        </w:tc>
        <w:tc>
          <w:tcPr>
            <w:tcW w:w="709" w:type="dxa"/>
            <w:vAlign w:val="center"/>
          </w:tcPr>
          <w:p w:rsidR="00C479EB" w:rsidRPr="00C479EB" w:rsidRDefault="00C479EB" w:rsidP="00C479EB">
            <w:r w:rsidRPr="00C479EB">
              <w:t>164</w:t>
            </w:r>
          </w:p>
        </w:tc>
      </w:tr>
    </w:tbl>
    <w:p w:rsidR="00C479EB" w:rsidRPr="00C479EB" w:rsidRDefault="00C479EB" w:rsidP="00C479EB">
      <w:r w:rsidRPr="00C479EB">
        <w:tab/>
      </w:r>
    </w:p>
    <w:p w:rsidR="00C479EB" w:rsidRPr="00C479EB" w:rsidRDefault="00C479EB" w:rsidP="00C479EB">
      <w:r w:rsidRPr="00C479EB">
        <w:t>Примечание: шестидневная учебная неделя.</w:t>
      </w:r>
    </w:p>
    <w:p w:rsidR="00C479EB" w:rsidRPr="00C479EB" w:rsidRDefault="00C479EB" w:rsidP="00C479EB">
      <w:r w:rsidRPr="00C479EB">
        <w:t xml:space="preserve">Учебный план составлен на основе областного базисного учебного плана общеобразовательных учреждений Челябинской области (приказ Министерства и науки Челябинской от 30 мая 2014 г. № 01/1839) </w:t>
      </w:r>
    </w:p>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r w:rsidRPr="00C479EB">
        <w:t>Учебный план</w:t>
      </w:r>
    </w:p>
    <w:p w:rsidR="00C479EB" w:rsidRPr="00C479EB" w:rsidRDefault="00C479EB" w:rsidP="00C479EB">
      <w:r w:rsidRPr="00C479EB">
        <w:t>МБОУ «Лицей № 120 г. Челябинска»</w:t>
      </w:r>
    </w:p>
    <w:p w:rsidR="00C479EB" w:rsidRPr="00C479EB" w:rsidRDefault="00C479EB" w:rsidP="00C479EB">
      <w:r w:rsidRPr="00C479EB">
        <w:t>на 2016-2017 учебный год</w:t>
      </w:r>
    </w:p>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8"/>
        <w:gridCol w:w="2696"/>
        <w:gridCol w:w="1734"/>
        <w:gridCol w:w="1555"/>
        <w:gridCol w:w="713"/>
        <w:gridCol w:w="851"/>
      </w:tblGrid>
      <w:tr w:rsidR="00C479EB" w:rsidRPr="00C479EB" w:rsidTr="00F11468">
        <w:trPr>
          <w:cantSplit/>
        </w:trPr>
        <w:tc>
          <w:tcPr>
            <w:tcW w:w="2658" w:type="dxa"/>
            <w:vMerge w:val="restart"/>
            <w:vAlign w:val="center"/>
          </w:tcPr>
          <w:p w:rsidR="00C479EB" w:rsidRPr="00C479EB" w:rsidRDefault="00C479EB" w:rsidP="00C479EB">
            <w:r w:rsidRPr="00C479EB">
              <w:t>Образовательные</w:t>
            </w:r>
          </w:p>
          <w:p w:rsidR="00C479EB" w:rsidRPr="00C479EB" w:rsidRDefault="00C479EB" w:rsidP="00C479EB">
            <w:r w:rsidRPr="00C479EB">
              <w:t>области</w:t>
            </w:r>
          </w:p>
        </w:tc>
        <w:tc>
          <w:tcPr>
            <w:tcW w:w="2696" w:type="dxa"/>
            <w:vMerge w:val="restart"/>
            <w:vAlign w:val="center"/>
          </w:tcPr>
          <w:p w:rsidR="00C479EB" w:rsidRPr="00C479EB" w:rsidRDefault="00C479EB" w:rsidP="00C479EB">
            <w:r w:rsidRPr="00C479EB">
              <w:t>Перечень учебных предметов</w:t>
            </w:r>
          </w:p>
        </w:tc>
        <w:tc>
          <w:tcPr>
            <w:tcW w:w="3289" w:type="dxa"/>
            <w:gridSpan w:val="2"/>
            <w:vAlign w:val="center"/>
          </w:tcPr>
          <w:p w:rsidR="00C479EB" w:rsidRPr="00C479EB" w:rsidRDefault="00C479EB" w:rsidP="00C479EB">
            <w:r w:rsidRPr="00C479EB">
              <w:t xml:space="preserve">8 </w:t>
            </w:r>
            <w:proofErr w:type="spellStart"/>
            <w:r w:rsidRPr="00C479EB">
              <w:t>а</w:t>
            </w:r>
            <w:proofErr w:type="gramStart"/>
            <w:r w:rsidRPr="00C479EB">
              <w:t>,б</w:t>
            </w:r>
            <w:proofErr w:type="gramEnd"/>
            <w:r w:rsidRPr="00C479EB">
              <w:t>,в,г</w:t>
            </w:r>
            <w:proofErr w:type="spellEnd"/>
            <w:r w:rsidRPr="00C479EB">
              <w:t xml:space="preserve"> классы</w:t>
            </w:r>
          </w:p>
        </w:tc>
        <w:tc>
          <w:tcPr>
            <w:tcW w:w="713" w:type="dxa"/>
            <w:vMerge w:val="restart"/>
            <w:vAlign w:val="center"/>
          </w:tcPr>
          <w:p w:rsidR="00C479EB" w:rsidRPr="00C479EB" w:rsidRDefault="00C479EB" w:rsidP="00C479EB">
            <w:r w:rsidRPr="00C479EB">
              <w:t>Доп.</w:t>
            </w:r>
          </w:p>
        </w:tc>
        <w:tc>
          <w:tcPr>
            <w:tcW w:w="851" w:type="dxa"/>
            <w:vMerge w:val="restart"/>
            <w:vAlign w:val="center"/>
          </w:tcPr>
          <w:p w:rsidR="00C479EB" w:rsidRPr="00C479EB" w:rsidRDefault="00C479EB" w:rsidP="00C479EB">
            <w:r w:rsidRPr="00C479EB">
              <w:t>Всего</w:t>
            </w:r>
          </w:p>
        </w:tc>
      </w:tr>
      <w:tr w:rsidR="00C479EB" w:rsidRPr="00C479EB" w:rsidTr="00F11468">
        <w:trPr>
          <w:cantSplit/>
        </w:trPr>
        <w:tc>
          <w:tcPr>
            <w:tcW w:w="2658" w:type="dxa"/>
            <w:vMerge/>
          </w:tcPr>
          <w:p w:rsidR="00C479EB" w:rsidRPr="00C479EB" w:rsidRDefault="00C479EB" w:rsidP="00C479EB"/>
        </w:tc>
        <w:tc>
          <w:tcPr>
            <w:tcW w:w="2696" w:type="dxa"/>
            <w:vMerge/>
          </w:tcPr>
          <w:p w:rsidR="00C479EB" w:rsidRPr="00C479EB" w:rsidRDefault="00C479EB" w:rsidP="00C479EB"/>
        </w:tc>
        <w:tc>
          <w:tcPr>
            <w:tcW w:w="1734" w:type="dxa"/>
          </w:tcPr>
          <w:p w:rsidR="00C479EB" w:rsidRPr="00C479EB" w:rsidRDefault="00C479EB" w:rsidP="00C479EB">
            <w:r w:rsidRPr="00C479EB">
              <w:t>Инвариант</w:t>
            </w:r>
          </w:p>
        </w:tc>
        <w:tc>
          <w:tcPr>
            <w:tcW w:w="1555" w:type="dxa"/>
          </w:tcPr>
          <w:p w:rsidR="00C479EB" w:rsidRPr="00C479EB" w:rsidRDefault="00C479EB" w:rsidP="00C479EB">
            <w:proofErr w:type="spellStart"/>
            <w:r w:rsidRPr="00C479EB">
              <w:t>Вариат</w:t>
            </w:r>
            <w:proofErr w:type="spellEnd"/>
            <w:r w:rsidRPr="00C479EB">
              <w:t>. школьный компонент</w:t>
            </w:r>
          </w:p>
        </w:tc>
        <w:tc>
          <w:tcPr>
            <w:tcW w:w="713" w:type="dxa"/>
            <w:vMerge/>
          </w:tcPr>
          <w:p w:rsidR="00C479EB" w:rsidRPr="00C479EB" w:rsidRDefault="00C479EB" w:rsidP="00C479EB"/>
        </w:tc>
        <w:tc>
          <w:tcPr>
            <w:tcW w:w="851" w:type="dxa"/>
            <w:vMerge/>
          </w:tcPr>
          <w:p w:rsidR="00C479EB" w:rsidRPr="00C479EB" w:rsidRDefault="00C479EB" w:rsidP="00C479EB"/>
        </w:tc>
      </w:tr>
      <w:tr w:rsidR="00C479EB" w:rsidRPr="00C479EB" w:rsidTr="00F11468">
        <w:tc>
          <w:tcPr>
            <w:tcW w:w="2658" w:type="dxa"/>
          </w:tcPr>
          <w:p w:rsidR="00C479EB" w:rsidRPr="00C479EB" w:rsidRDefault="00C479EB" w:rsidP="00C479EB">
            <w:r w:rsidRPr="00C479EB">
              <w:t>Филология</w:t>
            </w:r>
          </w:p>
        </w:tc>
        <w:tc>
          <w:tcPr>
            <w:tcW w:w="2696" w:type="dxa"/>
          </w:tcPr>
          <w:p w:rsidR="00C479EB" w:rsidRPr="00C479EB" w:rsidRDefault="00C479EB" w:rsidP="00C479EB">
            <w:r w:rsidRPr="00C479EB">
              <w:t>Русский язык</w:t>
            </w:r>
          </w:p>
          <w:p w:rsidR="00C479EB" w:rsidRPr="00C479EB" w:rsidRDefault="00C479EB" w:rsidP="00C479EB">
            <w:r w:rsidRPr="00C479EB">
              <w:t>Литература</w:t>
            </w:r>
          </w:p>
          <w:p w:rsidR="00C479EB" w:rsidRPr="00C479EB" w:rsidRDefault="00C479EB" w:rsidP="00C479EB">
            <w:r w:rsidRPr="00C479EB">
              <w:t>Английский  язык</w:t>
            </w:r>
          </w:p>
        </w:tc>
        <w:tc>
          <w:tcPr>
            <w:tcW w:w="1734" w:type="dxa"/>
          </w:tcPr>
          <w:p w:rsidR="00C479EB" w:rsidRPr="00C479EB" w:rsidRDefault="00C479EB" w:rsidP="00C479EB">
            <w:r w:rsidRPr="00C479EB">
              <w:t>3</w:t>
            </w:r>
          </w:p>
          <w:p w:rsidR="00C479EB" w:rsidRPr="00C479EB" w:rsidRDefault="00C479EB" w:rsidP="00C479EB">
            <w:r w:rsidRPr="00C479EB">
              <w:t>2</w:t>
            </w:r>
          </w:p>
          <w:p w:rsidR="00C479EB" w:rsidRPr="00C479EB" w:rsidRDefault="00C479EB" w:rsidP="00C479EB">
            <w:r w:rsidRPr="00C479EB">
              <w:t>3</w:t>
            </w:r>
          </w:p>
        </w:tc>
        <w:tc>
          <w:tcPr>
            <w:tcW w:w="1555" w:type="dxa"/>
          </w:tcPr>
          <w:p w:rsidR="00C479EB" w:rsidRPr="00C479EB" w:rsidRDefault="00C479EB" w:rsidP="00C479EB">
            <w:r w:rsidRPr="00C479EB">
              <w:t>1</w:t>
            </w:r>
          </w:p>
          <w:p w:rsidR="00C479EB" w:rsidRPr="00C479EB" w:rsidRDefault="00C479EB" w:rsidP="00C479EB">
            <w:r w:rsidRPr="00C479EB">
              <w:t>-</w:t>
            </w:r>
          </w:p>
          <w:p w:rsidR="00C479EB" w:rsidRPr="00C479EB" w:rsidRDefault="00C479EB" w:rsidP="00C479EB">
            <w:r w:rsidRPr="00C479EB">
              <w:t>-</w:t>
            </w:r>
          </w:p>
        </w:tc>
        <w:tc>
          <w:tcPr>
            <w:tcW w:w="713" w:type="dxa"/>
          </w:tcPr>
          <w:p w:rsidR="00C479EB" w:rsidRPr="00C479EB" w:rsidRDefault="00C479EB" w:rsidP="00C479EB">
            <w:r w:rsidRPr="00C479EB">
              <w:t>-</w:t>
            </w:r>
          </w:p>
          <w:p w:rsidR="00C479EB" w:rsidRPr="00C479EB" w:rsidRDefault="00C479EB" w:rsidP="00C479EB">
            <w:r w:rsidRPr="00C479EB">
              <w:t>-</w:t>
            </w:r>
          </w:p>
          <w:p w:rsidR="00C479EB" w:rsidRPr="00C479EB" w:rsidRDefault="00C479EB" w:rsidP="00C479EB">
            <w:r w:rsidRPr="00C479EB">
              <w:t>3</w:t>
            </w:r>
          </w:p>
        </w:tc>
        <w:tc>
          <w:tcPr>
            <w:tcW w:w="851" w:type="dxa"/>
          </w:tcPr>
          <w:p w:rsidR="00C479EB" w:rsidRPr="00C479EB" w:rsidRDefault="00C479EB" w:rsidP="00C479EB">
            <w:r w:rsidRPr="00C479EB">
              <w:t>4</w:t>
            </w:r>
          </w:p>
          <w:p w:rsidR="00C479EB" w:rsidRPr="00C479EB" w:rsidRDefault="00C479EB" w:rsidP="00C479EB">
            <w:r w:rsidRPr="00C479EB">
              <w:t>2</w:t>
            </w:r>
          </w:p>
          <w:p w:rsidR="00C479EB" w:rsidRPr="00C479EB" w:rsidRDefault="00C479EB" w:rsidP="00C479EB">
            <w:r w:rsidRPr="00C479EB">
              <w:t>3/3</w:t>
            </w:r>
          </w:p>
        </w:tc>
      </w:tr>
      <w:tr w:rsidR="00C479EB" w:rsidRPr="00C479EB" w:rsidTr="00F11468">
        <w:tc>
          <w:tcPr>
            <w:tcW w:w="2658" w:type="dxa"/>
            <w:tcBorders>
              <w:bottom w:val="nil"/>
            </w:tcBorders>
          </w:tcPr>
          <w:p w:rsidR="00C479EB" w:rsidRPr="00C479EB" w:rsidRDefault="00C479EB" w:rsidP="00C479EB">
            <w:r w:rsidRPr="00C479EB">
              <w:t>Математика</w:t>
            </w:r>
          </w:p>
        </w:tc>
        <w:tc>
          <w:tcPr>
            <w:tcW w:w="2696" w:type="dxa"/>
            <w:tcBorders>
              <w:bottom w:val="nil"/>
            </w:tcBorders>
          </w:tcPr>
          <w:p w:rsidR="00C479EB" w:rsidRPr="00C479EB" w:rsidRDefault="00C479EB" w:rsidP="00C479EB">
            <w:r w:rsidRPr="00C479EB">
              <w:t>Математика</w:t>
            </w:r>
          </w:p>
          <w:p w:rsidR="00C479EB" w:rsidRPr="00C479EB" w:rsidRDefault="00C479EB" w:rsidP="00C479EB">
            <w:r w:rsidRPr="00C479EB">
              <w:t>Информатика и ИКТ</w:t>
            </w:r>
          </w:p>
        </w:tc>
        <w:tc>
          <w:tcPr>
            <w:tcW w:w="1734" w:type="dxa"/>
            <w:tcBorders>
              <w:bottom w:val="nil"/>
            </w:tcBorders>
          </w:tcPr>
          <w:p w:rsidR="00C479EB" w:rsidRPr="00C479EB" w:rsidRDefault="00C479EB" w:rsidP="00C479EB">
            <w:r w:rsidRPr="00C479EB">
              <w:t>5</w:t>
            </w:r>
          </w:p>
          <w:p w:rsidR="00C479EB" w:rsidRPr="00C479EB" w:rsidRDefault="00C479EB" w:rsidP="00C479EB">
            <w:r w:rsidRPr="00C479EB">
              <w:t>1</w:t>
            </w:r>
          </w:p>
        </w:tc>
        <w:tc>
          <w:tcPr>
            <w:tcW w:w="1555" w:type="dxa"/>
            <w:tcBorders>
              <w:bottom w:val="nil"/>
            </w:tcBorders>
          </w:tcPr>
          <w:p w:rsidR="00C479EB" w:rsidRPr="00C479EB" w:rsidRDefault="00C479EB" w:rsidP="00C479EB">
            <w:r w:rsidRPr="00C479EB">
              <w:t>1</w:t>
            </w:r>
          </w:p>
          <w:p w:rsidR="00C479EB" w:rsidRPr="00C479EB" w:rsidRDefault="00C479EB" w:rsidP="00C479EB">
            <w:r w:rsidRPr="00C479EB">
              <w:t>-</w:t>
            </w:r>
          </w:p>
        </w:tc>
        <w:tc>
          <w:tcPr>
            <w:tcW w:w="713" w:type="dxa"/>
            <w:tcBorders>
              <w:bottom w:val="nil"/>
            </w:tcBorders>
          </w:tcPr>
          <w:p w:rsidR="00C479EB" w:rsidRPr="00C479EB" w:rsidRDefault="00C479EB" w:rsidP="00C479EB">
            <w:r w:rsidRPr="00C479EB">
              <w:t>-</w:t>
            </w:r>
          </w:p>
          <w:p w:rsidR="00C479EB" w:rsidRPr="00C479EB" w:rsidRDefault="00C479EB" w:rsidP="00C479EB">
            <w:r w:rsidRPr="00C479EB">
              <w:t>1</w:t>
            </w:r>
          </w:p>
        </w:tc>
        <w:tc>
          <w:tcPr>
            <w:tcW w:w="851" w:type="dxa"/>
            <w:tcBorders>
              <w:bottom w:val="nil"/>
            </w:tcBorders>
          </w:tcPr>
          <w:p w:rsidR="00C479EB" w:rsidRPr="00C479EB" w:rsidRDefault="00C479EB" w:rsidP="00C479EB">
            <w:r w:rsidRPr="00C479EB">
              <w:t>6</w:t>
            </w:r>
          </w:p>
          <w:p w:rsidR="00C479EB" w:rsidRPr="00C479EB" w:rsidRDefault="00C479EB" w:rsidP="00C479EB">
            <w:r w:rsidRPr="00C479EB">
              <w:t>1/1</w:t>
            </w:r>
          </w:p>
        </w:tc>
      </w:tr>
      <w:tr w:rsidR="00C479EB" w:rsidRPr="00C479EB" w:rsidTr="00F11468">
        <w:trPr>
          <w:cantSplit/>
          <w:trHeight w:val="570"/>
        </w:trPr>
        <w:tc>
          <w:tcPr>
            <w:tcW w:w="2658" w:type="dxa"/>
          </w:tcPr>
          <w:p w:rsidR="00C479EB" w:rsidRPr="00C479EB" w:rsidRDefault="00C479EB" w:rsidP="00C479EB">
            <w:r w:rsidRPr="00C479EB">
              <w:t>Обществознание</w:t>
            </w:r>
          </w:p>
        </w:tc>
        <w:tc>
          <w:tcPr>
            <w:tcW w:w="2696" w:type="dxa"/>
          </w:tcPr>
          <w:p w:rsidR="00C479EB" w:rsidRPr="00C479EB" w:rsidRDefault="00C479EB" w:rsidP="00C479EB">
            <w:r w:rsidRPr="00C479EB">
              <w:t>История</w:t>
            </w:r>
          </w:p>
          <w:p w:rsidR="00C479EB" w:rsidRPr="00C479EB" w:rsidRDefault="00C479EB" w:rsidP="00C479EB">
            <w:r w:rsidRPr="00C479EB">
              <w:t>Обществознание</w:t>
            </w:r>
          </w:p>
          <w:p w:rsidR="00C479EB" w:rsidRPr="00C479EB" w:rsidRDefault="00C479EB" w:rsidP="00C479EB">
            <w:r w:rsidRPr="00C479EB">
              <w:t>География</w:t>
            </w:r>
          </w:p>
        </w:tc>
        <w:tc>
          <w:tcPr>
            <w:tcW w:w="1734" w:type="dxa"/>
          </w:tcPr>
          <w:p w:rsidR="00C479EB" w:rsidRPr="00C479EB" w:rsidRDefault="00C479EB" w:rsidP="00C479EB">
            <w:r w:rsidRPr="00C479EB">
              <w:t>2</w:t>
            </w:r>
          </w:p>
          <w:p w:rsidR="00C479EB" w:rsidRPr="00C479EB" w:rsidRDefault="00C479EB" w:rsidP="00C479EB">
            <w:r w:rsidRPr="00C479EB">
              <w:t>1</w:t>
            </w:r>
          </w:p>
          <w:p w:rsidR="00C479EB" w:rsidRPr="00C479EB" w:rsidRDefault="00C479EB" w:rsidP="00C479EB">
            <w:r w:rsidRPr="00C479EB">
              <w:t>2</w:t>
            </w:r>
          </w:p>
        </w:tc>
        <w:tc>
          <w:tcPr>
            <w:tcW w:w="1555" w:type="dxa"/>
          </w:tcPr>
          <w:p w:rsidR="00C479EB" w:rsidRPr="00C479EB" w:rsidRDefault="00C479EB" w:rsidP="00C479EB">
            <w:r w:rsidRPr="00C479EB">
              <w:t>-</w:t>
            </w:r>
          </w:p>
          <w:p w:rsidR="00C479EB" w:rsidRPr="00C479EB" w:rsidRDefault="00C479EB" w:rsidP="00C479EB">
            <w:r w:rsidRPr="00C479EB">
              <w:t>-</w:t>
            </w:r>
          </w:p>
          <w:p w:rsidR="00C479EB" w:rsidRPr="00C479EB" w:rsidRDefault="00C479EB" w:rsidP="00C479EB">
            <w:r w:rsidRPr="00C479EB">
              <w:t>-</w:t>
            </w:r>
          </w:p>
        </w:tc>
        <w:tc>
          <w:tcPr>
            <w:tcW w:w="713" w:type="dxa"/>
          </w:tcPr>
          <w:p w:rsidR="00C479EB" w:rsidRPr="00C479EB" w:rsidRDefault="00C479EB" w:rsidP="00C479EB">
            <w:r w:rsidRPr="00C479EB">
              <w:t>-</w:t>
            </w:r>
          </w:p>
          <w:p w:rsidR="00C479EB" w:rsidRPr="00C479EB" w:rsidRDefault="00C479EB" w:rsidP="00C479EB">
            <w:r w:rsidRPr="00C479EB">
              <w:t>-</w:t>
            </w:r>
          </w:p>
          <w:p w:rsidR="00C479EB" w:rsidRPr="00C479EB" w:rsidRDefault="00C479EB" w:rsidP="00C479EB">
            <w:r w:rsidRPr="00C479EB">
              <w:t>-</w:t>
            </w:r>
          </w:p>
        </w:tc>
        <w:tc>
          <w:tcPr>
            <w:tcW w:w="851" w:type="dxa"/>
          </w:tcPr>
          <w:p w:rsidR="00C479EB" w:rsidRPr="00C479EB" w:rsidRDefault="00C479EB" w:rsidP="00C479EB">
            <w:r w:rsidRPr="00C479EB">
              <w:t>2</w:t>
            </w:r>
          </w:p>
          <w:p w:rsidR="00C479EB" w:rsidRPr="00C479EB" w:rsidRDefault="00C479EB" w:rsidP="00C479EB">
            <w:r w:rsidRPr="00C479EB">
              <w:t>1</w:t>
            </w:r>
          </w:p>
          <w:p w:rsidR="00C479EB" w:rsidRPr="00C479EB" w:rsidRDefault="00C479EB" w:rsidP="00C479EB">
            <w:r w:rsidRPr="00C479EB">
              <w:t>2</w:t>
            </w:r>
          </w:p>
        </w:tc>
      </w:tr>
      <w:tr w:rsidR="00C479EB" w:rsidRPr="00C479EB" w:rsidTr="00F11468">
        <w:tc>
          <w:tcPr>
            <w:tcW w:w="2658" w:type="dxa"/>
            <w:tcBorders>
              <w:top w:val="nil"/>
            </w:tcBorders>
          </w:tcPr>
          <w:p w:rsidR="00C479EB" w:rsidRPr="00C479EB" w:rsidRDefault="00C479EB" w:rsidP="00C479EB">
            <w:r w:rsidRPr="00C479EB">
              <w:t>Естествознание</w:t>
            </w:r>
          </w:p>
        </w:tc>
        <w:tc>
          <w:tcPr>
            <w:tcW w:w="2696" w:type="dxa"/>
            <w:tcBorders>
              <w:top w:val="nil"/>
            </w:tcBorders>
          </w:tcPr>
          <w:p w:rsidR="00C479EB" w:rsidRPr="00C479EB" w:rsidRDefault="00C479EB" w:rsidP="00C479EB">
            <w:r w:rsidRPr="00C479EB">
              <w:t>Биология</w:t>
            </w:r>
          </w:p>
          <w:p w:rsidR="00C479EB" w:rsidRPr="00C479EB" w:rsidRDefault="00C479EB" w:rsidP="00C479EB">
            <w:r w:rsidRPr="00C479EB">
              <w:t>Физика</w:t>
            </w:r>
          </w:p>
          <w:p w:rsidR="00C479EB" w:rsidRPr="00C479EB" w:rsidRDefault="00C479EB" w:rsidP="00C479EB">
            <w:r w:rsidRPr="00C479EB">
              <w:t>Химия</w:t>
            </w:r>
          </w:p>
        </w:tc>
        <w:tc>
          <w:tcPr>
            <w:tcW w:w="1734" w:type="dxa"/>
            <w:tcBorders>
              <w:top w:val="nil"/>
            </w:tcBorders>
          </w:tcPr>
          <w:p w:rsidR="00C479EB" w:rsidRPr="00C479EB" w:rsidRDefault="00C479EB" w:rsidP="00C479EB">
            <w:r w:rsidRPr="00C479EB">
              <w:t>2</w:t>
            </w:r>
          </w:p>
          <w:p w:rsidR="00C479EB" w:rsidRPr="00C479EB" w:rsidRDefault="00C479EB" w:rsidP="00C479EB">
            <w:r w:rsidRPr="00C479EB">
              <w:t>2</w:t>
            </w:r>
          </w:p>
          <w:p w:rsidR="00C479EB" w:rsidRPr="00C479EB" w:rsidRDefault="00C479EB" w:rsidP="00C479EB">
            <w:r w:rsidRPr="00C479EB">
              <w:t>2</w:t>
            </w:r>
          </w:p>
        </w:tc>
        <w:tc>
          <w:tcPr>
            <w:tcW w:w="1555" w:type="dxa"/>
            <w:tcBorders>
              <w:top w:val="nil"/>
            </w:tcBorders>
          </w:tcPr>
          <w:p w:rsidR="00C479EB" w:rsidRPr="00C479EB" w:rsidRDefault="00C479EB" w:rsidP="00C479EB">
            <w:r w:rsidRPr="00C479EB">
              <w:t>-</w:t>
            </w:r>
          </w:p>
          <w:p w:rsidR="00C479EB" w:rsidRPr="00C479EB" w:rsidRDefault="00C479EB" w:rsidP="00C479EB">
            <w:r w:rsidRPr="00C479EB">
              <w:t>-</w:t>
            </w:r>
          </w:p>
          <w:p w:rsidR="00C479EB" w:rsidRPr="00C479EB" w:rsidRDefault="00C479EB" w:rsidP="00C479EB">
            <w:r w:rsidRPr="00C479EB">
              <w:t>-</w:t>
            </w:r>
          </w:p>
        </w:tc>
        <w:tc>
          <w:tcPr>
            <w:tcW w:w="713" w:type="dxa"/>
            <w:tcBorders>
              <w:top w:val="nil"/>
            </w:tcBorders>
          </w:tcPr>
          <w:p w:rsidR="00C479EB" w:rsidRPr="00C479EB" w:rsidRDefault="00C479EB" w:rsidP="00C479EB">
            <w:r w:rsidRPr="00C479EB">
              <w:t>-</w:t>
            </w:r>
          </w:p>
          <w:p w:rsidR="00C479EB" w:rsidRPr="00C479EB" w:rsidRDefault="00C479EB" w:rsidP="00C479EB">
            <w:r w:rsidRPr="00C479EB">
              <w:t>-</w:t>
            </w:r>
          </w:p>
          <w:p w:rsidR="00C479EB" w:rsidRPr="00C479EB" w:rsidRDefault="00C479EB" w:rsidP="00C479EB">
            <w:r w:rsidRPr="00C479EB">
              <w:t>-</w:t>
            </w:r>
          </w:p>
        </w:tc>
        <w:tc>
          <w:tcPr>
            <w:tcW w:w="851" w:type="dxa"/>
            <w:tcBorders>
              <w:top w:val="nil"/>
            </w:tcBorders>
          </w:tcPr>
          <w:p w:rsidR="00C479EB" w:rsidRPr="00C479EB" w:rsidRDefault="00C479EB" w:rsidP="00C479EB">
            <w:r w:rsidRPr="00C479EB">
              <w:t>2</w:t>
            </w:r>
          </w:p>
          <w:p w:rsidR="00C479EB" w:rsidRPr="00C479EB" w:rsidRDefault="00C479EB" w:rsidP="00C479EB">
            <w:r w:rsidRPr="00C479EB">
              <w:t>2</w:t>
            </w:r>
          </w:p>
          <w:p w:rsidR="00C479EB" w:rsidRPr="00C479EB" w:rsidRDefault="00C479EB" w:rsidP="00C479EB">
            <w:r w:rsidRPr="00C479EB">
              <w:t>2</w:t>
            </w:r>
          </w:p>
        </w:tc>
      </w:tr>
      <w:tr w:rsidR="00C479EB" w:rsidRPr="00C479EB" w:rsidTr="00F11468">
        <w:tc>
          <w:tcPr>
            <w:tcW w:w="2658" w:type="dxa"/>
          </w:tcPr>
          <w:p w:rsidR="00C479EB" w:rsidRPr="00C479EB" w:rsidRDefault="00C479EB" w:rsidP="00C479EB">
            <w:r w:rsidRPr="00C479EB">
              <w:t>Искусство</w:t>
            </w:r>
          </w:p>
        </w:tc>
        <w:tc>
          <w:tcPr>
            <w:tcW w:w="2696" w:type="dxa"/>
          </w:tcPr>
          <w:p w:rsidR="00C479EB" w:rsidRPr="00C479EB" w:rsidRDefault="00C479EB" w:rsidP="00C479EB">
            <w:r w:rsidRPr="00C479EB">
              <w:t>Мировая художественная культура</w:t>
            </w:r>
          </w:p>
        </w:tc>
        <w:tc>
          <w:tcPr>
            <w:tcW w:w="1734" w:type="dxa"/>
          </w:tcPr>
          <w:p w:rsidR="00C479EB" w:rsidRPr="00C479EB" w:rsidRDefault="00C479EB" w:rsidP="00C479EB">
            <w:r w:rsidRPr="00C479EB">
              <w:t>1</w:t>
            </w:r>
          </w:p>
        </w:tc>
        <w:tc>
          <w:tcPr>
            <w:tcW w:w="1555" w:type="dxa"/>
          </w:tcPr>
          <w:p w:rsidR="00C479EB" w:rsidRPr="00C479EB" w:rsidRDefault="00C479EB" w:rsidP="00C479EB">
            <w:r w:rsidRPr="00C479EB">
              <w:t>-</w:t>
            </w:r>
          </w:p>
        </w:tc>
        <w:tc>
          <w:tcPr>
            <w:tcW w:w="713" w:type="dxa"/>
          </w:tcPr>
          <w:p w:rsidR="00C479EB" w:rsidRPr="00C479EB" w:rsidRDefault="00C479EB" w:rsidP="00C479EB">
            <w:r w:rsidRPr="00C479EB">
              <w:t>-</w:t>
            </w:r>
          </w:p>
        </w:tc>
        <w:tc>
          <w:tcPr>
            <w:tcW w:w="851" w:type="dxa"/>
          </w:tcPr>
          <w:p w:rsidR="00C479EB" w:rsidRPr="00C479EB" w:rsidRDefault="00C479EB" w:rsidP="00C479EB">
            <w:r w:rsidRPr="00C479EB">
              <w:t>1</w:t>
            </w:r>
          </w:p>
        </w:tc>
      </w:tr>
      <w:tr w:rsidR="00C479EB" w:rsidRPr="00C479EB" w:rsidTr="00F11468">
        <w:tc>
          <w:tcPr>
            <w:tcW w:w="2658" w:type="dxa"/>
          </w:tcPr>
          <w:p w:rsidR="00C479EB" w:rsidRPr="00C479EB" w:rsidRDefault="00C479EB" w:rsidP="00C479EB">
            <w:r w:rsidRPr="00C479EB">
              <w:t>Физическая культура</w:t>
            </w:r>
          </w:p>
        </w:tc>
        <w:tc>
          <w:tcPr>
            <w:tcW w:w="2696" w:type="dxa"/>
          </w:tcPr>
          <w:p w:rsidR="00C479EB" w:rsidRPr="00C479EB" w:rsidRDefault="00C479EB" w:rsidP="00C479EB">
            <w:r w:rsidRPr="00C479EB">
              <w:t>Физическая культура</w:t>
            </w:r>
          </w:p>
          <w:p w:rsidR="00C479EB" w:rsidRPr="00C479EB" w:rsidRDefault="00C479EB" w:rsidP="00C479EB">
            <w:r w:rsidRPr="00C479EB">
              <w:t>Основы безопасности жизнедеятельности</w:t>
            </w:r>
          </w:p>
        </w:tc>
        <w:tc>
          <w:tcPr>
            <w:tcW w:w="1734" w:type="dxa"/>
          </w:tcPr>
          <w:p w:rsidR="00C479EB" w:rsidRPr="00C479EB" w:rsidRDefault="00C479EB" w:rsidP="00C479EB">
            <w:r w:rsidRPr="00C479EB">
              <w:t>3</w:t>
            </w:r>
          </w:p>
          <w:p w:rsidR="00C479EB" w:rsidRPr="00C479EB" w:rsidRDefault="00C479EB" w:rsidP="00C479EB">
            <w:r w:rsidRPr="00C479EB">
              <w:t>1</w:t>
            </w:r>
          </w:p>
        </w:tc>
        <w:tc>
          <w:tcPr>
            <w:tcW w:w="1555" w:type="dxa"/>
          </w:tcPr>
          <w:p w:rsidR="00C479EB" w:rsidRPr="00C479EB" w:rsidRDefault="00C479EB" w:rsidP="00C479EB">
            <w:r w:rsidRPr="00C479EB">
              <w:t>-</w:t>
            </w:r>
          </w:p>
          <w:p w:rsidR="00C479EB" w:rsidRPr="00C479EB" w:rsidRDefault="00C479EB" w:rsidP="00C479EB">
            <w:r w:rsidRPr="00C479EB">
              <w:t>-</w:t>
            </w:r>
          </w:p>
        </w:tc>
        <w:tc>
          <w:tcPr>
            <w:tcW w:w="713" w:type="dxa"/>
          </w:tcPr>
          <w:p w:rsidR="00C479EB" w:rsidRPr="00C479EB" w:rsidRDefault="00C479EB" w:rsidP="00C479EB">
            <w:r w:rsidRPr="00C479EB">
              <w:t>-</w:t>
            </w:r>
          </w:p>
          <w:p w:rsidR="00C479EB" w:rsidRPr="00C479EB" w:rsidRDefault="00C479EB" w:rsidP="00C479EB">
            <w:r w:rsidRPr="00C479EB">
              <w:t>-</w:t>
            </w:r>
          </w:p>
        </w:tc>
        <w:tc>
          <w:tcPr>
            <w:tcW w:w="851" w:type="dxa"/>
          </w:tcPr>
          <w:p w:rsidR="00C479EB" w:rsidRPr="00C479EB" w:rsidRDefault="00C479EB" w:rsidP="00C479EB">
            <w:r w:rsidRPr="00C479EB">
              <w:t>3</w:t>
            </w:r>
          </w:p>
          <w:p w:rsidR="00C479EB" w:rsidRPr="00C479EB" w:rsidRDefault="00C479EB" w:rsidP="00C479EB">
            <w:r w:rsidRPr="00C479EB">
              <w:t>1</w:t>
            </w:r>
          </w:p>
        </w:tc>
      </w:tr>
      <w:tr w:rsidR="00C479EB" w:rsidRPr="00C479EB" w:rsidTr="00F11468">
        <w:tc>
          <w:tcPr>
            <w:tcW w:w="2658" w:type="dxa"/>
          </w:tcPr>
          <w:p w:rsidR="00C479EB" w:rsidRPr="00C479EB" w:rsidRDefault="00C479EB" w:rsidP="00C479EB">
            <w:r w:rsidRPr="00C479EB">
              <w:t>Технология</w:t>
            </w:r>
          </w:p>
        </w:tc>
        <w:tc>
          <w:tcPr>
            <w:tcW w:w="2696" w:type="dxa"/>
          </w:tcPr>
          <w:p w:rsidR="00C479EB" w:rsidRPr="00C479EB" w:rsidRDefault="00C479EB" w:rsidP="00C479EB">
            <w:r w:rsidRPr="00C479EB">
              <w:t>Технология</w:t>
            </w:r>
          </w:p>
          <w:p w:rsidR="00C479EB" w:rsidRPr="00C479EB" w:rsidRDefault="00C479EB" w:rsidP="00C479EB">
            <w:r w:rsidRPr="00C479EB">
              <w:t>Черчение</w:t>
            </w:r>
          </w:p>
          <w:p w:rsidR="00C479EB" w:rsidRPr="00C479EB" w:rsidRDefault="00C479EB" w:rsidP="00C479EB"/>
        </w:tc>
        <w:tc>
          <w:tcPr>
            <w:tcW w:w="1734" w:type="dxa"/>
          </w:tcPr>
          <w:p w:rsidR="00C479EB" w:rsidRPr="00C479EB" w:rsidRDefault="00C479EB" w:rsidP="00C479EB">
            <w:r w:rsidRPr="00C479EB">
              <w:t>2</w:t>
            </w:r>
          </w:p>
          <w:p w:rsidR="00C479EB" w:rsidRPr="00C479EB" w:rsidRDefault="00C479EB" w:rsidP="00C479EB">
            <w:r w:rsidRPr="00C479EB">
              <w:t>-</w:t>
            </w:r>
          </w:p>
          <w:p w:rsidR="00C479EB" w:rsidRPr="00C479EB" w:rsidRDefault="00C479EB" w:rsidP="00C479EB"/>
        </w:tc>
        <w:tc>
          <w:tcPr>
            <w:tcW w:w="1555" w:type="dxa"/>
          </w:tcPr>
          <w:p w:rsidR="00C479EB" w:rsidRPr="00C479EB" w:rsidRDefault="00C479EB" w:rsidP="00C479EB">
            <w:r w:rsidRPr="00C479EB">
              <w:t>1</w:t>
            </w:r>
          </w:p>
          <w:p w:rsidR="00C479EB" w:rsidRPr="00C479EB" w:rsidRDefault="00C479EB" w:rsidP="00C479EB">
            <w:r w:rsidRPr="00C479EB">
              <w:t>1</w:t>
            </w:r>
          </w:p>
          <w:p w:rsidR="00C479EB" w:rsidRPr="00C479EB" w:rsidRDefault="00C479EB" w:rsidP="00C479EB"/>
        </w:tc>
        <w:tc>
          <w:tcPr>
            <w:tcW w:w="713" w:type="dxa"/>
          </w:tcPr>
          <w:p w:rsidR="00C479EB" w:rsidRPr="00C479EB" w:rsidRDefault="00C479EB" w:rsidP="00C479EB">
            <w:r w:rsidRPr="00C479EB">
              <w:t>3</w:t>
            </w:r>
          </w:p>
          <w:p w:rsidR="00C479EB" w:rsidRPr="00C479EB" w:rsidRDefault="00C479EB" w:rsidP="00C479EB">
            <w:r w:rsidRPr="00C479EB">
              <w:t>-</w:t>
            </w:r>
          </w:p>
          <w:p w:rsidR="00C479EB" w:rsidRPr="00C479EB" w:rsidRDefault="00C479EB" w:rsidP="00C479EB"/>
          <w:p w:rsidR="00C479EB" w:rsidRPr="00C479EB" w:rsidRDefault="00C479EB" w:rsidP="00C479EB"/>
        </w:tc>
        <w:tc>
          <w:tcPr>
            <w:tcW w:w="851" w:type="dxa"/>
          </w:tcPr>
          <w:p w:rsidR="00C479EB" w:rsidRPr="00C479EB" w:rsidRDefault="00C479EB" w:rsidP="00C479EB">
            <w:r w:rsidRPr="00C479EB">
              <w:t>3/3</w:t>
            </w:r>
          </w:p>
          <w:p w:rsidR="00C479EB" w:rsidRPr="00C479EB" w:rsidRDefault="00C479EB" w:rsidP="00C479EB">
            <w:r w:rsidRPr="00C479EB">
              <w:t>1</w:t>
            </w:r>
          </w:p>
          <w:p w:rsidR="00C479EB" w:rsidRPr="00C479EB" w:rsidRDefault="00C479EB" w:rsidP="00C479EB"/>
          <w:p w:rsidR="00C479EB" w:rsidRPr="00C479EB" w:rsidRDefault="00C479EB" w:rsidP="00C479EB"/>
        </w:tc>
      </w:tr>
      <w:tr w:rsidR="00C479EB" w:rsidRPr="00C479EB" w:rsidTr="00F11468">
        <w:trPr>
          <w:trHeight w:val="300"/>
        </w:trPr>
        <w:tc>
          <w:tcPr>
            <w:tcW w:w="2658" w:type="dxa"/>
            <w:vMerge w:val="restart"/>
          </w:tcPr>
          <w:p w:rsidR="00C479EB" w:rsidRPr="00C479EB" w:rsidRDefault="00C479EB" w:rsidP="00C479EB"/>
        </w:tc>
        <w:tc>
          <w:tcPr>
            <w:tcW w:w="2696" w:type="dxa"/>
            <w:vMerge w:val="restart"/>
          </w:tcPr>
          <w:p w:rsidR="00C479EB" w:rsidRPr="00C479EB" w:rsidRDefault="00C479EB" w:rsidP="00C479EB">
            <w:r w:rsidRPr="00C479EB">
              <w:t>Максимально допустимая аудиторная недельная нагрузка (в академических часах)</w:t>
            </w:r>
          </w:p>
        </w:tc>
        <w:tc>
          <w:tcPr>
            <w:tcW w:w="1734" w:type="dxa"/>
          </w:tcPr>
          <w:p w:rsidR="00C479EB" w:rsidRPr="00C479EB" w:rsidRDefault="00C479EB" w:rsidP="00C479EB">
            <w:r w:rsidRPr="00C479EB">
              <w:t>32</w:t>
            </w:r>
          </w:p>
        </w:tc>
        <w:tc>
          <w:tcPr>
            <w:tcW w:w="1555" w:type="dxa"/>
          </w:tcPr>
          <w:p w:rsidR="00C479EB" w:rsidRPr="00C479EB" w:rsidRDefault="00C479EB" w:rsidP="00C479EB">
            <w:r w:rsidRPr="00C479EB">
              <w:t>4</w:t>
            </w:r>
          </w:p>
        </w:tc>
        <w:tc>
          <w:tcPr>
            <w:tcW w:w="713" w:type="dxa"/>
          </w:tcPr>
          <w:p w:rsidR="00C479EB" w:rsidRPr="00C479EB" w:rsidRDefault="00C479EB" w:rsidP="00C479EB">
            <w:r w:rsidRPr="00C479EB">
              <w:t>7</w:t>
            </w:r>
          </w:p>
        </w:tc>
        <w:tc>
          <w:tcPr>
            <w:tcW w:w="851" w:type="dxa"/>
            <w:vMerge w:val="restart"/>
            <w:vAlign w:val="center"/>
          </w:tcPr>
          <w:p w:rsidR="00C479EB" w:rsidRPr="00C479EB" w:rsidRDefault="00C479EB" w:rsidP="00C479EB">
            <w:r w:rsidRPr="00C479EB">
              <w:t>36+7</w:t>
            </w:r>
          </w:p>
        </w:tc>
      </w:tr>
      <w:tr w:rsidR="00C479EB" w:rsidRPr="00C479EB" w:rsidTr="00F11468">
        <w:trPr>
          <w:trHeight w:val="810"/>
        </w:trPr>
        <w:tc>
          <w:tcPr>
            <w:tcW w:w="2658" w:type="dxa"/>
            <w:vMerge/>
          </w:tcPr>
          <w:p w:rsidR="00C479EB" w:rsidRPr="00C479EB" w:rsidRDefault="00C479EB" w:rsidP="00C479EB"/>
        </w:tc>
        <w:tc>
          <w:tcPr>
            <w:tcW w:w="2696" w:type="dxa"/>
            <w:vMerge/>
          </w:tcPr>
          <w:p w:rsidR="00C479EB" w:rsidRPr="00C479EB" w:rsidRDefault="00C479EB" w:rsidP="00C479EB"/>
        </w:tc>
        <w:tc>
          <w:tcPr>
            <w:tcW w:w="3289" w:type="dxa"/>
            <w:gridSpan w:val="2"/>
            <w:vAlign w:val="center"/>
          </w:tcPr>
          <w:p w:rsidR="00C479EB" w:rsidRPr="00C479EB" w:rsidRDefault="00C479EB" w:rsidP="00C479EB">
            <w:r w:rsidRPr="00C479EB">
              <w:t>36</w:t>
            </w:r>
          </w:p>
        </w:tc>
        <w:tc>
          <w:tcPr>
            <w:tcW w:w="713" w:type="dxa"/>
            <w:vAlign w:val="center"/>
          </w:tcPr>
          <w:p w:rsidR="00C479EB" w:rsidRPr="00C479EB" w:rsidRDefault="00C479EB" w:rsidP="00C479EB">
            <w:r w:rsidRPr="00C479EB">
              <w:t>7</w:t>
            </w:r>
          </w:p>
        </w:tc>
        <w:tc>
          <w:tcPr>
            <w:tcW w:w="851" w:type="dxa"/>
            <w:vMerge/>
          </w:tcPr>
          <w:p w:rsidR="00C479EB" w:rsidRPr="00C479EB" w:rsidRDefault="00C479EB" w:rsidP="00C479EB"/>
        </w:tc>
      </w:tr>
      <w:tr w:rsidR="00C479EB" w:rsidRPr="00C479EB" w:rsidTr="00F11468">
        <w:trPr>
          <w:trHeight w:val="480"/>
        </w:trPr>
        <w:tc>
          <w:tcPr>
            <w:tcW w:w="5354" w:type="dxa"/>
            <w:gridSpan w:val="2"/>
            <w:vAlign w:val="center"/>
          </w:tcPr>
          <w:p w:rsidR="00C479EB" w:rsidRPr="00C479EB" w:rsidRDefault="00C479EB" w:rsidP="00C479EB">
            <w:r w:rsidRPr="00C479EB">
              <w:t>Итого к финансированию</w:t>
            </w:r>
          </w:p>
        </w:tc>
        <w:tc>
          <w:tcPr>
            <w:tcW w:w="3289" w:type="dxa"/>
            <w:gridSpan w:val="2"/>
            <w:vAlign w:val="center"/>
          </w:tcPr>
          <w:p w:rsidR="00C479EB" w:rsidRPr="00C479EB" w:rsidRDefault="00C479EB" w:rsidP="00C479EB">
            <w:r w:rsidRPr="00C479EB">
              <w:t>144</w:t>
            </w:r>
          </w:p>
        </w:tc>
        <w:tc>
          <w:tcPr>
            <w:tcW w:w="713" w:type="dxa"/>
            <w:vAlign w:val="center"/>
          </w:tcPr>
          <w:p w:rsidR="00C479EB" w:rsidRPr="00C479EB" w:rsidRDefault="00C479EB" w:rsidP="00C479EB">
            <w:r w:rsidRPr="00C479EB">
              <w:t>28</w:t>
            </w:r>
          </w:p>
        </w:tc>
        <w:tc>
          <w:tcPr>
            <w:tcW w:w="851" w:type="dxa"/>
            <w:vAlign w:val="center"/>
          </w:tcPr>
          <w:p w:rsidR="00C479EB" w:rsidRPr="00C479EB" w:rsidRDefault="00C479EB" w:rsidP="00C479EB">
            <w:r w:rsidRPr="00C479EB">
              <w:t>172</w:t>
            </w:r>
          </w:p>
        </w:tc>
      </w:tr>
    </w:tbl>
    <w:p w:rsidR="00C479EB" w:rsidRPr="00C479EB" w:rsidRDefault="00C479EB" w:rsidP="00C479EB"/>
    <w:p w:rsidR="00C479EB" w:rsidRPr="00C479EB" w:rsidRDefault="00C479EB" w:rsidP="00C479EB">
      <w:r w:rsidRPr="00C479EB">
        <w:t>Примечание: шестидневная учебная неделя.</w:t>
      </w:r>
    </w:p>
    <w:p w:rsidR="00C479EB" w:rsidRPr="00C479EB" w:rsidRDefault="00C479EB" w:rsidP="00C479EB">
      <w:r w:rsidRPr="00C479EB">
        <w:t xml:space="preserve">Учебный план составлен на основе областного базисного учебного плана общеобразовательных учреждений Челябинской области (приказ Министерства и науки Челябинской от 30 мая 2014 г. № 01/1839) </w:t>
      </w:r>
    </w:p>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Default="00C479EB" w:rsidP="00C479EB"/>
    <w:p w:rsidR="009A456F" w:rsidRPr="00C479EB" w:rsidRDefault="009A456F" w:rsidP="00C479EB"/>
    <w:p w:rsidR="00C479EB" w:rsidRPr="00C479EB" w:rsidRDefault="00C479EB" w:rsidP="00C479EB"/>
    <w:p w:rsidR="00C479EB" w:rsidRPr="00C479EB" w:rsidRDefault="00C479EB" w:rsidP="00C479EB">
      <w:r w:rsidRPr="00C479EB">
        <w:lastRenderedPageBreak/>
        <w:t>Учебный план</w:t>
      </w:r>
    </w:p>
    <w:p w:rsidR="00C479EB" w:rsidRPr="00C479EB" w:rsidRDefault="00C479EB" w:rsidP="00C479EB">
      <w:r w:rsidRPr="00C479EB">
        <w:t>МБОУ «Лицей № 120 г. Челябинска»</w:t>
      </w:r>
    </w:p>
    <w:p w:rsidR="00C479EB" w:rsidRPr="00C479EB" w:rsidRDefault="00C479EB" w:rsidP="00C479EB">
      <w:r w:rsidRPr="00C479EB">
        <w:t>на 2016-2017 учебный год</w:t>
      </w:r>
    </w:p>
    <w:p w:rsidR="00C479EB" w:rsidRPr="00C479EB" w:rsidRDefault="00C479EB" w:rsidP="00C479EB"/>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2693"/>
        <w:gridCol w:w="1418"/>
        <w:gridCol w:w="1559"/>
        <w:gridCol w:w="709"/>
        <w:gridCol w:w="850"/>
      </w:tblGrid>
      <w:tr w:rsidR="00C479EB" w:rsidRPr="00C479EB" w:rsidTr="00F11468">
        <w:trPr>
          <w:cantSplit/>
        </w:trPr>
        <w:tc>
          <w:tcPr>
            <w:tcW w:w="2694" w:type="dxa"/>
            <w:vMerge w:val="restart"/>
            <w:vAlign w:val="center"/>
          </w:tcPr>
          <w:p w:rsidR="00C479EB" w:rsidRPr="00C479EB" w:rsidRDefault="00C479EB" w:rsidP="00C479EB">
            <w:r w:rsidRPr="00C479EB">
              <w:t>Образовательные</w:t>
            </w:r>
          </w:p>
          <w:p w:rsidR="00C479EB" w:rsidRPr="00C479EB" w:rsidRDefault="00C479EB" w:rsidP="00C479EB">
            <w:r w:rsidRPr="00C479EB">
              <w:t>области</w:t>
            </w:r>
          </w:p>
        </w:tc>
        <w:tc>
          <w:tcPr>
            <w:tcW w:w="2693" w:type="dxa"/>
            <w:vMerge w:val="restart"/>
            <w:vAlign w:val="center"/>
          </w:tcPr>
          <w:p w:rsidR="00C479EB" w:rsidRPr="00C479EB" w:rsidRDefault="00C479EB" w:rsidP="00C479EB">
            <w:r w:rsidRPr="00C479EB">
              <w:t>Перечень учебных предметов</w:t>
            </w:r>
          </w:p>
        </w:tc>
        <w:tc>
          <w:tcPr>
            <w:tcW w:w="2977" w:type="dxa"/>
            <w:gridSpan w:val="2"/>
            <w:vAlign w:val="center"/>
          </w:tcPr>
          <w:p w:rsidR="00C479EB" w:rsidRPr="00C479EB" w:rsidRDefault="00C479EB" w:rsidP="00C479EB">
            <w:r w:rsidRPr="00C479EB">
              <w:t xml:space="preserve">9 </w:t>
            </w:r>
            <w:proofErr w:type="spellStart"/>
            <w:r w:rsidRPr="00C479EB">
              <w:t>а</w:t>
            </w:r>
            <w:proofErr w:type="gramStart"/>
            <w:r w:rsidRPr="00C479EB">
              <w:t>,б</w:t>
            </w:r>
            <w:proofErr w:type="gramEnd"/>
            <w:r w:rsidRPr="00C479EB">
              <w:t>,в</w:t>
            </w:r>
            <w:proofErr w:type="spellEnd"/>
            <w:r w:rsidRPr="00C479EB">
              <w:t xml:space="preserve"> класс</w:t>
            </w:r>
          </w:p>
        </w:tc>
        <w:tc>
          <w:tcPr>
            <w:tcW w:w="709" w:type="dxa"/>
            <w:vMerge w:val="restart"/>
            <w:vAlign w:val="center"/>
          </w:tcPr>
          <w:p w:rsidR="00C479EB" w:rsidRPr="00C479EB" w:rsidRDefault="00C479EB" w:rsidP="00C479EB">
            <w:r w:rsidRPr="00C479EB">
              <w:t>Доп.</w:t>
            </w:r>
          </w:p>
        </w:tc>
        <w:tc>
          <w:tcPr>
            <w:tcW w:w="850" w:type="dxa"/>
            <w:vMerge w:val="restart"/>
            <w:vAlign w:val="center"/>
          </w:tcPr>
          <w:p w:rsidR="00C479EB" w:rsidRPr="00C479EB" w:rsidRDefault="00C479EB" w:rsidP="00C479EB">
            <w:r w:rsidRPr="00C479EB">
              <w:t>Всего</w:t>
            </w:r>
          </w:p>
        </w:tc>
      </w:tr>
      <w:tr w:rsidR="00C479EB" w:rsidRPr="00C479EB" w:rsidTr="00F11468">
        <w:trPr>
          <w:cantSplit/>
        </w:trPr>
        <w:tc>
          <w:tcPr>
            <w:tcW w:w="2694" w:type="dxa"/>
            <w:vMerge/>
          </w:tcPr>
          <w:p w:rsidR="00C479EB" w:rsidRPr="00C479EB" w:rsidRDefault="00C479EB" w:rsidP="00C479EB"/>
        </w:tc>
        <w:tc>
          <w:tcPr>
            <w:tcW w:w="2693" w:type="dxa"/>
            <w:vMerge/>
          </w:tcPr>
          <w:p w:rsidR="00C479EB" w:rsidRPr="00C479EB" w:rsidRDefault="00C479EB" w:rsidP="00C479EB"/>
        </w:tc>
        <w:tc>
          <w:tcPr>
            <w:tcW w:w="1418" w:type="dxa"/>
          </w:tcPr>
          <w:p w:rsidR="00C479EB" w:rsidRPr="00C479EB" w:rsidRDefault="00C479EB" w:rsidP="00C479EB">
            <w:r w:rsidRPr="00C479EB">
              <w:t>Инвариант</w:t>
            </w:r>
          </w:p>
        </w:tc>
        <w:tc>
          <w:tcPr>
            <w:tcW w:w="1559" w:type="dxa"/>
          </w:tcPr>
          <w:p w:rsidR="00C479EB" w:rsidRPr="00C479EB" w:rsidRDefault="00C479EB" w:rsidP="00C479EB">
            <w:proofErr w:type="spellStart"/>
            <w:r w:rsidRPr="00C479EB">
              <w:t>Вариат</w:t>
            </w:r>
            <w:proofErr w:type="spellEnd"/>
            <w:r w:rsidRPr="00C479EB">
              <w:t>. школьный компонент</w:t>
            </w:r>
          </w:p>
        </w:tc>
        <w:tc>
          <w:tcPr>
            <w:tcW w:w="709" w:type="dxa"/>
            <w:vMerge/>
          </w:tcPr>
          <w:p w:rsidR="00C479EB" w:rsidRPr="00C479EB" w:rsidRDefault="00C479EB" w:rsidP="00C479EB"/>
        </w:tc>
        <w:tc>
          <w:tcPr>
            <w:tcW w:w="850" w:type="dxa"/>
            <w:vMerge/>
          </w:tcPr>
          <w:p w:rsidR="00C479EB" w:rsidRPr="00C479EB" w:rsidRDefault="00C479EB" w:rsidP="00C479EB"/>
        </w:tc>
      </w:tr>
      <w:tr w:rsidR="00C479EB" w:rsidRPr="00C479EB" w:rsidTr="00F11468">
        <w:trPr>
          <w:trHeight w:val="743"/>
        </w:trPr>
        <w:tc>
          <w:tcPr>
            <w:tcW w:w="2694" w:type="dxa"/>
            <w:tcBorders>
              <w:bottom w:val="nil"/>
            </w:tcBorders>
          </w:tcPr>
          <w:p w:rsidR="00C479EB" w:rsidRPr="00C479EB" w:rsidRDefault="00C479EB" w:rsidP="00C479EB">
            <w:r w:rsidRPr="00C479EB">
              <w:t>Филология</w:t>
            </w:r>
          </w:p>
        </w:tc>
        <w:tc>
          <w:tcPr>
            <w:tcW w:w="2693" w:type="dxa"/>
            <w:tcBorders>
              <w:bottom w:val="nil"/>
            </w:tcBorders>
          </w:tcPr>
          <w:p w:rsidR="00C479EB" w:rsidRPr="00C479EB" w:rsidRDefault="00C479EB" w:rsidP="00C479EB">
            <w:r w:rsidRPr="00C479EB">
              <w:t>Русский язык</w:t>
            </w:r>
          </w:p>
          <w:p w:rsidR="00C479EB" w:rsidRPr="00C479EB" w:rsidRDefault="00C479EB" w:rsidP="00C479EB">
            <w:r w:rsidRPr="00C479EB">
              <w:t>Литература</w:t>
            </w:r>
          </w:p>
          <w:p w:rsidR="00C479EB" w:rsidRPr="00C479EB" w:rsidRDefault="00C479EB" w:rsidP="00C479EB">
            <w:r w:rsidRPr="00C479EB">
              <w:t>Английский  язык</w:t>
            </w:r>
          </w:p>
        </w:tc>
        <w:tc>
          <w:tcPr>
            <w:tcW w:w="1418" w:type="dxa"/>
            <w:tcBorders>
              <w:bottom w:val="nil"/>
            </w:tcBorders>
          </w:tcPr>
          <w:p w:rsidR="00C479EB" w:rsidRPr="00C479EB" w:rsidRDefault="00C479EB" w:rsidP="00C479EB">
            <w:r w:rsidRPr="00C479EB">
              <w:t>2</w:t>
            </w:r>
          </w:p>
          <w:p w:rsidR="00C479EB" w:rsidRPr="00C479EB" w:rsidRDefault="00C479EB" w:rsidP="00C479EB">
            <w:r w:rsidRPr="00C479EB">
              <w:t>3</w:t>
            </w:r>
          </w:p>
          <w:p w:rsidR="00C479EB" w:rsidRPr="00C479EB" w:rsidRDefault="00C479EB" w:rsidP="00C479EB">
            <w:r w:rsidRPr="00C479EB">
              <w:t>3</w:t>
            </w:r>
          </w:p>
        </w:tc>
        <w:tc>
          <w:tcPr>
            <w:tcW w:w="1559" w:type="dxa"/>
            <w:tcBorders>
              <w:bottom w:val="nil"/>
            </w:tcBorders>
          </w:tcPr>
          <w:p w:rsidR="00C479EB" w:rsidRPr="00C479EB" w:rsidRDefault="00C479EB" w:rsidP="00C479EB">
            <w:r w:rsidRPr="00C479EB">
              <w:t>-</w:t>
            </w:r>
          </w:p>
          <w:p w:rsidR="00C479EB" w:rsidRPr="00C479EB" w:rsidRDefault="00C479EB" w:rsidP="00C479EB">
            <w:r w:rsidRPr="00C479EB">
              <w:t>-</w:t>
            </w:r>
          </w:p>
          <w:p w:rsidR="00C479EB" w:rsidRPr="00C479EB" w:rsidRDefault="00C479EB" w:rsidP="00C479EB">
            <w:r w:rsidRPr="00C479EB">
              <w:t>-</w:t>
            </w:r>
          </w:p>
        </w:tc>
        <w:tc>
          <w:tcPr>
            <w:tcW w:w="709" w:type="dxa"/>
            <w:tcBorders>
              <w:bottom w:val="nil"/>
            </w:tcBorders>
          </w:tcPr>
          <w:p w:rsidR="00C479EB" w:rsidRPr="00C479EB" w:rsidRDefault="00C479EB" w:rsidP="00C479EB">
            <w:r w:rsidRPr="00C479EB">
              <w:t>-</w:t>
            </w:r>
          </w:p>
          <w:p w:rsidR="00C479EB" w:rsidRPr="00C479EB" w:rsidRDefault="00C479EB" w:rsidP="00C479EB">
            <w:r w:rsidRPr="00C479EB">
              <w:t>-</w:t>
            </w:r>
          </w:p>
          <w:p w:rsidR="00C479EB" w:rsidRPr="00C479EB" w:rsidRDefault="00C479EB" w:rsidP="00C479EB">
            <w:r w:rsidRPr="00C479EB">
              <w:t>3</w:t>
            </w:r>
          </w:p>
        </w:tc>
        <w:tc>
          <w:tcPr>
            <w:tcW w:w="850" w:type="dxa"/>
            <w:tcBorders>
              <w:bottom w:val="nil"/>
            </w:tcBorders>
          </w:tcPr>
          <w:p w:rsidR="00C479EB" w:rsidRPr="00C479EB" w:rsidRDefault="00C479EB" w:rsidP="00C479EB">
            <w:r w:rsidRPr="00C479EB">
              <w:t>2</w:t>
            </w:r>
          </w:p>
          <w:p w:rsidR="00C479EB" w:rsidRPr="00C479EB" w:rsidRDefault="00C479EB" w:rsidP="00C479EB">
            <w:r w:rsidRPr="00C479EB">
              <w:t>3</w:t>
            </w:r>
          </w:p>
          <w:p w:rsidR="00C479EB" w:rsidRPr="00C479EB" w:rsidRDefault="00C479EB" w:rsidP="00C479EB">
            <w:r w:rsidRPr="00C479EB">
              <w:t>3/3</w:t>
            </w:r>
          </w:p>
        </w:tc>
      </w:tr>
      <w:tr w:rsidR="00C479EB" w:rsidRPr="00C479EB" w:rsidTr="00F11468">
        <w:tc>
          <w:tcPr>
            <w:tcW w:w="2694" w:type="dxa"/>
          </w:tcPr>
          <w:p w:rsidR="00C479EB" w:rsidRPr="00C479EB" w:rsidRDefault="00C479EB" w:rsidP="00C479EB">
            <w:r w:rsidRPr="00C479EB">
              <w:t>Математика</w:t>
            </w:r>
          </w:p>
        </w:tc>
        <w:tc>
          <w:tcPr>
            <w:tcW w:w="2693" w:type="dxa"/>
          </w:tcPr>
          <w:p w:rsidR="00C479EB" w:rsidRPr="00C479EB" w:rsidRDefault="00C479EB" w:rsidP="00C479EB">
            <w:r w:rsidRPr="00C479EB">
              <w:t>Математика</w:t>
            </w:r>
          </w:p>
          <w:p w:rsidR="00C479EB" w:rsidRPr="00C479EB" w:rsidRDefault="00C479EB" w:rsidP="00C479EB">
            <w:r w:rsidRPr="00C479EB">
              <w:t>Информатика и ИКТ</w:t>
            </w:r>
          </w:p>
        </w:tc>
        <w:tc>
          <w:tcPr>
            <w:tcW w:w="1418" w:type="dxa"/>
          </w:tcPr>
          <w:p w:rsidR="00C479EB" w:rsidRPr="00C479EB" w:rsidRDefault="00C479EB" w:rsidP="00C479EB">
            <w:r w:rsidRPr="00C479EB">
              <w:t>5</w:t>
            </w:r>
          </w:p>
          <w:p w:rsidR="00C479EB" w:rsidRPr="00C479EB" w:rsidRDefault="00C479EB" w:rsidP="00C479EB">
            <w:r w:rsidRPr="00C479EB">
              <w:t>2</w:t>
            </w:r>
          </w:p>
        </w:tc>
        <w:tc>
          <w:tcPr>
            <w:tcW w:w="1559" w:type="dxa"/>
          </w:tcPr>
          <w:p w:rsidR="00C479EB" w:rsidRPr="00C479EB" w:rsidRDefault="00C479EB" w:rsidP="00C479EB">
            <w:r w:rsidRPr="00C479EB">
              <w:t>-</w:t>
            </w:r>
          </w:p>
          <w:p w:rsidR="00C479EB" w:rsidRPr="00C479EB" w:rsidRDefault="00C479EB" w:rsidP="00C479EB">
            <w:r w:rsidRPr="00C479EB">
              <w:t>-</w:t>
            </w:r>
          </w:p>
        </w:tc>
        <w:tc>
          <w:tcPr>
            <w:tcW w:w="709" w:type="dxa"/>
          </w:tcPr>
          <w:p w:rsidR="00C479EB" w:rsidRPr="00C479EB" w:rsidRDefault="00C479EB" w:rsidP="00C479EB">
            <w:r w:rsidRPr="00C479EB">
              <w:t>-</w:t>
            </w:r>
          </w:p>
          <w:p w:rsidR="00C479EB" w:rsidRPr="00C479EB" w:rsidRDefault="00C479EB" w:rsidP="00C479EB">
            <w:r w:rsidRPr="00C479EB">
              <w:t>2</w:t>
            </w:r>
          </w:p>
        </w:tc>
        <w:tc>
          <w:tcPr>
            <w:tcW w:w="850" w:type="dxa"/>
          </w:tcPr>
          <w:p w:rsidR="00C479EB" w:rsidRPr="00C479EB" w:rsidRDefault="00C479EB" w:rsidP="00C479EB">
            <w:r w:rsidRPr="00C479EB">
              <w:t>5</w:t>
            </w:r>
          </w:p>
          <w:p w:rsidR="00C479EB" w:rsidRPr="00C479EB" w:rsidRDefault="00C479EB" w:rsidP="00C479EB">
            <w:r w:rsidRPr="00C479EB">
              <w:t>2/2</w:t>
            </w:r>
          </w:p>
        </w:tc>
      </w:tr>
      <w:tr w:rsidR="00C479EB" w:rsidRPr="00C479EB" w:rsidTr="00F11468">
        <w:trPr>
          <w:cantSplit/>
          <w:trHeight w:val="570"/>
        </w:trPr>
        <w:tc>
          <w:tcPr>
            <w:tcW w:w="2694" w:type="dxa"/>
            <w:tcBorders>
              <w:top w:val="nil"/>
            </w:tcBorders>
          </w:tcPr>
          <w:p w:rsidR="00C479EB" w:rsidRPr="00C479EB" w:rsidRDefault="00C479EB" w:rsidP="00C479EB">
            <w:r w:rsidRPr="00C479EB">
              <w:t>Обществознание</w:t>
            </w:r>
          </w:p>
        </w:tc>
        <w:tc>
          <w:tcPr>
            <w:tcW w:w="2693" w:type="dxa"/>
            <w:tcBorders>
              <w:top w:val="nil"/>
            </w:tcBorders>
          </w:tcPr>
          <w:p w:rsidR="00C479EB" w:rsidRPr="00C479EB" w:rsidRDefault="00C479EB" w:rsidP="00C479EB">
            <w:r w:rsidRPr="00C479EB">
              <w:t xml:space="preserve">История </w:t>
            </w:r>
          </w:p>
          <w:p w:rsidR="00C479EB" w:rsidRPr="00C479EB" w:rsidRDefault="00C479EB" w:rsidP="00C479EB">
            <w:r w:rsidRPr="00C479EB">
              <w:t>Обществознание</w:t>
            </w:r>
          </w:p>
          <w:p w:rsidR="00C479EB" w:rsidRPr="00C479EB" w:rsidRDefault="00C479EB" w:rsidP="00C479EB">
            <w:r w:rsidRPr="00C479EB">
              <w:t>География</w:t>
            </w:r>
          </w:p>
        </w:tc>
        <w:tc>
          <w:tcPr>
            <w:tcW w:w="1418" w:type="dxa"/>
            <w:tcBorders>
              <w:top w:val="nil"/>
            </w:tcBorders>
          </w:tcPr>
          <w:p w:rsidR="00C479EB" w:rsidRPr="00C479EB" w:rsidRDefault="00C479EB" w:rsidP="00C479EB">
            <w:r w:rsidRPr="00C479EB">
              <w:t>2</w:t>
            </w:r>
          </w:p>
          <w:p w:rsidR="00C479EB" w:rsidRPr="00C479EB" w:rsidRDefault="00C479EB" w:rsidP="00C479EB">
            <w:r w:rsidRPr="00C479EB">
              <w:t>1</w:t>
            </w:r>
          </w:p>
          <w:p w:rsidR="00C479EB" w:rsidRPr="00C479EB" w:rsidRDefault="00C479EB" w:rsidP="00C479EB">
            <w:r w:rsidRPr="00C479EB">
              <w:t>2</w:t>
            </w:r>
          </w:p>
        </w:tc>
        <w:tc>
          <w:tcPr>
            <w:tcW w:w="1559" w:type="dxa"/>
            <w:tcBorders>
              <w:top w:val="nil"/>
            </w:tcBorders>
          </w:tcPr>
          <w:p w:rsidR="00C479EB" w:rsidRPr="00C479EB" w:rsidRDefault="00C479EB" w:rsidP="00C479EB">
            <w:r w:rsidRPr="00C479EB">
              <w:t>-</w:t>
            </w:r>
          </w:p>
          <w:p w:rsidR="00C479EB" w:rsidRPr="00C479EB" w:rsidRDefault="00C479EB" w:rsidP="00C479EB">
            <w:r w:rsidRPr="00C479EB">
              <w:t>-</w:t>
            </w:r>
          </w:p>
          <w:p w:rsidR="00C479EB" w:rsidRPr="00C479EB" w:rsidRDefault="00C479EB" w:rsidP="00C479EB">
            <w:r w:rsidRPr="00C479EB">
              <w:t>-</w:t>
            </w:r>
          </w:p>
        </w:tc>
        <w:tc>
          <w:tcPr>
            <w:tcW w:w="709" w:type="dxa"/>
            <w:tcBorders>
              <w:top w:val="nil"/>
            </w:tcBorders>
          </w:tcPr>
          <w:p w:rsidR="00C479EB" w:rsidRPr="00C479EB" w:rsidRDefault="00C479EB" w:rsidP="00C479EB">
            <w:r w:rsidRPr="00C479EB">
              <w:t>-</w:t>
            </w:r>
          </w:p>
          <w:p w:rsidR="00C479EB" w:rsidRPr="00C479EB" w:rsidRDefault="00C479EB" w:rsidP="00C479EB">
            <w:r w:rsidRPr="00C479EB">
              <w:t>-</w:t>
            </w:r>
          </w:p>
          <w:p w:rsidR="00C479EB" w:rsidRPr="00C479EB" w:rsidRDefault="00C479EB" w:rsidP="00C479EB">
            <w:r w:rsidRPr="00C479EB">
              <w:t>-</w:t>
            </w:r>
          </w:p>
        </w:tc>
        <w:tc>
          <w:tcPr>
            <w:tcW w:w="850" w:type="dxa"/>
            <w:tcBorders>
              <w:top w:val="nil"/>
            </w:tcBorders>
          </w:tcPr>
          <w:p w:rsidR="00C479EB" w:rsidRPr="00C479EB" w:rsidRDefault="00C479EB" w:rsidP="00C479EB">
            <w:r w:rsidRPr="00C479EB">
              <w:t>2</w:t>
            </w:r>
          </w:p>
          <w:p w:rsidR="00C479EB" w:rsidRPr="00C479EB" w:rsidRDefault="00C479EB" w:rsidP="00C479EB">
            <w:r w:rsidRPr="00C479EB">
              <w:t>1</w:t>
            </w:r>
          </w:p>
          <w:p w:rsidR="00C479EB" w:rsidRPr="00C479EB" w:rsidRDefault="00C479EB" w:rsidP="00C479EB">
            <w:r w:rsidRPr="00C479EB">
              <w:t>2</w:t>
            </w:r>
          </w:p>
        </w:tc>
      </w:tr>
      <w:tr w:rsidR="00C479EB" w:rsidRPr="00C479EB" w:rsidTr="00F11468">
        <w:tc>
          <w:tcPr>
            <w:tcW w:w="2694" w:type="dxa"/>
          </w:tcPr>
          <w:p w:rsidR="00C479EB" w:rsidRPr="00C479EB" w:rsidRDefault="00C479EB" w:rsidP="00C479EB">
            <w:r w:rsidRPr="00C479EB">
              <w:t>Естествознание</w:t>
            </w:r>
          </w:p>
        </w:tc>
        <w:tc>
          <w:tcPr>
            <w:tcW w:w="2693" w:type="dxa"/>
          </w:tcPr>
          <w:p w:rsidR="00C479EB" w:rsidRPr="00C479EB" w:rsidRDefault="00C479EB" w:rsidP="00C479EB">
            <w:r w:rsidRPr="00C479EB">
              <w:t>Биология</w:t>
            </w:r>
          </w:p>
          <w:p w:rsidR="00C479EB" w:rsidRPr="00C479EB" w:rsidRDefault="00C479EB" w:rsidP="00C479EB">
            <w:r w:rsidRPr="00C479EB">
              <w:t>Физика</w:t>
            </w:r>
          </w:p>
          <w:p w:rsidR="00C479EB" w:rsidRPr="00C479EB" w:rsidRDefault="00C479EB" w:rsidP="00C479EB">
            <w:r w:rsidRPr="00C479EB">
              <w:t>Химия</w:t>
            </w:r>
          </w:p>
        </w:tc>
        <w:tc>
          <w:tcPr>
            <w:tcW w:w="1418" w:type="dxa"/>
          </w:tcPr>
          <w:p w:rsidR="00C479EB" w:rsidRPr="00C479EB" w:rsidRDefault="00C479EB" w:rsidP="00C479EB">
            <w:r w:rsidRPr="00C479EB">
              <w:t>2</w:t>
            </w:r>
          </w:p>
          <w:p w:rsidR="00C479EB" w:rsidRPr="00C479EB" w:rsidRDefault="00C479EB" w:rsidP="00C479EB">
            <w:r w:rsidRPr="00C479EB">
              <w:t>2</w:t>
            </w:r>
          </w:p>
          <w:p w:rsidR="00C479EB" w:rsidRPr="00C479EB" w:rsidRDefault="00C479EB" w:rsidP="00C479EB">
            <w:r w:rsidRPr="00C479EB">
              <w:t>2</w:t>
            </w:r>
          </w:p>
        </w:tc>
        <w:tc>
          <w:tcPr>
            <w:tcW w:w="1559" w:type="dxa"/>
          </w:tcPr>
          <w:p w:rsidR="00C479EB" w:rsidRPr="00C479EB" w:rsidRDefault="00C479EB" w:rsidP="00C479EB">
            <w:r w:rsidRPr="00C479EB">
              <w:t>-</w:t>
            </w:r>
          </w:p>
          <w:p w:rsidR="00C479EB" w:rsidRPr="00C479EB" w:rsidRDefault="00C479EB" w:rsidP="00C479EB">
            <w:r w:rsidRPr="00C479EB">
              <w:t>-</w:t>
            </w:r>
          </w:p>
          <w:p w:rsidR="00C479EB" w:rsidRPr="00C479EB" w:rsidRDefault="00C479EB" w:rsidP="00C479EB">
            <w:r w:rsidRPr="00C479EB">
              <w:t>-</w:t>
            </w:r>
          </w:p>
        </w:tc>
        <w:tc>
          <w:tcPr>
            <w:tcW w:w="709" w:type="dxa"/>
          </w:tcPr>
          <w:p w:rsidR="00C479EB" w:rsidRPr="00C479EB" w:rsidRDefault="00C479EB" w:rsidP="00C479EB">
            <w:r w:rsidRPr="00C479EB">
              <w:t>-</w:t>
            </w:r>
          </w:p>
          <w:p w:rsidR="00C479EB" w:rsidRPr="00C479EB" w:rsidRDefault="00C479EB" w:rsidP="00C479EB">
            <w:r w:rsidRPr="00C479EB">
              <w:t>-</w:t>
            </w:r>
          </w:p>
          <w:p w:rsidR="00C479EB" w:rsidRPr="00C479EB" w:rsidRDefault="00C479EB" w:rsidP="00C479EB">
            <w:r w:rsidRPr="00C479EB">
              <w:t>-</w:t>
            </w:r>
          </w:p>
        </w:tc>
        <w:tc>
          <w:tcPr>
            <w:tcW w:w="850" w:type="dxa"/>
          </w:tcPr>
          <w:p w:rsidR="00C479EB" w:rsidRPr="00C479EB" w:rsidRDefault="00C479EB" w:rsidP="00C479EB">
            <w:r w:rsidRPr="00C479EB">
              <w:t>2</w:t>
            </w:r>
          </w:p>
          <w:p w:rsidR="00C479EB" w:rsidRPr="00C479EB" w:rsidRDefault="00C479EB" w:rsidP="00C479EB">
            <w:r w:rsidRPr="00C479EB">
              <w:t>2</w:t>
            </w:r>
          </w:p>
          <w:p w:rsidR="00C479EB" w:rsidRPr="00C479EB" w:rsidRDefault="00C479EB" w:rsidP="00C479EB">
            <w:r w:rsidRPr="00C479EB">
              <w:t>2</w:t>
            </w:r>
          </w:p>
        </w:tc>
      </w:tr>
      <w:tr w:rsidR="00C479EB" w:rsidRPr="00C479EB" w:rsidTr="00F11468">
        <w:tc>
          <w:tcPr>
            <w:tcW w:w="2694" w:type="dxa"/>
          </w:tcPr>
          <w:p w:rsidR="00C479EB" w:rsidRPr="00C479EB" w:rsidRDefault="00C479EB" w:rsidP="00C479EB">
            <w:r w:rsidRPr="00C479EB">
              <w:t>Искусство</w:t>
            </w:r>
          </w:p>
        </w:tc>
        <w:tc>
          <w:tcPr>
            <w:tcW w:w="2693" w:type="dxa"/>
          </w:tcPr>
          <w:p w:rsidR="00C479EB" w:rsidRPr="00C479EB" w:rsidRDefault="00C479EB" w:rsidP="00C479EB">
            <w:r w:rsidRPr="00C479EB">
              <w:t>Мировая художественная культура</w:t>
            </w:r>
          </w:p>
        </w:tc>
        <w:tc>
          <w:tcPr>
            <w:tcW w:w="1418" w:type="dxa"/>
          </w:tcPr>
          <w:p w:rsidR="00C479EB" w:rsidRPr="00C479EB" w:rsidRDefault="00C479EB" w:rsidP="00C479EB">
            <w:r w:rsidRPr="00C479EB">
              <w:t>1</w:t>
            </w:r>
          </w:p>
        </w:tc>
        <w:tc>
          <w:tcPr>
            <w:tcW w:w="1559" w:type="dxa"/>
          </w:tcPr>
          <w:p w:rsidR="00C479EB" w:rsidRPr="00C479EB" w:rsidRDefault="00C479EB" w:rsidP="00C479EB">
            <w:r w:rsidRPr="00C479EB">
              <w:t>-</w:t>
            </w:r>
          </w:p>
        </w:tc>
        <w:tc>
          <w:tcPr>
            <w:tcW w:w="709" w:type="dxa"/>
          </w:tcPr>
          <w:p w:rsidR="00C479EB" w:rsidRPr="00C479EB" w:rsidRDefault="00C479EB" w:rsidP="00C479EB">
            <w:r w:rsidRPr="00C479EB">
              <w:t>-</w:t>
            </w:r>
          </w:p>
        </w:tc>
        <w:tc>
          <w:tcPr>
            <w:tcW w:w="850" w:type="dxa"/>
          </w:tcPr>
          <w:p w:rsidR="00C479EB" w:rsidRPr="00C479EB" w:rsidRDefault="00C479EB" w:rsidP="00C479EB">
            <w:r w:rsidRPr="00C479EB">
              <w:t>1</w:t>
            </w:r>
          </w:p>
        </w:tc>
      </w:tr>
      <w:tr w:rsidR="00C479EB" w:rsidRPr="00C479EB" w:rsidTr="00F11468">
        <w:tc>
          <w:tcPr>
            <w:tcW w:w="2694" w:type="dxa"/>
          </w:tcPr>
          <w:p w:rsidR="00C479EB" w:rsidRPr="00C479EB" w:rsidRDefault="00C479EB" w:rsidP="00C479EB">
            <w:r w:rsidRPr="00C479EB">
              <w:t>Физическая культура</w:t>
            </w:r>
          </w:p>
        </w:tc>
        <w:tc>
          <w:tcPr>
            <w:tcW w:w="2693" w:type="dxa"/>
          </w:tcPr>
          <w:p w:rsidR="00C479EB" w:rsidRPr="00C479EB" w:rsidRDefault="00C479EB" w:rsidP="00C479EB">
            <w:r w:rsidRPr="00C479EB">
              <w:t>Физическая культура</w:t>
            </w:r>
          </w:p>
          <w:p w:rsidR="00C479EB" w:rsidRPr="00C479EB" w:rsidRDefault="00C479EB" w:rsidP="00C479EB"/>
        </w:tc>
        <w:tc>
          <w:tcPr>
            <w:tcW w:w="1418" w:type="dxa"/>
          </w:tcPr>
          <w:p w:rsidR="00C479EB" w:rsidRPr="00C479EB" w:rsidRDefault="00C479EB" w:rsidP="00C479EB">
            <w:r w:rsidRPr="00C479EB">
              <w:t>3</w:t>
            </w:r>
          </w:p>
          <w:p w:rsidR="00C479EB" w:rsidRPr="00C479EB" w:rsidRDefault="00C479EB" w:rsidP="00C479EB"/>
        </w:tc>
        <w:tc>
          <w:tcPr>
            <w:tcW w:w="1559" w:type="dxa"/>
          </w:tcPr>
          <w:p w:rsidR="00C479EB" w:rsidRPr="00C479EB" w:rsidRDefault="00C479EB" w:rsidP="00C479EB">
            <w:r w:rsidRPr="00C479EB">
              <w:t>-</w:t>
            </w:r>
          </w:p>
          <w:p w:rsidR="00C479EB" w:rsidRPr="00C479EB" w:rsidRDefault="00C479EB" w:rsidP="00C479EB"/>
        </w:tc>
        <w:tc>
          <w:tcPr>
            <w:tcW w:w="709" w:type="dxa"/>
          </w:tcPr>
          <w:p w:rsidR="00C479EB" w:rsidRPr="00C479EB" w:rsidRDefault="00C479EB" w:rsidP="00C479EB">
            <w:r w:rsidRPr="00C479EB">
              <w:t>-</w:t>
            </w:r>
          </w:p>
          <w:p w:rsidR="00C479EB" w:rsidRPr="00C479EB" w:rsidRDefault="00C479EB" w:rsidP="00C479EB"/>
        </w:tc>
        <w:tc>
          <w:tcPr>
            <w:tcW w:w="850" w:type="dxa"/>
          </w:tcPr>
          <w:p w:rsidR="00C479EB" w:rsidRPr="00C479EB" w:rsidRDefault="00C479EB" w:rsidP="00C479EB">
            <w:r w:rsidRPr="00C479EB">
              <w:t>3</w:t>
            </w:r>
          </w:p>
          <w:p w:rsidR="00C479EB" w:rsidRPr="00C479EB" w:rsidRDefault="00C479EB" w:rsidP="00C479EB"/>
        </w:tc>
      </w:tr>
      <w:tr w:rsidR="00C479EB" w:rsidRPr="00C479EB" w:rsidTr="00F11468">
        <w:tc>
          <w:tcPr>
            <w:tcW w:w="2694" w:type="dxa"/>
          </w:tcPr>
          <w:p w:rsidR="00C479EB" w:rsidRPr="00C479EB" w:rsidRDefault="00C479EB" w:rsidP="00C479EB">
            <w:r w:rsidRPr="00C479EB">
              <w:t>Технология</w:t>
            </w:r>
          </w:p>
        </w:tc>
        <w:tc>
          <w:tcPr>
            <w:tcW w:w="2693" w:type="dxa"/>
          </w:tcPr>
          <w:p w:rsidR="00C479EB" w:rsidRPr="00C479EB" w:rsidRDefault="00C479EB" w:rsidP="00C479EB">
            <w:r w:rsidRPr="00C479EB">
              <w:t>Технология</w:t>
            </w:r>
          </w:p>
          <w:p w:rsidR="00C479EB" w:rsidRPr="00C479EB" w:rsidRDefault="00C479EB" w:rsidP="00C479EB">
            <w:r w:rsidRPr="00C479EB">
              <w:t>Черчение</w:t>
            </w:r>
          </w:p>
        </w:tc>
        <w:tc>
          <w:tcPr>
            <w:tcW w:w="1418" w:type="dxa"/>
          </w:tcPr>
          <w:p w:rsidR="00C479EB" w:rsidRPr="00C479EB" w:rsidRDefault="00C479EB" w:rsidP="00C479EB">
            <w:r w:rsidRPr="00C479EB">
              <w:t>2</w:t>
            </w:r>
          </w:p>
          <w:p w:rsidR="00C479EB" w:rsidRPr="00C479EB" w:rsidRDefault="00C479EB" w:rsidP="00C479EB">
            <w:r w:rsidRPr="00C479EB">
              <w:t>-</w:t>
            </w:r>
          </w:p>
        </w:tc>
        <w:tc>
          <w:tcPr>
            <w:tcW w:w="1559" w:type="dxa"/>
          </w:tcPr>
          <w:p w:rsidR="00C479EB" w:rsidRPr="00C479EB" w:rsidRDefault="00C479EB" w:rsidP="00C479EB">
            <w:r w:rsidRPr="00C479EB">
              <w:t>1</w:t>
            </w:r>
          </w:p>
          <w:p w:rsidR="00C479EB" w:rsidRPr="00C479EB" w:rsidRDefault="00C479EB" w:rsidP="00C479EB">
            <w:r w:rsidRPr="00C479EB">
              <w:t>1</w:t>
            </w:r>
          </w:p>
        </w:tc>
        <w:tc>
          <w:tcPr>
            <w:tcW w:w="709" w:type="dxa"/>
          </w:tcPr>
          <w:p w:rsidR="00C479EB" w:rsidRPr="00C479EB" w:rsidRDefault="00C479EB" w:rsidP="00C479EB">
            <w:r w:rsidRPr="00C479EB">
              <w:t>3</w:t>
            </w:r>
          </w:p>
          <w:p w:rsidR="00C479EB" w:rsidRPr="00C479EB" w:rsidRDefault="00C479EB" w:rsidP="00C479EB">
            <w:r w:rsidRPr="00C479EB">
              <w:t>-</w:t>
            </w:r>
          </w:p>
        </w:tc>
        <w:tc>
          <w:tcPr>
            <w:tcW w:w="850" w:type="dxa"/>
          </w:tcPr>
          <w:p w:rsidR="00C479EB" w:rsidRPr="00C479EB" w:rsidRDefault="00C479EB" w:rsidP="00C479EB">
            <w:r w:rsidRPr="00C479EB">
              <w:t>3/3</w:t>
            </w:r>
          </w:p>
          <w:p w:rsidR="00C479EB" w:rsidRPr="00C479EB" w:rsidRDefault="00C479EB" w:rsidP="00C479EB">
            <w:r w:rsidRPr="00C479EB">
              <w:t>1</w:t>
            </w:r>
          </w:p>
        </w:tc>
      </w:tr>
      <w:tr w:rsidR="00C479EB" w:rsidRPr="00C479EB" w:rsidTr="00F11468">
        <w:tc>
          <w:tcPr>
            <w:tcW w:w="2694" w:type="dxa"/>
          </w:tcPr>
          <w:p w:rsidR="00C479EB" w:rsidRPr="00C479EB" w:rsidRDefault="00C479EB" w:rsidP="00C479EB"/>
        </w:tc>
        <w:tc>
          <w:tcPr>
            <w:tcW w:w="2693" w:type="dxa"/>
          </w:tcPr>
          <w:p w:rsidR="00C479EB" w:rsidRPr="00C479EB" w:rsidRDefault="00C479EB" w:rsidP="00C479EB">
            <w:r w:rsidRPr="00C479EB">
              <w:t>Обязательная учебная нагрузка учащихся</w:t>
            </w:r>
          </w:p>
        </w:tc>
        <w:tc>
          <w:tcPr>
            <w:tcW w:w="1418" w:type="dxa"/>
          </w:tcPr>
          <w:p w:rsidR="00C479EB" w:rsidRPr="00C479EB" w:rsidRDefault="00C479EB" w:rsidP="00C479EB">
            <w:r w:rsidRPr="00C479EB">
              <w:t>32</w:t>
            </w:r>
          </w:p>
        </w:tc>
        <w:tc>
          <w:tcPr>
            <w:tcW w:w="1559" w:type="dxa"/>
          </w:tcPr>
          <w:p w:rsidR="00C479EB" w:rsidRPr="00C479EB" w:rsidRDefault="00C479EB" w:rsidP="00C479EB">
            <w:r w:rsidRPr="00C479EB">
              <w:t>2</w:t>
            </w:r>
          </w:p>
        </w:tc>
        <w:tc>
          <w:tcPr>
            <w:tcW w:w="709" w:type="dxa"/>
          </w:tcPr>
          <w:p w:rsidR="00C479EB" w:rsidRPr="00C479EB" w:rsidRDefault="00C479EB" w:rsidP="00C479EB">
            <w:r w:rsidRPr="00C479EB">
              <w:t>8</w:t>
            </w:r>
          </w:p>
        </w:tc>
        <w:tc>
          <w:tcPr>
            <w:tcW w:w="850" w:type="dxa"/>
          </w:tcPr>
          <w:p w:rsidR="00C479EB" w:rsidRPr="00C479EB" w:rsidRDefault="00C479EB" w:rsidP="00C479EB">
            <w:r w:rsidRPr="00C479EB">
              <w:t>34</w:t>
            </w:r>
          </w:p>
        </w:tc>
      </w:tr>
      <w:tr w:rsidR="00C479EB" w:rsidRPr="00C479EB" w:rsidTr="00F11468">
        <w:tc>
          <w:tcPr>
            <w:tcW w:w="2694" w:type="dxa"/>
          </w:tcPr>
          <w:p w:rsidR="00C479EB" w:rsidRPr="00C479EB" w:rsidRDefault="00C479EB" w:rsidP="00C479EB"/>
        </w:tc>
        <w:tc>
          <w:tcPr>
            <w:tcW w:w="2693" w:type="dxa"/>
          </w:tcPr>
          <w:p w:rsidR="00C479EB" w:rsidRPr="00C479EB" w:rsidRDefault="00C479EB" w:rsidP="00C479EB">
            <w:proofErr w:type="spellStart"/>
            <w:r w:rsidRPr="00C479EB">
              <w:t>Предпрофильные</w:t>
            </w:r>
            <w:proofErr w:type="spellEnd"/>
            <w:r w:rsidRPr="00C479EB">
              <w:t xml:space="preserve"> элективные курсы</w:t>
            </w:r>
          </w:p>
        </w:tc>
        <w:tc>
          <w:tcPr>
            <w:tcW w:w="1418" w:type="dxa"/>
          </w:tcPr>
          <w:p w:rsidR="00C479EB" w:rsidRPr="00C479EB" w:rsidRDefault="00C479EB" w:rsidP="00C479EB">
            <w:r w:rsidRPr="00C479EB">
              <w:t>-</w:t>
            </w:r>
          </w:p>
        </w:tc>
        <w:tc>
          <w:tcPr>
            <w:tcW w:w="1559" w:type="dxa"/>
          </w:tcPr>
          <w:p w:rsidR="00C479EB" w:rsidRPr="00C479EB" w:rsidRDefault="00C479EB" w:rsidP="00C479EB">
            <w:r w:rsidRPr="00C479EB">
              <w:t>2</w:t>
            </w:r>
          </w:p>
        </w:tc>
        <w:tc>
          <w:tcPr>
            <w:tcW w:w="709" w:type="dxa"/>
          </w:tcPr>
          <w:p w:rsidR="00C479EB" w:rsidRPr="00C479EB" w:rsidRDefault="00C479EB" w:rsidP="00C479EB">
            <w:r w:rsidRPr="00C479EB">
              <w:t>-</w:t>
            </w:r>
          </w:p>
        </w:tc>
        <w:tc>
          <w:tcPr>
            <w:tcW w:w="850" w:type="dxa"/>
          </w:tcPr>
          <w:p w:rsidR="00C479EB" w:rsidRPr="00C479EB" w:rsidRDefault="00C479EB" w:rsidP="00C479EB">
            <w:r w:rsidRPr="00C479EB">
              <w:t>2</w:t>
            </w:r>
          </w:p>
        </w:tc>
      </w:tr>
      <w:tr w:rsidR="00C479EB" w:rsidRPr="00C479EB" w:rsidTr="00F11468">
        <w:trPr>
          <w:trHeight w:val="360"/>
        </w:trPr>
        <w:tc>
          <w:tcPr>
            <w:tcW w:w="2694" w:type="dxa"/>
            <w:vMerge w:val="restart"/>
          </w:tcPr>
          <w:p w:rsidR="00C479EB" w:rsidRPr="00C479EB" w:rsidRDefault="00C479EB" w:rsidP="00C479EB"/>
        </w:tc>
        <w:tc>
          <w:tcPr>
            <w:tcW w:w="2693" w:type="dxa"/>
            <w:vMerge w:val="restart"/>
          </w:tcPr>
          <w:p w:rsidR="00C479EB" w:rsidRPr="00C479EB" w:rsidRDefault="00C479EB" w:rsidP="00C479EB">
            <w:r w:rsidRPr="00C479EB">
              <w:t>Максимально допустимая аудиторная недельная нагрузка (в академических часах)</w:t>
            </w:r>
          </w:p>
        </w:tc>
        <w:tc>
          <w:tcPr>
            <w:tcW w:w="1418" w:type="dxa"/>
          </w:tcPr>
          <w:p w:rsidR="00C479EB" w:rsidRPr="00C479EB" w:rsidRDefault="00C479EB" w:rsidP="00C479EB">
            <w:r w:rsidRPr="00C479EB">
              <w:t>32</w:t>
            </w:r>
          </w:p>
        </w:tc>
        <w:tc>
          <w:tcPr>
            <w:tcW w:w="1559" w:type="dxa"/>
          </w:tcPr>
          <w:p w:rsidR="00C479EB" w:rsidRPr="00C479EB" w:rsidRDefault="00C479EB" w:rsidP="00C479EB">
            <w:r w:rsidRPr="00C479EB">
              <w:t>4</w:t>
            </w:r>
          </w:p>
        </w:tc>
        <w:tc>
          <w:tcPr>
            <w:tcW w:w="709" w:type="dxa"/>
          </w:tcPr>
          <w:p w:rsidR="00C479EB" w:rsidRPr="00C479EB" w:rsidRDefault="00C479EB" w:rsidP="00C479EB">
            <w:r w:rsidRPr="00C479EB">
              <w:t>8</w:t>
            </w:r>
          </w:p>
        </w:tc>
        <w:tc>
          <w:tcPr>
            <w:tcW w:w="850" w:type="dxa"/>
            <w:vMerge w:val="restart"/>
            <w:vAlign w:val="center"/>
          </w:tcPr>
          <w:p w:rsidR="00C479EB" w:rsidRPr="00C479EB" w:rsidRDefault="00C479EB" w:rsidP="00C479EB">
            <w:r w:rsidRPr="00C479EB">
              <w:t>36+8</w:t>
            </w:r>
          </w:p>
        </w:tc>
      </w:tr>
      <w:tr w:rsidR="00C479EB" w:rsidRPr="00C479EB" w:rsidTr="00F11468">
        <w:trPr>
          <w:trHeight w:val="750"/>
        </w:trPr>
        <w:tc>
          <w:tcPr>
            <w:tcW w:w="2694" w:type="dxa"/>
            <w:vMerge/>
          </w:tcPr>
          <w:p w:rsidR="00C479EB" w:rsidRPr="00C479EB" w:rsidRDefault="00C479EB" w:rsidP="00C479EB"/>
        </w:tc>
        <w:tc>
          <w:tcPr>
            <w:tcW w:w="2693" w:type="dxa"/>
            <w:vMerge/>
          </w:tcPr>
          <w:p w:rsidR="00C479EB" w:rsidRPr="00C479EB" w:rsidRDefault="00C479EB" w:rsidP="00C479EB"/>
        </w:tc>
        <w:tc>
          <w:tcPr>
            <w:tcW w:w="2977" w:type="dxa"/>
            <w:gridSpan w:val="2"/>
            <w:vAlign w:val="center"/>
          </w:tcPr>
          <w:p w:rsidR="00C479EB" w:rsidRPr="00C479EB" w:rsidRDefault="00C479EB" w:rsidP="00C479EB">
            <w:r w:rsidRPr="00C479EB">
              <w:t>36</w:t>
            </w:r>
          </w:p>
        </w:tc>
        <w:tc>
          <w:tcPr>
            <w:tcW w:w="709" w:type="dxa"/>
            <w:vAlign w:val="center"/>
          </w:tcPr>
          <w:p w:rsidR="00C479EB" w:rsidRPr="00C479EB" w:rsidRDefault="00C479EB" w:rsidP="00C479EB">
            <w:r w:rsidRPr="00C479EB">
              <w:t>8</w:t>
            </w:r>
          </w:p>
        </w:tc>
        <w:tc>
          <w:tcPr>
            <w:tcW w:w="850" w:type="dxa"/>
            <w:vMerge/>
          </w:tcPr>
          <w:p w:rsidR="00C479EB" w:rsidRPr="00C479EB" w:rsidRDefault="00C479EB" w:rsidP="00C479EB"/>
        </w:tc>
      </w:tr>
      <w:tr w:rsidR="00C479EB" w:rsidRPr="00C479EB" w:rsidTr="00F11468">
        <w:trPr>
          <w:trHeight w:val="540"/>
        </w:trPr>
        <w:tc>
          <w:tcPr>
            <w:tcW w:w="5387" w:type="dxa"/>
            <w:gridSpan w:val="2"/>
            <w:vAlign w:val="center"/>
          </w:tcPr>
          <w:p w:rsidR="00C479EB" w:rsidRPr="00C479EB" w:rsidRDefault="00C479EB" w:rsidP="00C479EB">
            <w:r w:rsidRPr="00C479EB">
              <w:t>Итого к финансированию</w:t>
            </w:r>
          </w:p>
        </w:tc>
        <w:tc>
          <w:tcPr>
            <w:tcW w:w="2977" w:type="dxa"/>
            <w:gridSpan w:val="2"/>
            <w:vAlign w:val="center"/>
          </w:tcPr>
          <w:p w:rsidR="00C479EB" w:rsidRPr="00C479EB" w:rsidRDefault="00C479EB" w:rsidP="00C479EB">
            <w:r w:rsidRPr="00C479EB">
              <w:t>108</w:t>
            </w:r>
          </w:p>
        </w:tc>
        <w:tc>
          <w:tcPr>
            <w:tcW w:w="709" w:type="dxa"/>
            <w:vAlign w:val="center"/>
          </w:tcPr>
          <w:p w:rsidR="00C479EB" w:rsidRPr="00C479EB" w:rsidRDefault="00C479EB" w:rsidP="00C479EB">
            <w:r w:rsidRPr="00C479EB">
              <w:t>24</w:t>
            </w:r>
          </w:p>
        </w:tc>
        <w:tc>
          <w:tcPr>
            <w:tcW w:w="850" w:type="dxa"/>
            <w:vAlign w:val="center"/>
          </w:tcPr>
          <w:p w:rsidR="00C479EB" w:rsidRPr="00C479EB" w:rsidRDefault="00C479EB" w:rsidP="00C479EB">
            <w:r w:rsidRPr="00C479EB">
              <w:t>132</w:t>
            </w:r>
          </w:p>
        </w:tc>
      </w:tr>
    </w:tbl>
    <w:p w:rsidR="00C479EB" w:rsidRPr="00C479EB" w:rsidRDefault="00C479EB" w:rsidP="00C479EB"/>
    <w:p w:rsidR="00C479EB" w:rsidRPr="00C479EB" w:rsidRDefault="00C479EB" w:rsidP="00C479EB">
      <w:r w:rsidRPr="00C479EB">
        <w:t>Примечание: шестидневная учебная неделя.</w:t>
      </w:r>
    </w:p>
    <w:p w:rsidR="00C479EB" w:rsidRPr="00C479EB" w:rsidRDefault="00C479EB" w:rsidP="00C479EB">
      <w:r w:rsidRPr="00C479EB">
        <w:t xml:space="preserve">Учебный план составлен на основе областного базисного учебного плана общеобразовательных учреждений Челябинской области (приказ Министерства и науки Челябинской от 30 мая 2014 г. № 01/1839) </w:t>
      </w:r>
    </w:p>
    <w:p w:rsidR="00C479EB" w:rsidRPr="00C479EB" w:rsidRDefault="00C479EB" w:rsidP="00C479EB"/>
    <w:p w:rsidR="00C479EB" w:rsidRPr="00C479EB" w:rsidRDefault="00C479EB" w:rsidP="00C479EB">
      <w:r w:rsidRPr="00C479EB">
        <w:tab/>
      </w:r>
    </w:p>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Default="00C479EB" w:rsidP="00C479EB"/>
    <w:p w:rsidR="00F11468" w:rsidRDefault="00F11468" w:rsidP="00C479EB"/>
    <w:p w:rsidR="00F11468" w:rsidRPr="00C479EB" w:rsidRDefault="00F11468" w:rsidP="00C479EB"/>
    <w:p w:rsidR="00C479EB" w:rsidRPr="00C479EB" w:rsidRDefault="00C479EB" w:rsidP="00C479EB"/>
    <w:p w:rsidR="00C479EB" w:rsidRPr="00C479EB" w:rsidRDefault="00C479EB" w:rsidP="00C479EB">
      <w:r w:rsidRPr="00C479EB">
        <w:lastRenderedPageBreak/>
        <w:t xml:space="preserve">Список элективных курсов </w:t>
      </w:r>
      <w:proofErr w:type="spellStart"/>
      <w:r w:rsidRPr="00C479EB">
        <w:t>предпрофильной</w:t>
      </w:r>
      <w:proofErr w:type="spellEnd"/>
      <w:r w:rsidRPr="00C479EB">
        <w:t xml:space="preserve"> подготовки дан</w:t>
      </w:r>
      <w:r w:rsidR="00F11468">
        <w:t xml:space="preserve"> в приложении к учебному плану МБОУ «Лицей № 120  </w:t>
      </w:r>
      <w:r w:rsidRPr="00C479EB">
        <w:t>г. Челябинска»</w:t>
      </w:r>
    </w:p>
    <w:p w:rsidR="00C479EB" w:rsidRPr="00C479EB" w:rsidRDefault="00C479EB" w:rsidP="00C479EB"/>
    <w:p w:rsidR="00C479EB" w:rsidRPr="00C479EB" w:rsidRDefault="00C479EB" w:rsidP="00C479EB">
      <w:r w:rsidRPr="00C479EB">
        <w:t xml:space="preserve">Приложение к учебному плану </w:t>
      </w:r>
    </w:p>
    <w:p w:rsidR="00C479EB" w:rsidRPr="00C479EB" w:rsidRDefault="00C479EB" w:rsidP="00C479EB">
      <w:r w:rsidRPr="00C479EB">
        <w:t>МБОУ «Лицей № 120 г Челябинска»</w:t>
      </w:r>
    </w:p>
    <w:p w:rsidR="00C479EB" w:rsidRPr="00C479EB" w:rsidRDefault="00C479EB" w:rsidP="00C479EB">
      <w:r w:rsidRPr="00C479EB">
        <w:t xml:space="preserve"> 2016-2017 учебный год</w:t>
      </w:r>
    </w:p>
    <w:p w:rsidR="00C479EB" w:rsidRPr="00C479EB" w:rsidRDefault="00C479EB" w:rsidP="00C479EB"/>
    <w:p w:rsidR="00C479EB" w:rsidRPr="00C479EB" w:rsidRDefault="00C479EB" w:rsidP="00C479EB"/>
    <w:p w:rsidR="00C479EB" w:rsidRPr="00C479EB" w:rsidRDefault="00C479EB" w:rsidP="00C479EB">
      <w:r w:rsidRPr="00C479EB">
        <w:t xml:space="preserve">Элективные курсы </w:t>
      </w:r>
      <w:proofErr w:type="spellStart"/>
      <w:r w:rsidRPr="00C479EB">
        <w:t>предпрофильной</w:t>
      </w:r>
      <w:proofErr w:type="spellEnd"/>
      <w:r w:rsidRPr="00C479EB">
        <w:t xml:space="preserve"> подготовки учащихся 9 классов</w:t>
      </w:r>
    </w:p>
    <w:p w:rsidR="00C479EB" w:rsidRPr="00C479EB" w:rsidRDefault="00C479EB" w:rsidP="00C479EB"/>
    <w:p w:rsidR="00C479EB" w:rsidRPr="00C479EB" w:rsidRDefault="00C479EB" w:rsidP="00C479EB"/>
    <w:p w:rsidR="00C479EB" w:rsidRPr="00C479EB" w:rsidRDefault="00C479EB" w:rsidP="00C479EB">
      <w:r w:rsidRPr="00C479EB">
        <w:t>Предметные и ориентационные</w:t>
      </w:r>
    </w:p>
    <w:p w:rsidR="00C479EB" w:rsidRPr="00C479EB" w:rsidRDefault="00C479EB" w:rsidP="00C479E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0"/>
        <w:gridCol w:w="4284"/>
      </w:tblGrid>
      <w:tr w:rsidR="00C479EB" w:rsidRPr="00C479EB" w:rsidTr="00C479EB">
        <w:tc>
          <w:tcPr>
            <w:tcW w:w="5320" w:type="dxa"/>
          </w:tcPr>
          <w:p w:rsidR="00C479EB" w:rsidRPr="00C479EB" w:rsidRDefault="00C479EB" w:rsidP="00C479EB">
            <w:r w:rsidRPr="00C479EB">
              <w:t>Название курса</w:t>
            </w:r>
          </w:p>
        </w:tc>
        <w:tc>
          <w:tcPr>
            <w:tcW w:w="4284" w:type="dxa"/>
          </w:tcPr>
          <w:p w:rsidR="00C479EB" w:rsidRPr="00C479EB" w:rsidRDefault="00C479EB" w:rsidP="00C479EB">
            <w:r w:rsidRPr="00C479EB">
              <w:t>Кол-во часов</w:t>
            </w:r>
          </w:p>
        </w:tc>
      </w:tr>
      <w:tr w:rsidR="00C479EB" w:rsidRPr="00C479EB" w:rsidTr="00C479EB">
        <w:trPr>
          <w:cantSplit/>
        </w:trPr>
        <w:tc>
          <w:tcPr>
            <w:tcW w:w="5320" w:type="dxa"/>
          </w:tcPr>
          <w:p w:rsidR="00C479EB" w:rsidRPr="00C479EB" w:rsidRDefault="00C479EB" w:rsidP="00C479EB">
            <w:r w:rsidRPr="00C479EB">
              <w:t>«Основы русской словесности»</w:t>
            </w:r>
          </w:p>
        </w:tc>
        <w:tc>
          <w:tcPr>
            <w:tcW w:w="4284" w:type="dxa"/>
          </w:tcPr>
          <w:p w:rsidR="00C479EB" w:rsidRPr="00C479EB" w:rsidRDefault="00C479EB" w:rsidP="00C479EB">
            <w:r w:rsidRPr="00C479EB">
              <w:t>17</w:t>
            </w:r>
          </w:p>
        </w:tc>
      </w:tr>
      <w:tr w:rsidR="00C479EB" w:rsidRPr="00C479EB" w:rsidTr="00C479EB">
        <w:trPr>
          <w:cantSplit/>
        </w:trPr>
        <w:tc>
          <w:tcPr>
            <w:tcW w:w="5320" w:type="dxa"/>
          </w:tcPr>
          <w:p w:rsidR="00C479EB" w:rsidRPr="00C479EB" w:rsidRDefault="00C479EB" w:rsidP="00C479EB">
            <w:r w:rsidRPr="00C479EB">
              <w:t>Художественная обработка материалов – модуль «</w:t>
            </w:r>
            <w:proofErr w:type="spellStart"/>
            <w:r w:rsidRPr="00C479EB">
              <w:t>Бисероплетение</w:t>
            </w:r>
            <w:proofErr w:type="spellEnd"/>
            <w:r w:rsidRPr="00C479EB">
              <w:t>»</w:t>
            </w:r>
          </w:p>
        </w:tc>
        <w:tc>
          <w:tcPr>
            <w:tcW w:w="4284" w:type="dxa"/>
          </w:tcPr>
          <w:p w:rsidR="00C479EB" w:rsidRPr="00C479EB" w:rsidRDefault="00C479EB" w:rsidP="00C479EB">
            <w:r w:rsidRPr="00C479EB">
              <w:t>8</w:t>
            </w:r>
          </w:p>
        </w:tc>
      </w:tr>
      <w:tr w:rsidR="00C479EB" w:rsidRPr="00C479EB" w:rsidTr="00C479EB">
        <w:trPr>
          <w:cantSplit/>
        </w:trPr>
        <w:tc>
          <w:tcPr>
            <w:tcW w:w="5320" w:type="dxa"/>
          </w:tcPr>
          <w:p w:rsidR="00C479EB" w:rsidRPr="00C479EB" w:rsidRDefault="00C479EB" w:rsidP="00C479EB">
            <w:r w:rsidRPr="00C479EB">
              <w:t>«История отечественной физики»</w:t>
            </w:r>
          </w:p>
        </w:tc>
        <w:tc>
          <w:tcPr>
            <w:tcW w:w="4284" w:type="dxa"/>
          </w:tcPr>
          <w:p w:rsidR="00C479EB" w:rsidRPr="00C479EB" w:rsidRDefault="00C479EB" w:rsidP="00C479EB">
            <w:r w:rsidRPr="00C479EB">
              <w:t>17</w:t>
            </w:r>
          </w:p>
        </w:tc>
      </w:tr>
      <w:tr w:rsidR="00C479EB" w:rsidRPr="00C479EB" w:rsidTr="00C479EB">
        <w:trPr>
          <w:cantSplit/>
        </w:trPr>
        <w:tc>
          <w:tcPr>
            <w:tcW w:w="5320" w:type="dxa"/>
          </w:tcPr>
          <w:p w:rsidR="00C479EB" w:rsidRPr="00C479EB" w:rsidRDefault="00C479EB" w:rsidP="00C479EB">
            <w:r w:rsidRPr="00C479EB">
              <w:t>«Экология человека»</w:t>
            </w:r>
          </w:p>
        </w:tc>
        <w:tc>
          <w:tcPr>
            <w:tcW w:w="4284" w:type="dxa"/>
          </w:tcPr>
          <w:p w:rsidR="00C479EB" w:rsidRPr="00C479EB" w:rsidRDefault="00C479EB" w:rsidP="00C479EB">
            <w:r w:rsidRPr="00C479EB">
              <w:t>9</w:t>
            </w:r>
          </w:p>
        </w:tc>
      </w:tr>
      <w:tr w:rsidR="00C479EB" w:rsidRPr="00C479EB" w:rsidTr="00C479EB">
        <w:trPr>
          <w:cantSplit/>
        </w:trPr>
        <w:tc>
          <w:tcPr>
            <w:tcW w:w="5320" w:type="dxa"/>
          </w:tcPr>
          <w:p w:rsidR="00C479EB" w:rsidRPr="00C479EB" w:rsidRDefault="00C479EB" w:rsidP="00C479EB">
            <w:r w:rsidRPr="00C479EB">
              <w:t>«Избранные вопросы математики»</w:t>
            </w:r>
          </w:p>
        </w:tc>
        <w:tc>
          <w:tcPr>
            <w:tcW w:w="4284" w:type="dxa"/>
          </w:tcPr>
          <w:p w:rsidR="00C479EB" w:rsidRPr="00C479EB" w:rsidRDefault="00C479EB" w:rsidP="00C479EB">
            <w:r w:rsidRPr="00C479EB">
              <w:t>35</w:t>
            </w:r>
          </w:p>
        </w:tc>
      </w:tr>
      <w:tr w:rsidR="00C479EB" w:rsidRPr="00C479EB" w:rsidTr="00C479EB">
        <w:trPr>
          <w:cantSplit/>
        </w:trPr>
        <w:tc>
          <w:tcPr>
            <w:tcW w:w="5320" w:type="dxa"/>
          </w:tcPr>
          <w:p w:rsidR="00C479EB" w:rsidRPr="00C479EB" w:rsidRDefault="00C479EB" w:rsidP="00C479EB">
            <w:r w:rsidRPr="00C479EB">
              <w:t>«Мой выбор»</w:t>
            </w:r>
          </w:p>
        </w:tc>
        <w:tc>
          <w:tcPr>
            <w:tcW w:w="4284" w:type="dxa"/>
          </w:tcPr>
          <w:p w:rsidR="00C479EB" w:rsidRPr="00C479EB" w:rsidRDefault="00C479EB" w:rsidP="00C479EB">
            <w:r w:rsidRPr="00C479EB">
              <w:t>17</w:t>
            </w:r>
          </w:p>
        </w:tc>
      </w:tr>
      <w:tr w:rsidR="00C479EB" w:rsidRPr="00C479EB" w:rsidTr="00C479EB">
        <w:trPr>
          <w:cantSplit/>
        </w:trPr>
        <w:tc>
          <w:tcPr>
            <w:tcW w:w="5320" w:type="dxa"/>
          </w:tcPr>
          <w:p w:rsidR="00C479EB" w:rsidRPr="00C479EB" w:rsidRDefault="00C479EB" w:rsidP="00C479EB">
            <w:r w:rsidRPr="00C479EB">
              <w:t>«Учись писать грамотно»</w:t>
            </w:r>
          </w:p>
        </w:tc>
        <w:tc>
          <w:tcPr>
            <w:tcW w:w="4284" w:type="dxa"/>
          </w:tcPr>
          <w:p w:rsidR="00C479EB" w:rsidRPr="00C479EB" w:rsidRDefault="00C479EB" w:rsidP="00C479EB">
            <w:r w:rsidRPr="00C479EB">
              <w:t>8</w:t>
            </w:r>
          </w:p>
        </w:tc>
      </w:tr>
      <w:tr w:rsidR="00C479EB" w:rsidRPr="00C479EB" w:rsidTr="00C479EB">
        <w:trPr>
          <w:cantSplit/>
        </w:trPr>
        <w:tc>
          <w:tcPr>
            <w:tcW w:w="5320" w:type="dxa"/>
          </w:tcPr>
          <w:p w:rsidR="00C479EB" w:rsidRPr="00C479EB" w:rsidRDefault="00C479EB" w:rsidP="00C479EB">
            <w:r w:rsidRPr="00C479EB">
              <w:t>«Основы кулинарии»</w:t>
            </w:r>
          </w:p>
        </w:tc>
        <w:tc>
          <w:tcPr>
            <w:tcW w:w="4284" w:type="dxa"/>
          </w:tcPr>
          <w:p w:rsidR="00C479EB" w:rsidRPr="00C479EB" w:rsidRDefault="00C479EB" w:rsidP="00C479EB">
            <w:r w:rsidRPr="00C479EB">
              <w:t>9</w:t>
            </w:r>
          </w:p>
        </w:tc>
      </w:tr>
      <w:tr w:rsidR="00C479EB" w:rsidRPr="00C479EB" w:rsidTr="00C479EB">
        <w:trPr>
          <w:cantSplit/>
        </w:trPr>
        <w:tc>
          <w:tcPr>
            <w:tcW w:w="5320" w:type="dxa"/>
          </w:tcPr>
          <w:p w:rsidR="00C479EB" w:rsidRPr="00C479EB" w:rsidRDefault="00C479EB" w:rsidP="00C479EB">
            <w:r w:rsidRPr="00C479EB">
              <w:t>«Основы профессионального самоопределения»</w:t>
            </w:r>
          </w:p>
        </w:tc>
        <w:tc>
          <w:tcPr>
            <w:tcW w:w="4284" w:type="dxa"/>
          </w:tcPr>
          <w:p w:rsidR="00C479EB" w:rsidRPr="00C479EB" w:rsidRDefault="00C479EB" w:rsidP="00C479EB">
            <w:r w:rsidRPr="00C479EB">
              <w:t>10</w:t>
            </w:r>
          </w:p>
        </w:tc>
      </w:tr>
      <w:tr w:rsidR="00C479EB" w:rsidRPr="00C479EB" w:rsidTr="00C479EB">
        <w:trPr>
          <w:cantSplit/>
        </w:trPr>
        <w:tc>
          <w:tcPr>
            <w:tcW w:w="5320" w:type="dxa"/>
          </w:tcPr>
          <w:p w:rsidR="00C479EB" w:rsidRPr="00C479EB" w:rsidRDefault="00C479EB" w:rsidP="00C479EB">
            <w:r w:rsidRPr="00C479EB">
              <w:t>Художественная обработка материалов – модуль Техника «</w:t>
            </w:r>
            <w:proofErr w:type="spellStart"/>
            <w:r w:rsidRPr="00C479EB">
              <w:t>пэчворк</w:t>
            </w:r>
            <w:proofErr w:type="spellEnd"/>
            <w:r w:rsidRPr="00C479EB">
              <w:t>»</w:t>
            </w:r>
          </w:p>
        </w:tc>
        <w:tc>
          <w:tcPr>
            <w:tcW w:w="4284" w:type="dxa"/>
          </w:tcPr>
          <w:p w:rsidR="00C479EB" w:rsidRPr="00C479EB" w:rsidRDefault="00C479EB" w:rsidP="00C479EB">
            <w:r w:rsidRPr="00C479EB">
              <w:t>8</w:t>
            </w:r>
          </w:p>
        </w:tc>
      </w:tr>
    </w:tbl>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Pr="00C479EB" w:rsidRDefault="00C479EB" w:rsidP="00C479EB"/>
    <w:p w:rsidR="00C479EB" w:rsidRDefault="00C479EB" w:rsidP="00C479EB"/>
    <w:p w:rsidR="00F11468" w:rsidRDefault="00F11468" w:rsidP="00C479EB"/>
    <w:p w:rsidR="00F11468" w:rsidRDefault="00F11468" w:rsidP="00C479EB"/>
    <w:p w:rsidR="00F11468" w:rsidRPr="00C479EB" w:rsidRDefault="00F11468" w:rsidP="00C479EB"/>
    <w:p w:rsidR="00C479EB" w:rsidRPr="00C479EB" w:rsidRDefault="00C479EB" w:rsidP="00C479EB"/>
    <w:p w:rsidR="00C479EB" w:rsidRPr="006A00D3" w:rsidRDefault="00C479EB" w:rsidP="00C479EB">
      <w:r w:rsidRPr="006A00D3">
        <w:lastRenderedPageBreak/>
        <w:t>Учебный план МБОУ «Лицей № 120 г. Челябинска»</w:t>
      </w:r>
    </w:p>
    <w:p w:rsidR="00C479EB" w:rsidRPr="006A00D3" w:rsidRDefault="00C479EB" w:rsidP="00C479EB">
      <w:r w:rsidRPr="006A00D3">
        <w:t>на 2016-2017 учебный год</w:t>
      </w:r>
    </w:p>
    <w:p w:rsidR="00C479EB" w:rsidRPr="006A00D3" w:rsidRDefault="00C479EB" w:rsidP="00C479EB">
      <w:r w:rsidRPr="006A00D3">
        <w:t>10а, б классы</w:t>
      </w:r>
    </w:p>
    <w:p w:rsidR="00C479EB" w:rsidRPr="006A00D3" w:rsidRDefault="00C479EB" w:rsidP="00C479EB">
      <w:r w:rsidRPr="006A00D3">
        <w:t xml:space="preserve">Индустриально-технологический  профиль </w:t>
      </w:r>
    </w:p>
    <w:p w:rsidR="00C479EB" w:rsidRPr="006A00D3" w:rsidRDefault="00C479EB" w:rsidP="00C479EB">
      <w:pPr>
        <w:rPr>
          <w:sz w:val="22"/>
          <w:szCs w:val="22"/>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735"/>
        <w:gridCol w:w="1134"/>
        <w:gridCol w:w="1559"/>
        <w:gridCol w:w="1560"/>
        <w:gridCol w:w="1241"/>
      </w:tblGrid>
      <w:tr w:rsidR="00C479EB" w:rsidRPr="006A00D3" w:rsidTr="006A00D3">
        <w:trPr>
          <w:cantSplit/>
        </w:trPr>
        <w:tc>
          <w:tcPr>
            <w:tcW w:w="3261" w:type="dxa"/>
            <w:vMerge w:val="restart"/>
            <w:vAlign w:val="center"/>
          </w:tcPr>
          <w:p w:rsidR="00C479EB" w:rsidRPr="006A00D3" w:rsidRDefault="00C479EB" w:rsidP="00C479EB">
            <w:pPr>
              <w:rPr>
                <w:sz w:val="22"/>
                <w:szCs w:val="22"/>
              </w:rPr>
            </w:pPr>
            <w:r w:rsidRPr="006A00D3">
              <w:rPr>
                <w:sz w:val="22"/>
                <w:szCs w:val="22"/>
              </w:rPr>
              <w:t>Учебные предметы</w:t>
            </w:r>
          </w:p>
        </w:tc>
        <w:tc>
          <w:tcPr>
            <w:tcW w:w="1735" w:type="dxa"/>
            <w:vMerge w:val="restart"/>
            <w:vAlign w:val="center"/>
          </w:tcPr>
          <w:p w:rsidR="00C479EB" w:rsidRPr="006A00D3" w:rsidRDefault="00C479EB" w:rsidP="00C479EB">
            <w:pPr>
              <w:rPr>
                <w:sz w:val="22"/>
                <w:szCs w:val="22"/>
              </w:rPr>
            </w:pPr>
            <w:r w:rsidRPr="006A00D3">
              <w:rPr>
                <w:sz w:val="22"/>
                <w:szCs w:val="22"/>
              </w:rPr>
              <w:t>Инвариантная часть</w:t>
            </w:r>
          </w:p>
        </w:tc>
        <w:tc>
          <w:tcPr>
            <w:tcW w:w="4253" w:type="dxa"/>
            <w:gridSpan w:val="3"/>
            <w:vAlign w:val="center"/>
          </w:tcPr>
          <w:p w:rsidR="00C479EB" w:rsidRPr="006A00D3" w:rsidRDefault="00C479EB" w:rsidP="00C479EB">
            <w:pPr>
              <w:rPr>
                <w:sz w:val="22"/>
                <w:szCs w:val="22"/>
              </w:rPr>
            </w:pPr>
            <w:r w:rsidRPr="006A00D3">
              <w:rPr>
                <w:sz w:val="22"/>
                <w:szCs w:val="22"/>
              </w:rPr>
              <w:t>Вариативная часть</w:t>
            </w:r>
          </w:p>
        </w:tc>
        <w:tc>
          <w:tcPr>
            <w:tcW w:w="1241" w:type="dxa"/>
            <w:vMerge w:val="restart"/>
            <w:vAlign w:val="center"/>
          </w:tcPr>
          <w:p w:rsidR="00C479EB" w:rsidRPr="006A00D3" w:rsidRDefault="00C479EB" w:rsidP="00C479EB">
            <w:pPr>
              <w:rPr>
                <w:sz w:val="22"/>
                <w:szCs w:val="22"/>
              </w:rPr>
            </w:pPr>
            <w:r w:rsidRPr="006A00D3">
              <w:rPr>
                <w:sz w:val="22"/>
                <w:szCs w:val="22"/>
              </w:rPr>
              <w:t>Всего</w:t>
            </w:r>
          </w:p>
        </w:tc>
      </w:tr>
      <w:tr w:rsidR="00C479EB" w:rsidRPr="006A00D3" w:rsidTr="006A00D3">
        <w:trPr>
          <w:cantSplit/>
        </w:trPr>
        <w:tc>
          <w:tcPr>
            <w:tcW w:w="3261" w:type="dxa"/>
            <w:vMerge/>
          </w:tcPr>
          <w:p w:rsidR="00C479EB" w:rsidRPr="006A00D3" w:rsidRDefault="00C479EB" w:rsidP="00C479EB">
            <w:pPr>
              <w:rPr>
                <w:sz w:val="22"/>
                <w:szCs w:val="22"/>
              </w:rPr>
            </w:pPr>
          </w:p>
        </w:tc>
        <w:tc>
          <w:tcPr>
            <w:tcW w:w="1735" w:type="dxa"/>
            <w:vMerge/>
          </w:tcPr>
          <w:p w:rsidR="00C479EB" w:rsidRPr="006A00D3" w:rsidRDefault="00C479EB" w:rsidP="00C479EB">
            <w:pPr>
              <w:rPr>
                <w:sz w:val="22"/>
                <w:szCs w:val="22"/>
              </w:rPr>
            </w:pPr>
          </w:p>
        </w:tc>
        <w:tc>
          <w:tcPr>
            <w:tcW w:w="1134" w:type="dxa"/>
            <w:vAlign w:val="center"/>
          </w:tcPr>
          <w:p w:rsidR="00C479EB" w:rsidRPr="006A00D3" w:rsidRDefault="00C479EB" w:rsidP="00C479EB">
            <w:pPr>
              <w:rPr>
                <w:sz w:val="22"/>
                <w:szCs w:val="22"/>
              </w:rPr>
            </w:pPr>
            <w:r w:rsidRPr="006A00D3">
              <w:rPr>
                <w:sz w:val="22"/>
                <w:szCs w:val="22"/>
              </w:rPr>
              <w:t>Базовый уровень</w:t>
            </w:r>
          </w:p>
        </w:tc>
        <w:tc>
          <w:tcPr>
            <w:tcW w:w="1559" w:type="dxa"/>
            <w:vAlign w:val="center"/>
          </w:tcPr>
          <w:p w:rsidR="00C479EB" w:rsidRPr="006A00D3" w:rsidRDefault="00C479EB" w:rsidP="00C479EB">
            <w:pPr>
              <w:rPr>
                <w:sz w:val="22"/>
                <w:szCs w:val="22"/>
              </w:rPr>
            </w:pPr>
            <w:r w:rsidRPr="006A00D3">
              <w:rPr>
                <w:sz w:val="22"/>
                <w:szCs w:val="22"/>
              </w:rPr>
              <w:t>Профильный уровень</w:t>
            </w:r>
          </w:p>
        </w:tc>
        <w:tc>
          <w:tcPr>
            <w:tcW w:w="1560" w:type="dxa"/>
            <w:vAlign w:val="center"/>
          </w:tcPr>
          <w:p w:rsidR="00C479EB" w:rsidRPr="006A00D3" w:rsidRDefault="00C479EB" w:rsidP="00C479EB">
            <w:pPr>
              <w:rPr>
                <w:sz w:val="22"/>
                <w:szCs w:val="22"/>
              </w:rPr>
            </w:pPr>
            <w:r w:rsidRPr="006A00D3">
              <w:rPr>
                <w:sz w:val="22"/>
                <w:szCs w:val="22"/>
              </w:rPr>
              <w:t>Компонент образовательного учреждения</w:t>
            </w:r>
          </w:p>
        </w:tc>
        <w:tc>
          <w:tcPr>
            <w:tcW w:w="1241" w:type="dxa"/>
            <w:vMerge/>
          </w:tcPr>
          <w:p w:rsidR="00C479EB" w:rsidRPr="006A00D3" w:rsidRDefault="00C479EB" w:rsidP="00C479EB">
            <w:pPr>
              <w:rPr>
                <w:sz w:val="22"/>
                <w:szCs w:val="22"/>
              </w:rPr>
            </w:pPr>
          </w:p>
        </w:tc>
      </w:tr>
      <w:tr w:rsidR="00C479EB" w:rsidRPr="006A00D3" w:rsidTr="006A00D3">
        <w:tc>
          <w:tcPr>
            <w:tcW w:w="3261" w:type="dxa"/>
          </w:tcPr>
          <w:p w:rsidR="00C479EB" w:rsidRPr="006A00D3" w:rsidRDefault="00C479EB" w:rsidP="00C479EB">
            <w:pPr>
              <w:rPr>
                <w:sz w:val="22"/>
                <w:szCs w:val="22"/>
              </w:rPr>
            </w:pPr>
            <w:r w:rsidRPr="006A00D3">
              <w:rPr>
                <w:sz w:val="22"/>
                <w:szCs w:val="22"/>
              </w:rPr>
              <w:t>Русский язык</w:t>
            </w:r>
          </w:p>
        </w:tc>
        <w:tc>
          <w:tcPr>
            <w:tcW w:w="1735" w:type="dxa"/>
          </w:tcPr>
          <w:p w:rsidR="00C479EB" w:rsidRPr="006A00D3" w:rsidRDefault="00C479EB" w:rsidP="00C479EB">
            <w:pPr>
              <w:rPr>
                <w:sz w:val="22"/>
                <w:szCs w:val="22"/>
              </w:rPr>
            </w:pPr>
            <w:r w:rsidRPr="006A00D3">
              <w:rPr>
                <w:sz w:val="22"/>
                <w:szCs w:val="22"/>
              </w:rPr>
              <w:t>1</w:t>
            </w: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560" w:type="dxa"/>
          </w:tcPr>
          <w:p w:rsidR="00C479EB" w:rsidRPr="006A00D3" w:rsidRDefault="00C479EB" w:rsidP="00C479EB">
            <w:pPr>
              <w:rPr>
                <w:sz w:val="22"/>
                <w:szCs w:val="22"/>
              </w:rPr>
            </w:pPr>
            <w:r w:rsidRPr="006A00D3">
              <w:rPr>
                <w:sz w:val="22"/>
                <w:szCs w:val="22"/>
              </w:rPr>
              <w:t>1</w:t>
            </w:r>
          </w:p>
        </w:tc>
        <w:tc>
          <w:tcPr>
            <w:tcW w:w="1241" w:type="dxa"/>
          </w:tcPr>
          <w:p w:rsidR="00C479EB" w:rsidRPr="006A00D3" w:rsidRDefault="00C479EB" w:rsidP="00C479EB">
            <w:pPr>
              <w:rPr>
                <w:sz w:val="22"/>
                <w:szCs w:val="22"/>
              </w:rPr>
            </w:pPr>
            <w:r w:rsidRPr="006A00D3">
              <w:rPr>
                <w:sz w:val="22"/>
                <w:szCs w:val="22"/>
              </w:rPr>
              <w:t>2</w:t>
            </w:r>
          </w:p>
        </w:tc>
      </w:tr>
      <w:tr w:rsidR="00C479EB" w:rsidRPr="006A00D3" w:rsidTr="006A00D3">
        <w:tc>
          <w:tcPr>
            <w:tcW w:w="3261" w:type="dxa"/>
          </w:tcPr>
          <w:p w:rsidR="00C479EB" w:rsidRPr="006A00D3" w:rsidRDefault="00C479EB" w:rsidP="00C479EB">
            <w:pPr>
              <w:rPr>
                <w:sz w:val="22"/>
                <w:szCs w:val="22"/>
              </w:rPr>
            </w:pPr>
            <w:r w:rsidRPr="006A00D3">
              <w:rPr>
                <w:sz w:val="22"/>
                <w:szCs w:val="22"/>
              </w:rPr>
              <w:t>Литература</w:t>
            </w:r>
          </w:p>
        </w:tc>
        <w:tc>
          <w:tcPr>
            <w:tcW w:w="1735" w:type="dxa"/>
          </w:tcPr>
          <w:p w:rsidR="00C479EB" w:rsidRPr="006A00D3" w:rsidRDefault="00C479EB" w:rsidP="00C479EB">
            <w:pPr>
              <w:rPr>
                <w:sz w:val="22"/>
                <w:szCs w:val="22"/>
              </w:rPr>
            </w:pPr>
            <w:r w:rsidRPr="006A00D3">
              <w:rPr>
                <w:sz w:val="22"/>
                <w:szCs w:val="22"/>
              </w:rPr>
              <w:t>3</w:t>
            </w: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560" w:type="dxa"/>
          </w:tcPr>
          <w:p w:rsidR="00C479EB" w:rsidRPr="006A00D3" w:rsidRDefault="00C479EB" w:rsidP="00C479EB">
            <w:pPr>
              <w:rPr>
                <w:sz w:val="22"/>
                <w:szCs w:val="22"/>
              </w:rPr>
            </w:pPr>
            <w:r w:rsidRPr="006A00D3">
              <w:rPr>
                <w:sz w:val="22"/>
                <w:szCs w:val="22"/>
              </w:rPr>
              <w:t>1</w:t>
            </w:r>
          </w:p>
        </w:tc>
        <w:tc>
          <w:tcPr>
            <w:tcW w:w="1241" w:type="dxa"/>
          </w:tcPr>
          <w:p w:rsidR="00C479EB" w:rsidRPr="006A00D3" w:rsidRDefault="00C479EB" w:rsidP="00C479EB">
            <w:pPr>
              <w:rPr>
                <w:sz w:val="22"/>
                <w:szCs w:val="22"/>
              </w:rPr>
            </w:pPr>
            <w:r w:rsidRPr="006A00D3">
              <w:rPr>
                <w:sz w:val="22"/>
                <w:szCs w:val="22"/>
              </w:rPr>
              <w:t>4</w:t>
            </w:r>
          </w:p>
        </w:tc>
      </w:tr>
      <w:tr w:rsidR="00C479EB" w:rsidRPr="006A00D3" w:rsidTr="006A00D3">
        <w:tc>
          <w:tcPr>
            <w:tcW w:w="3261" w:type="dxa"/>
          </w:tcPr>
          <w:p w:rsidR="00C479EB" w:rsidRPr="006A00D3" w:rsidRDefault="00C479EB" w:rsidP="00C479EB">
            <w:pPr>
              <w:rPr>
                <w:sz w:val="22"/>
                <w:szCs w:val="22"/>
              </w:rPr>
            </w:pPr>
            <w:r w:rsidRPr="006A00D3">
              <w:rPr>
                <w:sz w:val="22"/>
                <w:szCs w:val="22"/>
              </w:rPr>
              <w:t>Иностранный язык (англ.)</w:t>
            </w:r>
          </w:p>
        </w:tc>
        <w:tc>
          <w:tcPr>
            <w:tcW w:w="1735" w:type="dxa"/>
          </w:tcPr>
          <w:p w:rsidR="00C479EB" w:rsidRPr="006A00D3" w:rsidRDefault="00C479EB" w:rsidP="00C479EB">
            <w:pPr>
              <w:rPr>
                <w:sz w:val="22"/>
                <w:szCs w:val="22"/>
              </w:rPr>
            </w:pPr>
            <w:r w:rsidRPr="006A00D3">
              <w:rPr>
                <w:sz w:val="22"/>
                <w:szCs w:val="22"/>
              </w:rPr>
              <w:t>3</w:t>
            </w: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560" w:type="dxa"/>
          </w:tcPr>
          <w:p w:rsidR="00C479EB" w:rsidRPr="006A00D3" w:rsidRDefault="00C479EB" w:rsidP="00C479EB">
            <w:pPr>
              <w:rPr>
                <w:sz w:val="22"/>
                <w:szCs w:val="22"/>
              </w:rPr>
            </w:pPr>
          </w:p>
        </w:tc>
        <w:tc>
          <w:tcPr>
            <w:tcW w:w="1241" w:type="dxa"/>
          </w:tcPr>
          <w:p w:rsidR="00C479EB" w:rsidRPr="006A00D3" w:rsidRDefault="00C479EB" w:rsidP="00C479EB">
            <w:pPr>
              <w:rPr>
                <w:sz w:val="22"/>
                <w:szCs w:val="22"/>
              </w:rPr>
            </w:pPr>
            <w:r w:rsidRPr="006A00D3">
              <w:rPr>
                <w:sz w:val="22"/>
                <w:szCs w:val="22"/>
              </w:rPr>
              <w:t>3/3</w:t>
            </w:r>
          </w:p>
        </w:tc>
      </w:tr>
      <w:tr w:rsidR="00C479EB" w:rsidRPr="006A00D3" w:rsidTr="006A00D3">
        <w:tc>
          <w:tcPr>
            <w:tcW w:w="3261" w:type="dxa"/>
          </w:tcPr>
          <w:p w:rsidR="00C479EB" w:rsidRPr="006A00D3" w:rsidRDefault="00C479EB" w:rsidP="00C479EB">
            <w:pPr>
              <w:rPr>
                <w:sz w:val="22"/>
                <w:szCs w:val="22"/>
              </w:rPr>
            </w:pPr>
            <w:r w:rsidRPr="006A00D3">
              <w:rPr>
                <w:sz w:val="22"/>
                <w:szCs w:val="22"/>
              </w:rPr>
              <w:t>Математика</w:t>
            </w:r>
          </w:p>
        </w:tc>
        <w:tc>
          <w:tcPr>
            <w:tcW w:w="1735" w:type="dxa"/>
          </w:tcPr>
          <w:p w:rsidR="00C479EB" w:rsidRPr="006A00D3" w:rsidRDefault="00C479EB" w:rsidP="00C479EB">
            <w:pPr>
              <w:rPr>
                <w:sz w:val="22"/>
                <w:szCs w:val="22"/>
              </w:rPr>
            </w:pPr>
            <w:r w:rsidRPr="006A00D3">
              <w:rPr>
                <w:sz w:val="22"/>
                <w:szCs w:val="22"/>
              </w:rPr>
              <w:t>4</w:t>
            </w: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560" w:type="dxa"/>
          </w:tcPr>
          <w:p w:rsidR="00C479EB" w:rsidRPr="006A00D3" w:rsidRDefault="00C479EB" w:rsidP="00C479EB">
            <w:pPr>
              <w:rPr>
                <w:sz w:val="22"/>
                <w:szCs w:val="22"/>
              </w:rPr>
            </w:pPr>
            <w:r w:rsidRPr="006A00D3">
              <w:rPr>
                <w:sz w:val="22"/>
                <w:szCs w:val="22"/>
              </w:rPr>
              <w:t>1</w:t>
            </w:r>
          </w:p>
        </w:tc>
        <w:tc>
          <w:tcPr>
            <w:tcW w:w="1241" w:type="dxa"/>
          </w:tcPr>
          <w:p w:rsidR="00C479EB" w:rsidRPr="006A00D3" w:rsidRDefault="00C479EB" w:rsidP="00C479EB">
            <w:pPr>
              <w:rPr>
                <w:sz w:val="22"/>
                <w:szCs w:val="22"/>
              </w:rPr>
            </w:pPr>
            <w:r w:rsidRPr="006A00D3">
              <w:rPr>
                <w:sz w:val="22"/>
                <w:szCs w:val="22"/>
              </w:rPr>
              <w:t>5</w:t>
            </w:r>
          </w:p>
        </w:tc>
      </w:tr>
      <w:tr w:rsidR="00C479EB" w:rsidRPr="006A00D3" w:rsidTr="006A00D3">
        <w:tc>
          <w:tcPr>
            <w:tcW w:w="3261" w:type="dxa"/>
          </w:tcPr>
          <w:p w:rsidR="00C479EB" w:rsidRPr="006A00D3" w:rsidRDefault="00C479EB" w:rsidP="00C479EB">
            <w:pPr>
              <w:rPr>
                <w:sz w:val="22"/>
                <w:szCs w:val="22"/>
              </w:rPr>
            </w:pPr>
            <w:r w:rsidRPr="006A00D3">
              <w:rPr>
                <w:sz w:val="22"/>
                <w:szCs w:val="22"/>
              </w:rPr>
              <w:t>Информатика и ИКТ</w:t>
            </w:r>
          </w:p>
        </w:tc>
        <w:tc>
          <w:tcPr>
            <w:tcW w:w="1735"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r w:rsidRPr="006A00D3">
              <w:rPr>
                <w:sz w:val="22"/>
                <w:szCs w:val="22"/>
              </w:rPr>
              <w:t>1</w:t>
            </w:r>
          </w:p>
        </w:tc>
        <w:tc>
          <w:tcPr>
            <w:tcW w:w="1559" w:type="dxa"/>
          </w:tcPr>
          <w:p w:rsidR="00C479EB" w:rsidRPr="006A00D3" w:rsidRDefault="00C479EB" w:rsidP="00C479EB">
            <w:pPr>
              <w:rPr>
                <w:sz w:val="22"/>
                <w:szCs w:val="22"/>
              </w:rPr>
            </w:pPr>
          </w:p>
        </w:tc>
        <w:tc>
          <w:tcPr>
            <w:tcW w:w="1560" w:type="dxa"/>
          </w:tcPr>
          <w:p w:rsidR="00C479EB" w:rsidRPr="006A00D3" w:rsidRDefault="00C479EB" w:rsidP="00C479EB">
            <w:pPr>
              <w:rPr>
                <w:sz w:val="22"/>
                <w:szCs w:val="22"/>
              </w:rPr>
            </w:pPr>
          </w:p>
        </w:tc>
        <w:tc>
          <w:tcPr>
            <w:tcW w:w="1241" w:type="dxa"/>
          </w:tcPr>
          <w:p w:rsidR="00C479EB" w:rsidRPr="006A00D3" w:rsidRDefault="00C479EB" w:rsidP="00C479EB">
            <w:pPr>
              <w:rPr>
                <w:sz w:val="22"/>
                <w:szCs w:val="22"/>
              </w:rPr>
            </w:pPr>
            <w:r w:rsidRPr="006A00D3">
              <w:rPr>
                <w:sz w:val="22"/>
                <w:szCs w:val="22"/>
              </w:rPr>
              <w:t>1/1</w:t>
            </w:r>
          </w:p>
        </w:tc>
      </w:tr>
      <w:tr w:rsidR="00C479EB" w:rsidRPr="006A00D3" w:rsidTr="006A00D3">
        <w:tc>
          <w:tcPr>
            <w:tcW w:w="3261" w:type="dxa"/>
          </w:tcPr>
          <w:p w:rsidR="00C479EB" w:rsidRPr="006A00D3" w:rsidRDefault="00C479EB" w:rsidP="00C479EB">
            <w:pPr>
              <w:rPr>
                <w:sz w:val="22"/>
                <w:szCs w:val="22"/>
              </w:rPr>
            </w:pPr>
            <w:r w:rsidRPr="006A00D3">
              <w:rPr>
                <w:sz w:val="22"/>
                <w:szCs w:val="22"/>
              </w:rPr>
              <w:t>История</w:t>
            </w:r>
          </w:p>
        </w:tc>
        <w:tc>
          <w:tcPr>
            <w:tcW w:w="1735" w:type="dxa"/>
          </w:tcPr>
          <w:p w:rsidR="00C479EB" w:rsidRPr="006A00D3" w:rsidRDefault="00C479EB" w:rsidP="00C479EB">
            <w:pPr>
              <w:rPr>
                <w:sz w:val="22"/>
                <w:szCs w:val="22"/>
              </w:rPr>
            </w:pPr>
            <w:r w:rsidRPr="006A00D3">
              <w:rPr>
                <w:sz w:val="22"/>
                <w:szCs w:val="22"/>
              </w:rPr>
              <w:t>2</w:t>
            </w: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560" w:type="dxa"/>
          </w:tcPr>
          <w:p w:rsidR="00C479EB" w:rsidRPr="006A00D3" w:rsidRDefault="00C479EB" w:rsidP="00C479EB">
            <w:pPr>
              <w:rPr>
                <w:sz w:val="22"/>
                <w:szCs w:val="22"/>
              </w:rPr>
            </w:pPr>
          </w:p>
        </w:tc>
        <w:tc>
          <w:tcPr>
            <w:tcW w:w="1241" w:type="dxa"/>
          </w:tcPr>
          <w:p w:rsidR="00C479EB" w:rsidRPr="006A00D3" w:rsidRDefault="00C479EB" w:rsidP="00C479EB">
            <w:pPr>
              <w:rPr>
                <w:sz w:val="22"/>
                <w:szCs w:val="22"/>
              </w:rPr>
            </w:pPr>
            <w:r w:rsidRPr="006A00D3">
              <w:rPr>
                <w:sz w:val="22"/>
                <w:szCs w:val="22"/>
              </w:rPr>
              <w:t>2</w:t>
            </w:r>
          </w:p>
        </w:tc>
      </w:tr>
      <w:tr w:rsidR="00C479EB" w:rsidRPr="006A00D3" w:rsidTr="006A00D3">
        <w:tc>
          <w:tcPr>
            <w:tcW w:w="3261" w:type="dxa"/>
          </w:tcPr>
          <w:p w:rsidR="00C479EB" w:rsidRPr="006A00D3" w:rsidRDefault="00C479EB" w:rsidP="00C479EB">
            <w:pPr>
              <w:rPr>
                <w:sz w:val="22"/>
                <w:szCs w:val="22"/>
              </w:rPr>
            </w:pPr>
            <w:r w:rsidRPr="006A00D3">
              <w:rPr>
                <w:sz w:val="22"/>
                <w:szCs w:val="22"/>
              </w:rPr>
              <w:t xml:space="preserve">Обществознание </w:t>
            </w:r>
          </w:p>
        </w:tc>
        <w:tc>
          <w:tcPr>
            <w:tcW w:w="1735"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r w:rsidRPr="006A00D3">
              <w:rPr>
                <w:sz w:val="22"/>
                <w:szCs w:val="22"/>
              </w:rPr>
              <w:t>1</w:t>
            </w:r>
          </w:p>
        </w:tc>
        <w:tc>
          <w:tcPr>
            <w:tcW w:w="1559" w:type="dxa"/>
          </w:tcPr>
          <w:p w:rsidR="00C479EB" w:rsidRPr="006A00D3" w:rsidRDefault="00C479EB" w:rsidP="00C479EB">
            <w:pPr>
              <w:rPr>
                <w:sz w:val="22"/>
                <w:szCs w:val="22"/>
              </w:rPr>
            </w:pPr>
          </w:p>
        </w:tc>
        <w:tc>
          <w:tcPr>
            <w:tcW w:w="1560" w:type="dxa"/>
          </w:tcPr>
          <w:p w:rsidR="00C479EB" w:rsidRPr="006A00D3" w:rsidRDefault="00C479EB" w:rsidP="00C479EB">
            <w:pPr>
              <w:rPr>
                <w:sz w:val="22"/>
                <w:szCs w:val="22"/>
              </w:rPr>
            </w:pPr>
          </w:p>
        </w:tc>
        <w:tc>
          <w:tcPr>
            <w:tcW w:w="1241" w:type="dxa"/>
          </w:tcPr>
          <w:p w:rsidR="00C479EB" w:rsidRPr="006A00D3" w:rsidRDefault="00C479EB" w:rsidP="00C479EB">
            <w:pPr>
              <w:rPr>
                <w:sz w:val="22"/>
                <w:szCs w:val="22"/>
              </w:rPr>
            </w:pPr>
            <w:r w:rsidRPr="006A00D3">
              <w:rPr>
                <w:sz w:val="22"/>
                <w:szCs w:val="22"/>
              </w:rPr>
              <w:t>1</w:t>
            </w:r>
          </w:p>
        </w:tc>
      </w:tr>
      <w:tr w:rsidR="00C479EB" w:rsidRPr="006A00D3" w:rsidTr="006A00D3">
        <w:tc>
          <w:tcPr>
            <w:tcW w:w="3261" w:type="dxa"/>
          </w:tcPr>
          <w:p w:rsidR="00C479EB" w:rsidRPr="006A00D3" w:rsidRDefault="00C479EB" w:rsidP="00C479EB">
            <w:pPr>
              <w:rPr>
                <w:sz w:val="22"/>
                <w:szCs w:val="22"/>
              </w:rPr>
            </w:pPr>
            <w:r w:rsidRPr="006A00D3">
              <w:rPr>
                <w:sz w:val="22"/>
                <w:szCs w:val="22"/>
              </w:rPr>
              <w:t>Экономика</w:t>
            </w:r>
          </w:p>
        </w:tc>
        <w:tc>
          <w:tcPr>
            <w:tcW w:w="1735"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r w:rsidRPr="006A00D3">
              <w:rPr>
                <w:sz w:val="22"/>
                <w:szCs w:val="22"/>
              </w:rPr>
              <w:t>2</w:t>
            </w:r>
          </w:p>
        </w:tc>
        <w:tc>
          <w:tcPr>
            <w:tcW w:w="1560" w:type="dxa"/>
          </w:tcPr>
          <w:p w:rsidR="00C479EB" w:rsidRPr="006A00D3" w:rsidRDefault="00C479EB" w:rsidP="00C479EB">
            <w:pPr>
              <w:rPr>
                <w:sz w:val="22"/>
                <w:szCs w:val="22"/>
              </w:rPr>
            </w:pPr>
          </w:p>
        </w:tc>
        <w:tc>
          <w:tcPr>
            <w:tcW w:w="1241" w:type="dxa"/>
          </w:tcPr>
          <w:p w:rsidR="00C479EB" w:rsidRPr="006A00D3" w:rsidRDefault="00C479EB" w:rsidP="00C479EB">
            <w:pPr>
              <w:rPr>
                <w:sz w:val="22"/>
                <w:szCs w:val="22"/>
              </w:rPr>
            </w:pPr>
            <w:r w:rsidRPr="006A00D3">
              <w:rPr>
                <w:sz w:val="22"/>
                <w:szCs w:val="22"/>
              </w:rPr>
              <w:t>2</w:t>
            </w:r>
          </w:p>
        </w:tc>
      </w:tr>
      <w:tr w:rsidR="00C479EB" w:rsidRPr="006A00D3" w:rsidTr="006A00D3">
        <w:tc>
          <w:tcPr>
            <w:tcW w:w="3261" w:type="dxa"/>
          </w:tcPr>
          <w:p w:rsidR="00C479EB" w:rsidRPr="006A00D3" w:rsidRDefault="00C479EB" w:rsidP="00C479EB">
            <w:pPr>
              <w:rPr>
                <w:sz w:val="22"/>
                <w:szCs w:val="22"/>
              </w:rPr>
            </w:pPr>
            <w:r w:rsidRPr="006A00D3">
              <w:rPr>
                <w:sz w:val="22"/>
                <w:szCs w:val="22"/>
              </w:rPr>
              <w:t>География</w:t>
            </w:r>
          </w:p>
        </w:tc>
        <w:tc>
          <w:tcPr>
            <w:tcW w:w="1735"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r w:rsidRPr="006A00D3">
              <w:rPr>
                <w:sz w:val="22"/>
                <w:szCs w:val="22"/>
              </w:rPr>
              <w:t>1</w:t>
            </w:r>
          </w:p>
        </w:tc>
        <w:tc>
          <w:tcPr>
            <w:tcW w:w="1559" w:type="dxa"/>
          </w:tcPr>
          <w:p w:rsidR="00C479EB" w:rsidRPr="006A00D3" w:rsidRDefault="00C479EB" w:rsidP="00C479EB">
            <w:pPr>
              <w:rPr>
                <w:sz w:val="22"/>
                <w:szCs w:val="22"/>
              </w:rPr>
            </w:pPr>
          </w:p>
        </w:tc>
        <w:tc>
          <w:tcPr>
            <w:tcW w:w="1560" w:type="dxa"/>
          </w:tcPr>
          <w:p w:rsidR="00C479EB" w:rsidRPr="006A00D3" w:rsidRDefault="00C479EB" w:rsidP="00C479EB">
            <w:pPr>
              <w:rPr>
                <w:sz w:val="22"/>
                <w:szCs w:val="22"/>
              </w:rPr>
            </w:pPr>
          </w:p>
        </w:tc>
        <w:tc>
          <w:tcPr>
            <w:tcW w:w="1241" w:type="dxa"/>
          </w:tcPr>
          <w:p w:rsidR="00C479EB" w:rsidRPr="006A00D3" w:rsidRDefault="00C479EB" w:rsidP="00C479EB">
            <w:pPr>
              <w:rPr>
                <w:sz w:val="22"/>
                <w:szCs w:val="22"/>
              </w:rPr>
            </w:pPr>
            <w:r w:rsidRPr="006A00D3">
              <w:rPr>
                <w:sz w:val="22"/>
                <w:szCs w:val="22"/>
              </w:rPr>
              <w:t>1</w:t>
            </w:r>
          </w:p>
        </w:tc>
      </w:tr>
      <w:tr w:rsidR="00C479EB" w:rsidRPr="006A00D3" w:rsidTr="006A00D3">
        <w:tc>
          <w:tcPr>
            <w:tcW w:w="3261" w:type="dxa"/>
          </w:tcPr>
          <w:p w:rsidR="00C479EB" w:rsidRPr="006A00D3" w:rsidRDefault="00C479EB" w:rsidP="00C479EB">
            <w:pPr>
              <w:rPr>
                <w:sz w:val="22"/>
                <w:szCs w:val="22"/>
              </w:rPr>
            </w:pPr>
            <w:r w:rsidRPr="006A00D3">
              <w:rPr>
                <w:sz w:val="22"/>
                <w:szCs w:val="22"/>
              </w:rPr>
              <w:t>Биология</w:t>
            </w:r>
          </w:p>
        </w:tc>
        <w:tc>
          <w:tcPr>
            <w:tcW w:w="1735"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r w:rsidRPr="006A00D3">
              <w:rPr>
                <w:sz w:val="22"/>
                <w:szCs w:val="22"/>
              </w:rPr>
              <w:t>1</w:t>
            </w:r>
          </w:p>
        </w:tc>
        <w:tc>
          <w:tcPr>
            <w:tcW w:w="1559" w:type="dxa"/>
          </w:tcPr>
          <w:p w:rsidR="00C479EB" w:rsidRPr="006A00D3" w:rsidRDefault="00C479EB" w:rsidP="00C479EB">
            <w:pPr>
              <w:rPr>
                <w:sz w:val="22"/>
                <w:szCs w:val="22"/>
              </w:rPr>
            </w:pPr>
          </w:p>
        </w:tc>
        <w:tc>
          <w:tcPr>
            <w:tcW w:w="1560" w:type="dxa"/>
          </w:tcPr>
          <w:p w:rsidR="00C479EB" w:rsidRPr="006A00D3" w:rsidRDefault="00C479EB" w:rsidP="00C479EB">
            <w:pPr>
              <w:rPr>
                <w:sz w:val="22"/>
                <w:szCs w:val="22"/>
              </w:rPr>
            </w:pPr>
          </w:p>
        </w:tc>
        <w:tc>
          <w:tcPr>
            <w:tcW w:w="1241" w:type="dxa"/>
          </w:tcPr>
          <w:p w:rsidR="00C479EB" w:rsidRPr="006A00D3" w:rsidRDefault="00C479EB" w:rsidP="00C479EB">
            <w:pPr>
              <w:rPr>
                <w:sz w:val="22"/>
                <w:szCs w:val="22"/>
              </w:rPr>
            </w:pPr>
            <w:r w:rsidRPr="006A00D3">
              <w:rPr>
                <w:sz w:val="22"/>
                <w:szCs w:val="22"/>
              </w:rPr>
              <w:t>1</w:t>
            </w:r>
          </w:p>
        </w:tc>
      </w:tr>
      <w:tr w:rsidR="00C479EB" w:rsidRPr="006A00D3" w:rsidTr="006A00D3">
        <w:tc>
          <w:tcPr>
            <w:tcW w:w="3261" w:type="dxa"/>
          </w:tcPr>
          <w:p w:rsidR="00C479EB" w:rsidRPr="006A00D3" w:rsidRDefault="00C479EB" w:rsidP="00C479EB">
            <w:pPr>
              <w:rPr>
                <w:sz w:val="22"/>
                <w:szCs w:val="22"/>
              </w:rPr>
            </w:pPr>
            <w:r w:rsidRPr="006A00D3">
              <w:rPr>
                <w:sz w:val="22"/>
                <w:szCs w:val="22"/>
              </w:rPr>
              <w:t>Физика</w:t>
            </w:r>
          </w:p>
        </w:tc>
        <w:tc>
          <w:tcPr>
            <w:tcW w:w="1735"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r w:rsidRPr="006A00D3">
              <w:rPr>
                <w:sz w:val="22"/>
                <w:szCs w:val="22"/>
              </w:rPr>
              <w:t>2</w:t>
            </w:r>
          </w:p>
        </w:tc>
        <w:tc>
          <w:tcPr>
            <w:tcW w:w="1559" w:type="dxa"/>
          </w:tcPr>
          <w:p w:rsidR="00C479EB" w:rsidRPr="006A00D3" w:rsidRDefault="00C479EB" w:rsidP="00C479EB">
            <w:pPr>
              <w:rPr>
                <w:sz w:val="22"/>
                <w:szCs w:val="22"/>
              </w:rPr>
            </w:pPr>
          </w:p>
        </w:tc>
        <w:tc>
          <w:tcPr>
            <w:tcW w:w="1560" w:type="dxa"/>
          </w:tcPr>
          <w:p w:rsidR="00C479EB" w:rsidRPr="006A00D3" w:rsidRDefault="00C479EB" w:rsidP="00C479EB">
            <w:pPr>
              <w:rPr>
                <w:sz w:val="22"/>
                <w:szCs w:val="22"/>
              </w:rPr>
            </w:pPr>
            <w:r w:rsidRPr="006A00D3">
              <w:rPr>
                <w:sz w:val="22"/>
                <w:szCs w:val="22"/>
              </w:rPr>
              <w:t>2</w:t>
            </w:r>
          </w:p>
        </w:tc>
        <w:tc>
          <w:tcPr>
            <w:tcW w:w="1241" w:type="dxa"/>
          </w:tcPr>
          <w:p w:rsidR="00C479EB" w:rsidRPr="006A00D3" w:rsidRDefault="00C479EB" w:rsidP="00C479EB">
            <w:pPr>
              <w:rPr>
                <w:sz w:val="22"/>
                <w:szCs w:val="22"/>
              </w:rPr>
            </w:pPr>
            <w:r w:rsidRPr="006A00D3">
              <w:rPr>
                <w:sz w:val="22"/>
                <w:szCs w:val="22"/>
              </w:rPr>
              <w:t>4</w:t>
            </w:r>
          </w:p>
        </w:tc>
      </w:tr>
      <w:tr w:rsidR="00C479EB" w:rsidRPr="006A00D3" w:rsidTr="006A00D3">
        <w:tc>
          <w:tcPr>
            <w:tcW w:w="3261" w:type="dxa"/>
          </w:tcPr>
          <w:p w:rsidR="00C479EB" w:rsidRPr="006A00D3" w:rsidRDefault="00C479EB" w:rsidP="00C479EB">
            <w:pPr>
              <w:rPr>
                <w:sz w:val="22"/>
                <w:szCs w:val="22"/>
              </w:rPr>
            </w:pPr>
            <w:r w:rsidRPr="006A00D3">
              <w:rPr>
                <w:sz w:val="22"/>
                <w:szCs w:val="22"/>
              </w:rPr>
              <w:t>Химия</w:t>
            </w:r>
          </w:p>
        </w:tc>
        <w:tc>
          <w:tcPr>
            <w:tcW w:w="1735"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r w:rsidRPr="006A00D3">
              <w:rPr>
                <w:sz w:val="22"/>
                <w:szCs w:val="22"/>
              </w:rPr>
              <w:t>1</w:t>
            </w:r>
          </w:p>
        </w:tc>
        <w:tc>
          <w:tcPr>
            <w:tcW w:w="1559" w:type="dxa"/>
          </w:tcPr>
          <w:p w:rsidR="00C479EB" w:rsidRPr="006A00D3" w:rsidRDefault="00C479EB" w:rsidP="00C479EB">
            <w:pPr>
              <w:rPr>
                <w:sz w:val="22"/>
                <w:szCs w:val="22"/>
              </w:rPr>
            </w:pPr>
          </w:p>
        </w:tc>
        <w:tc>
          <w:tcPr>
            <w:tcW w:w="1560" w:type="dxa"/>
          </w:tcPr>
          <w:p w:rsidR="00C479EB" w:rsidRPr="006A00D3" w:rsidRDefault="00C479EB" w:rsidP="00C479EB">
            <w:pPr>
              <w:rPr>
                <w:sz w:val="22"/>
                <w:szCs w:val="22"/>
              </w:rPr>
            </w:pPr>
          </w:p>
        </w:tc>
        <w:tc>
          <w:tcPr>
            <w:tcW w:w="1241" w:type="dxa"/>
          </w:tcPr>
          <w:p w:rsidR="00C479EB" w:rsidRPr="006A00D3" w:rsidRDefault="00C479EB" w:rsidP="00C479EB">
            <w:pPr>
              <w:rPr>
                <w:sz w:val="22"/>
                <w:szCs w:val="22"/>
              </w:rPr>
            </w:pPr>
            <w:r w:rsidRPr="006A00D3">
              <w:rPr>
                <w:sz w:val="22"/>
                <w:szCs w:val="22"/>
              </w:rPr>
              <w:t>1</w:t>
            </w:r>
          </w:p>
        </w:tc>
      </w:tr>
      <w:tr w:rsidR="00C479EB" w:rsidRPr="006A00D3" w:rsidTr="006A00D3">
        <w:tc>
          <w:tcPr>
            <w:tcW w:w="3261" w:type="dxa"/>
          </w:tcPr>
          <w:p w:rsidR="00C479EB" w:rsidRPr="006A00D3" w:rsidRDefault="00C479EB" w:rsidP="00C479EB">
            <w:pPr>
              <w:rPr>
                <w:sz w:val="22"/>
                <w:szCs w:val="22"/>
              </w:rPr>
            </w:pPr>
            <w:r w:rsidRPr="006A00D3">
              <w:rPr>
                <w:sz w:val="22"/>
                <w:szCs w:val="22"/>
              </w:rPr>
              <w:t>Физическая культура</w:t>
            </w:r>
          </w:p>
        </w:tc>
        <w:tc>
          <w:tcPr>
            <w:tcW w:w="1735" w:type="dxa"/>
          </w:tcPr>
          <w:p w:rsidR="00C479EB" w:rsidRPr="006A00D3" w:rsidRDefault="00C479EB" w:rsidP="00C479EB">
            <w:pPr>
              <w:rPr>
                <w:sz w:val="22"/>
                <w:szCs w:val="22"/>
              </w:rPr>
            </w:pPr>
            <w:r w:rsidRPr="006A00D3">
              <w:rPr>
                <w:sz w:val="22"/>
                <w:szCs w:val="22"/>
              </w:rPr>
              <w:t>3</w:t>
            </w:r>
          </w:p>
        </w:tc>
        <w:tc>
          <w:tcPr>
            <w:tcW w:w="1134" w:type="dxa"/>
          </w:tcPr>
          <w:p w:rsidR="00C479EB" w:rsidRPr="006A00D3" w:rsidRDefault="00C479EB" w:rsidP="00C479EB">
            <w:pPr>
              <w:rPr>
                <w:sz w:val="22"/>
                <w:szCs w:val="22"/>
                <w:highlight w:val="yellow"/>
              </w:rPr>
            </w:pPr>
          </w:p>
        </w:tc>
        <w:tc>
          <w:tcPr>
            <w:tcW w:w="1559" w:type="dxa"/>
          </w:tcPr>
          <w:p w:rsidR="00C479EB" w:rsidRPr="006A00D3" w:rsidRDefault="00C479EB" w:rsidP="00C479EB">
            <w:pPr>
              <w:rPr>
                <w:sz w:val="22"/>
                <w:szCs w:val="22"/>
                <w:highlight w:val="yellow"/>
              </w:rPr>
            </w:pPr>
          </w:p>
        </w:tc>
        <w:tc>
          <w:tcPr>
            <w:tcW w:w="1560" w:type="dxa"/>
          </w:tcPr>
          <w:p w:rsidR="00C479EB" w:rsidRPr="006A00D3" w:rsidRDefault="00C479EB" w:rsidP="00C479EB">
            <w:pPr>
              <w:rPr>
                <w:sz w:val="22"/>
                <w:szCs w:val="22"/>
                <w:highlight w:val="yellow"/>
              </w:rPr>
            </w:pPr>
          </w:p>
        </w:tc>
        <w:tc>
          <w:tcPr>
            <w:tcW w:w="1241" w:type="dxa"/>
          </w:tcPr>
          <w:p w:rsidR="00C479EB" w:rsidRPr="006A00D3" w:rsidRDefault="00C479EB" w:rsidP="00C479EB">
            <w:pPr>
              <w:rPr>
                <w:sz w:val="22"/>
                <w:szCs w:val="22"/>
                <w:highlight w:val="yellow"/>
              </w:rPr>
            </w:pPr>
            <w:r w:rsidRPr="006A00D3">
              <w:rPr>
                <w:sz w:val="22"/>
                <w:szCs w:val="22"/>
              </w:rPr>
              <w:t>3</w:t>
            </w:r>
          </w:p>
        </w:tc>
      </w:tr>
      <w:tr w:rsidR="00C479EB" w:rsidRPr="006A00D3" w:rsidTr="006A00D3">
        <w:tc>
          <w:tcPr>
            <w:tcW w:w="3261" w:type="dxa"/>
          </w:tcPr>
          <w:p w:rsidR="00C479EB" w:rsidRPr="006A00D3" w:rsidRDefault="00C479EB" w:rsidP="00C479EB">
            <w:pPr>
              <w:rPr>
                <w:sz w:val="22"/>
                <w:szCs w:val="22"/>
              </w:rPr>
            </w:pPr>
            <w:r w:rsidRPr="006A00D3">
              <w:rPr>
                <w:sz w:val="22"/>
                <w:szCs w:val="22"/>
              </w:rPr>
              <w:t>Основы безопасности жизнедеятельности</w:t>
            </w:r>
          </w:p>
        </w:tc>
        <w:tc>
          <w:tcPr>
            <w:tcW w:w="1735" w:type="dxa"/>
            <w:vAlign w:val="center"/>
          </w:tcPr>
          <w:p w:rsidR="00C479EB" w:rsidRPr="006A00D3" w:rsidRDefault="00C479EB" w:rsidP="00C479EB">
            <w:pPr>
              <w:rPr>
                <w:sz w:val="22"/>
                <w:szCs w:val="22"/>
              </w:rPr>
            </w:pPr>
            <w:r w:rsidRPr="006A00D3">
              <w:rPr>
                <w:sz w:val="22"/>
                <w:szCs w:val="22"/>
              </w:rPr>
              <w:t>1</w:t>
            </w:r>
          </w:p>
        </w:tc>
        <w:tc>
          <w:tcPr>
            <w:tcW w:w="1134" w:type="dxa"/>
            <w:vAlign w:val="center"/>
          </w:tcPr>
          <w:p w:rsidR="00C479EB" w:rsidRPr="006A00D3" w:rsidRDefault="00C479EB" w:rsidP="00C479EB">
            <w:pPr>
              <w:rPr>
                <w:sz w:val="22"/>
                <w:szCs w:val="22"/>
              </w:rPr>
            </w:pPr>
          </w:p>
        </w:tc>
        <w:tc>
          <w:tcPr>
            <w:tcW w:w="1559" w:type="dxa"/>
            <w:vAlign w:val="center"/>
          </w:tcPr>
          <w:p w:rsidR="00C479EB" w:rsidRPr="006A00D3" w:rsidRDefault="00C479EB" w:rsidP="00C479EB">
            <w:pPr>
              <w:rPr>
                <w:sz w:val="22"/>
                <w:szCs w:val="22"/>
              </w:rPr>
            </w:pPr>
          </w:p>
        </w:tc>
        <w:tc>
          <w:tcPr>
            <w:tcW w:w="1560" w:type="dxa"/>
            <w:vAlign w:val="center"/>
          </w:tcPr>
          <w:p w:rsidR="00C479EB" w:rsidRPr="006A00D3" w:rsidRDefault="00C479EB" w:rsidP="00C479EB">
            <w:pPr>
              <w:rPr>
                <w:sz w:val="22"/>
                <w:szCs w:val="22"/>
              </w:rPr>
            </w:pPr>
          </w:p>
        </w:tc>
        <w:tc>
          <w:tcPr>
            <w:tcW w:w="1241" w:type="dxa"/>
            <w:vAlign w:val="center"/>
          </w:tcPr>
          <w:p w:rsidR="00C479EB" w:rsidRPr="006A00D3" w:rsidRDefault="00C479EB" w:rsidP="00C479EB">
            <w:pPr>
              <w:rPr>
                <w:sz w:val="22"/>
                <w:szCs w:val="22"/>
              </w:rPr>
            </w:pPr>
            <w:r w:rsidRPr="006A00D3">
              <w:rPr>
                <w:sz w:val="22"/>
                <w:szCs w:val="22"/>
              </w:rPr>
              <w:t>1</w:t>
            </w:r>
          </w:p>
        </w:tc>
      </w:tr>
      <w:tr w:rsidR="00C479EB" w:rsidRPr="006A00D3" w:rsidTr="006A00D3">
        <w:tc>
          <w:tcPr>
            <w:tcW w:w="3261" w:type="dxa"/>
          </w:tcPr>
          <w:p w:rsidR="00C479EB" w:rsidRPr="006A00D3" w:rsidRDefault="00C479EB" w:rsidP="00C479EB">
            <w:pPr>
              <w:rPr>
                <w:sz w:val="22"/>
                <w:szCs w:val="22"/>
              </w:rPr>
            </w:pPr>
            <w:r w:rsidRPr="006A00D3">
              <w:rPr>
                <w:sz w:val="22"/>
                <w:szCs w:val="22"/>
              </w:rPr>
              <w:t>Технология</w:t>
            </w:r>
          </w:p>
        </w:tc>
        <w:tc>
          <w:tcPr>
            <w:tcW w:w="1735"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r w:rsidRPr="006A00D3">
              <w:rPr>
                <w:sz w:val="22"/>
                <w:szCs w:val="22"/>
              </w:rPr>
              <w:t>4</w:t>
            </w:r>
          </w:p>
        </w:tc>
        <w:tc>
          <w:tcPr>
            <w:tcW w:w="1560" w:type="dxa"/>
          </w:tcPr>
          <w:p w:rsidR="00C479EB" w:rsidRPr="006A00D3" w:rsidRDefault="00C479EB" w:rsidP="00C479EB">
            <w:pPr>
              <w:rPr>
                <w:sz w:val="22"/>
                <w:szCs w:val="22"/>
              </w:rPr>
            </w:pPr>
          </w:p>
        </w:tc>
        <w:tc>
          <w:tcPr>
            <w:tcW w:w="1241" w:type="dxa"/>
          </w:tcPr>
          <w:p w:rsidR="00C479EB" w:rsidRPr="006A00D3" w:rsidRDefault="00C479EB" w:rsidP="00C479EB">
            <w:pPr>
              <w:rPr>
                <w:sz w:val="22"/>
                <w:szCs w:val="22"/>
              </w:rPr>
            </w:pPr>
            <w:r w:rsidRPr="006A00D3">
              <w:rPr>
                <w:sz w:val="22"/>
                <w:szCs w:val="22"/>
              </w:rPr>
              <w:t>4/4/4</w:t>
            </w:r>
          </w:p>
        </w:tc>
      </w:tr>
      <w:tr w:rsidR="00C479EB" w:rsidRPr="006A00D3" w:rsidTr="006A00D3">
        <w:tc>
          <w:tcPr>
            <w:tcW w:w="3261" w:type="dxa"/>
          </w:tcPr>
          <w:p w:rsidR="00C479EB" w:rsidRPr="006A00D3" w:rsidRDefault="00C479EB" w:rsidP="00C479EB">
            <w:pPr>
              <w:rPr>
                <w:sz w:val="22"/>
                <w:szCs w:val="22"/>
              </w:rPr>
            </w:pPr>
            <w:r w:rsidRPr="006A00D3">
              <w:rPr>
                <w:sz w:val="22"/>
                <w:szCs w:val="22"/>
              </w:rPr>
              <w:t>Всего</w:t>
            </w:r>
          </w:p>
        </w:tc>
        <w:tc>
          <w:tcPr>
            <w:tcW w:w="1735" w:type="dxa"/>
          </w:tcPr>
          <w:p w:rsidR="00C479EB" w:rsidRPr="006A00D3" w:rsidRDefault="00C479EB" w:rsidP="00C479EB">
            <w:pPr>
              <w:rPr>
                <w:sz w:val="22"/>
                <w:szCs w:val="22"/>
              </w:rPr>
            </w:pPr>
            <w:r w:rsidRPr="006A00D3">
              <w:rPr>
                <w:sz w:val="22"/>
                <w:szCs w:val="22"/>
              </w:rPr>
              <w:t>17</w:t>
            </w:r>
          </w:p>
        </w:tc>
        <w:tc>
          <w:tcPr>
            <w:tcW w:w="1134" w:type="dxa"/>
          </w:tcPr>
          <w:p w:rsidR="00C479EB" w:rsidRPr="006A00D3" w:rsidRDefault="00C479EB" w:rsidP="00C479EB">
            <w:pPr>
              <w:rPr>
                <w:sz w:val="22"/>
                <w:szCs w:val="22"/>
              </w:rPr>
            </w:pPr>
            <w:r w:rsidRPr="006A00D3">
              <w:rPr>
                <w:sz w:val="22"/>
                <w:szCs w:val="22"/>
              </w:rPr>
              <w:t>7</w:t>
            </w:r>
          </w:p>
        </w:tc>
        <w:tc>
          <w:tcPr>
            <w:tcW w:w="1559" w:type="dxa"/>
          </w:tcPr>
          <w:p w:rsidR="00C479EB" w:rsidRPr="006A00D3" w:rsidRDefault="00C479EB" w:rsidP="00C479EB">
            <w:pPr>
              <w:rPr>
                <w:sz w:val="22"/>
                <w:szCs w:val="22"/>
              </w:rPr>
            </w:pPr>
            <w:r w:rsidRPr="006A00D3">
              <w:rPr>
                <w:sz w:val="22"/>
                <w:szCs w:val="22"/>
              </w:rPr>
              <w:t>6</w:t>
            </w:r>
          </w:p>
        </w:tc>
        <w:tc>
          <w:tcPr>
            <w:tcW w:w="1560" w:type="dxa"/>
          </w:tcPr>
          <w:p w:rsidR="00C479EB" w:rsidRPr="006A00D3" w:rsidRDefault="00C479EB" w:rsidP="00C479EB">
            <w:pPr>
              <w:rPr>
                <w:sz w:val="22"/>
                <w:szCs w:val="22"/>
              </w:rPr>
            </w:pPr>
            <w:r w:rsidRPr="006A00D3">
              <w:rPr>
                <w:sz w:val="22"/>
                <w:szCs w:val="22"/>
              </w:rPr>
              <w:t>5</w:t>
            </w:r>
          </w:p>
        </w:tc>
        <w:tc>
          <w:tcPr>
            <w:tcW w:w="1241" w:type="dxa"/>
          </w:tcPr>
          <w:p w:rsidR="00C479EB" w:rsidRPr="006A00D3" w:rsidRDefault="00C479EB" w:rsidP="00C479EB">
            <w:pPr>
              <w:rPr>
                <w:sz w:val="22"/>
                <w:szCs w:val="22"/>
              </w:rPr>
            </w:pPr>
            <w:r w:rsidRPr="006A00D3">
              <w:rPr>
                <w:sz w:val="22"/>
                <w:szCs w:val="22"/>
              </w:rPr>
              <w:t>35</w:t>
            </w:r>
          </w:p>
        </w:tc>
      </w:tr>
      <w:tr w:rsidR="00C479EB" w:rsidRPr="006A00D3" w:rsidTr="006A00D3">
        <w:trPr>
          <w:cantSplit/>
        </w:trPr>
        <w:tc>
          <w:tcPr>
            <w:tcW w:w="3261" w:type="dxa"/>
          </w:tcPr>
          <w:p w:rsidR="00C479EB" w:rsidRPr="006A00D3" w:rsidRDefault="00C479EB" w:rsidP="00C479EB">
            <w:pPr>
              <w:rPr>
                <w:sz w:val="22"/>
                <w:szCs w:val="22"/>
              </w:rPr>
            </w:pPr>
            <w:r w:rsidRPr="006A00D3">
              <w:rPr>
                <w:sz w:val="22"/>
                <w:szCs w:val="22"/>
              </w:rPr>
              <w:t>Обязательная учебная нагрузка</w:t>
            </w:r>
          </w:p>
        </w:tc>
        <w:tc>
          <w:tcPr>
            <w:tcW w:w="5988" w:type="dxa"/>
            <w:gridSpan w:val="4"/>
          </w:tcPr>
          <w:p w:rsidR="00C479EB" w:rsidRPr="006A00D3" w:rsidRDefault="00C479EB" w:rsidP="00C479EB">
            <w:pPr>
              <w:rPr>
                <w:sz w:val="22"/>
                <w:szCs w:val="22"/>
              </w:rPr>
            </w:pPr>
          </w:p>
        </w:tc>
        <w:tc>
          <w:tcPr>
            <w:tcW w:w="1241" w:type="dxa"/>
          </w:tcPr>
          <w:p w:rsidR="00C479EB" w:rsidRPr="006A00D3" w:rsidRDefault="00C479EB" w:rsidP="00C479EB">
            <w:pPr>
              <w:rPr>
                <w:sz w:val="22"/>
                <w:szCs w:val="22"/>
              </w:rPr>
            </w:pPr>
            <w:r w:rsidRPr="006A00D3">
              <w:rPr>
                <w:sz w:val="22"/>
                <w:szCs w:val="22"/>
              </w:rPr>
              <w:t>35</w:t>
            </w:r>
          </w:p>
        </w:tc>
      </w:tr>
      <w:tr w:rsidR="00C479EB" w:rsidRPr="006A00D3" w:rsidTr="006A00D3">
        <w:trPr>
          <w:cantSplit/>
        </w:trPr>
        <w:tc>
          <w:tcPr>
            <w:tcW w:w="10490" w:type="dxa"/>
            <w:gridSpan w:val="6"/>
          </w:tcPr>
          <w:p w:rsidR="00C479EB" w:rsidRPr="006A00D3" w:rsidRDefault="00C479EB" w:rsidP="00C479EB">
            <w:pPr>
              <w:rPr>
                <w:sz w:val="22"/>
                <w:szCs w:val="22"/>
              </w:rPr>
            </w:pPr>
            <w:r w:rsidRPr="006A00D3">
              <w:rPr>
                <w:sz w:val="22"/>
                <w:szCs w:val="22"/>
              </w:rPr>
              <w:t>Компонент образовательного учреждения</w:t>
            </w:r>
          </w:p>
        </w:tc>
      </w:tr>
      <w:tr w:rsidR="00C479EB" w:rsidRPr="006A00D3" w:rsidTr="006A00D3">
        <w:trPr>
          <w:cantSplit/>
        </w:trPr>
        <w:tc>
          <w:tcPr>
            <w:tcW w:w="3261" w:type="dxa"/>
          </w:tcPr>
          <w:p w:rsidR="00C479EB" w:rsidRPr="006A00D3" w:rsidRDefault="00C479EB" w:rsidP="00C479EB">
            <w:pPr>
              <w:rPr>
                <w:sz w:val="22"/>
                <w:szCs w:val="22"/>
              </w:rPr>
            </w:pPr>
            <w:r w:rsidRPr="006A00D3">
              <w:rPr>
                <w:sz w:val="22"/>
                <w:szCs w:val="22"/>
              </w:rPr>
              <w:t>Элективные курсы:</w:t>
            </w:r>
          </w:p>
        </w:tc>
        <w:tc>
          <w:tcPr>
            <w:tcW w:w="1735"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560" w:type="dxa"/>
          </w:tcPr>
          <w:p w:rsidR="00C479EB" w:rsidRPr="006A00D3" w:rsidRDefault="00C479EB" w:rsidP="00C479EB">
            <w:pPr>
              <w:rPr>
                <w:sz w:val="22"/>
                <w:szCs w:val="22"/>
              </w:rPr>
            </w:pPr>
          </w:p>
        </w:tc>
        <w:tc>
          <w:tcPr>
            <w:tcW w:w="1241" w:type="dxa"/>
          </w:tcPr>
          <w:p w:rsidR="00C479EB" w:rsidRPr="006A00D3" w:rsidRDefault="00C479EB" w:rsidP="00C479EB">
            <w:pPr>
              <w:rPr>
                <w:sz w:val="22"/>
                <w:szCs w:val="22"/>
              </w:rPr>
            </w:pPr>
          </w:p>
        </w:tc>
      </w:tr>
      <w:tr w:rsidR="00C479EB" w:rsidRPr="006A00D3" w:rsidTr="006A00D3">
        <w:trPr>
          <w:cantSplit/>
        </w:trPr>
        <w:tc>
          <w:tcPr>
            <w:tcW w:w="3261" w:type="dxa"/>
          </w:tcPr>
          <w:p w:rsidR="00C479EB" w:rsidRPr="006A00D3" w:rsidRDefault="00C479EB" w:rsidP="00C479EB">
            <w:pPr>
              <w:rPr>
                <w:sz w:val="22"/>
                <w:szCs w:val="22"/>
              </w:rPr>
            </w:pPr>
            <w:r w:rsidRPr="006A00D3">
              <w:rPr>
                <w:sz w:val="22"/>
                <w:szCs w:val="22"/>
              </w:rPr>
              <w:t>Профессиональная подготовка по профессии «Портной» (практическая часть)</w:t>
            </w:r>
          </w:p>
        </w:tc>
        <w:tc>
          <w:tcPr>
            <w:tcW w:w="1735"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560" w:type="dxa"/>
          </w:tcPr>
          <w:p w:rsidR="00C479EB" w:rsidRPr="006A00D3" w:rsidRDefault="00C479EB" w:rsidP="00C479EB">
            <w:pPr>
              <w:rPr>
                <w:sz w:val="22"/>
                <w:szCs w:val="22"/>
              </w:rPr>
            </w:pPr>
            <w:r w:rsidRPr="006A00D3">
              <w:rPr>
                <w:sz w:val="22"/>
                <w:szCs w:val="22"/>
              </w:rPr>
              <w:t>2</w:t>
            </w:r>
          </w:p>
        </w:tc>
        <w:tc>
          <w:tcPr>
            <w:tcW w:w="1241" w:type="dxa"/>
          </w:tcPr>
          <w:p w:rsidR="00C479EB" w:rsidRPr="006A00D3" w:rsidRDefault="00C479EB" w:rsidP="00C479EB">
            <w:pPr>
              <w:rPr>
                <w:sz w:val="22"/>
                <w:szCs w:val="22"/>
              </w:rPr>
            </w:pPr>
          </w:p>
        </w:tc>
      </w:tr>
      <w:tr w:rsidR="00C479EB" w:rsidRPr="006A00D3" w:rsidTr="006A00D3">
        <w:trPr>
          <w:cantSplit/>
        </w:trPr>
        <w:tc>
          <w:tcPr>
            <w:tcW w:w="3261" w:type="dxa"/>
          </w:tcPr>
          <w:p w:rsidR="00C479EB" w:rsidRPr="006A00D3" w:rsidRDefault="00C479EB" w:rsidP="00C479EB">
            <w:pPr>
              <w:rPr>
                <w:sz w:val="22"/>
                <w:szCs w:val="22"/>
              </w:rPr>
            </w:pPr>
            <w:r w:rsidRPr="006A00D3">
              <w:rPr>
                <w:sz w:val="22"/>
                <w:szCs w:val="22"/>
              </w:rPr>
              <w:t>Информационные технологии</w:t>
            </w:r>
          </w:p>
        </w:tc>
        <w:tc>
          <w:tcPr>
            <w:tcW w:w="1735"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560" w:type="dxa"/>
          </w:tcPr>
          <w:p w:rsidR="00C479EB" w:rsidRPr="006A00D3" w:rsidRDefault="00C479EB" w:rsidP="00C479EB">
            <w:pPr>
              <w:rPr>
                <w:sz w:val="22"/>
                <w:szCs w:val="22"/>
              </w:rPr>
            </w:pPr>
            <w:r w:rsidRPr="006A00D3">
              <w:rPr>
                <w:sz w:val="22"/>
                <w:szCs w:val="22"/>
              </w:rPr>
              <w:t>1</w:t>
            </w:r>
          </w:p>
        </w:tc>
        <w:tc>
          <w:tcPr>
            <w:tcW w:w="1241" w:type="dxa"/>
          </w:tcPr>
          <w:p w:rsidR="00C479EB" w:rsidRPr="006A00D3" w:rsidRDefault="00C479EB" w:rsidP="00C479EB">
            <w:pPr>
              <w:rPr>
                <w:sz w:val="22"/>
                <w:szCs w:val="22"/>
              </w:rPr>
            </w:pPr>
          </w:p>
        </w:tc>
      </w:tr>
      <w:tr w:rsidR="00C479EB" w:rsidRPr="006A00D3" w:rsidTr="006A00D3">
        <w:trPr>
          <w:cantSplit/>
        </w:trPr>
        <w:tc>
          <w:tcPr>
            <w:tcW w:w="3261" w:type="dxa"/>
          </w:tcPr>
          <w:p w:rsidR="00C479EB" w:rsidRPr="006A00D3" w:rsidRDefault="00C479EB" w:rsidP="00C479EB">
            <w:pPr>
              <w:rPr>
                <w:sz w:val="22"/>
                <w:szCs w:val="22"/>
              </w:rPr>
            </w:pPr>
            <w:r w:rsidRPr="006A00D3">
              <w:rPr>
                <w:sz w:val="22"/>
                <w:szCs w:val="22"/>
              </w:rPr>
              <w:t>Художественная обработка материалов</w:t>
            </w:r>
          </w:p>
        </w:tc>
        <w:tc>
          <w:tcPr>
            <w:tcW w:w="1735"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560" w:type="dxa"/>
          </w:tcPr>
          <w:p w:rsidR="00C479EB" w:rsidRPr="006A00D3" w:rsidRDefault="00C479EB" w:rsidP="00C479EB">
            <w:pPr>
              <w:rPr>
                <w:sz w:val="22"/>
                <w:szCs w:val="22"/>
              </w:rPr>
            </w:pPr>
            <w:r w:rsidRPr="006A00D3">
              <w:rPr>
                <w:sz w:val="22"/>
                <w:szCs w:val="22"/>
              </w:rPr>
              <w:t>1</w:t>
            </w:r>
          </w:p>
        </w:tc>
        <w:tc>
          <w:tcPr>
            <w:tcW w:w="1241" w:type="dxa"/>
          </w:tcPr>
          <w:p w:rsidR="00C479EB" w:rsidRPr="006A00D3" w:rsidRDefault="00C479EB" w:rsidP="00C479EB">
            <w:pPr>
              <w:rPr>
                <w:sz w:val="22"/>
                <w:szCs w:val="22"/>
              </w:rPr>
            </w:pPr>
          </w:p>
        </w:tc>
      </w:tr>
      <w:tr w:rsidR="00C479EB" w:rsidRPr="006A00D3" w:rsidTr="006A00D3">
        <w:trPr>
          <w:cantSplit/>
        </w:trPr>
        <w:tc>
          <w:tcPr>
            <w:tcW w:w="3261" w:type="dxa"/>
          </w:tcPr>
          <w:p w:rsidR="00C479EB" w:rsidRPr="006A00D3" w:rsidRDefault="00C479EB" w:rsidP="00C479EB">
            <w:pPr>
              <w:rPr>
                <w:sz w:val="22"/>
                <w:szCs w:val="22"/>
              </w:rPr>
            </w:pPr>
            <w:r w:rsidRPr="006A00D3">
              <w:rPr>
                <w:sz w:val="22"/>
                <w:szCs w:val="22"/>
              </w:rPr>
              <w:t>Основы предпринимательской деятельности</w:t>
            </w:r>
          </w:p>
        </w:tc>
        <w:tc>
          <w:tcPr>
            <w:tcW w:w="1735"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560" w:type="dxa"/>
          </w:tcPr>
          <w:p w:rsidR="00C479EB" w:rsidRPr="006A00D3" w:rsidRDefault="00C479EB" w:rsidP="00C479EB">
            <w:pPr>
              <w:rPr>
                <w:sz w:val="22"/>
                <w:szCs w:val="22"/>
              </w:rPr>
            </w:pPr>
            <w:r w:rsidRPr="006A00D3">
              <w:rPr>
                <w:sz w:val="22"/>
                <w:szCs w:val="22"/>
              </w:rPr>
              <w:t>1</w:t>
            </w:r>
          </w:p>
        </w:tc>
        <w:tc>
          <w:tcPr>
            <w:tcW w:w="1241" w:type="dxa"/>
          </w:tcPr>
          <w:p w:rsidR="00C479EB" w:rsidRPr="006A00D3" w:rsidRDefault="00C479EB" w:rsidP="00C479EB">
            <w:pPr>
              <w:rPr>
                <w:sz w:val="22"/>
                <w:szCs w:val="22"/>
              </w:rPr>
            </w:pPr>
          </w:p>
        </w:tc>
      </w:tr>
      <w:tr w:rsidR="00C479EB" w:rsidRPr="006A00D3" w:rsidTr="006A00D3">
        <w:trPr>
          <w:cantSplit/>
        </w:trPr>
        <w:tc>
          <w:tcPr>
            <w:tcW w:w="3261" w:type="dxa"/>
          </w:tcPr>
          <w:p w:rsidR="00C479EB" w:rsidRPr="006A00D3" w:rsidRDefault="00C479EB" w:rsidP="00C479EB">
            <w:pPr>
              <w:rPr>
                <w:sz w:val="22"/>
                <w:szCs w:val="22"/>
              </w:rPr>
            </w:pPr>
            <w:r w:rsidRPr="006A00D3">
              <w:rPr>
                <w:sz w:val="22"/>
                <w:szCs w:val="22"/>
              </w:rPr>
              <w:t>Алгебра плюс: элементарная алгебра с точки зрения высшей математики</w:t>
            </w:r>
          </w:p>
        </w:tc>
        <w:tc>
          <w:tcPr>
            <w:tcW w:w="1735"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560" w:type="dxa"/>
          </w:tcPr>
          <w:p w:rsidR="00C479EB" w:rsidRPr="006A00D3" w:rsidRDefault="00C479EB" w:rsidP="00C479EB">
            <w:pPr>
              <w:rPr>
                <w:sz w:val="22"/>
                <w:szCs w:val="22"/>
              </w:rPr>
            </w:pPr>
            <w:r w:rsidRPr="006A00D3">
              <w:rPr>
                <w:sz w:val="22"/>
                <w:szCs w:val="22"/>
              </w:rPr>
              <w:t>1</w:t>
            </w:r>
          </w:p>
        </w:tc>
        <w:tc>
          <w:tcPr>
            <w:tcW w:w="1241" w:type="dxa"/>
          </w:tcPr>
          <w:p w:rsidR="00C479EB" w:rsidRPr="006A00D3" w:rsidRDefault="00C479EB" w:rsidP="00C479EB">
            <w:pPr>
              <w:rPr>
                <w:sz w:val="22"/>
                <w:szCs w:val="22"/>
              </w:rPr>
            </w:pPr>
          </w:p>
        </w:tc>
      </w:tr>
      <w:tr w:rsidR="00C479EB" w:rsidRPr="006A00D3" w:rsidTr="006A00D3">
        <w:trPr>
          <w:cantSplit/>
        </w:trPr>
        <w:tc>
          <w:tcPr>
            <w:tcW w:w="3261" w:type="dxa"/>
          </w:tcPr>
          <w:p w:rsidR="00C479EB" w:rsidRPr="006A00D3" w:rsidRDefault="00C479EB" w:rsidP="00C479EB">
            <w:pPr>
              <w:rPr>
                <w:sz w:val="22"/>
                <w:szCs w:val="22"/>
              </w:rPr>
            </w:pPr>
            <w:r w:rsidRPr="006A00D3">
              <w:rPr>
                <w:sz w:val="22"/>
                <w:szCs w:val="22"/>
              </w:rPr>
              <w:t>«Основы русской словесности» (От слова к словесности)</w:t>
            </w:r>
          </w:p>
        </w:tc>
        <w:tc>
          <w:tcPr>
            <w:tcW w:w="1735"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560" w:type="dxa"/>
          </w:tcPr>
          <w:p w:rsidR="00C479EB" w:rsidRPr="006A00D3" w:rsidRDefault="00C479EB" w:rsidP="00C479EB">
            <w:pPr>
              <w:rPr>
                <w:sz w:val="22"/>
                <w:szCs w:val="22"/>
              </w:rPr>
            </w:pPr>
            <w:r w:rsidRPr="006A00D3">
              <w:rPr>
                <w:sz w:val="22"/>
                <w:szCs w:val="22"/>
              </w:rPr>
              <w:t>1</w:t>
            </w:r>
          </w:p>
        </w:tc>
        <w:tc>
          <w:tcPr>
            <w:tcW w:w="1241" w:type="dxa"/>
          </w:tcPr>
          <w:p w:rsidR="00C479EB" w:rsidRPr="006A00D3" w:rsidRDefault="00C479EB" w:rsidP="00C479EB">
            <w:pPr>
              <w:rPr>
                <w:sz w:val="22"/>
                <w:szCs w:val="22"/>
              </w:rPr>
            </w:pPr>
          </w:p>
        </w:tc>
      </w:tr>
      <w:tr w:rsidR="00C479EB" w:rsidRPr="006A00D3" w:rsidTr="006A00D3">
        <w:trPr>
          <w:cantSplit/>
        </w:trPr>
        <w:tc>
          <w:tcPr>
            <w:tcW w:w="3261" w:type="dxa"/>
          </w:tcPr>
          <w:p w:rsidR="00C479EB" w:rsidRPr="006A00D3" w:rsidRDefault="00C479EB" w:rsidP="00C479EB">
            <w:pPr>
              <w:rPr>
                <w:sz w:val="22"/>
                <w:szCs w:val="22"/>
              </w:rPr>
            </w:pPr>
            <w:r w:rsidRPr="006A00D3">
              <w:rPr>
                <w:sz w:val="22"/>
                <w:szCs w:val="22"/>
              </w:rPr>
              <w:t>Основы органической химии</w:t>
            </w:r>
          </w:p>
        </w:tc>
        <w:tc>
          <w:tcPr>
            <w:tcW w:w="1735"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560" w:type="dxa"/>
          </w:tcPr>
          <w:p w:rsidR="00C479EB" w:rsidRPr="006A00D3" w:rsidRDefault="00C479EB" w:rsidP="00C479EB">
            <w:pPr>
              <w:rPr>
                <w:sz w:val="22"/>
                <w:szCs w:val="22"/>
              </w:rPr>
            </w:pPr>
            <w:r w:rsidRPr="006A00D3">
              <w:rPr>
                <w:sz w:val="22"/>
                <w:szCs w:val="22"/>
              </w:rPr>
              <w:t>1</w:t>
            </w:r>
          </w:p>
        </w:tc>
        <w:tc>
          <w:tcPr>
            <w:tcW w:w="1241" w:type="dxa"/>
          </w:tcPr>
          <w:p w:rsidR="00C479EB" w:rsidRPr="006A00D3" w:rsidRDefault="00C479EB" w:rsidP="00C479EB">
            <w:pPr>
              <w:rPr>
                <w:sz w:val="22"/>
                <w:szCs w:val="22"/>
              </w:rPr>
            </w:pPr>
          </w:p>
        </w:tc>
      </w:tr>
      <w:tr w:rsidR="00C479EB" w:rsidRPr="006A00D3" w:rsidTr="006A00D3">
        <w:trPr>
          <w:cantSplit/>
        </w:trPr>
        <w:tc>
          <w:tcPr>
            <w:tcW w:w="3261" w:type="dxa"/>
          </w:tcPr>
          <w:p w:rsidR="00C479EB" w:rsidRPr="006A00D3" w:rsidRDefault="00C479EB" w:rsidP="00C479EB">
            <w:pPr>
              <w:rPr>
                <w:sz w:val="22"/>
                <w:szCs w:val="22"/>
              </w:rPr>
            </w:pPr>
            <w:r w:rsidRPr="006A00D3">
              <w:rPr>
                <w:sz w:val="22"/>
                <w:szCs w:val="22"/>
              </w:rPr>
              <w:t>Всего на 1 учащегося</w:t>
            </w:r>
          </w:p>
        </w:tc>
        <w:tc>
          <w:tcPr>
            <w:tcW w:w="1735"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560" w:type="dxa"/>
          </w:tcPr>
          <w:p w:rsidR="00C479EB" w:rsidRPr="006A00D3" w:rsidRDefault="00C479EB" w:rsidP="00C479EB">
            <w:pPr>
              <w:rPr>
                <w:sz w:val="22"/>
                <w:szCs w:val="22"/>
              </w:rPr>
            </w:pPr>
            <w:r w:rsidRPr="006A00D3">
              <w:rPr>
                <w:sz w:val="22"/>
                <w:szCs w:val="22"/>
              </w:rPr>
              <w:t>2</w:t>
            </w:r>
          </w:p>
        </w:tc>
        <w:tc>
          <w:tcPr>
            <w:tcW w:w="1241" w:type="dxa"/>
          </w:tcPr>
          <w:p w:rsidR="00C479EB" w:rsidRPr="006A00D3" w:rsidRDefault="00C479EB" w:rsidP="00C479EB">
            <w:pPr>
              <w:rPr>
                <w:sz w:val="22"/>
                <w:szCs w:val="22"/>
              </w:rPr>
            </w:pPr>
            <w:r w:rsidRPr="006A00D3">
              <w:rPr>
                <w:sz w:val="22"/>
                <w:szCs w:val="22"/>
              </w:rPr>
              <w:t>2</w:t>
            </w:r>
          </w:p>
        </w:tc>
      </w:tr>
      <w:tr w:rsidR="00C479EB" w:rsidRPr="006A00D3" w:rsidTr="006A00D3">
        <w:trPr>
          <w:cantSplit/>
        </w:trPr>
        <w:tc>
          <w:tcPr>
            <w:tcW w:w="3261" w:type="dxa"/>
          </w:tcPr>
          <w:p w:rsidR="00C479EB" w:rsidRPr="006A00D3" w:rsidRDefault="00C479EB" w:rsidP="00C479EB">
            <w:pPr>
              <w:rPr>
                <w:sz w:val="22"/>
                <w:szCs w:val="22"/>
              </w:rPr>
            </w:pPr>
            <w:r w:rsidRPr="006A00D3">
              <w:rPr>
                <w:sz w:val="22"/>
                <w:szCs w:val="22"/>
              </w:rPr>
              <w:t>Максимально допустимая аудиторная недельная нагрузка (в академических часах)</w:t>
            </w:r>
          </w:p>
        </w:tc>
        <w:tc>
          <w:tcPr>
            <w:tcW w:w="5988" w:type="dxa"/>
            <w:gridSpan w:val="4"/>
          </w:tcPr>
          <w:p w:rsidR="00C479EB" w:rsidRPr="006A00D3" w:rsidRDefault="00C479EB" w:rsidP="00C479EB">
            <w:pPr>
              <w:rPr>
                <w:sz w:val="22"/>
                <w:szCs w:val="22"/>
              </w:rPr>
            </w:pPr>
          </w:p>
        </w:tc>
        <w:tc>
          <w:tcPr>
            <w:tcW w:w="1241" w:type="dxa"/>
          </w:tcPr>
          <w:p w:rsidR="00C479EB" w:rsidRPr="006A00D3" w:rsidRDefault="00C479EB" w:rsidP="00C479EB">
            <w:pPr>
              <w:rPr>
                <w:sz w:val="22"/>
                <w:szCs w:val="22"/>
              </w:rPr>
            </w:pPr>
            <w:r w:rsidRPr="006A00D3">
              <w:rPr>
                <w:sz w:val="22"/>
                <w:szCs w:val="22"/>
              </w:rPr>
              <w:t>37</w:t>
            </w:r>
          </w:p>
        </w:tc>
      </w:tr>
    </w:tbl>
    <w:p w:rsidR="00C479EB" w:rsidRPr="006A00D3" w:rsidRDefault="00C479EB" w:rsidP="00C479EB">
      <w:pPr>
        <w:rPr>
          <w:sz w:val="22"/>
          <w:szCs w:val="22"/>
        </w:rPr>
      </w:pPr>
      <w:r w:rsidRPr="006A00D3">
        <w:rPr>
          <w:sz w:val="22"/>
          <w:szCs w:val="22"/>
        </w:rPr>
        <w:t>Примечание: шестидневная учебная неделя.</w:t>
      </w:r>
    </w:p>
    <w:p w:rsidR="00C479EB" w:rsidRPr="00C479EB" w:rsidRDefault="00C479EB" w:rsidP="00C479EB"/>
    <w:p w:rsidR="00C479EB" w:rsidRDefault="00C479EB" w:rsidP="00C479EB">
      <w:proofErr w:type="gramStart"/>
      <w:r w:rsidRPr="00C479EB">
        <w:t>Учебный план составлен на основе областного базисного учебного плана общеобразовательных учреждений Челябинской области (приказ Министерства и науки Челябинской от 30 мая 2014 г. № 01/1839</w:t>
      </w:r>
      <w:proofErr w:type="gramEnd"/>
    </w:p>
    <w:p w:rsidR="006A00D3" w:rsidRDefault="006A00D3" w:rsidP="00C479EB"/>
    <w:p w:rsidR="006A00D3" w:rsidRPr="00C479EB" w:rsidRDefault="006A00D3" w:rsidP="00C479EB"/>
    <w:p w:rsidR="00C479EB" w:rsidRPr="006A00D3" w:rsidRDefault="00C479EB" w:rsidP="00C479EB">
      <w:r w:rsidRPr="006A00D3">
        <w:lastRenderedPageBreak/>
        <w:t>Учебный план МБОУ «Лицей № 120 г. Челябинска»</w:t>
      </w:r>
    </w:p>
    <w:p w:rsidR="00C479EB" w:rsidRPr="006A00D3" w:rsidRDefault="00C479EB" w:rsidP="00C479EB">
      <w:r w:rsidRPr="006A00D3">
        <w:t>на 2016-2017 учебный год</w:t>
      </w:r>
    </w:p>
    <w:p w:rsidR="00C479EB" w:rsidRPr="006A00D3" w:rsidRDefault="00C479EB" w:rsidP="00C479EB">
      <w:r w:rsidRPr="006A00D3">
        <w:t>11а, б класс</w:t>
      </w:r>
    </w:p>
    <w:p w:rsidR="00C479EB" w:rsidRPr="006A00D3" w:rsidRDefault="00C479EB" w:rsidP="00C479EB">
      <w:r w:rsidRPr="006A00D3">
        <w:t>Индустриально-технологический  профиль</w:t>
      </w:r>
    </w:p>
    <w:p w:rsidR="00C479EB" w:rsidRPr="006A00D3" w:rsidRDefault="00C479EB" w:rsidP="00C479EB">
      <w:pPr>
        <w:rPr>
          <w:sz w:val="22"/>
          <w:szCs w:val="22"/>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701"/>
        <w:gridCol w:w="1134"/>
        <w:gridCol w:w="1559"/>
        <w:gridCol w:w="1559"/>
        <w:gridCol w:w="1276"/>
      </w:tblGrid>
      <w:tr w:rsidR="00C479EB" w:rsidRPr="006A00D3" w:rsidTr="006A00D3">
        <w:trPr>
          <w:cantSplit/>
        </w:trPr>
        <w:tc>
          <w:tcPr>
            <w:tcW w:w="3261" w:type="dxa"/>
            <w:vMerge w:val="restart"/>
            <w:vAlign w:val="center"/>
          </w:tcPr>
          <w:p w:rsidR="00C479EB" w:rsidRPr="006A00D3" w:rsidRDefault="00C479EB" w:rsidP="00C479EB">
            <w:pPr>
              <w:rPr>
                <w:sz w:val="22"/>
                <w:szCs w:val="22"/>
              </w:rPr>
            </w:pPr>
            <w:r w:rsidRPr="006A00D3">
              <w:rPr>
                <w:sz w:val="22"/>
                <w:szCs w:val="22"/>
              </w:rPr>
              <w:t>Учебные предметы</w:t>
            </w:r>
          </w:p>
        </w:tc>
        <w:tc>
          <w:tcPr>
            <w:tcW w:w="1701" w:type="dxa"/>
            <w:vMerge w:val="restart"/>
            <w:vAlign w:val="center"/>
          </w:tcPr>
          <w:p w:rsidR="00C479EB" w:rsidRPr="006A00D3" w:rsidRDefault="00C479EB" w:rsidP="00C479EB">
            <w:pPr>
              <w:rPr>
                <w:sz w:val="22"/>
                <w:szCs w:val="22"/>
              </w:rPr>
            </w:pPr>
            <w:r w:rsidRPr="006A00D3">
              <w:rPr>
                <w:sz w:val="22"/>
                <w:szCs w:val="22"/>
              </w:rPr>
              <w:t>Инвариантная часть</w:t>
            </w:r>
          </w:p>
        </w:tc>
        <w:tc>
          <w:tcPr>
            <w:tcW w:w="4252" w:type="dxa"/>
            <w:gridSpan w:val="3"/>
            <w:vAlign w:val="center"/>
          </w:tcPr>
          <w:p w:rsidR="00C479EB" w:rsidRPr="006A00D3" w:rsidRDefault="00C479EB" w:rsidP="00C479EB">
            <w:pPr>
              <w:rPr>
                <w:sz w:val="22"/>
                <w:szCs w:val="22"/>
              </w:rPr>
            </w:pPr>
            <w:r w:rsidRPr="006A00D3">
              <w:rPr>
                <w:sz w:val="22"/>
                <w:szCs w:val="22"/>
              </w:rPr>
              <w:t>Вариативная часть</w:t>
            </w:r>
          </w:p>
        </w:tc>
        <w:tc>
          <w:tcPr>
            <w:tcW w:w="1276" w:type="dxa"/>
            <w:vMerge w:val="restart"/>
            <w:vAlign w:val="center"/>
          </w:tcPr>
          <w:p w:rsidR="00C479EB" w:rsidRPr="006A00D3" w:rsidRDefault="00C479EB" w:rsidP="00C479EB">
            <w:pPr>
              <w:rPr>
                <w:sz w:val="22"/>
                <w:szCs w:val="22"/>
              </w:rPr>
            </w:pPr>
            <w:r w:rsidRPr="006A00D3">
              <w:rPr>
                <w:sz w:val="22"/>
                <w:szCs w:val="22"/>
              </w:rPr>
              <w:t>Всего</w:t>
            </w:r>
          </w:p>
        </w:tc>
      </w:tr>
      <w:tr w:rsidR="00C479EB" w:rsidRPr="006A00D3" w:rsidTr="006A00D3">
        <w:trPr>
          <w:cantSplit/>
        </w:trPr>
        <w:tc>
          <w:tcPr>
            <w:tcW w:w="3261" w:type="dxa"/>
            <w:vMerge/>
          </w:tcPr>
          <w:p w:rsidR="00C479EB" w:rsidRPr="006A00D3" w:rsidRDefault="00C479EB" w:rsidP="00C479EB">
            <w:pPr>
              <w:rPr>
                <w:sz w:val="22"/>
                <w:szCs w:val="22"/>
              </w:rPr>
            </w:pPr>
          </w:p>
        </w:tc>
        <w:tc>
          <w:tcPr>
            <w:tcW w:w="1701" w:type="dxa"/>
            <w:vMerge/>
          </w:tcPr>
          <w:p w:rsidR="00C479EB" w:rsidRPr="006A00D3" w:rsidRDefault="00C479EB" w:rsidP="00C479EB">
            <w:pPr>
              <w:rPr>
                <w:sz w:val="22"/>
                <w:szCs w:val="22"/>
              </w:rPr>
            </w:pPr>
          </w:p>
        </w:tc>
        <w:tc>
          <w:tcPr>
            <w:tcW w:w="1134" w:type="dxa"/>
            <w:vAlign w:val="center"/>
          </w:tcPr>
          <w:p w:rsidR="00C479EB" w:rsidRPr="006A00D3" w:rsidRDefault="00C479EB" w:rsidP="00C479EB">
            <w:pPr>
              <w:rPr>
                <w:sz w:val="22"/>
                <w:szCs w:val="22"/>
              </w:rPr>
            </w:pPr>
            <w:r w:rsidRPr="006A00D3">
              <w:rPr>
                <w:sz w:val="22"/>
                <w:szCs w:val="22"/>
              </w:rPr>
              <w:t>Базовый уровень</w:t>
            </w:r>
          </w:p>
        </w:tc>
        <w:tc>
          <w:tcPr>
            <w:tcW w:w="1559" w:type="dxa"/>
            <w:vAlign w:val="center"/>
          </w:tcPr>
          <w:p w:rsidR="00C479EB" w:rsidRPr="006A00D3" w:rsidRDefault="00C479EB" w:rsidP="00C479EB">
            <w:pPr>
              <w:rPr>
                <w:sz w:val="22"/>
                <w:szCs w:val="22"/>
              </w:rPr>
            </w:pPr>
            <w:r w:rsidRPr="006A00D3">
              <w:rPr>
                <w:sz w:val="22"/>
                <w:szCs w:val="22"/>
              </w:rPr>
              <w:t>Профильный уровень</w:t>
            </w:r>
          </w:p>
        </w:tc>
        <w:tc>
          <w:tcPr>
            <w:tcW w:w="1559" w:type="dxa"/>
            <w:vAlign w:val="center"/>
          </w:tcPr>
          <w:p w:rsidR="00C479EB" w:rsidRPr="006A00D3" w:rsidRDefault="00C479EB" w:rsidP="00C479EB">
            <w:pPr>
              <w:rPr>
                <w:sz w:val="22"/>
                <w:szCs w:val="22"/>
              </w:rPr>
            </w:pPr>
            <w:r w:rsidRPr="006A00D3">
              <w:rPr>
                <w:sz w:val="22"/>
                <w:szCs w:val="22"/>
              </w:rPr>
              <w:t>Компонент образовательного учреждения</w:t>
            </w:r>
          </w:p>
        </w:tc>
        <w:tc>
          <w:tcPr>
            <w:tcW w:w="1276" w:type="dxa"/>
            <w:vMerge/>
          </w:tcPr>
          <w:p w:rsidR="00C479EB" w:rsidRPr="006A00D3" w:rsidRDefault="00C479EB" w:rsidP="00C479EB">
            <w:pPr>
              <w:rPr>
                <w:sz w:val="22"/>
                <w:szCs w:val="22"/>
              </w:rPr>
            </w:pPr>
          </w:p>
        </w:tc>
      </w:tr>
      <w:tr w:rsidR="00C479EB" w:rsidRPr="006A00D3" w:rsidTr="006A00D3">
        <w:tc>
          <w:tcPr>
            <w:tcW w:w="3261" w:type="dxa"/>
          </w:tcPr>
          <w:p w:rsidR="00C479EB" w:rsidRPr="006A00D3" w:rsidRDefault="00C479EB" w:rsidP="00C479EB">
            <w:pPr>
              <w:rPr>
                <w:sz w:val="22"/>
                <w:szCs w:val="22"/>
              </w:rPr>
            </w:pPr>
            <w:r w:rsidRPr="006A00D3">
              <w:rPr>
                <w:sz w:val="22"/>
                <w:szCs w:val="22"/>
              </w:rPr>
              <w:t>Русский язык</w:t>
            </w:r>
          </w:p>
        </w:tc>
        <w:tc>
          <w:tcPr>
            <w:tcW w:w="1701" w:type="dxa"/>
          </w:tcPr>
          <w:p w:rsidR="00C479EB" w:rsidRPr="006A00D3" w:rsidRDefault="00C479EB" w:rsidP="00C479EB">
            <w:pPr>
              <w:rPr>
                <w:sz w:val="22"/>
                <w:szCs w:val="22"/>
              </w:rPr>
            </w:pPr>
            <w:r w:rsidRPr="006A00D3">
              <w:rPr>
                <w:sz w:val="22"/>
                <w:szCs w:val="22"/>
              </w:rPr>
              <w:t>1</w:t>
            </w: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r w:rsidRPr="006A00D3">
              <w:rPr>
                <w:sz w:val="22"/>
                <w:szCs w:val="22"/>
              </w:rPr>
              <w:t>1</w:t>
            </w:r>
          </w:p>
        </w:tc>
        <w:tc>
          <w:tcPr>
            <w:tcW w:w="1276" w:type="dxa"/>
          </w:tcPr>
          <w:p w:rsidR="00C479EB" w:rsidRPr="006A00D3" w:rsidRDefault="00C479EB" w:rsidP="00C479EB">
            <w:pPr>
              <w:rPr>
                <w:sz w:val="22"/>
                <w:szCs w:val="22"/>
              </w:rPr>
            </w:pPr>
            <w:r w:rsidRPr="006A00D3">
              <w:rPr>
                <w:sz w:val="22"/>
                <w:szCs w:val="22"/>
              </w:rPr>
              <w:t>2</w:t>
            </w:r>
          </w:p>
        </w:tc>
      </w:tr>
      <w:tr w:rsidR="00C479EB" w:rsidRPr="006A00D3" w:rsidTr="006A00D3">
        <w:tc>
          <w:tcPr>
            <w:tcW w:w="3261" w:type="dxa"/>
          </w:tcPr>
          <w:p w:rsidR="00C479EB" w:rsidRPr="006A00D3" w:rsidRDefault="00C479EB" w:rsidP="00C479EB">
            <w:pPr>
              <w:rPr>
                <w:sz w:val="22"/>
                <w:szCs w:val="22"/>
              </w:rPr>
            </w:pPr>
            <w:r w:rsidRPr="006A00D3">
              <w:rPr>
                <w:sz w:val="22"/>
                <w:szCs w:val="22"/>
              </w:rPr>
              <w:t>Литература</w:t>
            </w:r>
          </w:p>
        </w:tc>
        <w:tc>
          <w:tcPr>
            <w:tcW w:w="1701" w:type="dxa"/>
          </w:tcPr>
          <w:p w:rsidR="00C479EB" w:rsidRPr="006A00D3" w:rsidRDefault="00C479EB" w:rsidP="00C479EB">
            <w:pPr>
              <w:rPr>
                <w:sz w:val="22"/>
                <w:szCs w:val="22"/>
              </w:rPr>
            </w:pPr>
            <w:r w:rsidRPr="006A00D3">
              <w:rPr>
                <w:sz w:val="22"/>
                <w:szCs w:val="22"/>
              </w:rPr>
              <w:t>3</w:t>
            </w: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r w:rsidRPr="006A00D3">
              <w:rPr>
                <w:sz w:val="22"/>
                <w:szCs w:val="22"/>
              </w:rPr>
              <w:t>1</w:t>
            </w:r>
          </w:p>
        </w:tc>
        <w:tc>
          <w:tcPr>
            <w:tcW w:w="1276" w:type="dxa"/>
          </w:tcPr>
          <w:p w:rsidR="00C479EB" w:rsidRPr="006A00D3" w:rsidRDefault="00C479EB" w:rsidP="00C479EB">
            <w:pPr>
              <w:rPr>
                <w:sz w:val="22"/>
                <w:szCs w:val="22"/>
              </w:rPr>
            </w:pPr>
            <w:r w:rsidRPr="006A00D3">
              <w:rPr>
                <w:sz w:val="22"/>
                <w:szCs w:val="22"/>
              </w:rPr>
              <w:t>4</w:t>
            </w:r>
          </w:p>
        </w:tc>
      </w:tr>
      <w:tr w:rsidR="00C479EB" w:rsidRPr="006A00D3" w:rsidTr="006A00D3">
        <w:tc>
          <w:tcPr>
            <w:tcW w:w="3261" w:type="dxa"/>
          </w:tcPr>
          <w:p w:rsidR="00C479EB" w:rsidRPr="006A00D3" w:rsidRDefault="00C479EB" w:rsidP="00C479EB">
            <w:pPr>
              <w:rPr>
                <w:sz w:val="22"/>
                <w:szCs w:val="22"/>
              </w:rPr>
            </w:pPr>
            <w:r w:rsidRPr="006A00D3">
              <w:rPr>
                <w:sz w:val="22"/>
                <w:szCs w:val="22"/>
              </w:rPr>
              <w:t>Иностранный язык (англ.)</w:t>
            </w:r>
          </w:p>
        </w:tc>
        <w:tc>
          <w:tcPr>
            <w:tcW w:w="1701" w:type="dxa"/>
          </w:tcPr>
          <w:p w:rsidR="00C479EB" w:rsidRPr="006A00D3" w:rsidRDefault="00C479EB" w:rsidP="00C479EB">
            <w:pPr>
              <w:rPr>
                <w:sz w:val="22"/>
                <w:szCs w:val="22"/>
              </w:rPr>
            </w:pPr>
            <w:r w:rsidRPr="006A00D3">
              <w:rPr>
                <w:sz w:val="22"/>
                <w:szCs w:val="22"/>
              </w:rPr>
              <w:t>3</w:t>
            </w: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276" w:type="dxa"/>
          </w:tcPr>
          <w:p w:rsidR="00C479EB" w:rsidRPr="006A00D3" w:rsidRDefault="00C479EB" w:rsidP="00C479EB">
            <w:pPr>
              <w:rPr>
                <w:sz w:val="22"/>
                <w:szCs w:val="22"/>
              </w:rPr>
            </w:pPr>
            <w:r w:rsidRPr="006A00D3">
              <w:rPr>
                <w:sz w:val="22"/>
                <w:szCs w:val="22"/>
              </w:rPr>
              <w:t>3/3</w:t>
            </w:r>
          </w:p>
        </w:tc>
      </w:tr>
      <w:tr w:rsidR="00C479EB" w:rsidRPr="006A00D3" w:rsidTr="006A00D3">
        <w:tc>
          <w:tcPr>
            <w:tcW w:w="3261" w:type="dxa"/>
          </w:tcPr>
          <w:p w:rsidR="00C479EB" w:rsidRPr="006A00D3" w:rsidRDefault="00C479EB" w:rsidP="00C479EB">
            <w:pPr>
              <w:rPr>
                <w:sz w:val="22"/>
                <w:szCs w:val="22"/>
              </w:rPr>
            </w:pPr>
            <w:r w:rsidRPr="006A00D3">
              <w:rPr>
                <w:sz w:val="22"/>
                <w:szCs w:val="22"/>
              </w:rPr>
              <w:t>Математика</w:t>
            </w:r>
          </w:p>
        </w:tc>
        <w:tc>
          <w:tcPr>
            <w:tcW w:w="1701" w:type="dxa"/>
          </w:tcPr>
          <w:p w:rsidR="00C479EB" w:rsidRPr="006A00D3" w:rsidRDefault="00C479EB" w:rsidP="00C479EB">
            <w:pPr>
              <w:rPr>
                <w:sz w:val="22"/>
                <w:szCs w:val="22"/>
              </w:rPr>
            </w:pPr>
            <w:r w:rsidRPr="006A00D3">
              <w:rPr>
                <w:sz w:val="22"/>
                <w:szCs w:val="22"/>
              </w:rPr>
              <w:t>4</w:t>
            </w: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r w:rsidRPr="006A00D3">
              <w:rPr>
                <w:sz w:val="22"/>
                <w:szCs w:val="22"/>
              </w:rPr>
              <w:t>1</w:t>
            </w:r>
          </w:p>
        </w:tc>
        <w:tc>
          <w:tcPr>
            <w:tcW w:w="1276" w:type="dxa"/>
          </w:tcPr>
          <w:p w:rsidR="00C479EB" w:rsidRPr="006A00D3" w:rsidRDefault="00C479EB" w:rsidP="00C479EB">
            <w:pPr>
              <w:rPr>
                <w:sz w:val="22"/>
                <w:szCs w:val="22"/>
              </w:rPr>
            </w:pPr>
            <w:r w:rsidRPr="006A00D3">
              <w:rPr>
                <w:sz w:val="22"/>
                <w:szCs w:val="22"/>
              </w:rPr>
              <w:t>5</w:t>
            </w:r>
          </w:p>
        </w:tc>
      </w:tr>
      <w:tr w:rsidR="00C479EB" w:rsidRPr="006A00D3" w:rsidTr="006A00D3">
        <w:tc>
          <w:tcPr>
            <w:tcW w:w="3261" w:type="dxa"/>
          </w:tcPr>
          <w:p w:rsidR="00C479EB" w:rsidRPr="006A00D3" w:rsidRDefault="00C479EB" w:rsidP="00C479EB">
            <w:pPr>
              <w:rPr>
                <w:sz w:val="22"/>
                <w:szCs w:val="22"/>
              </w:rPr>
            </w:pPr>
            <w:r w:rsidRPr="006A00D3">
              <w:rPr>
                <w:sz w:val="22"/>
                <w:szCs w:val="22"/>
              </w:rPr>
              <w:t>Информатика и ИКТ</w:t>
            </w:r>
          </w:p>
        </w:tc>
        <w:tc>
          <w:tcPr>
            <w:tcW w:w="1701"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r w:rsidRPr="006A00D3">
              <w:rPr>
                <w:sz w:val="22"/>
                <w:szCs w:val="22"/>
              </w:rPr>
              <w:t>1</w:t>
            </w:r>
          </w:p>
        </w:tc>
        <w:tc>
          <w:tcPr>
            <w:tcW w:w="1559"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276" w:type="dxa"/>
          </w:tcPr>
          <w:p w:rsidR="00C479EB" w:rsidRPr="006A00D3" w:rsidRDefault="00C479EB" w:rsidP="00C479EB">
            <w:pPr>
              <w:rPr>
                <w:sz w:val="22"/>
                <w:szCs w:val="22"/>
              </w:rPr>
            </w:pPr>
            <w:r w:rsidRPr="006A00D3">
              <w:rPr>
                <w:sz w:val="22"/>
                <w:szCs w:val="22"/>
              </w:rPr>
              <w:t>1/1</w:t>
            </w:r>
          </w:p>
        </w:tc>
      </w:tr>
      <w:tr w:rsidR="00C479EB" w:rsidRPr="006A00D3" w:rsidTr="006A00D3">
        <w:tc>
          <w:tcPr>
            <w:tcW w:w="3261" w:type="dxa"/>
          </w:tcPr>
          <w:p w:rsidR="00C479EB" w:rsidRPr="006A00D3" w:rsidRDefault="00C479EB" w:rsidP="00C479EB">
            <w:pPr>
              <w:rPr>
                <w:sz w:val="22"/>
                <w:szCs w:val="22"/>
              </w:rPr>
            </w:pPr>
            <w:r w:rsidRPr="006A00D3">
              <w:rPr>
                <w:sz w:val="22"/>
                <w:szCs w:val="22"/>
              </w:rPr>
              <w:t>История</w:t>
            </w:r>
          </w:p>
        </w:tc>
        <w:tc>
          <w:tcPr>
            <w:tcW w:w="1701" w:type="dxa"/>
          </w:tcPr>
          <w:p w:rsidR="00C479EB" w:rsidRPr="006A00D3" w:rsidRDefault="00C479EB" w:rsidP="00C479EB">
            <w:pPr>
              <w:rPr>
                <w:sz w:val="22"/>
                <w:szCs w:val="22"/>
              </w:rPr>
            </w:pPr>
            <w:r w:rsidRPr="006A00D3">
              <w:rPr>
                <w:sz w:val="22"/>
                <w:szCs w:val="22"/>
              </w:rPr>
              <w:t>2</w:t>
            </w: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276" w:type="dxa"/>
          </w:tcPr>
          <w:p w:rsidR="00C479EB" w:rsidRPr="006A00D3" w:rsidRDefault="00C479EB" w:rsidP="00C479EB">
            <w:pPr>
              <w:rPr>
                <w:sz w:val="22"/>
                <w:szCs w:val="22"/>
              </w:rPr>
            </w:pPr>
            <w:r w:rsidRPr="006A00D3">
              <w:rPr>
                <w:sz w:val="22"/>
                <w:szCs w:val="22"/>
              </w:rPr>
              <w:t>2</w:t>
            </w:r>
          </w:p>
        </w:tc>
      </w:tr>
      <w:tr w:rsidR="00C479EB" w:rsidRPr="006A00D3" w:rsidTr="006A00D3">
        <w:tc>
          <w:tcPr>
            <w:tcW w:w="3261" w:type="dxa"/>
          </w:tcPr>
          <w:p w:rsidR="00C479EB" w:rsidRPr="006A00D3" w:rsidRDefault="00C479EB" w:rsidP="00C479EB">
            <w:pPr>
              <w:rPr>
                <w:sz w:val="22"/>
                <w:szCs w:val="22"/>
              </w:rPr>
            </w:pPr>
            <w:r w:rsidRPr="006A00D3">
              <w:rPr>
                <w:sz w:val="22"/>
                <w:szCs w:val="22"/>
              </w:rPr>
              <w:t xml:space="preserve">Обществознание </w:t>
            </w:r>
          </w:p>
        </w:tc>
        <w:tc>
          <w:tcPr>
            <w:tcW w:w="1701"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r w:rsidRPr="006A00D3">
              <w:rPr>
                <w:sz w:val="22"/>
                <w:szCs w:val="22"/>
              </w:rPr>
              <w:t>1</w:t>
            </w:r>
          </w:p>
        </w:tc>
        <w:tc>
          <w:tcPr>
            <w:tcW w:w="1559"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276" w:type="dxa"/>
          </w:tcPr>
          <w:p w:rsidR="00C479EB" w:rsidRPr="006A00D3" w:rsidRDefault="00C479EB" w:rsidP="00C479EB">
            <w:pPr>
              <w:rPr>
                <w:sz w:val="22"/>
                <w:szCs w:val="22"/>
              </w:rPr>
            </w:pPr>
            <w:r w:rsidRPr="006A00D3">
              <w:rPr>
                <w:sz w:val="22"/>
                <w:szCs w:val="22"/>
              </w:rPr>
              <w:t>1</w:t>
            </w:r>
          </w:p>
        </w:tc>
      </w:tr>
      <w:tr w:rsidR="00C479EB" w:rsidRPr="006A00D3" w:rsidTr="006A00D3">
        <w:tc>
          <w:tcPr>
            <w:tcW w:w="3261" w:type="dxa"/>
          </w:tcPr>
          <w:p w:rsidR="00C479EB" w:rsidRPr="006A00D3" w:rsidRDefault="00C479EB" w:rsidP="00C479EB">
            <w:pPr>
              <w:rPr>
                <w:sz w:val="22"/>
                <w:szCs w:val="22"/>
              </w:rPr>
            </w:pPr>
            <w:r w:rsidRPr="006A00D3">
              <w:rPr>
                <w:sz w:val="22"/>
                <w:szCs w:val="22"/>
              </w:rPr>
              <w:t>Экономика</w:t>
            </w:r>
          </w:p>
        </w:tc>
        <w:tc>
          <w:tcPr>
            <w:tcW w:w="1701"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r w:rsidRPr="006A00D3">
              <w:rPr>
                <w:sz w:val="22"/>
                <w:szCs w:val="22"/>
              </w:rPr>
              <w:t>2</w:t>
            </w:r>
          </w:p>
        </w:tc>
        <w:tc>
          <w:tcPr>
            <w:tcW w:w="1559" w:type="dxa"/>
          </w:tcPr>
          <w:p w:rsidR="00C479EB" w:rsidRPr="006A00D3" w:rsidRDefault="00C479EB" w:rsidP="00C479EB">
            <w:pPr>
              <w:rPr>
                <w:sz w:val="22"/>
                <w:szCs w:val="22"/>
              </w:rPr>
            </w:pPr>
          </w:p>
        </w:tc>
        <w:tc>
          <w:tcPr>
            <w:tcW w:w="1276" w:type="dxa"/>
          </w:tcPr>
          <w:p w:rsidR="00C479EB" w:rsidRPr="006A00D3" w:rsidRDefault="00C479EB" w:rsidP="00C479EB">
            <w:pPr>
              <w:rPr>
                <w:sz w:val="22"/>
                <w:szCs w:val="22"/>
              </w:rPr>
            </w:pPr>
            <w:r w:rsidRPr="006A00D3">
              <w:rPr>
                <w:sz w:val="22"/>
                <w:szCs w:val="22"/>
              </w:rPr>
              <w:t>2</w:t>
            </w:r>
          </w:p>
        </w:tc>
      </w:tr>
      <w:tr w:rsidR="00C479EB" w:rsidRPr="006A00D3" w:rsidTr="006A00D3">
        <w:tc>
          <w:tcPr>
            <w:tcW w:w="3261" w:type="dxa"/>
          </w:tcPr>
          <w:p w:rsidR="00C479EB" w:rsidRPr="006A00D3" w:rsidRDefault="00C479EB" w:rsidP="00C479EB">
            <w:pPr>
              <w:rPr>
                <w:sz w:val="22"/>
                <w:szCs w:val="22"/>
              </w:rPr>
            </w:pPr>
            <w:r w:rsidRPr="006A00D3">
              <w:rPr>
                <w:sz w:val="22"/>
                <w:szCs w:val="22"/>
              </w:rPr>
              <w:t>География</w:t>
            </w:r>
          </w:p>
        </w:tc>
        <w:tc>
          <w:tcPr>
            <w:tcW w:w="1701"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r w:rsidRPr="006A00D3">
              <w:rPr>
                <w:sz w:val="22"/>
                <w:szCs w:val="22"/>
              </w:rPr>
              <w:t>1</w:t>
            </w:r>
          </w:p>
        </w:tc>
        <w:tc>
          <w:tcPr>
            <w:tcW w:w="1559"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276" w:type="dxa"/>
          </w:tcPr>
          <w:p w:rsidR="00C479EB" w:rsidRPr="006A00D3" w:rsidRDefault="00C479EB" w:rsidP="00C479EB">
            <w:pPr>
              <w:rPr>
                <w:sz w:val="22"/>
                <w:szCs w:val="22"/>
              </w:rPr>
            </w:pPr>
            <w:r w:rsidRPr="006A00D3">
              <w:rPr>
                <w:sz w:val="22"/>
                <w:szCs w:val="22"/>
              </w:rPr>
              <w:t>1</w:t>
            </w:r>
          </w:p>
        </w:tc>
      </w:tr>
      <w:tr w:rsidR="00C479EB" w:rsidRPr="006A00D3" w:rsidTr="006A00D3">
        <w:tc>
          <w:tcPr>
            <w:tcW w:w="3261" w:type="dxa"/>
          </w:tcPr>
          <w:p w:rsidR="00C479EB" w:rsidRPr="006A00D3" w:rsidRDefault="00C479EB" w:rsidP="00C479EB">
            <w:pPr>
              <w:rPr>
                <w:sz w:val="22"/>
                <w:szCs w:val="22"/>
              </w:rPr>
            </w:pPr>
            <w:r w:rsidRPr="006A00D3">
              <w:rPr>
                <w:sz w:val="22"/>
                <w:szCs w:val="22"/>
              </w:rPr>
              <w:t>Право</w:t>
            </w:r>
          </w:p>
        </w:tc>
        <w:tc>
          <w:tcPr>
            <w:tcW w:w="1701"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r w:rsidRPr="006A00D3">
              <w:rPr>
                <w:sz w:val="22"/>
                <w:szCs w:val="22"/>
              </w:rPr>
              <w:t>1</w:t>
            </w:r>
          </w:p>
        </w:tc>
        <w:tc>
          <w:tcPr>
            <w:tcW w:w="1559"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276" w:type="dxa"/>
          </w:tcPr>
          <w:p w:rsidR="00C479EB" w:rsidRPr="006A00D3" w:rsidRDefault="00C479EB" w:rsidP="00C479EB">
            <w:pPr>
              <w:rPr>
                <w:sz w:val="22"/>
                <w:szCs w:val="22"/>
              </w:rPr>
            </w:pPr>
            <w:r w:rsidRPr="006A00D3">
              <w:rPr>
                <w:sz w:val="22"/>
                <w:szCs w:val="22"/>
              </w:rPr>
              <w:t>1</w:t>
            </w:r>
          </w:p>
        </w:tc>
      </w:tr>
      <w:tr w:rsidR="00C479EB" w:rsidRPr="006A00D3" w:rsidTr="006A00D3">
        <w:tc>
          <w:tcPr>
            <w:tcW w:w="3261" w:type="dxa"/>
          </w:tcPr>
          <w:p w:rsidR="00C479EB" w:rsidRPr="006A00D3" w:rsidRDefault="00C479EB" w:rsidP="00C479EB">
            <w:pPr>
              <w:rPr>
                <w:sz w:val="22"/>
                <w:szCs w:val="22"/>
              </w:rPr>
            </w:pPr>
            <w:r w:rsidRPr="006A00D3">
              <w:rPr>
                <w:sz w:val="22"/>
                <w:szCs w:val="22"/>
              </w:rPr>
              <w:t>Биология</w:t>
            </w:r>
          </w:p>
        </w:tc>
        <w:tc>
          <w:tcPr>
            <w:tcW w:w="1701"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r w:rsidRPr="006A00D3">
              <w:rPr>
                <w:sz w:val="22"/>
                <w:szCs w:val="22"/>
              </w:rPr>
              <w:t>1</w:t>
            </w:r>
          </w:p>
        </w:tc>
        <w:tc>
          <w:tcPr>
            <w:tcW w:w="1559"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276" w:type="dxa"/>
          </w:tcPr>
          <w:p w:rsidR="00C479EB" w:rsidRPr="006A00D3" w:rsidRDefault="00C479EB" w:rsidP="00C479EB">
            <w:pPr>
              <w:rPr>
                <w:sz w:val="22"/>
                <w:szCs w:val="22"/>
              </w:rPr>
            </w:pPr>
            <w:r w:rsidRPr="006A00D3">
              <w:rPr>
                <w:sz w:val="22"/>
                <w:szCs w:val="22"/>
              </w:rPr>
              <w:t>1</w:t>
            </w:r>
          </w:p>
        </w:tc>
      </w:tr>
      <w:tr w:rsidR="00C479EB" w:rsidRPr="006A00D3" w:rsidTr="006A00D3">
        <w:tc>
          <w:tcPr>
            <w:tcW w:w="3261" w:type="dxa"/>
          </w:tcPr>
          <w:p w:rsidR="00C479EB" w:rsidRPr="006A00D3" w:rsidRDefault="00C479EB" w:rsidP="00C479EB">
            <w:pPr>
              <w:rPr>
                <w:sz w:val="22"/>
                <w:szCs w:val="22"/>
              </w:rPr>
            </w:pPr>
            <w:r w:rsidRPr="006A00D3">
              <w:rPr>
                <w:sz w:val="22"/>
                <w:szCs w:val="22"/>
              </w:rPr>
              <w:t>Физика</w:t>
            </w:r>
          </w:p>
        </w:tc>
        <w:tc>
          <w:tcPr>
            <w:tcW w:w="1701"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r w:rsidRPr="006A00D3">
              <w:rPr>
                <w:sz w:val="22"/>
                <w:szCs w:val="22"/>
              </w:rPr>
              <w:t>2</w:t>
            </w:r>
          </w:p>
        </w:tc>
        <w:tc>
          <w:tcPr>
            <w:tcW w:w="1559"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r w:rsidRPr="006A00D3">
              <w:rPr>
                <w:sz w:val="22"/>
                <w:szCs w:val="22"/>
              </w:rPr>
              <w:t>1</w:t>
            </w:r>
          </w:p>
        </w:tc>
        <w:tc>
          <w:tcPr>
            <w:tcW w:w="1276" w:type="dxa"/>
          </w:tcPr>
          <w:p w:rsidR="00C479EB" w:rsidRPr="006A00D3" w:rsidRDefault="00C479EB" w:rsidP="00C479EB">
            <w:pPr>
              <w:rPr>
                <w:sz w:val="22"/>
                <w:szCs w:val="22"/>
              </w:rPr>
            </w:pPr>
            <w:r w:rsidRPr="006A00D3">
              <w:rPr>
                <w:sz w:val="22"/>
                <w:szCs w:val="22"/>
              </w:rPr>
              <w:t>3</w:t>
            </w:r>
          </w:p>
        </w:tc>
      </w:tr>
      <w:tr w:rsidR="00C479EB" w:rsidRPr="006A00D3" w:rsidTr="006A00D3">
        <w:tc>
          <w:tcPr>
            <w:tcW w:w="3261" w:type="dxa"/>
          </w:tcPr>
          <w:p w:rsidR="00C479EB" w:rsidRPr="006A00D3" w:rsidRDefault="00C479EB" w:rsidP="00C479EB">
            <w:pPr>
              <w:rPr>
                <w:sz w:val="22"/>
                <w:szCs w:val="22"/>
              </w:rPr>
            </w:pPr>
            <w:r w:rsidRPr="006A00D3">
              <w:rPr>
                <w:sz w:val="22"/>
                <w:szCs w:val="22"/>
              </w:rPr>
              <w:t>Химия</w:t>
            </w:r>
          </w:p>
        </w:tc>
        <w:tc>
          <w:tcPr>
            <w:tcW w:w="1701"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r w:rsidRPr="006A00D3">
              <w:rPr>
                <w:sz w:val="22"/>
                <w:szCs w:val="22"/>
              </w:rPr>
              <w:t>1</w:t>
            </w:r>
          </w:p>
        </w:tc>
        <w:tc>
          <w:tcPr>
            <w:tcW w:w="1559"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276" w:type="dxa"/>
          </w:tcPr>
          <w:p w:rsidR="00C479EB" w:rsidRPr="006A00D3" w:rsidRDefault="00C479EB" w:rsidP="00C479EB">
            <w:pPr>
              <w:rPr>
                <w:sz w:val="22"/>
                <w:szCs w:val="22"/>
              </w:rPr>
            </w:pPr>
            <w:r w:rsidRPr="006A00D3">
              <w:rPr>
                <w:sz w:val="22"/>
                <w:szCs w:val="22"/>
              </w:rPr>
              <w:t>1</w:t>
            </w:r>
          </w:p>
        </w:tc>
      </w:tr>
      <w:tr w:rsidR="00C479EB" w:rsidRPr="006A00D3" w:rsidTr="006A00D3">
        <w:tc>
          <w:tcPr>
            <w:tcW w:w="3261" w:type="dxa"/>
          </w:tcPr>
          <w:p w:rsidR="00C479EB" w:rsidRPr="006A00D3" w:rsidRDefault="00C479EB" w:rsidP="00C479EB">
            <w:pPr>
              <w:rPr>
                <w:sz w:val="22"/>
                <w:szCs w:val="22"/>
              </w:rPr>
            </w:pPr>
            <w:r w:rsidRPr="006A00D3">
              <w:rPr>
                <w:sz w:val="22"/>
                <w:szCs w:val="22"/>
              </w:rPr>
              <w:t>Физическая культура</w:t>
            </w:r>
          </w:p>
        </w:tc>
        <w:tc>
          <w:tcPr>
            <w:tcW w:w="1701" w:type="dxa"/>
          </w:tcPr>
          <w:p w:rsidR="00C479EB" w:rsidRPr="006A00D3" w:rsidRDefault="00C479EB" w:rsidP="00C479EB">
            <w:pPr>
              <w:rPr>
                <w:sz w:val="22"/>
                <w:szCs w:val="22"/>
              </w:rPr>
            </w:pPr>
            <w:r w:rsidRPr="006A00D3">
              <w:rPr>
                <w:sz w:val="22"/>
                <w:szCs w:val="22"/>
              </w:rPr>
              <w:t>3</w:t>
            </w: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276" w:type="dxa"/>
          </w:tcPr>
          <w:p w:rsidR="00C479EB" w:rsidRPr="006A00D3" w:rsidRDefault="00C479EB" w:rsidP="00C479EB">
            <w:pPr>
              <w:rPr>
                <w:sz w:val="22"/>
                <w:szCs w:val="22"/>
              </w:rPr>
            </w:pPr>
            <w:r w:rsidRPr="006A00D3">
              <w:rPr>
                <w:sz w:val="22"/>
                <w:szCs w:val="22"/>
              </w:rPr>
              <w:t>3</w:t>
            </w:r>
          </w:p>
        </w:tc>
      </w:tr>
      <w:tr w:rsidR="00C479EB" w:rsidRPr="006A00D3" w:rsidTr="006A00D3">
        <w:tc>
          <w:tcPr>
            <w:tcW w:w="3261" w:type="dxa"/>
          </w:tcPr>
          <w:p w:rsidR="00C479EB" w:rsidRPr="006A00D3" w:rsidRDefault="00C479EB" w:rsidP="00C479EB">
            <w:pPr>
              <w:rPr>
                <w:sz w:val="22"/>
                <w:szCs w:val="22"/>
              </w:rPr>
            </w:pPr>
            <w:r w:rsidRPr="006A00D3">
              <w:rPr>
                <w:sz w:val="22"/>
                <w:szCs w:val="22"/>
              </w:rPr>
              <w:t>Основы безопасности жизнедеятельности</w:t>
            </w:r>
          </w:p>
        </w:tc>
        <w:tc>
          <w:tcPr>
            <w:tcW w:w="1701" w:type="dxa"/>
          </w:tcPr>
          <w:p w:rsidR="00C479EB" w:rsidRPr="006A00D3" w:rsidRDefault="00C479EB" w:rsidP="00C479EB">
            <w:pPr>
              <w:rPr>
                <w:sz w:val="22"/>
                <w:szCs w:val="22"/>
              </w:rPr>
            </w:pPr>
            <w:r w:rsidRPr="006A00D3">
              <w:rPr>
                <w:sz w:val="22"/>
                <w:szCs w:val="22"/>
              </w:rPr>
              <w:t>1</w:t>
            </w: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276" w:type="dxa"/>
          </w:tcPr>
          <w:p w:rsidR="00C479EB" w:rsidRPr="006A00D3" w:rsidRDefault="00C479EB" w:rsidP="00C479EB">
            <w:pPr>
              <w:rPr>
                <w:sz w:val="22"/>
                <w:szCs w:val="22"/>
              </w:rPr>
            </w:pPr>
            <w:r w:rsidRPr="006A00D3">
              <w:rPr>
                <w:sz w:val="22"/>
                <w:szCs w:val="22"/>
              </w:rPr>
              <w:t>1</w:t>
            </w:r>
          </w:p>
        </w:tc>
      </w:tr>
      <w:tr w:rsidR="00C479EB" w:rsidRPr="006A00D3" w:rsidTr="006A00D3">
        <w:tc>
          <w:tcPr>
            <w:tcW w:w="3261" w:type="dxa"/>
          </w:tcPr>
          <w:p w:rsidR="00C479EB" w:rsidRPr="006A00D3" w:rsidRDefault="00C479EB" w:rsidP="00C479EB">
            <w:pPr>
              <w:rPr>
                <w:sz w:val="22"/>
                <w:szCs w:val="22"/>
              </w:rPr>
            </w:pPr>
            <w:r w:rsidRPr="006A00D3">
              <w:rPr>
                <w:sz w:val="22"/>
                <w:szCs w:val="22"/>
              </w:rPr>
              <w:t>Технология</w:t>
            </w:r>
          </w:p>
        </w:tc>
        <w:tc>
          <w:tcPr>
            <w:tcW w:w="1701"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r w:rsidRPr="006A00D3">
              <w:rPr>
                <w:sz w:val="22"/>
                <w:szCs w:val="22"/>
              </w:rPr>
              <w:t>3</w:t>
            </w:r>
          </w:p>
        </w:tc>
        <w:tc>
          <w:tcPr>
            <w:tcW w:w="1559" w:type="dxa"/>
          </w:tcPr>
          <w:p w:rsidR="00C479EB" w:rsidRPr="006A00D3" w:rsidRDefault="00C479EB" w:rsidP="00C479EB">
            <w:pPr>
              <w:rPr>
                <w:sz w:val="22"/>
                <w:szCs w:val="22"/>
              </w:rPr>
            </w:pPr>
            <w:r w:rsidRPr="006A00D3">
              <w:rPr>
                <w:sz w:val="22"/>
                <w:szCs w:val="22"/>
              </w:rPr>
              <w:t>1</w:t>
            </w:r>
          </w:p>
        </w:tc>
        <w:tc>
          <w:tcPr>
            <w:tcW w:w="1276" w:type="dxa"/>
          </w:tcPr>
          <w:p w:rsidR="00C479EB" w:rsidRPr="006A00D3" w:rsidRDefault="00C479EB" w:rsidP="00C479EB">
            <w:pPr>
              <w:rPr>
                <w:sz w:val="22"/>
                <w:szCs w:val="22"/>
              </w:rPr>
            </w:pPr>
            <w:r w:rsidRPr="006A00D3">
              <w:rPr>
                <w:sz w:val="22"/>
                <w:szCs w:val="22"/>
              </w:rPr>
              <w:t>4/4/4</w:t>
            </w:r>
          </w:p>
        </w:tc>
      </w:tr>
      <w:tr w:rsidR="00C479EB" w:rsidRPr="006A00D3" w:rsidTr="006A00D3">
        <w:tc>
          <w:tcPr>
            <w:tcW w:w="3261" w:type="dxa"/>
          </w:tcPr>
          <w:p w:rsidR="00C479EB" w:rsidRPr="006A00D3" w:rsidRDefault="00C479EB" w:rsidP="00C479EB">
            <w:pPr>
              <w:rPr>
                <w:sz w:val="22"/>
                <w:szCs w:val="22"/>
              </w:rPr>
            </w:pPr>
            <w:r w:rsidRPr="006A00D3">
              <w:rPr>
                <w:sz w:val="22"/>
                <w:szCs w:val="22"/>
              </w:rPr>
              <w:t>Всего</w:t>
            </w:r>
          </w:p>
        </w:tc>
        <w:tc>
          <w:tcPr>
            <w:tcW w:w="1701" w:type="dxa"/>
          </w:tcPr>
          <w:p w:rsidR="00C479EB" w:rsidRPr="006A00D3" w:rsidRDefault="00C479EB" w:rsidP="00C479EB">
            <w:pPr>
              <w:rPr>
                <w:sz w:val="22"/>
                <w:szCs w:val="22"/>
              </w:rPr>
            </w:pPr>
            <w:r w:rsidRPr="006A00D3">
              <w:rPr>
                <w:sz w:val="22"/>
                <w:szCs w:val="22"/>
              </w:rPr>
              <w:t>17</w:t>
            </w:r>
          </w:p>
        </w:tc>
        <w:tc>
          <w:tcPr>
            <w:tcW w:w="1134" w:type="dxa"/>
          </w:tcPr>
          <w:p w:rsidR="00C479EB" w:rsidRPr="006A00D3" w:rsidRDefault="00C479EB" w:rsidP="00C479EB">
            <w:pPr>
              <w:rPr>
                <w:sz w:val="22"/>
                <w:szCs w:val="22"/>
              </w:rPr>
            </w:pPr>
            <w:r w:rsidRPr="006A00D3">
              <w:rPr>
                <w:sz w:val="22"/>
                <w:szCs w:val="22"/>
              </w:rPr>
              <w:t>8</w:t>
            </w:r>
          </w:p>
        </w:tc>
        <w:tc>
          <w:tcPr>
            <w:tcW w:w="1559" w:type="dxa"/>
          </w:tcPr>
          <w:p w:rsidR="00C479EB" w:rsidRPr="006A00D3" w:rsidRDefault="00C479EB" w:rsidP="00C479EB">
            <w:pPr>
              <w:rPr>
                <w:sz w:val="22"/>
                <w:szCs w:val="22"/>
              </w:rPr>
            </w:pPr>
            <w:r w:rsidRPr="006A00D3">
              <w:rPr>
                <w:sz w:val="22"/>
                <w:szCs w:val="22"/>
              </w:rPr>
              <w:t>5</w:t>
            </w:r>
          </w:p>
        </w:tc>
        <w:tc>
          <w:tcPr>
            <w:tcW w:w="1559" w:type="dxa"/>
          </w:tcPr>
          <w:p w:rsidR="00C479EB" w:rsidRPr="006A00D3" w:rsidRDefault="00C479EB" w:rsidP="00C479EB">
            <w:pPr>
              <w:rPr>
                <w:sz w:val="22"/>
                <w:szCs w:val="22"/>
              </w:rPr>
            </w:pPr>
            <w:r w:rsidRPr="006A00D3">
              <w:rPr>
                <w:sz w:val="22"/>
                <w:szCs w:val="22"/>
              </w:rPr>
              <w:t>5</w:t>
            </w:r>
          </w:p>
        </w:tc>
        <w:tc>
          <w:tcPr>
            <w:tcW w:w="1276" w:type="dxa"/>
          </w:tcPr>
          <w:p w:rsidR="00C479EB" w:rsidRPr="006A00D3" w:rsidRDefault="00C479EB" w:rsidP="00C479EB">
            <w:pPr>
              <w:rPr>
                <w:sz w:val="22"/>
                <w:szCs w:val="22"/>
              </w:rPr>
            </w:pPr>
            <w:r w:rsidRPr="006A00D3">
              <w:rPr>
                <w:sz w:val="22"/>
                <w:szCs w:val="22"/>
              </w:rPr>
              <w:t>35</w:t>
            </w:r>
          </w:p>
        </w:tc>
      </w:tr>
      <w:tr w:rsidR="00C479EB" w:rsidRPr="006A00D3" w:rsidTr="006A00D3">
        <w:trPr>
          <w:cantSplit/>
        </w:trPr>
        <w:tc>
          <w:tcPr>
            <w:tcW w:w="3261" w:type="dxa"/>
          </w:tcPr>
          <w:p w:rsidR="00C479EB" w:rsidRPr="006A00D3" w:rsidRDefault="00C479EB" w:rsidP="00C479EB">
            <w:pPr>
              <w:rPr>
                <w:sz w:val="22"/>
                <w:szCs w:val="22"/>
              </w:rPr>
            </w:pPr>
            <w:r w:rsidRPr="006A00D3">
              <w:rPr>
                <w:sz w:val="22"/>
                <w:szCs w:val="22"/>
              </w:rPr>
              <w:t>Обязательная учебная нагрузка</w:t>
            </w:r>
          </w:p>
        </w:tc>
        <w:tc>
          <w:tcPr>
            <w:tcW w:w="5953" w:type="dxa"/>
            <w:gridSpan w:val="4"/>
          </w:tcPr>
          <w:p w:rsidR="00C479EB" w:rsidRPr="006A00D3" w:rsidRDefault="00C479EB" w:rsidP="00C479EB">
            <w:pPr>
              <w:rPr>
                <w:sz w:val="22"/>
                <w:szCs w:val="22"/>
              </w:rPr>
            </w:pPr>
          </w:p>
        </w:tc>
        <w:tc>
          <w:tcPr>
            <w:tcW w:w="1276" w:type="dxa"/>
            <w:vAlign w:val="center"/>
          </w:tcPr>
          <w:p w:rsidR="00C479EB" w:rsidRPr="006A00D3" w:rsidRDefault="00C479EB" w:rsidP="00C479EB">
            <w:pPr>
              <w:rPr>
                <w:sz w:val="22"/>
                <w:szCs w:val="22"/>
              </w:rPr>
            </w:pPr>
            <w:r w:rsidRPr="006A00D3">
              <w:rPr>
                <w:sz w:val="22"/>
                <w:szCs w:val="22"/>
              </w:rPr>
              <w:t>35</w:t>
            </w:r>
          </w:p>
        </w:tc>
      </w:tr>
      <w:tr w:rsidR="00C479EB" w:rsidRPr="006A00D3" w:rsidTr="006A00D3">
        <w:trPr>
          <w:cantSplit/>
        </w:trPr>
        <w:tc>
          <w:tcPr>
            <w:tcW w:w="10490" w:type="dxa"/>
            <w:gridSpan w:val="6"/>
          </w:tcPr>
          <w:p w:rsidR="00C479EB" w:rsidRPr="006A00D3" w:rsidRDefault="00C479EB" w:rsidP="00C479EB">
            <w:pPr>
              <w:rPr>
                <w:sz w:val="22"/>
                <w:szCs w:val="22"/>
              </w:rPr>
            </w:pPr>
            <w:r w:rsidRPr="006A00D3">
              <w:rPr>
                <w:sz w:val="22"/>
                <w:szCs w:val="22"/>
              </w:rPr>
              <w:t>Компонент образовательного учреждения</w:t>
            </w:r>
          </w:p>
        </w:tc>
      </w:tr>
      <w:tr w:rsidR="00C479EB" w:rsidRPr="006A00D3" w:rsidTr="006A00D3">
        <w:trPr>
          <w:cantSplit/>
        </w:trPr>
        <w:tc>
          <w:tcPr>
            <w:tcW w:w="3261" w:type="dxa"/>
          </w:tcPr>
          <w:p w:rsidR="00C479EB" w:rsidRPr="006A00D3" w:rsidRDefault="00C479EB" w:rsidP="00C479EB">
            <w:pPr>
              <w:rPr>
                <w:sz w:val="22"/>
                <w:szCs w:val="22"/>
              </w:rPr>
            </w:pPr>
            <w:r w:rsidRPr="006A00D3">
              <w:rPr>
                <w:sz w:val="22"/>
                <w:szCs w:val="22"/>
              </w:rPr>
              <w:t>Элективные курсы:</w:t>
            </w:r>
          </w:p>
        </w:tc>
        <w:tc>
          <w:tcPr>
            <w:tcW w:w="1701"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276" w:type="dxa"/>
          </w:tcPr>
          <w:p w:rsidR="00C479EB" w:rsidRPr="006A00D3" w:rsidRDefault="00C479EB" w:rsidP="00C479EB">
            <w:pPr>
              <w:rPr>
                <w:sz w:val="22"/>
                <w:szCs w:val="22"/>
              </w:rPr>
            </w:pPr>
          </w:p>
        </w:tc>
      </w:tr>
      <w:tr w:rsidR="00C479EB" w:rsidRPr="006A00D3" w:rsidTr="006A00D3">
        <w:trPr>
          <w:cantSplit/>
        </w:trPr>
        <w:tc>
          <w:tcPr>
            <w:tcW w:w="3261" w:type="dxa"/>
          </w:tcPr>
          <w:p w:rsidR="00C479EB" w:rsidRPr="006A00D3" w:rsidRDefault="00C479EB" w:rsidP="00C479EB">
            <w:pPr>
              <w:rPr>
                <w:sz w:val="22"/>
                <w:szCs w:val="22"/>
              </w:rPr>
            </w:pPr>
            <w:r w:rsidRPr="006A00D3">
              <w:rPr>
                <w:sz w:val="22"/>
                <w:szCs w:val="22"/>
              </w:rPr>
              <w:t>Профессиональная подготовка по профессии «Портной» (практическая часть)</w:t>
            </w:r>
          </w:p>
        </w:tc>
        <w:tc>
          <w:tcPr>
            <w:tcW w:w="1701"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r w:rsidRPr="006A00D3">
              <w:rPr>
                <w:sz w:val="22"/>
                <w:szCs w:val="22"/>
              </w:rPr>
              <w:t>2</w:t>
            </w:r>
          </w:p>
        </w:tc>
        <w:tc>
          <w:tcPr>
            <w:tcW w:w="1276" w:type="dxa"/>
          </w:tcPr>
          <w:p w:rsidR="00C479EB" w:rsidRPr="006A00D3" w:rsidRDefault="00C479EB" w:rsidP="00C479EB">
            <w:pPr>
              <w:rPr>
                <w:sz w:val="22"/>
                <w:szCs w:val="22"/>
              </w:rPr>
            </w:pPr>
          </w:p>
        </w:tc>
      </w:tr>
      <w:tr w:rsidR="00C479EB" w:rsidRPr="006A00D3" w:rsidTr="006A00D3">
        <w:trPr>
          <w:cantSplit/>
        </w:trPr>
        <w:tc>
          <w:tcPr>
            <w:tcW w:w="3261" w:type="dxa"/>
          </w:tcPr>
          <w:p w:rsidR="00C479EB" w:rsidRPr="006A00D3" w:rsidRDefault="00C479EB" w:rsidP="00C479EB">
            <w:pPr>
              <w:rPr>
                <w:sz w:val="22"/>
                <w:szCs w:val="22"/>
              </w:rPr>
            </w:pPr>
            <w:r w:rsidRPr="006A00D3">
              <w:rPr>
                <w:sz w:val="22"/>
                <w:szCs w:val="22"/>
              </w:rPr>
              <w:t>Информационные технологии</w:t>
            </w:r>
          </w:p>
        </w:tc>
        <w:tc>
          <w:tcPr>
            <w:tcW w:w="1701"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r w:rsidRPr="006A00D3">
              <w:rPr>
                <w:sz w:val="22"/>
                <w:szCs w:val="22"/>
              </w:rPr>
              <w:t>1</w:t>
            </w:r>
          </w:p>
        </w:tc>
        <w:tc>
          <w:tcPr>
            <w:tcW w:w="1276" w:type="dxa"/>
          </w:tcPr>
          <w:p w:rsidR="00C479EB" w:rsidRPr="006A00D3" w:rsidRDefault="00C479EB" w:rsidP="00C479EB">
            <w:pPr>
              <w:rPr>
                <w:sz w:val="22"/>
                <w:szCs w:val="22"/>
              </w:rPr>
            </w:pPr>
          </w:p>
        </w:tc>
      </w:tr>
      <w:tr w:rsidR="00C479EB" w:rsidRPr="006A00D3" w:rsidTr="006A00D3">
        <w:trPr>
          <w:cantSplit/>
        </w:trPr>
        <w:tc>
          <w:tcPr>
            <w:tcW w:w="3261" w:type="dxa"/>
          </w:tcPr>
          <w:p w:rsidR="00C479EB" w:rsidRPr="006A00D3" w:rsidRDefault="00C479EB" w:rsidP="00C479EB">
            <w:pPr>
              <w:rPr>
                <w:sz w:val="22"/>
                <w:szCs w:val="22"/>
              </w:rPr>
            </w:pPr>
            <w:r w:rsidRPr="006A00D3">
              <w:rPr>
                <w:sz w:val="22"/>
                <w:szCs w:val="22"/>
              </w:rPr>
              <w:t>Художественная обработка материалов</w:t>
            </w:r>
          </w:p>
        </w:tc>
        <w:tc>
          <w:tcPr>
            <w:tcW w:w="1701"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r w:rsidRPr="006A00D3">
              <w:rPr>
                <w:sz w:val="22"/>
                <w:szCs w:val="22"/>
              </w:rPr>
              <w:t>1</w:t>
            </w:r>
          </w:p>
        </w:tc>
        <w:tc>
          <w:tcPr>
            <w:tcW w:w="1276" w:type="dxa"/>
          </w:tcPr>
          <w:p w:rsidR="00C479EB" w:rsidRPr="006A00D3" w:rsidRDefault="00C479EB" w:rsidP="00C479EB">
            <w:pPr>
              <w:rPr>
                <w:sz w:val="22"/>
                <w:szCs w:val="22"/>
              </w:rPr>
            </w:pPr>
          </w:p>
        </w:tc>
      </w:tr>
      <w:tr w:rsidR="00C479EB" w:rsidRPr="006A00D3" w:rsidTr="006A00D3">
        <w:trPr>
          <w:cantSplit/>
        </w:trPr>
        <w:tc>
          <w:tcPr>
            <w:tcW w:w="3261" w:type="dxa"/>
          </w:tcPr>
          <w:p w:rsidR="00C479EB" w:rsidRPr="006A00D3" w:rsidRDefault="00C479EB" w:rsidP="00C479EB">
            <w:pPr>
              <w:rPr>
                <w:sz w:val="22"/>
                <w:szCs w:val="22"/>
              </w:rPr>
            </w:pPr>
            <w:r w:rsidRPr="006A00D3">
              <w:rPr>
                <w:sz w:val="22"/>
                <w:szCs w:val="22"/>
              </w:rPr>
              <w:t>Алгебра плюс: элементарная алгебра с точки зрения высшей математики</w:t>
            </w:r>
          </w:p>
        </w:tc>
        <w:tc>
          <w:tcPr>
            <w:tcW w:w="1701"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r w:rsidRPr="006A00D3">
              <w:rPr>
                <w:sz w:val="22"/>
                <w:szCs w:val="22"/>
              </w:rPr>
              <w:t>1</w:t>
            </w:r>
          </w:p>
        </w:tc>
        <w:tc>
          <w:tcPr>
            <w:tcW w:w="1276" w:type="dxa"/>
          </w:tcPr>
          <w:p w:rsidR="00C479EB" w:rsidRPr="006A00D3" w:rsidRDefault="00C479EB" w:rsidP="00C479EB">
            <w:pPr>
              <w:rPr>
                <w:sz w:val="22"/>
                <w:szCs w:val="22"/>
              </w:rPr>
            </w:pPr>
          </w:p>
        </w:tc>
      </w:tr>
      <w:tr w:rsidR="00C479EB" w:rsidRPr="006A00D3" w:rsidTr="006A00D3">
        <w:trPr>
          <w:cantSplit/>
        </w:trPr>
        <w:tc>
          <w:tcPr>
            <w:tcW w:w="3261" w:type="dxa"/>
          </w:tcPr>
          <w:p w:rsidR="00C479EB" w:rsidRPr="006A00D3" w:rsidRDefault="00C479EB" w:rsidP="00C479EB">
            <w:pPr>
              <w:rPr>
                <w:sz w:val="22"/>
                <w:szCs w:val="22"/>
              </w:rPr>
            </w:pPr>
            <w:r w:rsidRPr="006A00D3">
              <w:rPr>
                <w:sz w:val="22"/>
                <w:szCs w:val="22"/>
              </w:rPr>
              <w:t>«Основы русской словесности» (От слова к словесности)</w:t>
            </w:r>
          </w:p>
        </w:tc>
        <w:tc>
          <w:tcPr>
            <w:tcW w:w="1701"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r w:rsidRPr="006A00D3">
              <w:rPr>
                <w:sz w:val="22"/>
                <w:szCs w:val="22"/>
              </w:rPr>
              <w:t>1</w:t>
            </w:r>
          </w:p>
        </w:tc>
        <w:tc>
          <w:tcPr>
            <w:tcW w:w="1276" w:type="dxa"/>
          </w:tcPr>
          <w:p w:rsidR="00C479EB" w:rsidRPr="006A00D3" w:rsidRDefault="00C479EB" w:rsidP="00C479EB">
            <w:pPr>
              <w:rPr>
                <w:sz w:val="22"/>
                <w:szCs w:val="22"/>
              </w:rPr>
            </w:pPr>
          </w:p>
        </w:tc>
      </w:tr>
      <w:tr w:rsidR="00C479EB" w:rsidRPr="006A00D3" w:rsidTr="006A00D3">
        <w:trPr>
          <w:cantSplit/>
        </w:trPr>
        <w:tc>
          <w:tcPr>
            <w:tcW w:w="3261" w:type="dxa"/>
          </w:tcPr>
          <w:p w:rsidR="00C479EB" w:rsidRPr="006A00D3" w:rsidRDefault="00C479EB" w:rsidP="00C479EB">
            <w:pPr>
              <w:rPr>
                <w:sz w:val="22"/>
                <w:szCs w:val="22"/>
              </w:rPr>
            </w:pPr>
            <w:r w:rsidRPr="006A00D3">
              <w:rPr>
                <w:sz w:val="22"/>
                <w:szCs w:val="22"/>
              </w:rPr>
              <w:t>Экономика и право</w:t>
            </w:r>
          </w:p>
        </w:tc>
        <w:tc>
          <w:tcPr>
            <w:tcW w:w="1701"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r w:rsidRPr="006A00D3">
              <w:rPr>
                <w:sz w:val="22"/>
                <w:szCs w:val="22"/>
              </w:rPr>
              <w:t>1</w:t>
            </w:r>
          </w:p>
        </w:tc>
        <w:tc>
          <w:tcPr>
            <w:tcW w:w="1276" w:type="dxa"/>
          </w:tcPr>
          <w:p w:rsidR="00C479EB" w:rsidRPr="006A00D3" w:rsidRDefault="00C479EB" w:rsidP="00C479EB">
            <w:pPr>
              <w:rPr>
                <w:sz w:val="22"/>
                <w:szCs w:val="22"/>
              </w:rPr>
            </w:pPr>
          </w:p>
        </w:tc>
      </w:tr>
      <w:tr w:rsidR="00C479EB" w:rsidRPr="006A00D3" w:rsidTr="006A00D3">
        <w:trPr>
          <w:cantSplit/>
        </w:trPr>
        <w:tc>
          <w:tcPr>
            <w:tcW w:w="3261" w:type="dxa"/>
          </w:tcPr>
          <w:p w:rsidR="00C479EB" w:rsidRPr="006A00D3" w:rsidRDefault="00C479EB" w:rsidP="00C479EB">
            <w:pPr>
              <w:rPr>
                <w:sz w:val="22"/>
                <w:szCs w:val="22"/>
              </w:rPr>
            </w:pPr>
            <w:r w:rsidRPr="006A00D3">
              <w:rPr>
                <w:sz w:val="22"/>
                <w:szCs w:val="22"/>
              </w:rPr>
              <w:t>Основы общей химии</w:t>
            </w:r>
          </w:p>
        </w:tc>
        <w:tc>
          <w:tcPr>
            <w:tcW w:w="1701"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r w:rsidRPr="006A00D3">
              <w:rPr>
                <w:sz w:val="22"/>
                <w:szCs w:val="22"/>
              </w:rPr>
              <w:t>1</w:t>
            </w:r>
          </w:p>
        </w:tc>
        <w:tc>
          <w:tcPr>
            <w:tcW w:w="1276" w:type="dxa"/>
          </w:tcPr>
          <w:p w:rsidR="00C479EB" w:rsidRPr="006A00D3" w:rsidRDefault="00C479EB" w:rsidP="00C479EB">
            <w:pPr>
              <w:rPr>
                <w:sz w:val="22"/>
                <w:szCs w:val="22"/>
              </w:rPr>
            </w:pPr>
          </w:p>
        </w:tc>
      </w:tr>
      <w:tr w:rsidR="00C479EB" w:rsidRPr="006A00D3" w:rsidTr="006A00D3">
        <w:trPr>
          <w:cantSplit/>
        </w:trPr>
        <w:tc>
          <w:tcPr>
            <w:tcW w:w="3261" w:type="dxa"/>
          </w:tcPr>
          <w:p w:rsidR="00C479EB" w:rsidRPr="006A00D3" w:rsidRDefault="00C479EB" w:rsidP="00C479EB">
            <w:pPr>
              <w:rPr>
                <w:sz w:val="22"/>
                <w:szCs w:val="22"/>
              </w:rPr>
            </w:pPr>
            <w:r w:rsidRPr="006A00D3">
              <w:rPr>
                <w:sz w:val="22"/>
                <w:szCs w:val="22"/>
              </w:rPr>
              <w:t>Всего на 1 учащегося</w:t>
            </w:r>
          </w:p>
        </w:tc>
        <w:tc>
          <w:tcPr>
            <w:tcW w:w="1701" w:type="dxa"/>
          </w:tcPr>
          <w:p w:rsidR="00C479EB" w:rsidRPr="006A00D3" w:rsidRDefault="00C479EB" w:rsidP="00C479EB">
            <w:pPr>
              <w:rPr>
                <w:sz w:val="22"/>
                <w:szCs w:val="22"/>
              </w:rPr>
            </w:pPr>
          </w:p>
        </w:tc>
        <w:tc>
          <w:tcPr>
            <w:tcW w:w="1134"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p>
        </w:tc>
        <w:tc>
          <w:tcPr>
            <w:tcW w:w="1559" w:type="dxa"/>
          </w:tcPr>
          <w:p w:rsidR="00C479EB" w:rsidRPr="006A00D3" w:rsidRDefault="00C479EB" w:rsidP="00C479EB">
            <w:pPr>
              <w:rPr>
                <w:sz w:val="22"/>
                <w:szCs w:val="22"/>
              </w:rPr>
            </w:pPr>
            <w:r w:rsidRPr="006A00D3">
              <w:rPr>
                <w:sz w:val="22"/>
                <w:szCs w:val="22"/>
              </w:rPr>
              <w:t>2</w:t>
            </w:r>
          </w:p>
        </w:tc>
        <w:tc>
          <w:tcPr>
            <w:tcW w:w="1276" w:type="dxa"/>
          </w:tcPr>
          <w:p w:rsidR="00C479EB" w:rsidRPr="006A00D3" w:rsidRDefault="00C479EB" w:rsidP="00C479EB">
            <w:pPr>
              <w:rPr>
                <w:sz w:val="22"/>
                <w:szCs w:val="22"/>
              </w:rPr>
            </w:pPr>
            <w:r w:rsidRPr="006A00D3">
              <w:rPr>
                <w:sz w:val="22"/>
                <w:szCs w:val="22"/>
              </w:rPr>
              <w:t>2</w:t>
            </w:r>
          </w:p>
        </w:tc>
      </w:tr>
      <w:tr w:rsidR="00C479EB" w:rsidRPr="006A00D3" w:rsidTr="006A00D3">
        <w:trPr>
          <w:cantSplit/>
        </w:trPr>
        <w:tc>
          <w:tcPr>
            <w:tcW w:w="3261" w:type="dxa"/>
          </w:tcPr>
          <w:p w:rsidR="00C479EB" w:rsidRPr="006A00D3" w:rsidRDefault="00C479EB" w:rsidP="00C479EB">
            <w:pPr>
              <w:rPr>
                <w:sz w:val="22"/>
                <w:szCs w:val="22"/>
              </w:rPr>
            </w:pPr>
            <w:r w:rsidRPr="006A00D3">
              <w:rPr>
                <w:sz w:val="22"/>
                <w:szCs w:val="22"/>
              </w:rPr>
              <w:t>Максимально допустимая аудиторная недельная нагрузка (в академических часах)</w:t>
            </w:r>
          </w:p>
        </w:tc>
        <w:tc>
          <w:tcPr>
            <w:tcW w:w="5953" w:type="dxa"/>
            <w:gridSpan w:val="4"/>
          </w:tcPr>
          <w:p w:rsidR="00C479EB" w:rsidRPr="006A00D3" w:rsidRDefault="00C479EB" w:rsidP="00C479EB">
            <w:pPr>
              <w:rPr>
                <w:sz w:val="22"/>
                <w:szCs w:val="22"/>
              </w:rPr>
            </w:pPr>
          </w:p>
        </w:tc>
        <w:tc>
          <w:tcPr>
            <w:tcW w:w="1276" w:type="dxa"/>
            <w:vAlign w:val="center"/>
          </w:tcPr>
          <w:p w:rsidR="00C479EB" w:rsidRPr="006A00D3" w:rsidRDefault="00C479EB" w:rsidP="00C479EB">
            <w:pPr>
              <w:rPr>
                <w:sz w:val="22"/>
                <w:szCs w:val="22"/>
              </w:rPr>
            </w:pPr>
            <w:r w:rsidRPr="006A00D3">
              <w:rPr>
                <w:sz w:val="22"/>
                <w:szCs w:val="22"/>
              </w:rPr>
              <w:t>37</w:t>
            </w:r>
          </w:p>
        </w:tc>
      </w:tr>
    </w:tbl>
    <w:p w:rsidR="00C479EB" w:rsidRPr="006A00D3" w:rsidRDefault="00C479EB" w:rsidP="00C479EB">
      <w:pPr>
        <w:rPr>
          <w:sz w:val="22"/>
          <w:szCs w:val="22"/>
        </w:rPr>
      </w:pPr>
      <w:r w:rsidRPr="006A00D3">
        <w:rPr>
          <w:sz w:val="22"/>
          <w:szCs w:val="22"/>
        </w:rPr>
        <w:tab/>
        <w:t>Примечание: шестидневная учебная неделя.</w:t>
      </w:r>
    </w:p>
    <w:p w:rsidR="00C479EB" w:rsidRPr="006A00D3" w:rsidRDefault="00C479EB" w:rsidP="00C479EB">
      <w:pPr>
        <w:rPr>
          <w:sz w:val="22"/>
          <w:szCs w:val="22"/>
        </w:rPr>
      </w:pPr>
    </w:p>
    <w:p w:rsidR="00C479EB" w:rsidRPr="006A00D3" w:rsidRDefault="00C479EB" w:rsidP="00C479EB">
      <w:r w:rsidRPr="006A00D3">
        <w:t xml:space="preserve">Учебный план составлен на основе областного базисного учебного плана общеобразовательных учреждений Челябинской области (приказ Министерства и науки Челябинской от 30 мая 2014 г. № 01/1839) </w:t>
      </w:r>
    </w:p>
    <w:p w:rsidR="00C479EB" w:rsidRPr="006A00D3" w:rsidRDefault="00C479EB" w:rsidP="00C479EB"/>
    <w:p w:rsidR="005176FA" w:rsidRPr="002A6DE1" w:rsidRDefault="005176FA" w:rsidP="006A00D3">
      <w:pPr>
        <w:suppressAutoHyphens w:val="0"/>
        <w:rPr>
          <w:b/>
          <w:i/>
        </w:rPr>
      </w:pPr>
    </w:p>
    <w:p w:rsidR="00F17852" w:rsidRPr="001C0AAB" w:rsidRDefault="0034014B" w:rsidP="00D772F2">
      <w:pPr>
        <w:pStyle w:val="21"/>
        <w:spacing w:before="120" w:after="240"/>
        <w:rPr>
          <w:b/>
          <w:i/>
        </w:rPr>
      </w:pPr>
      <w:r>
        <w:rPr>
          <w:b/>
          <w:i/>
        </w:rPr>
        <w:lastRenderedPageBreak/>
        <w:t>9</w:t>
      </w:r>
      <w:r w:rsidR="00690751" w:rsidRPr="00D60E31">
        <w:rPr>
          <w:b/>
          <w:i/>
        </w:rPr>
        <w:t>.</w:t>
      </w:r>
      <w:r w:rsidR="00F17852" w:rsidRPr="00D60E31">
        <w:rPr>
          <w:b/>
          <w:i/>
        </w:rPr>
        <w:t xml:space="preserve">  </w:t>
      </w:r>
      <w:r w:rsidR="00F17852" w:rsidRPr="004C1263">
        <w:rPr>
          <w:b/>
          <w:i/>
        </w:rPr>
        <w:t>Кадровое обеспечени</w:t>
      </w:r>
      <w:r w:rsidR="002A6DE1" w:rsidRPr="004C1263">
        <w:rPr>
          <w:b/>
          <w:i/>
        </w:rPr>
        <w:t>е образовательного процесса</w:t>
      </w:r>
      <w:r w:rsidR="00D60E31" w:rsidRPr="004C1263">
        <w:rPr>
          <w:b/>
          <w:i/>
        </w:rPr>
        <w:t xml:space="preserve"> за</w:t>
      </w:r>
      <w:r w:rsidR="002A6DE1" w:rsidRPr="004C1263">
        <w:rPr>
          <w:b/>
          <w:i/>
        </w:rPr>
        <w:t xml:space="preserve"> 201</w:t>
      </w:r>
      <w:r w:rsidR="004C1263">
        <w:rPr>
          <w:b/>
          <w:i/>
        </w:rPr>
        <w:t>6</w:t>
      </w:r>
      <w:r w:rsidR="002A6DE1" w:rsidRPr="004C1263">
        <w:rPr>
          <w:b/>
          <w:i/>
        </w:rPr>
        <w:t>-201</w:t>
      </w:r>
      <w:r w:rsidR="004C1263">
        <w:rPr>
          <w:b/>
          <w:i/>
        </w:rPr>
        <w:t>7</w:t>
      </w:r>
      <w:r w:rsidR="00F17852" w:rsidRPr="004C1263">
        <w:rPr>
          <w:b/>
          <w:i/>
        </w:rPr>
        <w:t xml:space="preserve"> учебный год</w:t>
      </w:r>
    </w:p>
    <w:tbl>
      <w:tblPr>
        <w:tblW w:w="0" w:type="auto"/>
        <w:tblInd w:w="-10" w:type="dxa"/>
        <w:tblLayout w:type="fixed"/>
        <w:tblLook w:val="0000" w:firstRow="0" w:lastRow="0" w:firstColumn="0" w:lastColumn="0" w:noHBand="0" w:noVBand="0"/>
      </w:tblPr>
      <w:tblGrid>
        <w:gridCol w:w="3205"/>
        <w:gridCol w:w="3275"/>
        <w:gridCol w:w="3277"/>
      </w:tblGrid>
      <w:tr w:rsidR="00CB0CE4" w:rsidTr="00CB0CE4">
        <w:tc>
          <w:tcPr>
            <w:tcW w:w="3205" w:type="dxa"/>
            <w:tcBorders>
              <w:top w:val="single" w:sz="4" w:space="0" w:color="000000"/>
              <w:left w:val="single" w:sz="4" w:space="0" w:color="000000"/>
              <w:bottom w:val="single" w:sz="4" w:space="0" w:color="000000"/>
            </w:tcBorders>
            <w:shd w:val="clear" w:color="auto" w:fill="auto"/>
            <w:vAlign w:val="center"/>
          </w:tcPr>
          <w:p w:rsidR="00CB0CE4" w:rsidRDefault="00CB0CE4" w:rsidP="00CB0CE4">
            <w:pPr>
              <w:pStyle w:val="21"/>
              <w:snapToGrid w:val="0"/>
            </w:pPr>
          </w:p>
        </w:tc>
        <w:tc>
          <w:tcPr>
            <w:tcW w:w="3275" w:type="dxa"/>
            <w:tcBorders>
              <w:top w:val="single" w:sz="4" w:space="0" w:color="000000"/>
              <w:left w:val="single" w:sz="4" w:space="0" w:color="000000"/>
              <w:bottom w:val="single" w:sz="4" w:space="0" w:color="000000"/>
            </w:tcBorders>
            <w:shd w:val="clear" w:color="auto" w:fill="auto"/>
            <w:vAlign w:val="center"/>
          </w:tcPr>
          <w:p w:rsidR="00CB0CE4" w:rsidRDefault="00CB0CE4" w:rsidP="00CB0CE4">
            <w:pPr>
              <w:pStyle w:val="21"/>
              <w:snapToGrid w:val="0"/>
            </w:pPr>
            <w:r>
              <w:t>Всего педагогов</w:t>
            </w:r>
          </w:p>
        </w:tc>
        <w:tc>
          <w:tcPr>
            <w:tcW w:w="3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0CE4" w:rsidRDefault="00CB0CE4" w:rsidP="00CB0CE4">
            <w:pPr>
              <w:pStyle w:val="21"/>
              <w:snapToGrid w:val="0"/>
            </w:pPr>
            <w:r>
              <w:t>Процент от общего числа педагогов</w:t>
            </w:r>
          </w:p>
        </w:tc>
      </w:tr>
      <w:tr w:rsidR="00CB0CE4" w:rsidTr="00CB0CE4">
        <w:tc>
          <w:tcPr>
            <w:tcW w:w="3205" w:type="dxa"/>
            <w:tcBorders>
              <w:top w:val="single" w:sz="4" w:space="0" w:color="000000"/>
              <w:left w:val="single" w:sz="4" w:space="0" w:color="000000"/>
              <w:bottom w:val="single" w:sz="4" w:space="0" w:color="000000"/>
            </w:tcBorders>
            <w:shd w:val="clear" w:color="auto" w:fill="auto"/>
          </w:tcPr>
          <w:p w:rsidR="00CB0CE4" w:rsidRPr="00A17264" w:rsidRDefault="00CB0CE4" w:rsidP="00CB0CE4">
            <w:pPr>
              <w:pStyle w:val="21"/>
              <w:snapToGrid w:val="0"/>
              <w:jc w:val="left"/>
            </w:pPr>
            <w:r w:rsidRPr="00A17264">
              <w:t xml:space="preserve">Имеют образование: </w:t>
            </w:r>
          </w:p>
          <w:p w:rsidR="00CB0CE4" w:rsidRPr="00A17264" w:rsidRDefault="00CB0CE4" w:rsidP="00B63C19">
            <w:pPr>
              <w:pStyle w:val="21"/>
              <w:numPr>
                <w:ilvl w:val="0"/>
                <w:numId w:val="18"/>
              </w:numPr>
              <w:jc w:val="left"/>
            </w:pPr>
            <w:r w:rsidRPr="00A17264">
              <w:t xml:space="preserve">высшее </w:t>
            </w:r>
          </w:p>
          <w:p w:rsidR="00CB0CE4" w:rsidRPr="00A17264" w:rsidRDefault="00CB0CE4" w:rsidP="00B63C19">
            <w:pPr>
              <w:pStyle w:val="21"/>
              <w:numPr>
                <w:ilvl w:val="0"/>
                <w:numId w:val="18"/>
              </w:numPr>
              <w:jc w:val="left"/>
            </w:pPr>
            <w:r w:rsidRPr="00A17264">
              <w:t xml:space="preserve">среднее специальное (педагогическое) </w:t>
            </w:r>
          </w:p>
        </w:tc>
        <w:tc>
          <w:tcPr>
            <w:tcW w:w="3275" w:type="dxa"/>
            <w:tcBorders>
              <w:top w:val="single" w:sz="4" w:space="0" w:color="000000"/>
              <w:left w:val="single" w:sz="4" w:space="0" w:color="000000"/>
              <w:bottom w:val="single" w:sz="4" w:space="0" w:color="000000"/>
            </w:tcBorders>
            <w:shd w:val="clear" w:color="auto" w:fill="auto"/>
          </w:tcPr>
          <w:p w:rsidR="00CB0CE4" w:rsidRPr="00A17264" w:rsidRDefault="00CB0CE4" w:rsidP="00CB0CE4">
            <w:pPr>
              <w:pStyle w:val="21"/>
              <w:snapToGrid w:val="0"/>
            </w:pPr>
          </w:p>
          <w:p w:rsidR="00CB0CE4" w:rsidRPr="00A17264" w:rsidRDefault="00CB0CE4" w:rsidP="00CB0CE4">
            <w:pPr>
              <w:pStyle w:val="21"/>
            </w:pPr>
            <w:r w:rsidRPr="00A17264">
              <w:t>4</w:t>
            </w:r>
            <w:r w:rsidR="002E67A8">
              <w:t>1</w:t>
            </w:r>
          </w:p>
          <w:p w:rsidR="00CB0CE4" w:rsidRPr="00A17264" w:rsidRDefault="00CB0CE4" w:rsidP="00CB0CE4">
            <w:pPr>
              <w:pStyle w:val="21"/>
            </w:pPr>
          </w:p>
          <w:p w:rsidR="00CB0CE4" w:rsidRPr="00A17264" w:rsidRDefault="00CB0CE4" w:rsidP="002E67A8">
            <w:pPr>
              <w:pStyle w:val="21"/>
            </w:pPr>
            <w:r w:rsidRPr="00A17264">
              <w:t>6</w:t>
            </w:r>
          </w:p>
          <w:p w:rsidR="00CB0CE4" w:rsidRPr="00A17264" w:rsidRDefault="00CB0CE4" w:rsidP="00CB0CE4">
            <w:pPr>
              <w:pStyle w:val="21"/>
            </w:pPr>
          </w:p>
        </w:tc>
        <w:tc>
          <w:tcPr>
            <w:tcW w:w="3277" w:type="dxa"/>
            <w:tcBorders>
              <w:top w:val="single" w:sz="4" w:space="0" w:color="000000"/>
              <w:left w:val="single" w:sz="4" w:space="0" w:color="000000"/>
              <w:bottom w:val="single" w:sz="4" w:space="0" w:color="000000"/>
              <w:right w:val="single" w:sz="4" w:space="0" w:color="000000"/>
            </w:tcBorders>
            <w:shd w:val="clear" w:color="auto" w:fill="auto"/>
          </w:tcPr>
          <w:p w:rsidR="00CB0CE4" w:rsidRPr="00A17264" w:rsidRDefault="00CB0CE4" w:rsidP="00CB0CE4">
            <w:pPr>
              <w:pStyle w:val="21"/>
              <w:snapToGrid w:val="0"/>
            </w:pPr>
          </w:p>
          <w:p w:rsidR="00CB0CE4" w:rsidRPr="00A17264" w:rsidRDefault="00CB0CE4" w:rsidP="00CB0CE4">
            <w:pPr>
              <w:pStyle w:val="21"/>
            </w:pPr>
            <w:r w:rsidRPr="00A17264">
              <w:t>8</w:t>
            </w:r>
            <w:r w:rsidR="00FE713C">
              <w:t>8</w:t>
            </w:r>
            <w:r w:rsidRPr="00A17264">
              <w:t>%</w:t>
            </w:r>
          </w:p>
          <w:p w:rsidR="00CB0CE4" w:rsidRPr="00A17264" w:rsidRDefault="00CB0CE4" w:rsidP="00CB0CE4">
            <w:pPr>
              <w:pStyle w:val="21"/>
            </w:pPr>
          </w:p>
          <w:p w:rsidR="00CB0CE4" w:rsidRPr="00A17264" w:rsidRDefault="00CB0CE4" w:rsidP="00FE713C">
            <w:pPr>
              <w:pStyle w:val="21"/>
            </w:pPr>
            <w:r w:rsidRPr="00A17264">
              <w:t>1</w:t>
            </w:r>
            <w:r>
              <w:t>2</w:t>
            </w:r>
            <w:r w:rsidRPr="00A17264">
              <w:t>%</w:t>
            </w:r>
          </w:p>
        </w:tc>
      </w:tr>
      <w:tr w:rsidR="00CB0CE4" w:rsidTr="00CB0CE4">
        <w:tc>
          <w:tcPr>
            <w:tcW w:w="3205" w:type="dxa"/>
            <w:tcBorders>
              <w:top w:val="single" w:sz="4" w:space="0" w:color="000000"/>
              <w:left w:val="single" w:sz="4" w:space="0" w:color="000000"/>
              <w:bottom w:val="single" w:sz="4" w:space="0" w:color="000000"/>
            </w:tcBorders>
            <w:shd w:val="clear" w:color="auto" w:fill="auto"/>
          </w:tcPr>
          <w:p w:rsidR="00CB0CE4" w:rsidRDefault="00CB0CE4" w:rsidP="00CB0CE4">
            <w:pPr>
              <w:pStyle w:val="21"/>
              <w:snapToGrid w:val="0"/>
              <w:jc w:val="left"/>
            </w:pPr>
            <w:r>
              <w:t>Имеют квалифи</w:t>
            </w:r>
            <w:r w:rsidR="0034014B">
              <w:t>ка</w:t>
            </w:r>
            <w:r>
              <w:t xml:space="preserve">ционные категории: </w:t>
            </w:r>
          </w:p>
          <w:p w:rsidR="00CB0CE4" w:rsidRDefault="00CB0CE4" w:rsidP="00B63C19">
            <w:pPr>
              <w:pStyle w:val="21"/>
              <w:numPr>
                <w:ilvl w:val="0"/>
                <w:numId w:val="22"/>
              </w:numPr>
              <w:jc w:val="left"/>
            </w:pPr>
            <w:r>
              <w:t>высшую</w:t>
            </w:r>
          </w:p>
          <w:p w:rsidR="00CB0CE4" w:rsidRDefault="00CB0CE4" w:rsidP="00B63C19">
            <w:pPr>
              <w:pStyle w:val="21"/>
              <w:numPr>
                <w:ilvl w:val="0"/>
                <w:numId w:val="22"/>
              </w:numPr>
              <w:jc w:val="left"/>
            </w:pPr>
            <w:r>
              <w:t>первую</w:t>
            </w:r>
          </w:p>
          <w:p w:rsidR="00CB0CE4" w:rsidRDefault="00CB0CE4" w:rsidP="00B63C19">
            <w:pPr>
              <w:pStyle w:val="21"/>
              <w:numPr>
                <w:ilvl w:val="0"/>
                <w:numId w:val="22"/>
              </w:numPr>
              <w:jc w:val="left"/>
            </w:pPr>
            <w:proofErr w:type="gramStart"/>
            <w:r>
              <w:t>аттестованы на соответствие занимаемой должности</w:t>
            </w:r>
            <w:proofErr w:type="gramEnd"/>
          </w:p>
          <w:p w:rsidR="00CB0CE4" w:rsidRDefault="00CB0CE4" w:rsidP="00B63C19">
            <w:pPr>
              <w:pStyle w:val="21"/>
              <w:numPr>
                <w:ilvl w:val="0"/>
                <w:numId w:val="22"/>
              </w:numPr>
              <w:jc w:val="left"/>
            </w:pPr>
            <w:r>
              <w:t>без категории</w:t>
            </w:r>
          </w:p>
        </w:tc>
        <w:tc>
          <w:tcPr>
            <w:tcW w:w="3275" w:type="dxa"/>
            <w:tcBorders>
              <w:top w:val="single" w:sz="4" w:space="0" w:color="000000"/>
              <w:left w:val="single" w:sz="4" w:space="0" w:color="000000"/>
              <w:bottom w:val="single" w:sz="4" w:space="0" w:color="000000"/>
            </w:tcBorders>
            <w:shd w:val="clear" w:color="auto" w:fill="auto"/>
          </w:tcPr>
          <w:p w:rsidR="00CB0CE4" w:rsidRDefault="00CB0CE4" w:rsidP="00CB0CE4">
            <w:pPr>
              <w:pStyle w:val="21"/>
              <w:snapToGrid w:val="0"/>
            </w:pPr>
          </w:p>
          <w:p w:rsidR="00CB0CE4" w:rsidRDefault="00CB0CE4" w:rsidP="00CB0CE4">
            <w:pPr>
              <w:pStyle w:val="21"/>
            </w:pPr>
          </w:p>
          <w:p w:rsidR="00CB0CE4" w:rsidRDefault="002E67A8" w:rsidP="00CB0CE4">
            <w:pPr>
              <w:pStyle w:val="21"/>
            </w:pPr>
            <w:r>
              <w:t>31</w:t>
            </w:r>
          </w:p>
          <w:p w:rsidR="00CB0CE4" w:rsidRDefault="002E67A8" w:rsidP="00CB0CE4">
            <w:pPr>
              <w:pStyle w:val="21"/>
            </w:pPr>
            <w:r>
              <w:t>6</w:t>
            </w:r>
          </w:p>
          <w:p w:rsidR="00CB0CE4" w:rsidRPr="00EF4965" w:rsidRDefault="00CB0CE4" w:rsidP="00CB0CE4">
            <w:pPr>
              <w:pStyle w:val="21"/>
              <w:rPr>
                <w:b/>
              </w:rPr>
            </w:pPr>
          </w:p>
          <w:p w:rsidR="00CB0CE4" w:rsidRDefault="00CB0CE4" w:rsidP="00CB0CE4">
            <w:pPr>
              <w:pStyle w:val="21"/>
            </w:pPr>
            <w:r>
              <w:t>3</w:t>
            </w:r>
          </w:p>
          <w:p w:rsidR="00CB0CE4" w:rsidRDefault="00CB0CE4" w:rsidP="00CB0CE4">
            <w:pPr>
              <w:pStyle w:val="21"/>
            </w:pPr>
          </w:p>
          <w:p w:rsidR="00CB0CE4" w:rsidRDefault="00CB0CE4" w:rsidP="00CB0CE4">
            <w:pPr>
              <w:pStyle w:val="21"/>
            </w:pPr>
          </w:p>
          <w:p w:rsidR="00CB0CE4" w:rsidRDefault="002E67A8" w:rsidP="00CB0CE4">
            <w:pPr>
              <w:pStyle w:val="21"/>
            </w:pPr>
            <w:r>
              <w:t>8</w:t>
            </w:r>
          </w:p>
        </w:tc>
        <w:tc>
          <w:tcPr>
            <w:tcW w:w="3277" w:type="dxa"/>
            <w:tcBorders>
              <w:top w:val="single" w:sz="4" w:space="0" w:color="000000"/>
              <w:left w:val="single" w:sz="4" w:space="0" w:color="000000"/>
              <w:bottom w:val="single" w:sz="4" w:space="0" w:color="000000"/>
              <w:right w:val="single" w:sz="4" w:space="0" w:color="000000"/>
            </w:tcBorders>
            <w:shd w:val="clear" w:color="auto" w:fill="auto"/>
          </w:tcPr>
          <w:p w:rsidR="00CB0CE4" w:rsidRDefault="00CB0CE4" w:rsidP="00CB0CE4">
            <w:pPr>
              <w:pStyle w:val="21"/>
              <w:snapToGrid w:val="0"/>
            </w:pPr>
          </w:p>
          <w:p w:rsidR="00CB0CE4" w:rsidRDefault="00CB0CE4" w:rsidP="00CB0CE4">
            <w:pPr>
              <w:pStyle w:val="21"/>
            </w:pPr>
          </w:p>
          <w:p w:rsidR="00CB0CE4" w:rsidRDefault="00FE713C" w:rsidP="00CB0CE4">
            <w:pPr>
              <w:pStyle w:val="21"/>
            </w:pPr>
            <w:r>
              <w:t>66</w:t>
            </w:r>
            <w:r w:rsidR="00CB0CE4">
              <w:t xml:space="preserve">% </w:t>
            </w:r>
          </w:p>
          <w:p w:rsidR="00CB0CE4" w:rsidRDefault="00FE713C" w:rsidP="00CB0CE4">
            <w:pPr>
              <w:pStyle w:val="21"/>
            </w:pPr>
            <w:r>
              <w:t>13</w:t>
            </w:r>
            <w:r w:rsidR="00CB0CE4">
              <w:t>%</w:t>
            </w:r>
          </w:p>
          <w:p w:rsidR="00CB0CE4" w:rsidRDefault="00CB0CE4" w:rsidP="00CB0CE4">
            <w:pPr>
              <w:pStyle w:val="21"/>
            </w:pPr>
          </w:p>
          <w:p w:rsidR="00CB0CE4" w:rsidRDefault="00FE713C" w:rsidP="00CB0CE4">
            <w:pPr>
              <w:pStyle w:val="21"/>
            </w:pPr>
            <w:r>
              <w:t>6</w:t>
            </w:r>
            <w:r w:rsidR="00CB0CE4">
              <w:t>%</w:t>
            </w:r>
          </w:p>
          <w:p w:rsidR="00CB0CE4" w:rsidRDefault="00CB0CE4" w:rsidP="00CB0CE4">
            <w:pPr>
              <w:pStyle w:val="21"/>
            </w:pPr>
          </w:p>
          <w:p w:rsidR="00CB0CE4" w:rsidRDefault="00CB0CE4" w:rsidP="00CB0CE4"/>
          <w:p w:rsidR="00CB0CE4" w:rsidRPr="00EF4965" w:rsidRDefault="00FE713C" w:rsidP="00CB0CE4">
            <w:pPr>
              <w:jc w:val="center"/>
            </w:pPr>
            <w:r>
              <w:t>15</w:t>
            </w:r>
            <w:r w:rsidR="00CB0CE4">
              <w:t>%</w:t>
            </w:r>
          </w:p>
        </w:tc>
      </w:tr>
      <w:tr w:rsidR="00CB0CE4" w:rsidTr="00CB0CE4">
        <w:tc>
          <w:tcPr>
            <w:tcW w:w="3205" w:type="dxa"/>
            <w:tcBorders>
              <w:top w:val="single" w:sz="4" w:space="0" w:color="000000"/>
              <w:left w:val="single" w:sz="4" w:space="0" w:color="000000"/>
              <w:bottom w:val="single" w:sz="4" w:space="0" w:color="000000"/>
            </w:tcBorders>
            <w:shd w:val="clear" w:color="auto" w:fill="auto"/>
          </w:tcPr>
          <w:p w:rsidR="00CB0CE4" w:rsidRDefault="00CB0CE4" w:rsidP="00CB0CE4">
            <w:pPr>
              <w:pStyle w:val="21"/>
              <w:snapToGrid w:val="0"/>
              <w:jc w:val="left"/>
            </w:pPr>
            <w:r>
              <w:t xml:space="preserve">Стаж работы: </w:t>
            </w:r>
          </w:p>
          <w:p w:rsidR="00CB0CE4" w:rsidRDefault="00CB0CE4" w:rsidP="00273D4B">
            <w:pPr>
              <w:pStyle w:val="21"/>
              <w:numPr>
                <w:ilvl w:val="0"/>
                <w:numId w:val="7"/>
              </w:numPr>
              <w:jc w:val="left"/>
            </w:pPr>
            <w:r>
              <w:t>до 3 лет</w:t>
            </w:r>
          </w:p>
          <w:p w:rsidR="00CB0CE4" w:rsidRDefault="00CB0CE4" w:rsidP="00273D4B">
            <w:pPr>
              <w:pStyle w:val="21"/>
              <w:numPr>
                <w:ilvl w:val="0"/>
                <w:numId w:val="7"/>
              </w:numPr>
              <w:jc w:val="left"/>
            </w:pPr>
            <w:r>
              <w:t xml:space="preserve">от 3 до 10 лет </w:t>
            </w:r>
          </w:p>
          <w:p w:rsidR="00CB0CE4" w:rsidRDefault="00CB0CE4" w:rsidP="00273D4B">
            <w:pPr>
              <w:pStyle w:val="21"/>
              <w:numPr>
                <w:ilvl w:val="0"/>
                <w:numId w:val="7"/>
              </w:numPr>
              <w:jc w:val="left"/>
            </w:pPr>
            <w:r>
              <w:t>от 10 до 20 лет</w:t>
            </w:r>
          </w:p>
          <w:p w:rsidR="00CB0CE4" w:rsidRDefault="00CB0CE4" w:rsidP="00273D4B">
            <w:pPr>
              <w:pStyle w:val="21"/>
              <w:numPr>
                <w:ilvl w:val="0"/>
                <w:numId w:val="7"/>
              </w:numPr>
              <w:jc w:val="left"/>
            </w:pPr>
            <w:r>
              <w:t xml:space="preserve">свыше 20 лет </w:t>
            </w:r>
          </w:p>
        </w:tc>
        <w:tc>
          <w:tcPr>
            <w:tcW w:w="3275" w:type="dxa"/>
            <w:tcBorders>
              <w:top w:val="single" w:sz="4" w:space="0" w:color="000000"/>
              <w:left w:val="single" w:sz="4" w:space="0" w:color="000000"/>
              <w:bottom w:val="single" w:sz="4" w:space="0" w:color="000000"/>
            </w:tcBorders>
            <w:shd w:val="clear" w:color="auto" w:fill="auto"/>
          </w:tcPr>
          <w:p w:rsidR="00CB0CE4" w:rsidRDefault="00CB0CE4" w:rsidP="00CB0CE4">
            <w:pPr>
              <w:pStyle w:val="21"/>
              <w:snapToGrid w:val="0"/>
            </w:pPr>
          </w:p>
          <w:p w:rsidR="00CB0CE4" w:rsidRDefault="002E67A8" w:rsidP="00CB0CE4">
            <w:pPr>
              <w:pStyle w:val="21"/>
            </w:pPr>
            <w:r>
              <w:t>6</w:t>
            </w:r>
          </w:p>
          <w:p w:rsidR="00CB0CE4" w:rsidRDefault="002E67A8" w:rsidP="00CB0CE4">
            <w:pPr>
              <w:pStyle w:val="21"/>
            </w:pPr>
            <w:r>
              <w:t>10</w:t>
            </w:r>
          </w:p>
          <w:p w:rsidR="00CB0CE4" w:rsidRDefault="002E67A8" w:rsidP="00CB0CE4">
            <w:pPr>
              <w:pStyle w:val="21"/>
            </w:pPr>
            <w:r>
              <w:t>8</w:t>
            </w:r>
          </w:p>
          <w:p w:rsidR="00CB0CE4" w:rsidRDefault="00CB0CE4" w:rsidP="00CB0CE4">
            <w:pPr>
              <w:pStyle w:val="21"/>
            </w:pPr>
            <w:r>
              <w:t>30</w:t>
            </w:r>
          </w:p>
        </w:tc>
        <w:tc>
          <w:tcPr>
            <w:tcW w:w="3277" w:type="dxa"/>
            <w:tcBorders>
              <w:top w:val="single" w:sz="4" w:space="0" w:color="000000"/>
              <w:left w:val="single" w:sz="4" w:space="0" w:color="000000"/>
              <w:bottom w:val="single" w:sz="4" w:space="0" w:color="000000"/>
              <w:right w:val="single" w:sz="4" w:space="0" w:color="000000"/>
            </w:tcBorders>
            <w:shd w:val="clear" w:color="auto" w:fill="auto"/>
          </w:tcPr>
          <w:p w:rsidR="00CB0CE4" w:rsidRDefault="00CB0CE4" w:rsidP="00CB0CE4">
            <w:pPr>
              <w:pStyle w:val="21"/>
              <w:snapToGrid w:val="0"/>
            </w:pPr>
          </w:p>
          <w:p w:rsidR="00CB0CE4" w:rsidRDefault="00FE713C" w:rsidP="00CB0CE4">
            <w:pPr>
              <w:pStyle w:val="21"/>
            </w:pPr>
            <w:r>
              <w:t>13</w:t>
            </w:r>
            <w:r w:rsidR="00CB0CE4">
              <w:t>%</w:t>
            </w:r>
          </w:p>
          <w:p w:rsidR="00CB0CE4" w:rsidRDefault="00FE713C" w:rsidP="00CB0CE4">
            <w:pPr>
              <w:pStyle w:val="21"/>
            </w:pPr>
            <w:r>
              <w:t>22</w:t>
            </w:r>
            <w:r w:rsidR="00CB0CE4">
              <w:t>%</w:t>
            </w:r>
          </w:p>
          <w:p w:rsidR="00CB0CE4" w:rsidRDefault="00FE713C" w:rsidP="00CB0CE4">
            <w:pPr>
              <w:pStyle w:val="21"/>
            </w:pPr>
            <w:r>
              <w:t>17</w:t>
            </w:r>
            <w:r w:rsidR="00CB0CE4">
              <w:t>%</w:t>
            </w:r>
          </w:p>
          <w:p w:rsidR="00CB0CE4" w:rsidRDefault="00FE713C" w:rsidP="00CB0CE4">
            <w:pPr>
              <w:pStyle w:val="21"/>
            </w:pPr>
            <w:r>
              <w:t>64</w:t>
            </w:r>
            <w:r w:rsidR="00CB0CE4">
              <w:t>%</w:t>
            </w:r>
          </w:p>
        </w:tc>
      </w:tr>
    </w:tbl>
    <w:p w:rsidR="00CB0CE4" w:rsidRDefault="00CB0CE4" w:rsidP="00CB0CE4">
      <w:pPr>
        <w:pStyle w:val="21"/>
        <w:spacing w:before="120" w:after="240"/>
      </w:pPr>
    </w:p>
    <w:p w:rsidR="00CB0CE4" w:rsidRDefault="00CB0CE4" w:rsidP="00CB0CE4"/>
    <w:p w:rsidR="00CB0CE4" w:rsidRPr="003630ED" w:rsidRDefault="00CB0CE4" w:rsidP="00CB0CE4">
      <w:pPr>
        <w:ind w:firstLine="567"/>
        <w:jc w:val="both"/>
        <w:rPr>
          <w:rFonts w:eastAsiaTheme="minorEastAsia"/>
          <w:lang w:eastAsia="ru-RU"/>
        </w:rPr>
      </w:pPr>
      <w:r>
        <w:t xml:space="preserve">Вывод: В коллективе преобладают педагоги, имеющие стаж свыше 20 лет, как правило,  имеющие высшую категорию и высшее образование.  Это свидетельствует о высоком уровне профессионализма педагогического коллектива, но также и о старении педагогических кадров. В то же время наметилась тенденция увеличения количества педагогов, </w:t>
      </w:r>
      <w:r w:rsidRPr="003630ED">
        <w:rPr>
          <w:rFonts w:eastAsiaTheme="minorEastAsia"/>
          <w:lang w:eastAsia="ru-RU"/>
        </w:rPr>
        <w:t>имеющих стаж работы менее</w:t>
      </w:r>
      <w:r w:rsidR="006B5B1A">
        <w:rPr>
          <w:rFonts w:eastAsiaTheme="minorEastAsia"/>
          <w:lang w:eastAsia="ru-RU"/>
        </w:rPr>
        <w:t xml:space="preserve"> 5</w:t>
      </w:r>
      <w:r>
        <w:rPr>
          <w:rFonts w:eastAsiaTheme="minorEastAsia"/>
          <w:lang w:eastAsia="ru-RU"/>
        </w:rPr>
        <w:t xml:space="preserve"> лет. Этим объясняется</w:t>
      </w:r>
      <w:r w:rsidR="002467EB">
        <w:rPr>
          <w:rFonts w:eastAsiaTheme="minorEastAsia"/>
          <w:lang w:eastAsia="ru-RU"/>
        </w:rPr>
        <w:t xml:space="preserve"> то</w:t>
      </w:r>
      <w:r>
        <w:rPr>
          <w:rFonts w:eastAsiaTheme="minorEastAsia"/>
          <w:lang w:eastAsia="ru-RU"/>
        </w:rPr>
        <w:t>, что 10% педагогов</w:t>
      </w:r>
      <w:r w:rsidRPr="003630ED">
        <w:rPr>
          <w:rFonts w:eastAsiaTheme="minorEastAsia"/>
          <w:lang w:eastAsia="ru-RU"/>
        </w:rPr>
        <w:t xml:space="preserve"> не имеют квалификационной категории. </w:t>
      </w:r>
    </w:p>
    <w:p w:rsidR="00CB0CE4" w:rsidRDefault="00CB0CE4" w:rsidP="00CB0CE4">
      <w:pPr>
        <w:spacing w:line="360" w:lineRule="auto"/>
        <w:ind w:firstLine="708"/>
        <w:jc w:val="both"/>
      </w:pPr>
    </w:p>
    <w:p w:rsidR="00F17852" w:rsidRDefault="00F17852">
      <w:pPr>
        <w:ind w:firstLine="708"/>
        <w:jc w:val="center"/>
      </w:pPr>
    </w:p>
    <w:p w:rsidR="00F17852" w:rsidRDefault="00F17852">
      <w:pPr>
        <w:ind w:firstLine="708"/>
        <w:jc w:val="center"/>
      </w:pPr>
    </w:p>
    <w:p w:rsidR="00F17852" w:rsidRDefault="00F17852">
      <w:pPr>
        <w:ind w:firstLine="708"/>
        <w:jc w:val="center"/>
      </w:pPr>
    </w:p>
    <w:p w:rsidR="00F17852" w:rsidRDefault="00F17852">
      <w:pPr>
        <w:ind w:firstLine="708"/>
        <w:jc w:val="center"/>
      </w:pPr>
    </w:p>
    <w:p w:rsidR="00F17852" w:rsidRDefault="00F17852">
      <w:pPr>
        <w:ind w:firstLine="708"/>
        <w:jc w:val="center"/>
      </w:pPr>
    </w:p>
    <w:p w:rsidR="00F17852" w:rsidRDefault="00F17852">
      <w:pPr>
        <w:ind w:firstLine="708"/>
        <w:jc w:val="center"/>
      </w:pPr>
    </w:p>
    <w:p w:rsidR="00F17852" w:rsidRDefault="00F17852">
      <w:pPr>
        <w:ind w:firstLine="708"/>
        <w:jc w:val="center"/>
      </w:pPr>
    </w:p>
    <w:p w:rsidR="00F17852" w:rsidRDefault="00F17852">
      <w:pPr>
        <w:ind w:firstLine="708"/>
        <w:jc w:val="center"/>
      </w:pPr>
    </w:p>
    <w:p w:rsidR="00D84E88" w:rsidRDefault="00D84E88" w:rsidP="009F301B">
      <w:pPr>
        <w:spacing w:line="360" w:lineRule="auto"/>
        <w:ind w:firstLine="540"/>
        <w:jc w:val="center"/>
        <w:rPr>
          <w:i/>
        </w:rPr>
      </w:pPr>
    </w:p>
    <w:p w:rsidR="00D84E88" w:rsidRDefault="00D84E88" w:rsidP="009F301B">
      <w:pPr>
        <w:spacing w:line="360" w:lineRule="auto"/>
        <w:ind w:firstLine="540"/>
        <w:jc w:val="center"/>
        <w:rPr>
          <w:i/>
        </w:rPr>
      </w:pPr>
    </w:p>
    <w:p w:rsidR="00D84E88" w:rsidRDefault="00D84E88" w:rsidP="009F301B">
      <w:pPr>
        <w:spacing w:line="360" w:lineRule="auto"/>
        <w:ind w:firstLine="540"/>
        <w:jc w:val="center"/>
        <w:rPr>
          <w:i/>
        </w:rPr>
      </w:pPr>
    </w:p>
    <w:p w:rsidR="00D84E88" w:rsidRDefault="00D84E88" w:rsidP="009F301B">
      <w:pPr>
        <w:spacing w:line="360" w:lineRule="auto"/>
        <w:ind w:firstLine="540"/>
        <w:jc w:val="center"/>
        <w:rPr>
          <w:i/>
        </w:rPr>
      </w:pPr>
    </w:p>
    <w:p w:rsidR="005E2E96" w:rsidRDefault="005E2E96" w:rsidP="009F301B">
      <w:pPr>
        <w:spacing w:line="360" w:lineRule="auto"/>
        <w:ind w:firstLine="540"/>
        <w:jc w:val="center"/>
        <w:rPr>
          <w:i/>
        </w:rPr>
      </w:pPr>
    </w:p>
    <w:p w:rsidR="00D84E88" w:rsidRDefault="00D84E88" w:rsidP="009F301B">
      <w:pPr>
        <w:spacing w:line="360" w:lineRule="auto"/>
        <w:ind w:firstLine="540"/>
        <w:jc w:val="center"/>
        <w:rPr>
          <w:i/>
        </w:rPr>
      </w:pPr>
    </w:p>
    <w:p w:rsidR="00F1628B" w:rsidRDefault="00F1628B" w:rsidP="00F1628B">
      <w:pPr>
        <w:jc w:val="center"/>
        <w:rPr>
          <w:bCs/>
          <w:i/>
          <w:lang w:eastAsia="ru-RU"/>
        </w:rPr>
      </w:pPr>
      <w:r>
        <w:rPr>
          <w:bCs/>
          <w:i/>
          <w:lang w:eastAsia="ru-RU"/>
        </w:rPr>
        <w:lastRenderedPageBreak/>
        <w:t>Активность участия учреждения (педагогического коллектива</w:t>
      </w:r>
      <w:r w:rsidR="005E2E96">
        <w:rPr>
          <w:bCs/>
          <w:i/>
          <w:lang w:eastAsia="ru-RU"/>
        </w:rPr>
        <w:t>)</w:t>
      </w:r>
      <w:r>
        <w:rPr>
          <w:bCs/>
          <w:i/>
          <w:lang w:eastAsia="ru-RU"/>
        </w:rPr>
        <w:t xml:space="preserve"> в жизнедеятельности образовательной системы; степень вовлеченности учреждения в реализуемые на территории города Челябинска</w:t>
      </w:r>
      <w:r w:rsidR="005E2E96">
        <w:rPr>
          <w:bCs/>
          <w:i/>
          <w:lang w:eastAsia="ru-RU"/>
        </w:rPr>
        <w:t>, региона и Российской Федерации</w:t>
      </w:r>
      <w:r>
        <w:rPr>
          <w:bCs/>
          <w:i/>
          <w:lang w:eastAsia="ru-RU"/>
        </w:rPr>
        <w:t xml:space="preserve"> мероприятия, проекты, программы   </w:t>
      </w:r>
    </w:p>
    <w:p w:rsidR="00F1628B" w:rsidRPr="00C04CDB" w:rsidRDefault="00F1628B" w:rsidP="00F1628B">
      <w:pPr>
        <w:jc w:val="center"/>
        <w:rPr>
          <w:bCs/>
          <w:i/>
          <w:lang w:eastAsia="ru-RU"/>
        </w:rPr>
      </w:pPr>
      <w:r>
        <w:rPr>
          <w:bCs/>
          <w:i/>
          <w:lang w:eastAsia="ru-RU"/>
        </w:rPr>
        <w:t xml:space="preserve">2016 </w:t>
      </w:r>
      <w:r w:rsidR="005E2E96">
        <w:rPr>
          <w:bCs/>
          <w:i/>
          <w:lang w:eastAsia="ru-RU"/>
        </w:rPr>
        <w:t xml:space="preserve">– 2017 учебный год </w:t>
      </w:r>
    </w:p>
    <w:p w:rsidR="00F1628B" w:rsidRDefault="00F1628B" w:rsidP="00F1628B">
      <w:pPr>
        <w:jc w:val="both"/>
        <w:rPr>
          <w:bCs/>
          <w:i/>
          <w:lang w:eastAsia="ru-RU"/>
        </w:rPr>
      </w:pPr>
    </w:p>
    <w:p w:rsidR="003C2FFE" w:rsidRPr="00C04CDB" w:rsidRDefault="003C2FFE" w:rsidP="00F1628B">
      <w:pPr>
        <w:jc w:val="both"/>
        <w:rPr>
          <w:bCs/>
          <w:i/>
          <w:lang w:eastAsia="ru-RU"/>
        </w:rPr>
      </w:pPr>
    </w:p>
    <w:tbl>
      <w:tblPr>
        <w:tblStyle w:val="afe"/>
        <w:tblW w:w="9924" w:type="dxa"/>
        <w:tblInd w:w="-318" w:type="dxa"/>
        <w:tblLayout w:type="fixed"/>
        <w:tblLook w:val="04A0" w:firstRow="1" w:lastRow="0" w:firstColumn="1" w:lastColumn="0" w:noHBand="0" w:noVBand="1"/>
      </w:tblPr>
      <w:tblGrid>
        <w:gridCol w:w="568"/>
        <w:gridCol w:w="5954"/>
        <w:gridCol w:w="1842"/>
        <w:gridCol w:w="1560"/>
      </w:tblGrid>
      <w:tr w:rsidR="00F1628B" w:rsidRPr="00C04CDB" w:rsidTr="007A00F4">
        <w:tc>
          <w:tcPr>
            <w:tcW w:w="568" w:type="dxa"/>
          </w:tcPr>
          <w:p w:rsidR="00F1628B" w:rsidRPr="00C04CDB" w:rsidRDefault="00F1628B" w:rsidP="00D36B60">
            <w:pPr>
              <w:jc w:val="both"/>
              <w:rPr>
                <w:bCs/>
                <w:lang w:eastAsia="ru-RU"/>
              </w:rPr>
            </w:pPr>
            <w:r w:rsidRPr="00C04CDB">
              <w:rPr>
                <w:bCs/>
                <w:lang w:eastAsia="ru-RU"/>
              </w:rPr>
              <w:t xml:space="preserve">№ </w:t>
            </w:r>
            <w:proofErr w:type="gramStart"/>
            <w:r w:rsidRPr="00C04CDB">
              <w:rPr>
                <w:bCs/>
                <w:lang w:eastAsia="ru-RU"/>
              </w:rPr>
              <w:t>п</w:t>
            </w:r>
            <w:proofErr w:type="gramEnd"/>
            <w:r w:rsidRPr="00C04CDB">
              <w:rPr>
                <w:bCs/>
                <w:lang w:eastAsia="ru-RU"/>
              </w:rPr>
              <w:t>/п</w:t>
            </w:r>
          </w:p>
        </w:tc>
        <w:tc>
          <w:tcPr>
            <w:tcW w:w="5954" w:type="dxa"/>
          </w:tcPr>
          <w:p w:rsidR="00F1628B" w:rsidRPr="00C04CDB" w:rsidRDefault="00F1628B" w:rsidP="00D36B60">
            <w:pPr>
              <w:jc w:val="center"/>
              <w:rPr>
                <w:bCs/>
                <w:lang w:eastAsia="ru-RU"/>
              </w:rPr>
            </w:pPr>
            <w:r w:rsidRPr="00C04CDB">
              <w:rPr>
                <w:bCs/>
                <w:lang w:eastAsia="ru-RU"/>
              </w:rPr>
              <w:t>Мероприятие</w:t>
            </w:r>
          </w:p>
        </w:tc>
        <w:tc>
          <w:tcPr>
            <w:tcW w:w="1842" w:type="dxa"/>
          </w:tcPr>
          <w:p w:rsidR="00F1628B" w:rsidRPr="00C04CDB" w:rsidRDefault="00F1628B" w:rsidP="00D36B60">
            <w:pPr>
              <w:jc w:val="both"/>
              <w:rPr>
                <w:bCs/>
                <w:lang w:eastAsia="ru-RU"/>
              </w:rPr>
            </w:pPr>
            <w:r w:rsidRPr="00C04CDB">
              <w:rPr>
                <w:bCs/>
                <w:lang w:eastAsia="ru-RU"/>
              </w:rPr>
              <w:t>Уровень</w:t>
            </w:r>
          </w:p>
        </w:tc>
        <w:tc>
          <w:tcPr>
            <w:tcW w:w="1560" w:type="dxa"/>
          </w:tcPr>
          <w:p w:rsidR="00F1628B" w:rsidRPr="00C04CDB" w:rsidRDefault="00F1628B" w:rsidP="00D36B60">
            <w:pPr>
              <w:jc w:val="both"/>
              <w:rPr>
                <w:bCs/>
                <w:lang w:eastAsia="ru-RU"/>
              </w:rPr>
            </w:pPr>
            <w:r w:rsidRPr="00C04CDB">
              <w:rPr>
                <w:bCs/>
                <w:lang w:eastAsia="ru-RU"/>
              </w:rPr>
              <w:t>Дата</w:t>
            </w:r>
          </w:p>
        </w:tc>
      </w:tr>
      <w:tr w:rsidR="00F1628B" w:rsidRPr="00C04CDB" w:rsidTr="007A00F4">
        <w:tc>
          <w:tcPr>
            <w:tcW w:w="568" w:type="dxa"/>
          </w:tcPr>
          <w:p w:rsidR="00F1628B" w:rsidRPr="00C04CDB" w:rsidRDefault="00F1628B" w:rsidP="00D36B60">
            <w:pPr>
              <w:jc w:val="both"/>
              <w:rPr>
                <w:bCs/>
                <w:lang w:eastAsia="ru-RU"/>
              </w:rPr>
            </w:pPr>
            <w:r w:rsidRPr="00C04CDB">
              <w:rPr>
                <w:bCs/>
                <w:lang w:eastAsia="ru-RU"/>
              </w:rPr>
              <w:t>1</w:t>
            </w:r>
          </w:p>
        </w:tc>
        <w:tc>
          <w:tcPr>
            <w:tcW w:w="5954" w:type="dxa"/>
          </w:tcPr>
          <w:p w:rsidR="00F1628B" w:rsidRPr="005E3A48" w:rsidRDefault="00F1628B" w:rsidP="00D36B60">
            <w:pPr>
              <w:jc w:val="both"/>
              <w:rPr>
                <w:bCs/>
                <w:lang w:eastAsia="ru-RU"/>
              </w:rPr>
            </w:pPr>
            <w:r>
              <w:rPr>
                <w:bCs/>
                <w:lang w:eastAsia="ru-RU"/>
              </w:rPr>
              <w:t xml:space="preserve">Участие в </w:t>
            </w:r>
            <w:r>
              <w:rPr>
                <w:bCs/>
                <w:lang w:val="en-US" w:eastAsia="ru-RU"/>
              </w:rPr>
              <w:t>III</w:t>
            </w:r>
            <w:r>
              <w:rPr>
                <w:bCs/>
                <w:lang w:eastAsia="ru-RU"/>
              </w:rPr>
              <w:t xml:space="preserve"> Всероссийском техническом форуме. Организация выставки «От технического творчества к современным технологиям в агропромышленном комплексе»</w:t>
            </w:r>
          </w:p>
        </w:tc>
        <w:tc>
          <w:tcPr>
            <w:tcW w:w="1842" w:type="dxa"/>
          </w:tcPr>
          <w:p w:rsidR="00F1628B" w:rsidRPr="00C04CDB" w:rsidRDefault="00F1628B" w:rsidP="00D36B60">
            <w:pPr>
              <w:jc w:val="both"/>
              <w:rPr>
                <w:bCs/>
                <w:lang w:eastAsia="ru-RU"/>
              </w:rPr>
            </w:pPr>
            <w:r>
              <w:rPr>
                <w:bCs/>
                <w:lang w:eastAsia="ru-RU"/>
              </w:rPr>
              <w:t>Всероссийский</w:t>
            </w:r>
          </w:p>
        </w:tc>
        <w:tc>
          <w:tcPr>
            <w:tcW w:w="1560" w:type="dxa"/>
          </w:tcPr>
          <w:p w:rsidR="00F1628B" w:rsidRPr="00C04CDB" w:rsidRDefault="00F1628B" w:rsidP="00D36B60">
            <w:pPr>
              <w:jc w:val="both"/>
              <w:rPr>
                <w:bCs/>
                <w:lang w:eastAsia="ru-RU"/>
              </w:rPr>
            </w:pPr>
            <w:r>
              <w:rPr>
                <w:bCs/>
                <w:lang w:eastAsia="ru-RU"/>
              </w:rPr>
              <w:t>декабрь</w:t>
            </w:r>
          </w:p>
        </w:tc>
      </w:tr>
      <w:tr w:rsidR="00F1628B" w:rsidRPr="00C04CDB" w:rsidTr="007A00F4">
        <w:tc>
          <w:tcPr>
            <w:tcW w:w="568" w:type="dxa"/>
          </w:tcPr>
          <w:p w:rsidR="00F1628B" w:rsidRPr="00C04CDB" w:rsidRDefault="00F1628B" w:rsidP="00D36B60">
            <w:pPr>
              <w:jc w:val="both"/>
              <w:rPr>
                <w:bCs/>
                <w:lang w:eastAsia="ru-RU"/>
              </w:rPr>
            </w:pPr>
            <w:r w:rsidRPr="00C04CDB">
              <w:rPr>
                <w:bCs/>
                <w:lang w:eastAsia="ru-RU"/>
              </w:rPr>
              <w:t>2</w:t>
            </w:r>
          </w:p>
        </w:tc>
        <w:tc>
          <w:tcPr>
            <w:tcW w:w="5954" w:type="dxa"/>
          </w:tcPr>
          <w:p w:rsidR="00F1628B" w:rsidRPr="00C04CDB" w:rsidRDefault="00F1628B" w:rsidP="00D36B60">
            <w:pPr>
              <w:jc w:val="both"/>
              <w:rPr>
                <w:bCs/>
                <w:lang w:eastAsia="ru-RU"/>
              </w:rPr>
            </w:pPr>
            <w:r>
              <w:rPr>
                <w:bCs/>
                <w:lang w:eastAsia="ru-RU"/>
              </w:rPr>
              <w:t xml:space="preserve">Проведение секции «Современные аспекты технологического образования школьников в рамках </w:t>
            </w:r>
            <w:r>
              <w:rPr>
                <w:bCs/>
                <w:lang w:val="en-US" w:eastAsia="ru-RU"/>
              </w:rPr>
              <w:t>III</w:t>
            </w:r>
            <w:r>
              <w:rPr>
                <w:bCs/>
                <w:lang w:eastAsia="ru-RU"/>
              </w:rPr>
              <w:t xml:space="preserve"> Всероссийского технического форума</w:t>
            </w:r>
            <w:r w:rsidR="00B7770E">
              <w:rPr>
                <w:bCs/>
                <w:lang w:eastAsia="ru-RU"/>
              </w:rPr>
              <w:t>»</w:t>
            </w:r>
            <w:r>
              <w:rPr>
                <w:bCs/>
                <w:lang w:eastAsia="ru-RU"/>
              </w:rPr>
              <w:t xml:space="preserve"> </w:t>
            </w:r>
          </w:p>
        </w:tc>
        <w:tc>
          <w:tcPr>
            <w:tcW w:w="1842" w:type="dxa"/>
          </w:tcPr>
          <w:p w:rsidR="00F1628B" w:rsidRPr="00C04CDB" w:rsidRDefault="00F1628B" w:rsidP="00D36B60">
            <w:pPr>
              <w:jc w:val="both"/>
              <w:rPr>
                <w:bCs/>
                <w:lang w:eastAsia="ru-RU"/>
              </w:rPr>
            </w:pPr>
            <w:r>
              <w:rPr>
                <w:bCs/>
                <w:lang w:eastAsia="ru-RU"/>
              </w:rPr>
              <w:t>Всероссийский</w:t>
            </w:r>
          </w:p>
        </w:tc>
        <w:tc>
          <w:tcPr>
            <w:tcW w:w="1560" w:type="dxa"/>
          </w:tcPr>
          <w:p w:rsidR="00F1628B" w:rsidRPr="00C04CDB" w:rsidRDefault="00F1628B" w:rsidP="00D36B60">
            <w:pPr>
              <w:jc w:val="both"/>
              <w:rPr>
                <w:bCs/>
                <w:lang w:eastAsia="ru-RU"/>
              </w:rPr>
            </w:pPr>
            <w:r>
              <w:rPr>
                <w:bCs/>
                <w:lang w:eastAsia="ru-RU"/>
              </w:rPr>
              <w:t>декабрь</w:t>
            </w:r>
          </w:p>
        </w:tc>
      </w:tr>
      <w:tr w:rsidR="00F1628B" w:rsidRPr="00C04CDB" w:rsidTr="007A00F4">
        <w:tc>
          <w:tcPr>
            <w:tcW w:w="568" w:type="dxa"/>
          </w:tcPr>
          <w:p w:rsidR="00F1628B" w:rsidRPr="00C04CDB" w:rsidRDefault="00F1628B" w:rsidP="00D36B60">
            <w:pPr>
              <w:jc w:val="both"/>
              <w:rPr>
                <w:bCs/>
                <w:lang w:eastAsia="ru-RU"/>
              </w:rPr>
            </w:pPr>
            <w:r w:rsidRPr="00C04CDB">
              <w:rPr>
                <w:bCs/>
                <w:lang w:eastAsia="ru-RU"/>
              </w:rPr>
              <w:t>3</w:t>
            </w:r>
          </w:p>
        </w:tc>
        <w:tc>
          <w:tcPr>
            <w:tcW w:w="5954" w:type="dxa"/>
          </w:tcPr>
          <w:p w:rsidR="00F1628B" w:rsidRDefault="00F1628B" w:rsidP="00D36B60">
            <w:pPr>
              <w:jc w:val="both"/>
              <w:rPr>
                <w:bCs/>
                <w:lang w:eastAsia="ru-RU"/>
              </w:rPr>
            </w:pPr>
            <w:r>
              <w:rPr>
                <w:bCs/>
                <w:lang w:eastAsia="ru-RU"/>
              </w:rPr>
              <w:t xml:space="preserve">Участие в семинаре «Современные технологии профессиональной ориентации и </w:t>
            </w:r>
            <w:proofErr w:type="spellStart"/>
            <w:r>
              <w:rPr>
                <w:bCs/>
                <w:lang w:eastAsia="ru-RU"/>
              </w:rPr>
              <w:t>предпрофильной</w:t>
            </w:r>
            <w:proofErr w:type="spellEnd"/>
            <w:r>
              <w:rPr>
                <w:bCs/>
                <w:lang w:eastAsia="ru-RU"/>
              </w:rPr>
              <w:t xml:space="preserve"> подготовки обучающихся в рамках реализации программы «ТЕМП»: масштаб – город Челябинск» и движения </w:t>
            </w:r>
            <w:proofErr w:type="spellStart"/>
            <w:r>
              <w:rPr>
                <w:bCs/>
                <w:lang w:val="en-US" w:eastAsia="ru-RU"/>
              </w:rPr>
              <w:t>WorldSkills</w:t>
            </w:r>
            <w:proofErr w:type="spellEnd"/>
            <w:r w:rsidRPr="005E3A48">
              <w:rPr>
                <w:bCs/>
                <w:lang w:eastAsia="ru-RU"/>
              </w:rPr>
              <w:t xml:space="preserve"> </w:t>
            </w:r>
            <w:r>
              <w:rPr>
                <w:bCs/>
                <w:lang w:val="en-US" w:eastAsia="ru-RU"/>
              </w:rPr>
              <w:t>Russia</w:t>
            </w:r>
            <w:r>
              <w:rPr>
                <w:bCs/>
                <w:lang w:eastAsia="ru-RU"/>
              </w:rPr>
              <w:t xml:space="preserve"> (г. Магнитогорск). Содокладчик: Гаврилов М.С., учитель информатики и технологии</w:t>
            </w:r>
          </w:p>
          <w:p w:rsidR="00EC61C3" w:rsidRPr="005E3A48" w:rsidRDefault="00EC61C3" w:rsidP="00D36B60">
            <w:pPr>
              <w:jc w:val="both"/>
              <w:rPr>
                <w:bCs/>
                <w:lang w:eastAsia="ru-RU"/>
              </w:rPr>
            </w:pPr>
          </w:p>
        </w:tc>
        <w:tc>
          <w:tcPr>
            <w:tcW w:w="1842" w:type="dxa"/>
          </w:tcPr>
          <w:p w:rsidR="00F1628B" w:rsidRPr="00C04CDB" w:rsidRDefault="00F1628B" w:rsidP="00D36B60">
            <w:pPr>
              <w:jc w:val="both"/>
              <w:rPr>
                <w:bCs/>
                <w:lang w:eastAsia="ru-RU"/>
              </w:rPr>
            </w:pPr>
            <w:r>
              <w:rPr>
                <w:bCs/>
                <w:lang w:eastAsia="ru-RU"/>
              </w:rPr>
              <w:t>Регион</w:t>
            </w:r>
          </w:p>
        </w:tc>
        <w:tc>
          <w:tcPr>
            <w:tcW w:w="1560" w:type="dxa"/>
          </w:tcPr>
          <w:p w:rsidR="00F1628B" w:rsidRPr="00C04CDB" w:rsidRDefault="00F1628B" w:rsidP="00D36B60">
            <w:pPr>
              <w:jc w:val="both"/>
              <w:rPr>
                <w:bCs/>
                <w:lang w:eastAsia="ru-RU"/>
              </w:rPr>
            </w:pPr>
            <w:r>
              <w:rPr>
                <w:bCs/>
                <w:lang w:eastAsia="ru-RU"/>
              </w:rPr>
              <w:t>ноябрь</w:t>
            </w:r>
          </w:p>
        </w:tc>
      </w:tr>
      <w:tr w:rsidR="00F1628B" w:rsidRPr="00C04CDB" w:rsidTr="007A00F4">
        <w:tc>
          <w:tcPr>
            <w:tcW w:w="568" w:type="dxa"/>
          </w:tcPr>
          <w:p w:rsidR="00F1628B" w:rsidRPr="00C04CDB" w:rsidRDefault="00F1628B" w:rsidP="00D36B60">
            <w:pPr>
              <w:jc w:val="both"/>
              <w:rPr>
                <w:bCs/>
                <w:lang w:eastAsia="ru-RU"/>
              </w:rPr>
            </w:pPr>
            <w:r w:rsidRPr="00C04CDB">
              <w:rPr>
                <w:bCs/>
                <w:lang w:eastAsia="ru-RU"/>
              </w:rPr>
              <w:t>4</w:t>
            </w:r>
          </w:p>
        </w:tc>
        <w:tc>
          <w:tcPr>
            <w:tcW w:w="5954" w:type="dxa"/>
          </w:tcPr>
          <w:p w:rsidR="00F1628B" w:rsidRDefault="00F1628B" w:rsidP="00D36B60">
            <w:pPr>
              <w:jc w:val="both"/>
              <w:rPr>
                <w:bCs/>
                <w:lang w:eastAsia="ru-RU"/>
              </w:rPr>
            </w:pPr>
            <w:r>
              <w:rPr>
                <w:bCs/>
                <w:lang w:eastAsia="ru-RU"/>
              </w:rPr>
              <w:t>Научно – практическая конференция «Опыт и проблемы введения Федеральных Государственных стандартов». Секция №5</w:t>
            </w:r>
          </w:p>
          <w:p w:rsidR="00F1628B" w:rsidRDefault="00F1628B" w:rsidP="00D36B60">
            <w:pPr>
              <w:jc w:val="both"/>
              <w:rPr>
                <w:bCs/>
                <w:lang w:eastAsia="ru-RU"/>
              </w:rPr>
            </w:pPr>
            <w:r>
              <w:rPr>
                <w:bCs/>
                <w:lang w:eastAsia="ru-RU"/>
              </w:rPr>
              <w:t>Докладчик: Гаврилов М.С. «Организация проектной деятельности обучающихся: опыт работы, перспективы и проблемы на институциональном уровне»</w:t>
            </w:r>
            <w:r w:rsidR="00F91B13">
              <w:rPr>
                <w:bCs/>
                <w:lang w:eastAsia="ru-RU"/>
              </w:rPr>
              <w:t xml:space="preserve"> Секция № 2 – Полторак Т. Ю.</w:t>
            </w:r>
          </w:p>
          <w:p w:rsidR="00EC61C3" w:rsidRPr="00C04CDB" w:rsidRDefault="00EC61C3" w:rsidP="00D36B60">
            <w:pPr>
              <w:jc w:val="both"/>
              <w:rPr>
                <w:bCs/>
                <w:lang w:eastAsia="ru-RU"/>
              </w:rPr>
            </w:pPr>
          </w:p>
        </w:tc>
        <w:tc>
          <w:tcPr>
            <w:tcW w:w="1842" w:type="dxa"/>
          </w:tcPr>
          <w:p w:rsidR="00F1628B" w:rsidRPr="00C04CDB" w:rsidRDefault="00F1628B" w:rsidP="00D36B60">
            <w:pPr>
              <w:jc w:val="both"/>
              <w:rPr>
                <w:bCs/>
                <w:lang w:eastAsia="ru-RU"/>
              </w:rPr>
            </w:pPr>
            <w:r>
              <w:rPr>
                <w:bCs/>
                <w:lang w:eastAsia="ru-RU"/>
              </w:rPr>
              <w:t>Всероссийский</w:t>
            </w:r>
          </w:p>
        </w:tc>
        <w:tc>
          <w:tcPr>
            <w:tcW w:w="1560" w:type="dxa"/>
          </w:tcPr>
          <w:p w:rsidR="00F1628B" w:rsidRPr="00C04CDB" w:rsidRDefault="00F1628B" w:rsidP="00D36B60">
            <w:pPr>
              <w:jc w:val="both"/>
              <w:rPr>
                <w:bCs/>
                <w:lang w:eastAsia="ru-RU"/>
              </w:rPr>
            </w:pPr>
            <w:r>
              <w:rPr>
                <w:bCs/>
                <w:lang w:eastAsia="ru-RU"/>
              </w:rPr>
              <w:t>ноябрь</w:t>
            </w:r>
          </w:p>
        </w:tc>
      </w:tr>
      <w:tr w:rsidR="00F1628B" w:rsidRPr="00C04CDB" w:rsidTr="007A00F4">
        <w:tc>
          <w:tcPr>
            <w:tcW w:w="568" w:type="dxa"/>
          </w:tcPr>
          <w:p w:rsidR="00F1628B" w:rsidRPr="00C04CDB" w:rsidRDefault="00F1628B" w:rsidP="00D36B60">
            <w:pPr>
              <w:jc w:val="both"/>
              <w:rPr>
                <w:bCs/>
                <w:lang w:eastAsia="ru-RU"/>
              </w:rPr>
            </w:pPr>
            <w:r w:rsidRPr="00C04CDB">
              <w:rPr>
                <w:bCs/>
                <w:lang w:eastAsia="ru-RU"/>
              </w:rPr>
              <w:t>5</w:t>
            </w:r>
          </w:p>
        </w:tc>
        <w:tc>
          <w:tcPr>
            <w:tcW w:w="5954" w:type="dxa"/>
          </w:tcPr>
          <w:p w:rsidR="00F1628B" w:rsidRDefault="00F1628B" w:rsidP="00D36B60">
            <w:pPr>
              <w:jc w:val="both"/>
              <w:rPr>
                <w:bCs/>
                <w:lang w:eastAsia="ru-RU"/>
              </w:rPr>
            </w:pPr>
            <w:r>
              <w:rPr>
                <w:bCs/>
                <w:lang w:eastAsia="ru-RU"/>
              </w:rPr>
              <w:t>Форум «Новое поколение выбирает». Содокладчик на пленарном заседании: Пашкова М.Ю. «Формирование основ инженерной культуры в условиях современной школы»</w:t>
            </w:r>
          </w:p>
          <w:p w:rsidR="00EC61C3" w:rsidRPr="00C04CDB" w:rsidRDefault="00EC61C3" w:rsidP="00D36B60">
            <w:pPr>
              <w:jc w:val="both"/>
              <w:rPr>
                <w:bCs/>
                <w:lang w:eastAsia="ru-RU"/>
              </w:rPr>
            </w:pPr>
          </w:p>
        </w:tc>
        <w:tc>
          <w:tcPr>
            <w:tcW w:w="1842" w:type="dxa"/>
          </w:tcPr>
          <w:p w:rsidR="00F1628B" w:rsidRPr="00C04CDB" w:rsidRDefault="00F1628B" w:rsidP="00D36B60">
            <w:pPr>
              <w:jc w:val="both"/>
              <w:rPr>
                <w:bCs/>
                <w:lang w:eastAsia="ru-RU"/>
              </w:rPr>
            </w:pPr>
            <w:r>
              <w:rPr>
                <w:bCs/>
                <w:lang w:eastAsia="ru-RU"/>
              </w:rPr>
              <w:t>Город</w:t>
            </w:r>
          </w:p>
        </w:tc>
        <w:tc>
          <w:tcPr>
            <w:tcW w:w="1560" w:type="dxa"/>
          </w:tcPr>
          <w:p w:rsidR="00F1628B" w:rsidRPr="00C04CDB" w:rsidRDefault="00F1628B" w:rsidP="00D36B60">
            <w:pPr>
              <w:jc w:val="both"/>
              <w:rPr>
                <w:bCs/>
                <w:lang w:eastAsia="ru-RU"/>
              </w:rPr>
            </w:pPr>
            <w:r>
              <w:rPr>
                <w:bCs/>
                <w:lang w:eastAsia="ru-RU"/>
              </w:rPr>
              <w:t>ноябрь</w:t>
            </w:r>
          </w:p>
        </w:tc>
      </w:tr>
      <w:tr w:rsidR="00F1628B" w:rsidRPr="00C04CDB" w:rsidTr="007A00F4">
        <w:tc>
          <w:tcPr>
            <w:tcW w:w="568" w:type="dxa"/>
          </w:tcPr>
          <w:p w:rsidR="00F1628B" w:rsidRPr="00C04CDB" w:rsidRDefault="00F1628B" w:rsidP="00D36B60">
            <w:pPr>
              <w:jc w:val="both"/>
              <w:rPr>
                <w:bCs/>
                <w:lang w:eastAsia="ru-RU"/>
              </w:rPr>
            </w:pPr>
            <w:r w:rsidRPr="00C04CDB">
              <w:rPr>
                <w:bCs/>
                <w:lang w:eastAsia="ru-RU"/>
              </w:rPr>
              <w:t>6</w:t>
            </w:r>
          </w:p>
        </w:tc>
        <w:tc>
          <w:tcPr>
            <w:tcW w:w="5954" w:type="dxa"/>
          </w:tcPr>
          <w:p w:rsidR="00F1628B" w:rsidRDefault="00F1628B" w:rsidP="00D36B60">
            <w:pPr>
              <w:jc w:val="both"/>
              <w:rPr>
                <w:bCs/>
                <w:lang w:eastAsia="ru-RU"/>
              </w:rPr>
            </w:pPr>
            <w:r>
              <w:rPr>
                <w:bCs/>
                <w:lang w:eastAsia="ru-RU"/>
              </w:rPr>
              <w:t xml:space="preserve">Калейдоскоп современных педагогических практик. Докладчик: Гаврилов М.С. </w:t>
            </w:r>
          </w:p>
          <w:p w:rsidR="00EC61C3" w:rsidRPr="00C04CDB" w:rsidRDefault="00EC61C3" w:rsidP="00D36B60">
            <w:pPr>
              <w:jc w:val="both"/>
              <w:rPr>
                <w:bCs/>
                <w:lang w:eastAsia="ru-RU"/>
              </w:rPr>
            </w:pPr>
          </w:p>
        </w:tc>
        <w:tc>
          <w:tcPr>
            <w:tcW w:w="1842" w:type="dxa"/>
          </w:tcPr>
          <w:p w:rsidR="00F1628B" w:rsidRPr="00C04CDB" w:rsidRDefault="00F1628B" w:rsidP="00D36B60">
            <w:pPr>
              <w:jc w:val="both"/>
              <w:rPr>
                <w:bCs/>
                <w:lang w:eastAsia="ru-RU"/>
              </w:rPr>
            </w:pPr>
            <w:r>
              <w:rPr>
                <w:bCs/>
                <w:lang w:eastAsia="ru-RU"/>
              </w:rPr>
              <w:t>Город</w:t>
            </w:r>
          </w:p>
        </w:tc>
        <w:tc>
          <w:tcPr>
            <w:tcW w:w="1560" w:type="dxa"/>
          </w:tcPr>
          <w:p w:rsidR="00F1628B" w:rsidRPr="00C04CDB" w:rsidRDefault="00F1628B" w:rsidP="00D36B60">
            <w:pPr>
              <w:jc w:val="both"/>
              <w:rPr>
                <w:bCs/>
                <w:lang w:eastAsia="ru-RU"/>
              </w:rPr>
            </w:pPr>
            <w:r>
              <w:rPr>
                <w:bCs/>
                <w:lang w:eastAsia="ru-RU"/>
              </w:rPr>
              <w:t>ноябрь</w:t>
            </w:r>
          </w:p>
        </w:tc>
      </w:tr>
      <w:tr w:rsidR="00F1628B" w:rsidRPr="00C04CDB" w:rsidTr="007A00F4">
        <w:tc>
          <w:tcPr>
            <w:tcW w:w="568" w:type="dxa"/>
          </w:tcPr>
          <w:p w:rsidR="00F1628B" w:rsidRPr="00C04CDB" w:rsidRDefault="00F1628B" w:rsidP="00D36B60">
            <w:pPr>
              <w:jc w:val="both"/>
              <w:rPr>
                <w:bCs/>
                <w:lang w:eastAsia="ru-RU"/>
              </w:rPr>
            </w:pPr>
            <w:r w:rsidRPr="00C04CDB">
              <w:rPr>
                <w:bCs/>
                <w:lang w:eastAsia="ru-RU"/>
              </w:rPr>
              <w:t>7</w:t>
            </w:r>
          </w:p>
        </w:tc>
        <w:tc>
          <w:tcPr>
            <w:tcW w:w="5954" w:type="dxa"/>
          </w:tcPr>
          <w:p w:rsidR="00F1628B" w:rsidRPr="00C04CDB" w:rsidRDefault="00F1628B" w:rsidP="00D36B60">
            <w:pPr>
              <w:jc w:val="both"/>
              <w:rPr>
                <w:bCs/>
                <w:lang w:eastAsia="ru-RU"/>
              </w:rPr>
            </w:pPr>
            <w:r>
              <w:rPr>
                <w:bCs/>
                <w:lang w:eastAsia="ru-RU"/>
              </w:rPr>
              <w:t xml:space="preserve">Проведение учебных занятий, курсов повышения квалификации учителей предмета «Технология» по теме «Теория и методика преподавания учебного предмета «Технология» в условиях введения ФГОС общего образования </w:t>
            </w:r>
          </w:p>
        </w:tc>
        <w:tc>
          <w:tcPr>
            <w:tcW w:w="1842" w:type="dxa"/>
          </w:tcPr>
          <w:p w:rsidR="00F1628B" w:rsidRPr="00C04CDB" w:rsidRDefault="00F1628B" w:rsidP="00D36B60">
            <w:pPr>
              <w:jc w:val="both"/>
              <w:rPr>
                <w:bCs/>
                <w:lang w:eastAsia="ru-RU"/>
              </w:rPr>
            </w:pPr>
            <w:r>
              <w:rPr>
                <w:bCs/>
                <w:lang w:eastAsia="ru-RU"/>
              </w:rPr>
              <w:t>Область</w:t>
            </w:r>
          </w:p>
        </w:tc>
        <w:tc>
          <w:tcPr>
            <w:tcW w:w="1560" w:type="dxa"/>
          </w:tcPr>
          <w:p w:rsidR="005E2E96" w:rsidRDefault="005E2E96" w:rsidP="00D36B60">
            <w:pPr>
              <w:jc w:val="both"/>
              <w:rPr>
                <w:bCs/>
                <w:lang w:eastAsia="ru-RU"/>
              </w:rPr>
            </w:pPr>
            <w:r>
              <w:rPr>
                <w:bCs/>
                <w:lang w:eastAsia="ru-RU"/>
              </w:rPr>
              <w:t>январь,</w:t>
            </w:r>
          </w:p>
          <w:p w:rsidR="00F1628B" w:rsidRDefault="00F1628B" w:rsidP="00D36B60">
            <w:pPr>
              <w:jc w:val="both"/>
              <w:rPr>
                <w:bCs/>
                <w:lang w:eastAsia="ru-RU"/>
              </w:rPr>
            </w:pPr>
            <w:r>
              <w:rPr>
                <w:bCs/>
                <w:lang w:eastAsia="ru-RU"/>
              </w:rPr>
              <w:t xml:space="preserve">декабрь, ноябрь, октябрь, </w:t>
            </w:r>
          </w:p>
          <w:p w:rsidR="00F1628B" w:rsidRPr="00C04CDB" w:rsidRDefault="00F1628B" w:rsidP="00D36B60">
            <w:pPr>
              <w:jc w:val="both"/>
              <w:rPr>
                <w:bCs/>
                <w:lang w:eastAsia="ru-RU"/>
              </w:rPr>
            </w:pPr>
            <w:r>
              <w:rPr>
                <w:bCs/>
                <w:lang w:eastAsia="ru-RU"/>
              </w:rPr>
              <w:t>сентябрь</w:t>
            </w:r>
          </w:p>
        </w:tc>
      </w:tr>
      <w:tr w:rsidR="00F1628B" w:rsidRPr="00C04CDB" w:rsidTr="007A00F4">
        <w:tc>
          <w:tcPr>
            <w:tcW w:w="568" w:type="dxa"/>
          </w:tcPr>
          <w:p w:rsidR="00F1628B" w:rsidRPr="00C04CDB" w:rsidRDefault="00F1628B" w:rsidP="00D36B60">
            <w:pPr>
              <w:jc w:val="both"/>
              <w:rPr>
                <w:bCs/>
                <w:lang w:eastAsia="ru-RU"/>
              </w:rPr>
            </w:pPr>
            <w:r>
              <w:rPr>
                <w:bCs/>
                <w:lang w:eastAsia="ru-RU"/>
              </w:rPr>
              <w:t>9</w:t>
            </w:r>
          </w:p>
        </w:tc>
        <w:tc>
          <w:tcPr>
            <w:tcW w:w="5954" w:type="dxa"/>
          </w:tcPr>
          <w:p w:rsidR="00F1628B" w:rsidRDefault="00F1628B" w:rsidP="00D36B60">
            <w:pPr>
              <w:jc w:val="both"/>
              <w:rPr>
                <w:bCs/>
                <w:lang w:eastAsia="ru-RU"/>
              </w:rPr>
            </w:pPr>
            <w:r>
              <w:rPr>
                <w:bCs/>
                <w:lang w:eastAsia="ru-RU"/>
              </w:rPr>
              <w:t xml:space="preserve">Проведение модульного курса ГБОУ ДПО ЧИППКРО «Экспертная деятельность как результативное средство оценки качества технологического образования </w:t>
            </w:r>
            <w:proofErr w:type="gramStart"/>
            <w:r>
              <w:rPr>
                <w:bCs/>
                <w:lang w:eastAsia="ru-RU"/>
              </w:rPr>
              <w:t>обучающихся</w:t>
            </w:r>
            <w:proofErr w:type="gramEnd"/>
            <w:r>
              <w:rPr>
                <w:bCs/>
                <w:lang w:eastAsia="ru-RU"/>
              </w:rPr>
              <w:t>». Содокладчик: Горбачева И.В.</w:t>
            </w:r>
          </w:p>
        </w:tc>
        <w:tc>
          <w:tcPr>
            <w:tcW w:w="1842" w:type="dxa"/>
          </w:tcPr>
          <w:p w:rsidR="00F1628B" w:rsidRDefault="00F1628B" w:rsidP="00D36B60">
            <w:pPr>
              <w:jc w:val="both"/>
              <w:rPr>
                <w:bCs/>
                <w:lang w:eastAsia="ru-RU"/>
              </w:rPr>
            </w:pPr>
            <w:r>
              <w:rPr>
                <w:bCs/>
                <w:lang w:eastAsia="ru-RU"/>
              </w:rPr>
              <w:t>Область</w:t>
            </w:r>
          </w:p>
        </w:tc>
        <w:tc>
          <w:tcPr>
            <w:tcW w:w="1560" w:type="dxa"/>
          </w:tcPr>
          <w:p w:rsidR="00F1628B" w:rsidRDefault="00F1628B" w:rsidP="00D36B60">
            <w:pPr>
              <w:jc w:val="both"/>
              <w:rPr>
                <w:bCs/>
                <w:lang w:eastAsia="ru-RU"/>
              </w:rPr>
            </w:pPr>
            <w:r>
              <w:rPr>
                <w:bCs/>
                <w:lang w:eastAsia="ru-RU"/>
              </w:rPr>
              <w:t>октябрь</w:t>
            </w:r>
          </w:p>
          <w:p w:rsidR="004C1263" w:rsidRDefault="004C1263" w:rsidP="00D36B60">
            <w:pPr>
              <w:jc w:val="both"/>
              <w:rPr>
                <w:bCs/>
                <w:lang w:eastAsia="ru-RU"/>
              </w:rPr>
            </w:pPr>
          </w:p>
          <w:p w:rsidR="004C1263" w:rsidRDefault="004C1263" w:rsidP="00D36B60">
            <w:pPr>
              <w:jc w:val="both"/>
              <w:rPr>
                <w:bCs/>
                <w:lang w:eastAsia="ru-RU"/>
              </w:rPr>
            </w:pPr>
          </w:p>
          <w:p w:rsidR="004C1263" w:rsidRDefault="004C1263" w:rsidP="00D36B60">
            <w:pPr>
              <w:jc w:val="both"/>
              <w:rPr>
                <w:bCs/>
                <w:lang w:eastAsia="ru-RU"/>
              </w:rPr>
            </w:pPr>
          </w:p>
          <w:p w:rsidR="004C1263" w:rsidRDefault="004C1263" w:rsidP="00D36B60">
            <w:pPr>
              <w:jc w:val="both"/>
              <w:rPr>
                <w:bCs/>
                <w:lang w:eastAsia="ru-RU"/>
              </w:rPr>
            </w:pPr>
          </w:p>
          <w:p w:rsidR="004C1263" w:rsidRDefault="004C1263" w:rsidP="00D36B60">
            <w:pPr>
              <w:jc w:val="both"/>
              <w:rPr>
                <w:bCs/>
                <w:lang w:eastAsia="ru-RU"/>
              </w:rPr>
            </w:pPr>
          </w:p>
          <w:p w:rsidR="007A00F4" w:rsidRDefault="007A00F4" w:rsidP="00D36B60">
            <w:pPr>
              <w:jc w:val="both"/>
              <w:rPr>
                <w:bCs/>
                <w:lang w:eastAsia="ru-RU"/>
              </w:rPr>
            </w:pPr>
          </w:p>
        </w:tc>
      </w:tr>
      <w:tr w:rsidR="00F1628B" w:rsidRPr="00C04CDB" w:rsidTr="007A00F4">
        <w:tc>
          <w:tcPr>
            <w:tcW w:w="568" w:type="dxa"/>
          </w:tcPr>
          <w:p w:rsidR="00F1628B" w:rsidRDefault="00F1628B" w:rsidP="00D36B60">
            <w:pPr>
              <w:jc w:val="both"/>
              <w:rPr>
                <w:bCs/>
                <w:lang w:eastAsia="ru-RU"/>
              </w:rPr>
            </w:pPr>
            <w:r>
              <w:rPr>
                <w:bCs/>
                <w:lang w:eastAsia="ru-RU"/>
              </w:rPr>
              <w:t>10</w:t>
            </w:r>
          </w:p>
        </w:tc>
        <w:tc>
          <w:tcPr>
            <w:tcW w:w="5954" w:type="dxa"/>
          </w:tcPr>
          <w:p w:rsidR="00F1628B" w:rsidRDefault="00F1628B" w:rsidP="00D36B60">
            <w:pPr>
              <w:jc w:val="both"/>
              <w:rPr>
                <w:bCs/>
                <w:lang w:eastAsia="ru-RU"/>
              </w:rPr>
            </w:pPr>
            <w:r>
              <w:rPr>
                <w:bCs/>
                <w:lang w:eastAsia="ru-RU"/>
              </w:rPr>
              <w:t xml:space="preserve">Участие учреждения в конкурсе на признание </w:t>
            </w:r>
            <w:r>
              <w:rPr>
                <w:bCs/>
                <w:lang w:eastAsia="ru-RU"/>
              </w:rPr>
              <w:lastRenderedPageBreak/>
              <w:t xml:space="preserve">организации региональной инновационной площадкой по реализации образовательного проекта «ТЕМП»  </w:t>
            </w:r>
          </w:p>
        </w:tc>
        <w:tc>
          <w:tcPr>
            <w:tcW w:w="1842" w:type="dxa"/>
          </w:tcPr>
          <w:p w:rsidR="00F1628B" w:rsidRDefault="00F1628B" w:rsidP="00D36B60">
            <w:pPr>
              <w:jc w:val="both"/>
              <w:rPr>
                <w:bCs/>
                <w:lang w:eastAsia="ru-RU"/>
              </w:rPr>
            </w:pPr>
            <w:r>
              <w:rPr>
                <w:bCs/>
                <w:lang w:eastAsia="ru-RU"/>
              </w:rPr>
              <w:lastRenderedPageBreak/>
              <w:t>Область</w:t>
            </w:r>
          </w:p>
        </w:tc>
        <w:tc>
          <w:tcPr>
            <w:tcW w:w="1560" w:type="dxa"/>
          </w:tcPr>
          <w:p w:rsidR="00F1628B" w:rsidRDefault="00F1628B" w:rsidP="00D36B60">
            <w:pPr>
              <w:jc w:val="both"/>
              <w:rPr>
                <w:bCs/>
                <w:lang w:eastAsia="ru-RU"/>
              </w:rPr>
            </w:pPr>
            <w:r>
              <w:rPr>
                <w:bCs/>
                <w:lang w:eastAsia="ru-RU"/>
              </w:rPr>
              <w:t>декабрь</w:t>
            </w:r>
          </w:p>
        </w:tc>
      </w:tr>
      <w:tr w:rsidR="00F1628B" w:rsidRPr="00C04CDB" w:rsidTr="007A00F4">
        <w:tc>
          <w:tcPr>
            <w:tcW w:w="568" w:type="dxa"/>
          </w:tcPr>
          <w:p w:rsidR="00F1628B" w:rsidRDefault="00F1628B" w:rsidP="00D36B60">
            <w:pPr>
              <w:jc w:val="both"/>
              <w:rPr>
                <w:bCs/>
                <w:lang w:eastAsia="ru-RU"/>
              </w:rPr>
            </w:pPr>
            <w:r>
              <w:rPr>
                <w:bCs/>
                <w:lang w:eastAsia="ru-RU"/>
              </w:rPr>
              <w:lastRenderedPageBreak/>
              <w:t>11</w:t>
            </w:r>
          </w:p>
        </w:tc>
        <w:tc>
          <w:tcPr>
            <w:tcW w:w="5954" w:type="dxa"/>
          </w:tcPr>
          <w:p w:rsidR="00F1628B" w:rsidRDefault="00F1628B" w:rsidP="00D36B60">
            <w:pPr>
              <w:jc w:val="both"/>
              <w:rPr>
                <w:bCs/>
                <w:lang w:eastAsia="ru-RU"/>
              </w:rPr>
            </w:pPr>
            <w:r>
              <w:rPr>
                <w:bCs/>
                <w:lang w:eastAsia="ru-RU"/>
              </w:rPr>
              <w:t>Участие в мероприятиях по формированию единой системы чемпионатов «Молодые профессионалы» (</w:t>
            </w:r>
            <w:proofErr w:type="spellStart"/>
            <w:r>
              <w:rPr>
                <w:bCs/>
                <w:lang w:val="en-US" w:eastAsia="ru-RU"/>
              </w:rPr>
              <w:t>JuniorSkills</w:t>
            </w:r>
            <w:proofErr w:type="spellEnd"/>
            <w:r w:rsidRPr="00732B1F">
              <w:rPr>
                <w:bCs/>
                <w:lang w:eastAsia="ru-RU"/>
              </w:rPr>
              <w:t>)</w:t>
            </w:r>
            <w:r>
              <w:rPr>
                <w:bCs/>
                <w:lang w:eastAsia="ru-RU"/>
              </w:rPr>
              <w:t xml:space="preserve"> в целях создания регионального координационного центра  </w:t>
            </w:r>
          </w:p>
        </w:tc>
        <w:tc>
          <w:tcPr>
            <w:tcW w:w="1842" w:type="dxa"/>
          </w:tcPr>
          <w:p w:rsidR="00F1628B" w:rsidRDefault="00F1628B" w:rsidP="00D36B60">
            <w:pPr>
              <w:jc w:val="both"/>
              <w:rPr>
                <w:bCs/>
                <w:lang w:eastAsia="ru-RU"/>
              </w:rPr>
            </w:pPr>
            <w:r>
              <w:rPr>
                <w:bCs/>
                <w:lang w:eastAsia="ru-RU"/>
              </w:rPr>
              <w:t>Город</w:t>
            </w:r>
          </w:p>
        </w:tc>
        <w:tc>
          <w:tcPr>
            <w:tcW w:w="1560" w:type="dxa"/>
          </w:tcPr>
          <w:p w:rsidR="00F1628B" w:rsidRDefault="00F1628B" w:rsidP="00D36B60">
            <w:pPr>
              <w:jc w:val="both"/>
              <w:rPr>
                <w:bCs/>
                <w:lang w:eastAsia="ru-RU"/>
              </w:rPr>
            </w:pPr>
            <w:r>
              <w:rPr>
                <w:bCs/>
                <w:lang w:eastAsia="ru-RU"/>
              </w:rPr>
              <w:t>декабрь</w:t>
            </w:r>
          </w:p>
        </w:tc>
      </w:tr>
      <w:tr w:rsidR="005E2E96" w:rsidRPr="00C04CDB" w:rsidTr="007A00F4">
        <w:tc>
          <w:tcPr>
            <w:tcW w:w="568" w:type="dxa"/>
          </w:tcPr>
          <w:p w:rsidR="005E2E96" w:rsidRDefault="00CA2DFC" w:rsidP="00D36B60">
            <w:pPr>
              <w:jc w:val="both"/>
              <w:rPr>
                <w:bCs/>
                <w:lang w:eastAsia="ru-RU"/>
              </w:rPr>
            </w:pPr>
            <w:r>
              <w:rPr>
                <w:bCs/>
                <w:lang w:eastAsia="ru-RU"/>
              </w:rPr>
              <w:t>12.</w:t>
            </w:r>
          </w:p>
        </w:tc>
        <w:tc>
          <w:tcPr>
            <w:tcW w:w="5954" w:type="dxa"/>
          </w:tcPr>
          <w:p w:rsidR="005E2E96" w:rsidRPr="00CA2DFC" w:rsidRDefault="00CA2DFC" w:rsidP="00D36B60">
            <w:pPr>
              <w:jc w:val="both"/>
              <w:rPr>
                <w:bCs/>
                <w:lang w:eastAsia="ru-RU"/>
              </w:rPr>
            </w:pPr>
            <w:r>
              <w:rPr>
                <w:bCs/>
                <w:lang w:eastAsia="ru-RU"/>
              </w:rPr>
              <w:t>Проведение семинара «Интеграция общего и дополнительного образования. Инновационный опыт МБОУ «Лицей № 120» в условиях реализации проекта</w:t>
            </w:r>
            <w:r>
              <w:rPr>
                <w:bCs/>
                <w:lang w:val="en-US" w:eastAsia="ru-RU"/>
              </w:rPr>
              <w:t xml:space="preserve"> </w:t>
            </w:r>
            <w:proofErr w:type="spellStart"/>
            <w:r>
              <w:rPr>
                <w:bCs/>
                <w:lang w:val="en-US" w:eastAsia="ru-RU"/>
              </w:rPr>
              <w:t>JuniorSkills</w:t>
            </w:r>
            <w:proofErr w:type="spellEnd"/>
            <w:r>
              <w:rPr>
                <w:bCs/>
                <w:lang w:eastAsia="ru-RU"/>
              </w:rPr>
              <w:t>»</w:t>
            </w:r>
          </w:p>
        </w:tc>
        <w:tc>
          <w:tcPr>
            <w:tcW w:w="1842" w:type="dxa"/>
          </w:tcPr>
          <w:p w:rsidR="005E2E96" w:rsidRDefault="00CA2DFC" w:rsidP="00D36B60">
            <w:pPr>
              <w:jc w:val="both"/>
              <w:rPr>
                <w:bCs/>
                <w:lang w:eastAsia="ru-RU"/>
              </w:rPr>
            </w:pPr>
            <w:r>
              <w:rPr>
                <w:bCs/>
                <w:lang w:eastAsia="ru-RU"/>
              </w:rPr>
              <w:t>город</w:t>
            </w:r>
          </w:p>
        </w:tc>
        <w:tc>
          <w:tcPr>
            <w:tcW w:w="1560" w:type="dxa"/>
          </w:tcPr>
          <w:p w:rsidR="005E2E96" w:rsidRDefault="00CA2DFC" w:rsidP="00D36B60">
            <w:pPr>
              <w:jc w:val="both"/>
              <w:rPr>
                <w:bCs/>
                <w:lang w:eastAsia="ru-RU"/>
              </w:rPr>
            </w:pPr>
            <w:r>
              <w:rPr>
                <w:bCs/>
                <w:lang w:eastAsia="ru-RU"/>
              </w:rPr>
              <w:t>март</w:t>
            </w:r>
          </w:p>
        </w:tc>
      </w:tr>
      <w:tr w:rsidR="00CA2DFC" w:rsidRPr="00C04CDB" w:rsidTr="007A00F4">
        <w:tc>
          <w:tcPr>
            <w:tcW w:w="568" w:type="dxa"/>
          </w:tcPr>
          <w:p w:rsidR="00CA2DFC" w:rsidRDefault="00CA2DFC" w:rsidP="00D36B60">
            <w:pPr>
              <w:jc w:val="both"/>
              <w:rPr>
                <w:bCs/>
                <w:lang w:eastAsia="ru-RU"/>
              </w:rPr>
            </w:pPr>
            <w:r>
              <w:rPr>
                <w:bCs/>
                <w:lang w:eastAsia="ru-RU"/>
              </w:rPr>
              <w:t>13.</w:t>
            </w:r>
          </w:p>
        </w:tc>
        <w:tc>
          <w:tcPr>
            <w:tcW w:w="5954" w:type="dxa"/>
          </w:tcPr>
          <w:p w:rsidR="00CA2DFC" w:rsidRDefault="00CA2DFC" w:rsidP="00D36B60">
            <w:pPr>
              <w:jc w:val="both"/>
              <w:rPr>
                <w:bCs/>
                <w:lang w:eastAsia="ru-RU"/>
              </w:rPr>
            </w:pPr>
            <w:r>
              <w:rPr>
                <w:bCs/>
                <w:lang w:eastAsia="ru-RU"/>
              </w:rPr>
              <w:t>Проведение на базе лицея регионального этапа всероссийской олимпиады по технологии</w:t>
            </w:r>
          </w:p>
        </w:tc>
        <w:tc>
          <w:tcPr>
            <w:tcW w:w="1842" w:type="dxa"/>
          </w:tcPr>
          <w:p w:rsidR="00CA2DFC" w:rsidRDefault="00CA2DFC" w:rsidP="00D36B60">
            <w:pPr>
              <w:jc w:val="both"/>
              <w:rPr>
                <w:bCs/>
                <w:lang w:eastAsia="ru-RU"/>
              </w:rPr>
            </w:pPr>
            <w:r>
              <w:rPr>
                <w:bCs/>
                <w:lang w:eastAsia="ru-RU"/>
              </w:rPr>
              <w:t>регион</w:t>
            </w:r>
          </w:p>
        </w:tc>
        <w:tc>
          <w:tcPr>
            <w:tcW w:w="1560" w:type="dxa"/>
          </w:tcPr>
          <w:p w:rsidR="00CA2DFC" w:rsidRDefault="00FD0D23" w:rsidP="00D36B60">
            <w:pPr>
              <w:jc w:val="both"/>
              <w:rPr>
                <w:bCs/>
                <w:lang w:eastAsia="ru-RU"/>
              </w:rPr>
            </w:pPr>
            <w:r>
              <w:rPr>
                <w:bCs/>
                <w:lang w:eastAsia="ru-RU"/>
              </w:rPr>
              <w:t>февраль</w:t>
            </w:r>
          </w:p>
        </w:tc>
      </w:tr>
      <w:tr w:rsidR="00CA2DFC" w:rsidRPr="00C04CDB" w:rsidTr="007A00F4">
        <w:tc>
          <w:tcPr>
            <w:tcW w:w="568" w:type="dxa"/>
          </w:tcPr>
          <w:p w:rsidR="00CA2DFC" w:rsidRDefault="00FD0D23" w:rsidP="00D36B60">
            <w:pPr>
              <w:jc w:val="both"/>
              <w:rPr>
                <w:bCs/>
                <w:lang w:eastAsia="ru-RU"/>
              </w:rPr>
            </w:pPr>
            <w:r>
              <w:rPr>
                <w:bCs/>
                <w:lang w:eastAsia="ru-RU"/>
              </w:rPr>
              <w:t>14.</w:t>
            </w:r>
          </w:p>
        </w:tc>
        <w:tc>
          <w:tcPr>
            <w:tcW w:w="5954" w:type="dxa"/>
          </w:tcPr>
          <w:p w:rsidR="00CA2DFC" w:rsidRDefault="00FD0D23" w:rsidP="00D36B60">
            <w:pPr>
              <w:jc w:val="both"/>
              <w:rPr>
                <w:bCs/>
                <w:lang w:eastAsia="ru-RU"/>
              </w:rPr>
            </w:pPr>
            <w:r>
              <w:rPr>
                <w:bCs/>
                <w:lang w:eastAsia="ru-RU"/>
              </w:rPr>
              <w:t xml:space="preserve">Проведение </w:t>
            </w:r>
            <w:proofErr w:type="gramStart"/>
            <w:r>
              <w:rPr>
                <w:bCs/>
                <w:lang w:eastAsia="ru-RU"/>
              </w:rPr>
              <w:t>учебно- тренировочных</w:t>
            </w:r>
            <w:proofErr w:type="gramEnd"/>
            <w:r>
              <w:rPr>
                <w:bCs/>
                <w:lang w:eastAsia="ru-RU"/>
              </w:rPr>
              <w:t xml:space="preserve"> сборов команды школьников Челябинской области для подготовки к участию в заключительном этапе всероссийской олимпиады школьников по технологии в 2016-2017 учебном году</w:t>
            </w:r>
          </w:p>
        </w:tc>
        <w:tc>
          <w:tcPr>
            <w:tcW w:w="1842" w:type="dxa"/>
          </w:tcPr>
          <w:p w:rsidR="00CA2DFC" w:rsidRDefault="00FD0D23" w:rsidP="00D36B60">
            <w:pPr>
              <w:jc w:val="both"/>
              <w:rPr>
                <w:bCs/>
                <w:lang w:eastAsia="ru-RU"/>
              </w:rPr>
            </w:pPr>
            <w:r>
              <w:rPr>
                <w:bCs/>
                <w:lang w:eastAsia="ru-RU"/>
              </w:rPr>
              <w:t>регион</w:t>
            </w:r>
          </w:p>
        </w:tc>
        <w:tc>
          <w:tcPr>
            <w:tcW w:w="1560" w:type="dxa"/>
          </w:tcPr>
          <w:p w:rsidR="00CA2DFC" w:rsidRDefault="00FD0D23" w:rsidP="00D36B60">
            <w:pPr>
              <w:jc w:val="both"/>
              <w:rPr>
                <w:bCs/>
                <w:lang w:eastAsia="ru-RU"/>
              </w:rPr>
            </w:pPr>
            <w:r>
              <w:rPr>
                <w:bCs/>
                <w:lang w:eastAsia="ru-RU"/>
              </w:rPr>
              <w:t>март</w:t>
            </w:r>
          </w:p>
        </w:tc>
      </w:tr>
      <w:tr w:rsidR="00CA2DFC" w:rsidRPr="00C04CDB" w:rsidTr="007A00F4">
        <w:tc>
          <w:tcPr>
            <w:tcW w:w="568" w:type="dxa"/>
          </w:tcPr>
          <w:p w:rsidR="00CA2DFC" w:rsidRDefault="00FD0D23" w:rsidP="00D36B60">
            <w:pPr>
              <w:jc w:val="both"/>
              <w:rPr>
                <w:bCs/>
                <w:lang w:eastAsia="ru-RU"/>
              </w:rPr>
            </w:pPr>
            <w:r>
              <w:rPr>
                <w:bCs/>
                <w:lang w:eastAsia="ru-RU"/>
              </w:rPr>
              <w:t>15.</w:t>
            </w:r>
          </w:p>
        </w:tc>
        <w:tc>
          <w:tcPr>
            <w:tcW w:w="5954" w:type="dxa"/>
          </w:tcPr>
          <w:p w:rsidR="00CA2DFC" w:rsidRDefault="00FD0D23" w:rsidP="00D36B60">
            <w:pPr>
              <w:jc w:val="both"/>
              <w:rPr>
                <w:bCs/>
                <w:lang w:eastAsia="ru-RU"/>
              </w:rPr>
            </w:pPr>
            <w:r>
              <w:rPr>
                <w:bCs/>
                <w:lang w:eastAsia="ru-RU"/>
              </w:rPr>
              <w:t>Семинар «Экологическая культура как компонент технологической культуры личности</w:t>
            </w:r>
            <w:r w:rsidR="003C2FFE">
              <w:rPr>
                <w:bCs/>
                <w:lang w:eastAsia="ru-RU"/>
              </w:rPr>
              <w:t>»</w:t>
            </w:r>
          </w:p>
        </w:tc>
        <w:tc>
          <w:tcPr>
            <w:tcW w:w="1842" w:type="dxa"/>
          </w:tcPr>
          <w:p w:rsidR="00CA2DFC" w:rsidRDefault="003C2FFE" w:rsidP="00D36B60">
            <w:pPr>
              <w:jc w:val="both"/>
              <w:rPr>
                <w:bCs/>
                <w:lang w:eastAsia="ru-RU"/>
              </w:rPr>
            </w:pPr>
            <w:r>
              <w:rPr>
                <w:bCs/>
                <w:lang w:eastAsia="ru-RU"/>
              </w:rPr>
              <w:t>город</w:t>
            </w:r>
          </w:p>
        </w:tc>
        <w:tc>
          <w:tcPr>
            <w:tcW w:w="1560" w:type="dxa"/>
          </w:tcPr>
          <w:p w:rsidR="00CA2DFC" w:rsidRDefault="003C2FFE" w:rsidP="00D36B60">
            <w:pPr>
              <w:jc w:val="both"/>
              <w:rPr>
                <w:bCs/>
                <w:lang w:eastAsia="ru-RU"/>
              </w:rPr>
            </w:pPr>
            <w:r>
              <w:rPr>
                <w:bCs/>
                <w:lang w:eastAsia="ru-RU"/>
              </w:rPr>
              <w:t>март</w:t>
            </w:r>
          </w:p>
        </w:tc>
      </w:tr>
      <w:tr w:rsidR="003C2FFE" w:rsidRPr="00C04CDB" w:rsidTr="007A00F4">
        <w:tc>
          <w:tcPr>
            <w:tcW w:w="568" w:type="dxa"/>
          </w:tcPr>
          <w:p w:rsidR="003C2FFE" w:rsidRDefault="003C2FFE" w:rsidP="00D36B60">
            <w:pPr>
              <w:jc w:val="both"/>
              <w:rPr>
                <w:bCs/>
                <w:lang w:eastAsia="ru-RU"/>
              </w:rPr>
            </w:pPr>
            <w:r>
              <w:rPr>
                <w:bCs/>
                <w:lang w:eastAsia="ru-RU"/>
              </w:rPr>
              <w:t>16.</w:t>
            </w:r>
          </w:p>
        </w:tc>
        <w:tc>
          <w:tcPr>
            <w:tcW w:w="5954" w:type="dxa"/>
          </w:tcPr>
          <w:p w:rsidR="003C2FFE" w:rsidRDefault="003C2FFE" w:rsidP="00D36B60">
            <w:pPr>
              <w:jc w:val="both"/>
              <w:rPr>
                <w:bCs/>
                <w:lang w:eastAsia="ru-RU"/>
              </w:rPr>
            </w:pPr>
            <w:r>
              <w:rPr>
                <w:bCs/>
                <w:lang w:eastAsia="ru-RU"/>
              </w:rPr>
              <w:t xml:space="preserve">Участие в научно-практической конференции «Сетевое взаимодействие как фактор профессионального роста современного педагога» (ФГБОУ ВО </w:t>
            </w:r>
            <w:proofErr w:type="spellStart"/>
            <w:r>
              <w:rPr>
                <w:bCs/>
                <w:lang w:eastAsia="ru-RU"/>
              </w:rPr>
              <w:t>ЮУрГГПУ</w:t>
            </w:r>
            <w:proofErr w:type="spellEnd"/>
            <w:r w:rsidR="00343725">
              <w:rPr>
                <w:bCs/>
                <w:lang w:eastAsia="ru-RU"/>
              </w:rPr>
              <w:t>)</w:t>
            </w:r>
            <w:r w:rsidR="00DE7778">
              <w:rPr>
                <w:bCs/>
                <w:lang w:eastAsia="ru-RU"/>
              </w:rPr>
              <w:t xml:space="preserve"> Содокладчики: Пашкова М. Ю., Горбачёва И. В.</w:t>
            </w:r>
          </w:p>
        </w:tc>
        <w:tc>
          <w:tcPr>
            <w:tcW w:w="1842" w:type="dxa"/>
          </w:tcPr>
          <w:p w:rsidR="003C2FFE" w:rsidRDefault="00343725" w:rsidP="00D36B60">
            <w:pPr>
              <w:jc w:val="both"/>
              <w:rPr>
                <w:bCs/>
                <w:lang w:eastAsia="ru-RU"/>
              </w:rPr>
            </w:pPr>
            <w:r>
              <w:rPr>
                <w:bCs/>
                <w:lang w:eastAsia="ru-RU"/>
              </w:rPr>
              <w:t>Всероссийский</w:t>
            </w:r>
          </w:p>
        </w:tc>
        <w:tc>
          <w:tcPr>
            <w:tcW w:w="1560" w:type="dxa"/>
          </w:tcPr>
          <w:p w:rsidR="003C2FFE" w:rsidRDefault="00343725" w:rsidP="00D36B60">
            <w:pPr>
              <w:jc w:val="both"/>
              <w:rPr>
                <w:bCs/>
                <w:lang w:eastAsia="ru-RU"/>
              </w:rPr>
            </w:pPr>
            <w:r>
              <w:rPr>
                <w:bCs/>
                <w:lang w:eastAsia="ru-RU"/>
              </w:rPr>
              <w:t>апрель</w:t>
            </w:r>
          </w:p>
        </w:tc>
      </w:tr>
      <w:tr w:rsidR="003C2FFE" w:rsidRPr="00C04CDB" w:rsidTr="007A00F4">
        <w:tc>
          <w:tcPr>
            <w:tcW w:w="568" w:type="dxa"/>
          </w:tcPr>
          <w:p w:rsidR="003C2FFE" w:rsidRDefault="00343725" w:rsidP="00D36B60">
            <w:pPr>
              <w:jc w:val="both"/>
              <w:rPr>
                <w:bCs/>
                <w:lang w:eastAsia="ru-RU"/>
              </w:rPr>
            </w:pPr>
            <w:r>
              <w:rPr>
                <w:bCs/>
                <w:lang w:eastAsia="ru-RU"/>
              </w:rPr>
              <w:t>17.</w:t>
            </w:r>
          </w:p>
        </w:tc>
        <w:tc>
          <w:tcPr>
            <w:tcW w:w="5954" w:type="dxa"/>
          </w:tcPr>
          <w:p w:rsidR="003C2FFE" w:rsidRDefault="00343725" w:rsidP="00D36B60">
            <w:pPr>
              <w:jc w:val="both"/>
              <w:rPr>
                <w:bCs/>
                <w:lang w:eastAsia="ru-RU"/>
              </w:rPr>
            </w:pPr>
            <w:r>
              <w:rPr>
                <w:bCs/>
                <w:lang w:eastAsia="ru-RU"/>
              </w:rPr>
              <w:t xml:space="preserve">Семинар «Применение </w:t>
            </w:r>
            <w:r w:rsidR="00335F31">
              <w:rPr>
                <w:bCs/>
                <w:lang w:eastAsia="ru-RU"/>
              </w:rPr>
              <w:t>обучающимися естественн</w:t>
            </w:r>
            <w:proofErr w:type="gramStart"/>
            <w:r w:rsidR="00335F31">
              <w:rPr>
                <w:bCs/>
                <w:lang w:eastAsia="ru-RU"/>
              </w:rPr>
              <w:t>о-</w:t>
            </w:r>
            <w:proofErr w:type="gramEnd"/>
            <w:r w:rsidR="00335F31">
              <w:rPr>
                <w:bCs/>
                <w:lang w:eastAsia="ru-RU"/>
              </w:rPr>
              <w:t xml:space="preserve"> математических и технологических знаний в учебно – познавательной и социально – бытовой деятельности»</w:t>
            </w:r>
          </w:p>
        </w:tc>
        <w:tc>
          <w:tcPr>
            <w:tcW w:w="1842" w:type="dxa"/>
          </w:tcPr>
          <w:p w:rsidR="003C2FFE" w:rsidRDefault="00335F31" w:rsidP="00D36B60">
            <w:pPr>
              <w:jc w:val="both"/>
              <w:rPr>
                <w:bCs/>
                <w:lang w:eastAsia="ru-RU"/>
              </w:rPr>
            </w:pPr>
            <w:r>
              <w:rPr>
                <w:bCs/>
                <w:lang w:eastAsia="ru-RU"/>
              </w:rPr>
              <w:t>город</w:t>
            </w:r>
          </w:p>
        </w:tc>
        <w:tc>
          <w:tcPr>
            <w:tcW w:w="1560" w:type="dxa"/>
          </w:tcPr>
          <w:p w:rsidR="003C2FFE" w:rsidRDefault="00335F31" w:rsidP="00D36B60">
            <w:pPr>
              <w:jc w:val="both"/>
              <w:rPr>
                <w:bCs/>
                <w:lang w:eastAsia="ru-RU"/>
              </w:rPr>
            </w:pPr>
            <w:r>
              <w:rPr>
                <w:bCs/>
                <w:lang w:eastAsia="ru-RU"/>
              </w:rPr>
              <w:t>апрель</w:t>
            </w:r>
          </w:p>
        </w:tc>
      </w:tr>
      <w:tr w:rsidR="00335F31" w:rsidRPr="00C04CDB" w:rsidTr="007A00F4">
        <w:tc>
          <w:tcPr>
            <w:tcW w:w="568" w:type="dxa"/>
          </w:tcPr>
          <w:p w:rsidR="00335F31" w:rsidRDefault="00335F31" w:rsidP="00D36B60">
            <w:pPr>
              <w:jc w:val="both"/>
              <w:rPr>
                <w:bCs/>
                <w:lang w:eastAsia="ru-RU"/>
              </w:rPr>
            </w:pPr>
            <w:r>
              <w:rPr>
                <w:bCs/>
                <w:lang w:eastAsia="ru-RU"/>
              </w:rPr>
              <w:t>18.</w:t>
            </w:r>
          </w:p>
        </w:tc>
        <w:tc>
          <w:tcPr>
            <w:tcW w:w="5954" w:type="dxa"/>
          </w:tcPr>
          <w:p w:rsidR="00335F31" w:rsidRDefault="00335F31" w:rsidP="00D36B60">
            <w:pPr>
              <w:jc w:val="both"/>
              <w:rPr>
                <w:bCs/>
                <w:lang w:eastAsia="ru-RU"/>
              </w:rPr>
            </w:pPr>
            <w:r>
              <w:rPr>
                <w:bCs/>
                <w:lang w:eastAsia="ru-RU"/>
              </w:rPr>
              <w:t>Участие педагогов лицея (</w:t>
            </w:r>
            <w:proofErr w:type="spellStart"/>
            <w:r>
              <w:rPr>
                <w:bCs/>
                <w:lang w:eastAsia="ru-RU"/>
              </w:rPr>
              <w:t>Курылёвой</w:t>
            </w:r>
            <w:proofErr w:type="spellEnd"/>
            <w:r>
              <w:rPr>
                <w:bCs/>
                <w:lang w:eastAsia="ru-RU"/>
              </w:rPr>
              <w:t xml:space="preserve"> Ю. Ю., Поляковой О. Н., Полторак Т. Ю.) в  разработке региональной модельной образовательной программы основного общего образования по предметам: обществознание, русский язык, технология.</w:t>
            </w:r>
          </w:p>
        </w:tc>
        <w:tc>
          <w:tcPr>
            <w:tcW w:w="1842" w:type="dxa"/>
          </w:tcPr>
          <w:p w:rsidR="00335F31" w:rsidRDefault="00335F31" w:rsidP="00D36B60">
            <w:pPr>
              <w:jc w:val="both"/>
              <w:rPr>
                <w:bCs/>
                <w:lang w:eastAsia="ru-RU"/>
              </w:rPr>
            </w:pPr>
            <w:r>
              <w:rPr>
                <w:bCs/>
                <w:lang w:eastAsia="ru-RU"/>
              </w:rPr>
              <w:t>регион</w:t>
            </w:r>
          </w:p>
        </w:tc>
        <w:tc>
          <w:tcPr>
            <w:tcW w:w="1560" w:type="dxa"/>
          </w:tcPr>
          <w:p w:rsidR="00335F31" w:rsidRDefault="00335F31" w:rsidP="00D36B60">
            <w:pPr>
              <w:jc w:val="both"/>
              <w:rPr>
                <w:bCs/>
                <w:lang w:eastAsia="ru-RU"/>
              </w:rPr>
            </w:pPr>
            <w:r>
              <w:rPr>
                <w:bCs/>
                <w:lang w:eastAsia="ru-RU"/>
              </w:rPr>
              <w:t>2 полугодие</w:t>
            </w:r>
          </w:p>
        </w:tc>
      </w:tr>
      <w:tr w:rsidR="00DE7778" w:rsidRPr="00C04CDB" w:rsidTr="007A00F4">
        <w:tc>
          <w:tcPr>
            <w:tcW w:w="568" w:type="dxa"/>
          </w:tcPr>
          <w:p w:rsidR="00DE7778" w:rsidRDefault="00DE7778" w:rsidP="00D36B60">
            <w:pPr>
              <w:jc w:val="both"/>
              <w:rPr>
                <w:bCs/>
                <w:lang w:eastAsia="ru-RU"/>
              </w:rPr>
            </w:pPr>
            <w:r>
              <w:rPr>
                <w:bCs/>
                <w:lang w:eastAsia="ru-RU"/>
              </w:rPr>
              <w:t>19.</w:t>
            </w:r>
          </w:p>
        </w:tc>
        <w:tc>
          <w:tcPr>
            <w:tcW w:w="5954" w:type="dxa"/>
          </w:tcPr>
          <w:p w:rsidR="00DE7778" w:rsidRDefault="00DE7778" w:rsidP="00D36B60">
            <w:pPr>
              <w:jc w:val="both"/>
              <w:rPr>
                <w:bCs/>
                <w:lang w:eastAsia="ru-RU"/>
              </w:rPr>
            </w:pPr>
            <w:r>
              <w:rPr>
                <w:bCs/>
                <w:lang w:eastAsia="ru-RU"/>
              </w:rPr>
              <w:t>Семинар «Современный урок в начальной школе в условиях ФГОС» на базе МАОУ «Гимназии № 48» Содокладчик Созыкина О. А.</w:t>
            </w:r>
          </w:p>
        </w:tc>
        <w:tc>
          <w:tcPr>
            <w:tcW w:w="1842" w:type="dxa"/>
          </w:tcPr>
          <w:p w:rsidR="00DE7778" w:rsidRDefault="00DE7778" w:rsidP="00D36B60">
            <w:pPr>
              <w:jc w:val="both"/>
              <w:rPr>
                <w:bCs/>
                <w:lang w:eastAsia="ru-RU"/>
              </w:rPr>
            </w:pPr>
            <w:r>
              <w:rPr>
                <w:bCs/>
                <w:lang w:eastAsia="ru-RU"/>
              </w:rPr>
              <w:t>город</w:t>
            </w:r>
          </w:p>
        </w:tc>
        <w:tc>
          <w:tcPr>
            <w:tcW w:w="1560" w:type="dxa"/>
          </w:tcPr>
          <w:p w:rsidR="00DE7778" w:rsidRDefault="00DE7778" w:rsidP="00D36B60">
            <w:pPr>
              <w:jc w:val="both"/>
              <w:rPr>
                <w:bCs/>
                <w:lang w:eastAsia="ru-RU"/>
              </w:rPr>
            </w:pPr>
            <w:r>
              <w:rPr>
                <w:bCs/>
                <w:lang w:eastAsia="ru-RU"/>
              </w:rPr>
              <w:t>апрель</w:t>
            </w:r>
          </w:p>
        </w:tc>
      </w:tr>
      <w:tr w:rsidR="00F91B13" w:rsidRPr="00C04CDB" w:rsidTr="007A00F4">
        <w:tc>
          <w:tcPr>
            <w:tcW w:w="568" w:type="dxa"/>
          </w:tcPr>
          <w:p w:rsidR="00F91B13" w:rsidRDefault="00F91B13" w:rsidP="00D36B60">
            <w:pPr>
              <w:jc w:val="both"/>
              <w:rPr>
                <w:bCs/>
                <w:lang w:eastAsia="ru-RU"/>
              </w:rPr>
            </w:pPr>
            <w:r>
              <w:rPr>
                <w:bCs/>
                <w:lang w:eastAsia="ru-RU"/>
              </w:rPr>
              <w:t>20.</w:t>
            </w:r>
          </w:p>
        </w:tc>
        <w:tc>
          <w:tcPr>
            <w:tcW w:w="5954" w:type="dxa"/>
          </w:tcPr>
          <w:p w:rsidR="00F91B13" w:rsidRDefault="00F91B13" w:rsidP="00D36B60">
            <w:pPr>
              <w:jc w:val="both"/>
              <w:rPr>
                <w:bCs/>
                <w:lang w:eastAsia="ru-RU"/>
              </w:rPr>
            </w:pPr>
            <w:r>
              <w:rPr>
                <w:bCs/>
                <w:lang w:eastAsia="ru-RU"/>
              </w:rPr>
              <w:t xml:space="preserve">Семинар «Нетрадиционные формы работы с </w:t>
            </w:r>
            <w:proofErr w:type="gramStart"/>
            <w:r>
              <w:rPr>
                <w:bCs/>
                <w:lang w:eastAsia="ru-RU"/>
              </w:rPr>
              <w:t>обучающимися</w:t>
            </w:r>
            <w:proofErr w:type="gramEnd"/>
            <w:r>
              <w:rPr>
                <w:bCs/>
                <w:lang w:eastAsia="ru-RU"/>
              </w:rPr>
              <w:t xml:space="preserve"> «группы риска» на базе МБОУ СОШ № 116. Докладчик Князева К. Н.</w:t>
            </w:r>
          </w:p>
        </w:tc>
        <w:tc>
          <w:tcPr>
            <w:tcW w:w="1842" w:type="dxa"/>
          </w:tcPr>
          <w:p w:rsidR="00F91B13" w:rsidRDefault="00F91B13" w:rsidP="00D36B60">
            <w:pPr>
              <w:jc w:val="both"/>
              <w:rPr>
                <w:bCs/>
                <w:lang w:eastAsia="ru-RU"/>
              </w:rPr>
            </w:pPr>
            <w:r>
              <w:rPr>
                <w:bCs/>
                <w:lang w:eastAsia="ru-RU"/>
              </w:rPr>
              <w:t>город</w:t>
            </w:r>
          </w:p>
        </w:tc>
        <w:tc>
          <w:tcPr>
            <w:tcW w:w="1560" w:type="dxa"/>
          </w:tcPr>
          <w:p w:rsidR="00F91B13" w:rsidRDefault="00F91B13" w:rsidP="00D36B60">
            <w:pPr>
              <w:jc w:val="both"/>
              <w:rPr>
                <w:bCs/>
                <w:lang w:eastAsia="ru-RU"/>
              </w:rPr>
            </w:pPr>
            <w:r>
              <w:rPr>
                <w:bCs/>
                <w:lang w:eastAsia="ru-RU"/>
              </w:rPr>
              <w:t>март</w:t>
            </w:r>
          </w:p>
        </w:tc>
      </w:tr>
    </w:tbl>
    <w:p w:rsidR="00C221C6" w:rsidRDefault="00C221C6">
      <w:pPr>
        <w:jc w:val="center"/>
        <w:rPr>
          <w:i/>
        </w:rPr>
      </w:pPr>
    </w:p>
    <w:p w:rsidR="00C221C6" w:rsidRDefault="00C221C6">
      <w:pPr>
        <w:jc w:val="center"/>
        <w:rPr>
          <w:i/>
        </w:rPr>
      </w:pPr>
    </w:p>
    <w:p w:rsidR="00C221C6" w:rsidRDefault="00C221C6">
      <w:pPr>
        <w:jc w:val="center"/>
        <w:rPr>
          <w:i/>
        </w:rPr>
      </w:pPr>
    </w:p>
    <w:p w:rsidR="00C221C6" w:rsidRDefault="00C221C6">
      <w:pPr>
        <w:jc w:val="center"/>
        <w:rPr>
          <w:i/>
        </w:rPr>
      </w:pPr>
    </w:p>
    <w:p w:rsidR="004C1263" w:rsidRDefault="004C1263">
      <w:pPr>
        <w:jc w:val="center"/>
        <w:rPr>
          <w:i/>
        </w:rPr>
      </w:pPr>
    </w:p>
    <w:p w:rsidR="004C1263" w:rsidRDefault="004C1263">
      <w:pPr>
        <w:jc w:val="center"/>
        <w:rPr>
          <w:i/>
        </w:rPr>
      </w:pPr>
    </w:p>
    <w:p w:rsidR="004C1263" w:rsidRDefault="004C1263">
      <w:pPr>
        <w:jc w:val="center"/>
        <w:rPr>
          <w:i/>
        </w:rPr>
      </w:pPr>
    </w:p>
    <w:p w:rsidR="004C1263" w:rsidRDefault="004C1263">
      <w:pPr>
        <w:jc w:val="center"/>
        <w:rPr>
          <w:i/>
        </w:rPr>
      </w:pPr>
    </w:p>
    <w:p w:rsidR="004C1263" w:rsidRDefault="004C1263">
      <w:pPr>
        <w:jc w:val="center"/>
        <w:rPr>
          <w:i/>
        </w:rPr>
      </w:pPr>
    </w:p>
    <w:p w:rsidR="007A00F4" w:rsidRDefault="007A00F4">
      <w:pPr>
        <w:jc w:val="center"/>
        <w:rPr>
          <w:i/>
        </w:rPr>
      </w:pPr>
    </w:p>
    <w:p w:rsidR="007A00F4" w:rsidRDefault="007A00F4">
      <w:pPr>
        <w:jc w:val="center"/>
        <w:rPr>
          <w:i/>
        </w:rPr>
      </w:pPr>
    </w:p>
    <w:p w:rsidR="007A00F4" w:rsidRDefault="007A00F4">
      <w:pPr>
        <w:jc w:val="center"/>
        <w:rPr>
          <w:i/>
        </w:rPr>
      </w:pPr>
    </w:p>
    <w:p w:rsidR="007A00F4" w:rsidRDefault="007A00F4">
      <w:pPr>
        <w:jc w:val="center"/>
        <w:rPr>
          <w:i/>
        </w:rPr>
      </w:pPr>
    </w:p>
    <w:p w:rsidR="00EC61C3" w:rsidRDefault="00EC61C3" w:rsidP="00B360EF">
      <w:pPr>
        <w:rPr>
          <w:i/>
        </w:rPr>
      </w:pPr>
    </w:p>
    <w:p w:rsidR="00D13247" w:rsidRDefault="00D13247" w:rsidP="00B360EF">
      <w:pPr>
        <w:rPr>
          <w:i/>
        </w:rPr>
      </w:pPr>
    </w:p>
    <w:p w:rsidR="00B360EF" w:rsidRDefault="00B360EF" w:rsidP="00B360EF">
      <w:pPr>
        <w:jc w:val="center"/>
        <w:rPr>
          <w:i/>
        </w:rPr>
      </w:pPr>
      <w:r w:rsidRPr="00E01C06">
        <w:rPr>
          <w:i/>
        </w:rPr>
        <w:lastRenderedPageBreak/>
        <w:t>Представление педагогического опыта в печатных изданиях</w:t>
      </w:r>
    </w:p>
    <w:p w:rsidR="00B360EF" w:rsidRDefault="00B360EF" w:rsidP="00B360EF">
      <w:pPr>
        <w:jc w:val="center"/>
        <w:rPr>
          <w:i/>
        </w:rPr>
      </w:pPr>
    </w:p>
    <w:tbl>
      <w:tblPr>
        <w:tblStyle w:val="afe"/>
        <w:tblW w:w="10207" w:type="dxa"/>
        <w:tblInd w:w="-318" w:type="dxa"/>
        <w:tblLayout w:type="fixed"/>
        <w:tblLook w:val="04A0" w:firstRow="1" w:lastRow="0" w:firstColumn="1" w:lastColumn="0" w:noHBand="0" w:noVBand="1"/>
      </w:tblPr>
      <w:tblGrid>
        <w:gridCol w:w="568"/>
        <w:gridCol w:w="5528"/>
        <w:gridCol w:w="2835"/>
        <w:gridCol w:w="1276"/>
      </w:tblGrid>
      <w:tr w:rsidR="00B360EF" w:rsidTr="007A00F4">
        <w:trPr>
          <w:trHeight w:val="719"/>
        </w:trPr>
        <w:tc>
          <w:tcPr>
            <w:tcW w:w="568" w:type="dxa"/>
          </w:tcPr>
          <w:p w:rsidR="00B360EF" w:rsidRPr="00E01C06" w:rsidRDefault="00B360EF" w:rsidP="00014B6F">
            <w:pPr>
              <w:jc w:val="center"/>
            </w:pPr>
            <w:r w:rsidRPr="00E01C06">
              <w:t xml:space="preserve">№ </w:t>
            </w:r>
            <w:proofErr w:type="gramStart"/>
            <w:r w:rsidRPr="00E01C06">
              <w:t>п</w:t>
            </w:r>
            <w:proofErr w:type="gramEnd"/>
            <w:r w:rsidRPr="00E01C06">
              <w:t>/п</w:t>
            </w:r>
          </w:p>
        </w:tc>
        <w:tc>
          <w:tcPr>
            <w:tcW w:w="5528" w:type="dxa"/>
          </w:tcPr>
          <w:p w:rsidR="00B360EF" w:rsidRPr="00E01C06" w:rsidRDefault="00B360EF" w:rsidP="00014B6F">
            <w:pPr>
              <w:jc w:val="center"/>
            </w:pPr>
            <w:r>
              <w:t>Название статьи</w:t>
            </w:r>
          </w:p>
        </w:tc>
        <w:tc>
          <w:tcPr>
            <w:tcW w:w="2835" w:type="dxa"/>
          </w:tcPr>
          <w:p w:rsidR="00B360EF" w:rsidRPr="00E01C06" w:rsidRDefault="00B360EF" w:rsidP="00014B6F">
            <w:pPr>
              <w:jc w:val="center"/>
            </w:pPr>
            <w:r>
              <w:t>Наименование издания</w:t>
            </w:r>
          </w:p>
        </w:tc>
        <w:tc>
          <w:tcPr>
            <w:tcW w:w="1276" w:type="dxa"/>
          </w:tcPr>
          <w:p w:rsidR="00B360EF" w:rsidRPr="00E01C06" w:rsidRDefault="00B360EF" w:rsidP="00014B6F">
            <w:pPr>
              <w:jc w:val="center"/>
            </w:pPr>
            <w:r>
              <w:t>Дата публикации</w:t>
            </w:r>
          </w:p>
        </w:tc>
      </w:tr>
      <w:tr w:rsidR="00B360EF" w:rsidTr="007A00F4">
        <w:tc>
          <w:tcPr>
            <w:tcW w:w="568" w:type="dxa"/>
          </w:tcPr>
          <w:p w:rsidR="00B360EF" w:rsidRPr="00E01C06" w:rsidRDefault="00B360EF" w:rsidP="00014B6F">
            <w:pPr>
              <w:jc w:val="center"/>
            </w:pPr>
            <w:r>
              <w:t>1.</w:t>
            </w:r>
          </w:p>
        </w:tc>
        <w:tc>
          <w:tcPr>
            <w:tcW w:w="5528" w:type="dxa"/>
          </w:tcPr>
          <w:p w:rsidR="00B360EF" w:rsidRPr="00E01C06" w:rsidRDefault="00E23CD2" w:rsidP="00A205D5">
            <w:pPr>
              <w:jc w:val="both"/>
            </w:pPr>
            <w:r>
              <w:t>Горбачёва И. В. «Интеграция содержания естественно-математических и технологических знаний в образовательной деятельности МБОУ «Лицей № 120 г. Челябинска</w:t>
            </w:r>
            <w:r w:rsidR="006773A2">
              <w:t>»</w:t>
            </w:r>
          </w:p>
        </w:tc>
        <w:tc>
          <w:tcPr>
            <w:tcW w:w="2835" w:type="dxa"/>
          </w:tcPr>
          <w:p w:rsidR="00B360EF" w:rsidRPr="00E01C06" w:rsidRDefault="006773A2" w:rsidP="00400618">
            <w:pPr>
              <w:jc w:val="both"/>
            </w:pPr>
            <w:r>
              <w:t>Сборник статей</w:t>
            </w:r>
            <w:r w:rsidR="00A205D5">
              <w:t xml:space="preserve"> МБОУ ДПО УМЦ</w:t>
            </w:r>
            <w:r>
              <w:t xml:space="preserve"> по итогам работы опорных площадок по реализации образовательного проекта «ТЕМП»</w:t>
            </w:r>
          </w:p>
        </w:tc>
        <w:tc>
          <w:tcPr>
            <w:tcW w:w="1276" w:type="dxa"/>
          </w:tcPr>
          <w:p w:rsidR="00B360EF" w:rsidRPr="00E01C06" w:rsidRDefault="00A1384D" w:rsidP="00014B6F">
            <w:pPr>
              <w:jc w:val="center"/>
            </w:pPr>
            <w:r>
              <w:t>2017</w:t>
            </w:r>
          </w:p>
        </w:tc>
      </w:tr>
      <w:tr w:rsidR="00B360EF" w:rsidTr="007A00F4">
        <w:tc>
          <w:tcPr>
            <w:tcW w:w="568" w:type="dxa"/>
          </w:tcPr>
          <w:p w:rsidR="00B360EF" w:rsidRPr="00E01C06" w:rsidRDefault="00B360EF" w:rsidP="00014B6F">
            <w:pPr>
              <w:jc w:val="center"/>
            </w:pPr>
            <w:r>
              <w:t>2.</w:t>
            </w:r>
          </w:p>
        </w:tc>
        <w:tc>
          <w:tcPr>
            <w:tcW w:w="5528" w:type="dxa"/>
          </w:tcPr>
          <w:p w:rsidR="00B360EF" w:rsidRPr="00E01C06" w:rsidRDefault="00A205D5" w:rsidP="00A205D5">
            <w:pPr>
              <w:jc w:val="both"/>
            </w:pPr>
            <w:r>
              <w:t>Пашкова М. Ю., Горбачёва И. В. Заявка на участие в конкурсном отборе образовательных организаций, реализующих программы общего образования в целях предоставления гранта в форме субсидий юридическим лицам на реализацию программы инновационной деятельности по отработке новых технологий и содержания обучения и воспитания</w:t>
            </w:r>
          </w:p>
        </w:tc>
        <w:tc>
          <w:tcPr>
            <w:tcW w:w="2835" w:type="dxa"/>
          </w:tcPr>
          <w:p w:rsidR="00B360EF" w:rsidRPr="00E01C06" w:rsidRDefault="00B360EF" w:rsidP="00014B6F">
            <w:pPr>
              <w:jc w:val="center"/>
            </w:pPr>
            <w:r>
              <w:t>Г. Челябинск, ЧИППКРО</w:t>
            </w:r>
          </w:p>
        </w:tc>
        <w:tc>
          <w:tcPr>
            <w:tcW w:w="1276" w:type="dxa"/>
          </w:tcPr>
          <w:p w:rsidR="00B360EF" w:rsidRPr="00E01C06" w:rsidRDefault="00A205D5" w:rsidP="00014B6F">
            <w:pPr>
              <w:jc w:val="center"/>
            </w:pPr>
            <w:r>
              <w:t>2017</w:t>
            </w:r>
          </w:p>
        </w:tc>
      </w:tr>
      <w:tr w:rsidR="00F41F19" w:rsidTr="007A00F4">
        <w:tc>
          <w:tcPr>
            <w:tcW w:w="568" w:type="dxa"/>
          </w:tcPr>
          <w:p w:rsidR="00F41F19" w:rsidRDefault="00F41F19" w:rsidP="00014B6F">
            <w:pPr>
              <w:jc w:val="center"/>
            </w:pPr>
            <w:r>
              <w:t>3.</w:t>
            </w:r>
          </w:p>
        </w:tc>
        <w:tc>
          <w:tcPr>
            <w:tcW w:w="5528" w:type="dxa"/>
          </w:tcPr>
          <w:p w:rsidR="00F41F19" w:rsidRDefault="00F41F19" w:rsidP="00A205D5">
            <w:pPr>
              <w:jc w:val="both"/>
            </w:pPr>
            <w:r>
              <w:t xml:space="preserve">Кононова О. П. Интеграция содержания естественно – математических знаний в курсе химии 11 класса через формирование </w:t>
            </w:r>
            <w:proofErr w:type="spellStart"/>
            <w:r>
              <w:t>межпредметных</w:t>
            </w:r>
            <w:proofErr w:type="spellEnd"/>
            <w:r>
              <w:t xml:space="preserve"> связей</w:t>
            </w:r>
          </w:p>
        </w:tc>
        <w:tc>
          <w:tcPr>
            <w:tcW w:w="2835" w:type="dxa"/>
          </w:tcPr>
          <w:p w:rsidR="00F41F19" w:rsidRPr="002D062D" w:rsidRDefault="002D062D" w:rsidP="002D062D">
            <w:pPr>
              <w:jc w:val="both"/>
            </w:pPr>
            <w:r>
              <w:t>Непрерывное образование педагога технологического образования и профессионального обучения: интеграция: теория и практика: материалы</w:t>
            </w:r>
            <w:r w:rsidRPr="002D062D">
              <w:t xml:space="preserve"> </w:t>
            </w:r>
            <w:r>
              <w:rPr>
                <w:lang w:val="en-US"/>
              </w:rPr>
              <w:t>XI</w:t>
            </w:r>
            <w:r>
              <w:t xml:space="preserve"> международной научно-</w:t>
            </w:r>
            <w:proofErr w:type="spellStart"/>
            <w:r>
              <w:t>практмческой</w:t>
            </w:r>
            <w:proofErr w:type="spellEnd"/>
            <w:r>
              <w:t xml:space="preserve"> конференции. - Ульяновск</w:t>
            </w:r>
          </w:p>
        </w:tc>
        <w:tc>
          <w:tcPr>
            <w:tcW w:w="1276" w:type="dxa"/>
          </w:tcPr>
          <w:p w:rsidR="00F41F19" w:rsidRDefault="002D062D" w:rsidP="00014B6F">
            <w:pPr>
              <w:jc w:val="center"/>
            </w:pPr>
            <w:r>
              <w:t>2016</w:t>
            </w:r>
          </w:p>
        </w:tc>
      </w:tr>
      <w:tr w:rsidR="00B859D7" w:rsidTr="007A00F4">
        <w:tc>
          <w:tcPr>
            <w:tcW w:w="568" w:type="dxa"/>
          </w:tcPr>
          <w:p w:rsidR="00B859D7" w:rsidRDefault="00B859D7" w:rsidP="00D368B2">
            <w:pPr>
              <w:jc w:val="center"/>
            </w:pPr>
            <w:r>
              <w:t>3.</w:t>
            </w:r>
          </w:p>
        </w:tc>
        <w:tc>
          <w:tcPr>
            <w:tcW w:w="5528" w:type="dxa"/>
          </w:tcPr>
          <w:p w:rsidR="00B859D7" w:rsidRDefault="00B859D7" w:rsidP="00A205D5">
            <w:pPr>
              <w:jc w:val="both"/>
            </w:pPr>
            <w:r>
              <w:t xml:space="preserve">Горбачёва И. В. Проектная и учебно – исследовательская деятельность школьников как смысловое содержание формирования </w:t>
            </w:r>
            <w:proofErr w:type="spellStart"/>
            <w:r>
              <w:t>метапредметных</w:t>
            </w:r>
            <w:proofErr w:type="spellEnd"/>
            <w:r>
              <w:t xml:space="preserve"> результатов образования в условиях технологического лицея</w:t>
            </w:r>
          </w:p>
        </w:tc>
        <w:tc>
          <w:tcPr>
            <w:tcW w:w="2835" w:type="dxa"/>
            <w:vMerge w:val="restart"/>
          </w:tcPr>
          <w:p w:rsidR="00B859D7" w:rsidRPr="00400618" w:rsidRDefault="00B859D7" w:rsidP="002D062D">
            <w:pPr>
              <w:jc w:val="both"/>
            </w:pPr>
            <w:r>
              <w:t>Современное технологическое образование. Материалы</w:t>
            </w:r>
            <w:r w:rsidR="00400618" w:rsidRPr="00400618">
              <w:t xml:space="preserve"> </w:t>
            </w:r>
            <w:r w:rsidR="00400618">
              <w:rPr>
                <w:lang w:val="en-US"/>
              </w:rPr>
              <w:t>XXII</w:t>
            </w:r>
            <w:r w:rsidR="00400618">
              <w:t xml:space="preserve"> Международной научно – практической конференции</w:t>
            </w:r>
            <w:proofErr w:type="gramStart"/>
            <w:r w:rsidR="00400618">
              <w:t>/П</w:t>
            </w:r>
            <w:proofErr w:type="gramEnd"/>
            <w:r w:rsidR="00400618">
              <w:t xml:space="preserve">од ред. </w:t>
            </w:r>
            <w:proofErr w:type="spellStart"/>
            <w:r w:rsidR="00400618">
              <w:t>Хотунцева</w:t>
            </w:r>
            <w:proofErr w:type="spellEnd"/>
            <w:r w:rsidR="00400618">
              <w:t xml:space="preserve"> Ю.В. – Москва: МГПУ</w:t>
            </w:r>
          </w:p>
        </w:tc>
        <w:tc>
          <w:tcPr>
            <w:tcW w:w="1276" w:type="dxa"/>
            <w:vMerge w:val="restart"/>
          </w:tcPr>
          <w:p w:rsidR="00B859D7" w:rsidRPr="00400618" w:rsidRDefault="00400618" w:rsidP="00014B6F">
            <w:pPr>
              <w:jc w:val="center"/>
            </w:pPr>
            <w:r>
              <w:t>2016</w:t>
            </w:r>
          </w:p>
        </w:tc>
      </w:tr>
      <w:tr w:rsidR="00B859D7" w:rsidTr="007A00F4">
        <w:tc>
          <w:tcPr>
            <w:tcW w:w="568" w:type="dxa"/>
          </w:tcPr>
          <w:p w:rsidR="00B859D7" w:rsidRDefault="00B859D7" w:rsidP="00D368B2">
            <w:pPr>
              <w:jc w:val="center"/>
            </w:pPr>
            <w:r>
              <w:t>4.</w:t>
            </w:r>
          </w:p>
        </w:tc>
        <w:tc>
          <w:tcPr>
            <w:tcW w:w="5528" w:type="dxa"/>
          </w:tcPr>
          <w:p w:rsidR="00B859D7" w:rsidRDefault="00B859D7" w:rsidP="00A205D5">
            <w:pPr>
              <w:jc w:val="both"/>
            </w:pPr>
            <w:r>
              <w:t>Гаврилов М.С Применение станков с ЧПУ в проектной деятельности</w:t>
            </w:r>
          </w:p>
        </w:tc>
        <w:tc>
          <w:tcPr>
            <w:tcW w:w="2835" w:type="dxa"/>
            <w:vMerge/>
          </w:tcPr>
          <w:p w:rsidR="00B859D7" w:rsidRDefault="00B859D7" w:rsidP="00400618">
            <w:pPr>
              <w:jc w:val="both"/>
            </w:pPr>
          </w:p>
        </w:tc>
        <w:tc>
          <w:tcPr>
            <w:tcW w:w="1276" w:type="dxa"/>
            <w:vMerge/>
          </w:tcPr>
          <w:p w:rsidR="00B859D7" w:rsidRDefault="00B859D7" w:rsidP="00014B6F">
            <w:pPr>
              <w:jc w:val="center"/>
            </w:pPr>
          </w:p>
        </w:tc>
      </w:tr>
      <w:tr w:rsidR="00B5225B" w:rsidTr="007A00F4">
        <w:tc>
          <w:tcPr>
            <w:tcW w:w="568" w:type="dxa"/>
          </w:tcPr>
          <w:p w:rsidR="00B5225B" w:rsidRPr="00E01C06" w:rsidRDefault="00B5225B" w:rsidP="00014B6F">
            <w:pPr>
              <w:jc w:val="center"/>
            </w:pPr>
            <w:r w:rsidRPr="00F41F19">
              <w:t>5.</w:t>
            </w:r>
          </w:p>
        </w:tc>
        <w:tc>
          <w:tcPr>
            <w:tcW w:w="5528" w:type="dxa"/>
          </w:tcPr>
          <w:p w:rsidR="00B5225B" w:rsidRPr="00E01C06" w:rsidRDefault="00B5225B" w:rsidP="00D368B2">
            <w:pPr>
              <w:jc w:val="both"/>
            </w:pPr>
            <w:r>
              <w:t>Пашкова М. Ю. Особенности реализации образовательного проекта «ТЕМП» в условиях технологического лицея</w:t>
            </w:r>
          </w:p>
        </w:tc>
        <w:tc>
          <w:tcPr>
            <w:tcW w:w="2835" w:type="dxa"/>
            <w:vMerge w:val="restart"/>
          </w:tcPr>
          <w:p w:rsidR="00B5225B" w:rsidRPr="00E01C06" w:rsidRDefault="00F41F19" w:rsidP="00F41F19">
            <w:pPr>
              <w:jc w:val="both"/>
            </w:pPr>
            <w:r>
              <w:t>Из опыта работы областных предметных лабораторий технологической и естественно-математической направленности. МБОУ «Лицей № 120 г. Челябинска»: сборник материалов/ под ред. А. В. Ильиной, Ю.Г. Маковецкой. – Челябинск: ЧИППКРО</w:t>
            </w:r>
          </w:p>
        </w:tc>
        <w:tc>
          <w:tcPr>
            <w:tcW w:w="1276" w:type="dxa"/>
            <w:vMerge w:val="restart"/>
          </w:tcPr>
          <w:p w:rsidR="00B5225B" w:rsidRPr="00E01C06" w:rsidRDefault="00F41F19" w:rsidP="00014B6F">
            <w:pPr>
              <w:jc w:val="center"/>
            </w:pPr>
            <w:r>
              <w:t>2016</w:t>
            </w:r>
          </w:p>
        </w:tc>
      </w:tr>
      <w:tr w:rsidR="00B5225B" w:rsidTr="007A00F4">
        <w:tc>
          <w:tcPr>
            <w:tcW w:w="568" w:type="dxa"/>
          </w:tcPr>
          <w:p w:rsidR="00B5225B" w:rsidRDefault="00B5225B" w:rsidP="00014B6F">
            <w:pPr>
              <w:jc w:val="center"/>
            </w:pPr>
            <w:r>
              <w:t>4.</w:t>
            </w:r>
          </w:p>
        </w:tc>
        <w:tc>
          <w:tcPr>
            <w:tcW w:w="5528" w:type="dxa"/>
          </w:tcPr>
          <w:p w:rsidR="00B5225B" w:rsidRDefault="00B5225B" w:rsidP="00EB13DD">
            <w:pPr>
              <w:jc w:val="both"/>
            </w:pPr>
            <w:r>
              <w:t>Гаврилов М.С. Описание опыта реализации методической системы воспитательной деятельности посредством учебного предмета «Компьютерное моделирование и индустриальные технологии»</w:t>
            </w:r>
          </w:p>
        </w:tc>
        <w:tc>
          <w:tcPr>
            <w:tcW w:w="2835" w:type="dxa"/>
            <w:vMerge/>
          </w:tcPr>
          <w:p w:rsidR="00B5225B" w:rsidRPr="00897556" w:rsidRDefault="00B5225B" w:rsidP="00014B6F">
            <w:pPr>
              <w:jc w:val="center"/>
            </w:pPr>
          </w:p>
        </w:tc>
        <w:tc>
          <w:tcPr>
            <w:tcW w:w="1276" w:type="dxa"/>
            <w:vMerge/>
          </w:tcPr>
          <w:p w:rsidR="00B5225B" w:rsidRDefault="00B5225B" w:rsidP="00014B6F">
            <w:pPr>
              <w:jc w:val="center"/>
            </w:pPr>
          </w:p>
        </w:tc>
      </w:tr>
      <w:tr w:rsidR="00B5225B" w:rsidTr="007A00F4">
        <w:tc>
          <w:tcPr>
            <w:tcW w:w="568" w:type="dxa"/>
          </w:tcPr>
          <w:p w:rsidR="00B5225B" w:rsidRDefault="00B5225B" w:rsidP="00014B6F">
            <w:pPr>
              <w:jc w:val="center"/>
            </w:pPr>
            <w:r>
              <w:t>5.</w:t>
            </w:r>
          </w:p>
        </w:tc>
        <w:tc>
          <w:tcPr>
            <w:tcW w:w="5528" w:type="dxa"/>
          </w:tcPr>
          <w:p w:rsidR="00B5225B" w:rsidRDefault="00B5225B" w:rsidP="00014B6F">
            <w:pPr>
              <w:jc w:val="center"/>
            </w:pPr>
            <w:r>
              <w:t>Пережогина М.В. Проектная деятельность как средство интеграции содержания обучения предметов естественного и технологического циклов</w:t>
            </w:r>
          </w:p>
        </w:tc>
        <w:tc>
          <w:tcPr>
            <w:tcW w:w="2835" w:type="dxa"/>
            <w:vMerge/>
          </w:tcPr>
          <w:p w:rsidR="00B5225B" w:rsidRDefault="00B5225B" w:rsidP="00014B6F">
            <w:pPr>
              <w:jc w:val="center"/>
            </w:pPr>
          </w:p>
        </w:tc>
        <w:tc>
          <w:tcPr>
            <w:tcW w:w="1276" w:type="dxa"/>
            <w:vMerge/>
          </w:tcPr>
          <w:p w:rsidR="00B5225B" w:rsidRDefault="00B5225B" w:rsidP="00014B6F">
            <w:pPr>
              <w:jc w:val="center"/>
            </w:pPr>
          </w:p>
        </w:tc>
      </w:tr>
      <w:tr w:rsidR="00B5225B" w:rsidTr="007A00F4">
        <w:tc>
          <w:tcPr>
            <w:tcW w:w="568" w:type="dxa"/>
          </w:tcPr>
          <w:p w:rsidR="00B5225B" w:rsidRDefault="00B5225B" w:rsidP="00014B6F">
            <w:pPr>
              <w:jc w:val="center"/>
            </w:pPr>
            <w:r>
              <w:t>6.</w:t>
            </w:r>
          </w:p>
        </w:tc>
        <w:tc>
          <w:tcPr>
            <w:tcW w:w="5528" w:type="dxa"/>
          </w:tcPr>
          <w:p w:rsidR="00B5225B" w:rsidRDefault="00B5225B" w:rsidP="00400618">
            <w:pPr>
              <w:jc w:val="both"/>
            </w:pPr>
            <w:proofErr w:type="spellStart"/>
            <w:r>
              <w:t>Подобряева</w:t>
            </w:r>
            <w:proofErr w:type="spellEnd"/>
            <w:r>
              <w:t xml:space="preserve"> Н.Л Работа предметной лаборатории в </w:t>
            </w:r>
            <w:r>
              <w:lastRenderedPageBreak/>
              <w:t>условиях реализации образовательного проекта «ТЕМП»</w:t>
            </w:r>
          </w:p>
        </w:tc>
        <w:tc>
          <w:tcPr>
            <w:tcW w:w="2835" w:type="dxa"/>
            <w:vMerge/>
          </w:tcPr>
          <w:p w:rsidR="00B5225B" w:rsidRDefault="00B5225B" w:rsidP="00014B6F">
            <w:pPr>
              <w:jc w:val="center"/>
            </w:pPr>
          </w:p>
        </w:tc>
        <w:tc>
          <w:tcPr>
            <w:tcW w:w="1276" w:type="dxa"/>
            <w:vMerge/>
          </w:tcPr>
          <w:p w:rsidR="00B5225B" w:rsidRDefault="00B5225B" w:rsidP="00014B6F">
            <w:pPr>
              <w:jc w:val="center"/>
            </w:pPr>
          </w:p>
        </w:tc>
      </w:tr>
      <w:tr w:rsidR="00B5225B" w:rsidTr="007A00F4">
        <w:tc>
          <w:tcPr>
            <w:tcW w:w="568" w:type="dxa"/>
          </w:tcPr>
          <w:p w:rsidR="00B5225B" w:rsidRDefault="00B5225B" w:rsidP="00014B6F">
            <w:pPr>
              <w:jc w:val="center"/>
            </w:pPr>
            <w:r>
              <w:lastRenderedPageBreak/>
              <w:t>7.</w:t>
            </w:r>
          </w:p>
        </w:tc>
        <w:tc>
          <w:tcPr>
            <w:tcW w:w="5528" w:type="dxa"/>
          </w:tcPr>
          <w:p w:rsidR="00B5225B" w:rsidRDefault="00B5225B" w:rsidP="00D913A3">
            <w:pPr>
              <w:jc w:val="both"/>
            </w:pPr>
            <w:r>
              <w:t>Гаврилов М.С. Программа предмета «Технология. Компьютерное моделирование и индустриальные технологии». 10-11 классы</w:t>
            </w:r>
          </w:p>
        </w:tc>
        <w:tc>
          <w:tcPr>
            <w:tcW w:w="2835" w:type="dxa"/>
            <w:vMerge/>
          </w:tcPr>
          <w:p w:rsidR="00B5225B" w:rsidRDefault="00B5225B" w:rsidP="00014B6F">
            <w:pPr>
              <w:jc w:val="center"/>
            </w:pPr>
          </w:p>
        </w:tc>
        <w:tc>
          <w:tcPr>
            <w:tcW w:w="1276" w:type="dxa"/>
            <w:vMerge/>
          </w:tcPr>
          <w:p w:rsidR="00B5225B" w:rsidRDefault="00B5225B" w:rsidP="00014B6F">
            <w:pPr>
              <w:jc w:val="center"/>
            </w:pPr>
          </w:p>
        </w:tc>
      </w:tr>
      <w:tr w:rsidR="00B5225B" w:rsidTr="007A00F4">
        <w:tc>
          <w:tcPr>
            <w:tcW w:w="568" w:type="dxa"/>
          </w:tcPr>
          <w:p w:rsidR="00B5225B" w:rsidRDefault="00B5225B" w:rsidP="00014B6F">
            <w:pPr>
              <w:jc w:val="center"/>
            </w:pPr>
            <w:r>
              <w:t>8.</w:t>
            </w:r>
          </w:p>
        </w:tc>
        <w:tc>
          <w:tcPr>
            <w:tcW w:w="5528" w:type="dxa"/>
          </w:tcPr>
          <w:p w:rsidR="00B5225B" w:rsidRDefault="00B5225B" w:rsidP="00D913A3">
            <w:pPr>
              <w:jc w:val="both"/>
            </w:pPr>
            <w:r>
              <w:t>Горбачёва И. В. Основные направления деятельности методического совета лицея по решению задач развития естественно – математического и технологического образования в условиях реализации проекта «ТЕМП»</w:t>
            </w:r>
          </w:p>
        </w:tc>
        <w:tc>
          <w:tcPr>
            <w:tcW w:w="2835" w:type="dxa"/>
            <w:vMerge/>
          </w:tcPr>
          <w:p w:rsidR="00B5225B" w:rsidRPr="00897556" w:rsidRDefault="00B5225B" w:rsidP="00014B6F">
            <w:pPr>
              <w:jc w:val="center"/>
            </w:pPr>
          </w:p>
        </w:tc>
        <w:tc>
          <w:tcPr>
            <w:tcW w:w="1276" w:type="dxa"/>
            <w:vMerge/>
          </w:tcPr>
          <w:p w:rsidR="00B5225B" w:rsidRDefault="00B5225B" w:rsidP="00014B6F">
            <w:pPr>
              <w:jc w:val="center"/>
            </w:pPr>
          </w:p>
        </w:tc>
      </w:tr>
      <w:tr w:rsidR="00B5225B" w:rsidTr="007A00F4">
        <w:tc>
          <w:tcPr>
            <w:tcW w:w="568" w:type="dxa"/>
          </w:tcPr>
          <w:p w:rsidR="00B5225B" w:rsidRDefault="00B5225B" w:rsidP="00014B6F">
            <w:pPr>
              <w:jc w:val="center"/>
            </w:pPr>
            <w:r>
              <w:t>9.</w:t>
            </w:r>
          </w:p>
        </w:tc>
        <w:tc>
          <w:tcPr>
            <w:tcW w:w="5528" w:type="dxa"/>
          </w:tcPr>
          <w:p w:rsidR="00B5225B" w:rsidRDefault="00B5225B" w:rsidP="00B5225B">
            <w:pPr>
              <w:jc w:val="both"/>
            </w:pPr>
            <w:proofErr w:type="spellStart"/>
            <w:r>
              <w:t>Стёпина</w:t>
            </w:r>
            <w:proofErr w:type="spellEnd"/>
            <w:r>
              <w:t xml:space="preserve"> Т. Ф. Роль графической грамотности в формировании основ инженерной культуры в технологическом лицее</w:t>
            </w:r>
          </w:p>
        </w:tc>
        <w:tc>
          <w:tcPr>
            <w:tcW w:w="2835" w:type="dxa"/>
            <w:vMerge/>
          </w:tcPr>
          <w:p w:rsidR="00B5225B" w:rsidRDefault="00B5225B" w:rsidP="00014B6F">
            <w:pPr>
              <w:jc w:val="center"/>
            </w:pPr>
          </w:p>
        </w:tc>
        <w:tc>
          <w:tcPr>
            <w:tcW w:w="1276" w:type="dxa"/>
            <w:vMerge/>
          </w:tcPr>
          <w:p w:rsidR="00B5225B" w:rsidRDefault="00B5225B" w:rsidP="00014B6F">
            <w:pPr>
              <w:jc w:val="center"/>
            </w:pPr>
          </w:p>
        </w:tc>
      </w:tr>
      <w:tr w:rsidR="00B5225B" w:rsidTr="007A00F4">
        <w:tc>
          <w:tcPr>
            <w:tcW w:w="568" w:type="dxa"/>
          </w:tcPr>
          <w:p w:rsidR="00B5225B" w:rsidRDefault="00B5225B" w:rsidP="00014B6F">
            <w:pPr>
              <w:jc w:val="center"/>
            </w:pPr>
            <w:r>
              <w:t>10.</w:t>
            </w:r>
          </w:p>
        </w:tc>
        <w:tc>
          <w:tcPr>
            <w:tcW w:w="5528" w:type="dxa"/>
          </w:tcPr>
          <w:p w:rsidR="00B5225B" w:rsidRDefault="00B5225B" w:rsidP="00B5225B">
            <w:pPr>
              <w:jc w:val="both"/>
            </w:pPr>
            <w:r>
              <w:t>Макридина Г. В. Использование потенциала учебного предмета «Физика» для формирования основ инженерной культуры учащихся</w:t>
            </w:r>
          </w:p>
        </w:tc>
        <w:tc>
          <w:tcPr>
            <w:tcW w:w="2835" w:type="dxa"/>
            <w:vMerge/>
          </w:tcPr>
          <w:p w:rsidR="00B5225B" w:rsidRDefault="00B5225B" w:rsidP="00014B6F">
            <w:pPr>
              <w:jc w:val="center"/>
            </w:pPr>
          </w:p>
        </w:tc>
        <w:tc>
          <w:tcPr>
            <w:tcW w:w="1276" w:type="dxa"/>
            <w:vMerge/>
          </w:tcPr>
          <w:p w:rsidR="00B5225B" w:rsidRDefault="00B5225B" w:rsidP="00014B6F">
            <w:pPr>
              <w:jc w:val="center"/>
            </w:pPr>
          </w:p>
        </w:tc>
      </w:tr>
      <w:tr w:rsidR="00B5225B" w:rsidTr="007A00F4">
        <w:tc>
          <w:tcPr>
            <w:tcW w:w="568" w:type="dxa"/>
          </w:tcPr>
          <w:p w:rsidR="00B5225B" w:rsidRDefault="00B5225B" w:rsidP="00014B6F">
            <w:pPr>
              <w:jc w:val="center"/>
            </w:pPr>
            <w:r>
              <w:t>11.</w:t>
            </w:r>
          </w:p>
        </w:tc>
        <w:tc>
          <w:tcPr>
            <w:tcW w:w="5528" w:type="dxa"/>
          </w:tcPr>
          <w:p w:rsidR="00F41F19" w:rsidRDefault="00B5225B" w:rsidP="00B5225B">
            <w:pPr>
              <w:jc w:val="both"/>
            </w:pPr>
            <w:r>
              <w:t>Пережогина М. В. Интеграция разделов по черчению и графике с основными разделами предмета «Технология. Обслуживающий труд.</w:t>
            </w:r>
          </w:p>
          <w:p w:rsidR="00B5225B" w:rsidRDefault="00B5225B" w:rsidP="00B5225B">
            <w:pPr>
              <w:jc w:val="both"/>
            </w:pPr>
            <w:r>
              <w:t xml:space="preserve">5 </w:t>
            </w:r>
            <w:r w:rsidR="00F41F19">
              <w:t>класс»</w:t>
            </w:r>
          </w:p>
        </w:tc>
        <w:tc>
          <w:tcPr>
            <w:tcW w:w="2835" w:type="dxa"/>
            <w:vMerge/>
          </w:tcPr>
          <w:p w:rsidR="00B5225B" w:rsidRDefault="00B5225B" w:rsidP="00014B6F">
            <w:pPr>
              <w:jc w:val="center"/>
            </w:pPr>
          </w:p>
        </w:tc>
        <w:tc>
          <w:tcPr>
            <w:tcW w:w="1276" w:type="dxa"/>
            <w:vMerge/>
          </w:tcPr>
          <w:p w:rsidR="00B5225B" w:rsidRDefault="00B5225B" w:rsidP="00014B6F">
            <w:pPr>
              <w:jc w:val="center"/>
            </w:pPr>
          </w:p>
        </w:tc>
      </w:tr>
    </w:tbl>
    <w:p w:rsidR="007939DE" w:rsidRDefault="00B360EF" w:rsidP="0090459F">
      <w:pPr>
        <w:jc w:val="center"/>
        <w:rPr>
          <w:i/>
        </w:rPr>
      </w:pPr>
      <w:r w:rsidRPr="00897556">
        <w:rPr>
          <w:i/>
        </w:rPr>
        <w:tab/>
      </w:r>
      <w:r w:rsidRPr="00897556">
        <w:rPr>
          <w:i/>
        </w:rPr>
        <w:tab/>
      </w:r>
      <w:r w:rsidRPr="00897556">
        <w:rPr>
          <w:i/>
        </w:rPr>
        <w:tab/>
      </w:r>
    </w:p>
    <w:p w:rsidR="0090459F" w:rsidRDefault="0090459F" w:rsidP="0090459F">
      <w:pPr>
        <w:jc w:val="center"/>
        <w:rPr>
          <w:i/>
        </w:rPr>
      </w:pPr>
    </w:p>
    <w:p w:rsidR="00B360EF" w:rsidRDefault="00B360EF" w:rsidP="00B360EF">
      <w:pPr>
        <w:jc w:val="center"/>
        <w:rPr>
          <w:i/>
        </w:rPr>
      </w:pPr>
      <w:r>
        <w:rPr>
          <w:i/>
        </w:rPr>
        <w:t xml:space="preserve">Участие педагогов лицея в конкурсах профессионального мастерства </w:t>
      </w:r>
    </w:p>
    <w:p w:rsidR="0090459F" w:rsidRDefault="0090459F" w:rsidP="00B360EF">
      <w:pPr>
        <w:jc w:val="center"/>
        <w:rPr>
          <w:i/>
        </w:rPr>
      </w:pPr>
    </w:p>
    <w:p w:rsidR="0090459F" w:rsidRDefault="0090459F" w:rsidP="00B360EF">
      <w:pPr>
        <w:jc w:val="center"/>
        <w:rPr>
          <w:i/>
        </w:rPr>
      </w:pPr>
    </w:p>
    <w:tbl>
      <w:tblPr>
        <w:tblStyle w:val="afe"/>
        <w:tblW w:w="10065" w:type="dxa"/>
        <w:tblInd w:w="-318" w:type="dxa"/>
        <w:tblLook w:val="04A0" w:firstRow="1" w:lastRow="0" w:firstColumn="1" w:lastColumn="0" w:noHBand="0" w:noVBand="1"/>
      </w:tblPr>
      <w:tblGrid>
        <w:gridCol w:w="568"/>
        <w:gridCol w:w="5812"/>
        <w:gridCol w:w="1559"/>
        <w:gridCol w:w="2126"/>
      </w:tblGrid>
      <w:tr w:rsidR="0002136C" w:rsidTr="0034216A">
        <w:tc>
          <w:tcPr>
            <w:tcW w:w="568" w:type="dxa"/>
          </w:tcPr>
          <w:p w:rsidR="0002136C" w:rsidRDefault="0002136C" w:rsidP="00D36B60">
            <w:pPr>
              <w:jc w:val="center"/>
            </w:pPr>
            <w:r>
              <w:t xml:space="preserve">№ </w:t>
            </w:r>
            <w:proofErr w:type="gramStart"/>
            <w:r>
              <w:t>п</w:t>
            </w:r>
            <w:proofErr w:type="gramEnd"/>
            <w:r>
              <w:t>/п</w:t>
            </w:r>
          </w:p>
        </w:tc>
        <w:tc>
          <w:tcPr>
            <w:tcW w:w="5812" w:type="dxa"/>
          </w:tcPr>
          <w:p w:rsidR="0002136C" w:rsidRDefault="0002136C" w:rsidP="00D36B60">
            <w:pPr>
              <w:jc w:val="center"/>
            </w:pPr>
            <w:r>
              <w:t>Название конкурса</w:t>
            </w:r>
          </w:p>
        </w:tc>
        <w:tc>
          <w:tcPr>
            <w:tcW w:w="1559" w:type="dxa"/>
          </w:tcPr>
          <w:p w:rsidR="0002136C" w:rsidRDefault="0002136C" w:rsidP="00D36B60">
            <w:pPr>
              <w:jc w:val="center"/>
            </w:pPr>
            <w:r>
              <w:t>Победители, призеры</w:t>
            </w:r>
          </w:p>
        </w:tc>
        <w:tc>
          <w:tcPr>
            <w:tcW w:w="2126" w:type="dxa"/>
          </w:tcPr>
          <w:p w:rsidR="0002136C" w:rsidRDefault="0002136C" w:rsidP="00D36B60">
            <w:pPr>
              <w:jc w:val="center"/>
            </w:pPr>
            <w:r>
              <w:t>ФИО участника</w:t>
            </w:r>
          </w:p>
        </w:tc>
      </w:tr>
      <w:tr w:rsidR="0002136C" w:rsidTr="0034216A">
        <w:tc>
          <w:tcPr>
            <w:tcW w:w="568" w:type="dxa"/>
          </w:tcPr>
          <w:p w:rsidR="0002136C" w:rsidRDefault="0002136C" w:rsidP="0002136C">
            <w:pPr>
              <w:jc w:val="both"/>
            </w:pPr>
            <w:r>
              <w:t>1.</w:t>
            </w:r>
          </w:p>
        </w:tc>
        <w:tc>
          <w:tcPr>
            <w:tcW w:w="5812" w:type="dxa"/>
          </w:tcPr>
          <w:p w:rsidR="0002136C" w:rsidRDefault="0002136C" w:rsidP="0002136C">
            <w:pPr>
              <w:jc w:val="both"/>
            </w:pPr>
            <w:r>
              <w:t>Конкурс контрольно – измерительных материалов для диагностики уровня индивидуальных достижений обучающихся в начальной школе</w:t>
            </w:r>
          </w:p>
        </w:tc>
        <w:tc>
          <w:tcPr>
            <w:tcW w:w="1559" w:type="dxa"/>
          </w:tcPr>
          <w:p w:rsidR="0002136C" w:rsidRDefault="0002136C" w:rsidP="0002136C">
            <w:pPr>
              <w:jc w:val="both"/>
            </w:pPr>
            <w:r>
              <w:t>Участие</w:t>
            </w:r>
          </w:p>
        </w:tc>
        <w:tc>
          <w:tcPr>
            <w:tcW w:w="2126" w:type="dxa"/>
          </w:tcPr>
          <w:p w:rsidR="0002136C" w:rsidRDefault="0002136C" w:rsidP="0002136C">
            <w:pPr>
              <w:jc w:val="both"/>
            </w:pPr>
            <w:proofErr w:type="spellStart"/>
            <w:r>
              <w:t>Ужегова</w:t>
            </w:r>
            <w:proofErr w:type="spellEnd"/>
            <w:r>
              <w:t xml:space="preserve"> Е.В., Машкина Н.А., Макеева О.В., Карабанова Д.Р., Чеботарева И.В., </w:t>
            </w:r>
            <w:proofErr w:type="spellStart"/>
            <w:r>
              <w:t>Кваскова</w:t>
            </w:r>
            <w:proofErr w:type="spellEnd"/>
            <w:r>
              <w:t xml:space="preserve"> А.А.</w:t>
            </w:r>
          </w:p>
        </w:tc>
      </w:tr>
      <w:tr w:rsidR="0002136C" w:rsidTr="0034216A">
        <w:tc>
          <w:tcPr>
            <w:tcW w:w="568" w:type="dxa"/>
          </w:tcPr>
          <w:p w:rsidR="0002136C" w:rsidRDefault="0002136C" w:rsidP="0002136C">
            <w:pPr>
              <w:jc w:val="both"/>
            </w:pPr>
            <w:r>
              <w:t>2.</w:t>
            </w:r>
          </w:p>
        </w:tc>
        <w:tc>
          <w:tcPr>
            <w:tcW w:w="5812" w:type="dxa"/>
          </w:tcPr>
          <w:p w:rsidR="0002136C" w:rsidRPr="00EB14E4" w:rsidRDefault="0002136C" w:rsidP="0002136C">
            <w:pPr>
              <w:jc w:val="both"/>
            </w:pPr>
            <w:r>
              <w:rPr>
                <w:lang w:val="en-US"/>
              </w:rPr>
              <w:t>I</w:t>
            </w:r>
            <w:r>
              <w:t xml:space="preserve"> городской фестиваль педагогического мастерства «Педагогический калейдоскоп»</w:t>
            </w:r>
          </w:p>
        </w:tc>
        <w:tc>
          <w:tcPr>
            <w:tcW w:w="1559" w:type="dxa"/>
          </w:tcPr>
          <w:p w:rsidR="0002136C" w:rsidRDefault="00032659" w:rsidP="0002136C">
            <w:pPr>
              <w:jc w:val="both"/>
            </w:pPr>
            <w:r>
              <w:t>Участие</w:t>
            </w:r>
          </w:p>
        </w:tc>
        <w:tc>
          <w:tcPr>
            <w:tcW w:w="2126" w:type="dxa"/>
          </w:tcPr>
          <w:p w:rsidR="0002136C" w:rsidRDefault="0002136C" w:rsidP="0002136C">
            <w:pPr>
              <w:jc w:val="both"/>
            </w:pPr>
            <w:proofErr w:type="spellStart"/>
            <w:r>
              <w:t>Батраканов</w:t>
            </w:r>
            <w:proofErr w:type="spellEnd"/>
            <w:r>
              <w:t xml:space="preserve"> А.К., Кузьмина Е.В.</w:t>
            </w:r>
          </w:p>
        </w:tc>
      </w:tr>
      <w:tr w:rsidR="0002136C" w:rsidTr="0034216A">
        <w:tc>
          <w:tcPr>
            <w:tcW w:w="568" w:type="dxa"/>
          </w:tcPr>
          <w:p w:rsidR="0002136C" w:rsidRDefault="0002136C" w:rsidP="0002136C">
            <w:pPr>
              <w:jc w:val="both"/>
            </w:pPr>
            <w:r>
              <w:t>3.</w:t>
            </w:r>
          </w:p>
        </w:tc>
        <w:tc>
          <w:tcPr>
            <w:tcW w:w="5812" w:type="dxa"/>
          </w:tcPr>
          <w:p w:rsidR="0002136C" w:rsidRPr="00EB14E4" w:rsidRDefault="0002136C" w:rsidP="0002136C">
            <w:pPr>
              <w:jc w:val="both"/>
            </w:pPr>
            <w:r>
              <w:t>Конкурс методических материалов по профориентации «</w:t>
            </w:r>
            <w:proofErr w:type="gramStart"/>
            <w:r>
              <w:rPr>
                <w:lang w:val="en-US"/>
              </w:rPr>
              <w:t>Z</w:t>
            </w:r>
            <w:proofErr w:type="spellStart"/>
            <w:proofErr w:type="gramEnd"/>
            <w:r>
              <w:t>асобой</w:t>
            </w:r>
            <w:proofErr w:type="spellEnd"/>
            <w:r>
              <w:t>»</w:t>
            </w:r>
          </w:p>
        </w:tc>
        <w:tc>
          <w:tcPr>
            <w:tcW w:w="1559" w:type="dxa"/>
          </w:tcPr>
          <w:p w:rsidR="0002136C" w:rsidRDefault="0002136C" w:rsidP="0002136C">
            <w:pPr>
              <w:jc w:val="both"/>
            </w:pPr>
            <w:r>
              <w:t>Участие</w:t>
            </w:r>
          </w:p>
        </w:tc>
        <w:tc>
          <w:tcPr>
            <w:tcW w:w="2126" w:type="dxa"/>
          </w:tcPr>
          <w:p w:rsidR="0002136C" w:rsidRDefault="0002136C" w:rsidP="0002136C">
            <w:pPr>
              <w:jc w:val="both"/>
            </w:pPr>
            <w:r>
              <w:t>Князева К.Н.</w:t>
            </w:r>
          </w:p>
        </w:tc>
      </w:tr>
      <w:tr w:rsidR="0002136C" w:rsidTr="0034216A">
        <w:tc>
          <w:tcPr>
            <w:tcW w:w="568" w:type="dxa"/>
          </w:tcPr>
          <w:p w:rsidR="0002136C" w:rsidRDefault="0002136C" w:rsidP="0002136C">
            <w:pPr>
              <w:jc w:val="both"/>
            </w:pPr>
            <w:r>
              <w:t>4.</w:t>
            </w:r>
          </w:p>
        </w:tc>
        <w:tc>
          <w:tcPr>
            <w:tcW w:w="5812" w:type="dxa"/>
          </w:tcPr>
          <w:p w:rsidR="0002136C" w:rsidRDefault="0002136C" w:rsidP="0002136C">
            <w:pPr>
              <w:jc w:val="both"/>
            </w:pPr>
            <w:r>
              <w:t>Конкурс на соискание премии «Признание» образовательной организации в номинации «За вклад в развитие отрасли»</w:t>
            </w:r>
          </w:p>
        </w:tc>
        <w:tc>
          <w:tcPr>
            <w:tcW w:w="1559" w:type="dxa"/>
          </w:tcPr>
          <w:p w:rsidR="0002136C" w:rsidRDefault="0002136C" w:rsidP="0002136C">
            <w:pPr>
              <w:jc w:val="both"/>
            </w:pPr>
            <w:r>
              <w:t>Премия</w:t>
            </w:r>
          </w:p>
        </w:tc>
        <w:tc>
          <w:tcPr>
            <w:tcW w:w="2126" w:type="dxa"/>
          </w:tcPr>
          <w:p w:rsidR="0002136C" w:rsidRDefault="0002136C" w:rsidP="0002136C">
            <w:pPr>
              <w:jc w:val="both"/>
            </w:pPr>
            <w:r>
              <w:t>Пашкова М.Ю., Горбачева И.В.</w:t>
            </w:r>
          </w:p>
        </w:tc>
      </w:tr>
      <w:tr w:rsidR="0002136C" w:rsidTr="0034216A">
        <w:tc>
          <w:tcPr>
            <w:tcW w:w="568" w:type="dxa"/>
          </w:tcPr>
          <w:p w:rsidR="0002136C" w:rsidRDefault="0002136C" w:rsidP="0002136C">
            <w:pPr>
              <w:jc w:val="both"/>
            </w:pPr>
            <w:r>
              <w:t>5.</w:t>
            </w:r>
          </w:p>
        </w:tc>
        <w:tc>
          <w:tcPr>
            <w:tcW w:w="5812" w:type="dxa"/>
          </w:tcPr>
          <w:p w:rsidR="0002136C" w:rsidRDefault="0002136C" w:rsidP="0002136C">
            <w:pPr>
              <w:jc w:val="both"/>
            </w:pPr>
            <w:r>
              <w:t>Конкурс на признание лицея региональной инновационной площадкой по итогам реализации образовательного проекта «ТЕМП»</w:t>
            </w:r>
          </w:p>
        </w:tc>
        <w:tc>
          <w:tcPr>
            <w:tcW w:w="1559" w:type="dxa"/>
          </w:tcPr>
          <w:p w:rsidR="0002136C" w:rsidRDefault="0002136C" w:rsidP="0002136C">
            <w:pPr>
              <w:jc w:val="both"/>
            </w:pPr>
            <w:r>
              <w:t>Победитель</w:t>
            </w:r>
          </w:p>
        </w:tc>
        <w:tc>
          <w:tcPr>
            <w:tcW w:w="2126" w:type="dxa"/>
          </w:tcPr>
          <w:p w:rsidR="0002136C" w:rsidRDefault="0002136C" w:rsidP="0002136C">
            <w:pPr>
              <w:jc w:val="both"/>
            </w:pPr>
            <w:r>
              <w:t>Пашкова М.Ю., Горбачева И.В.</w:t>
            </w:r>
          </w:p>
        </w:tc>
      </w:tr>
      <w:tr w:rsidR="0002136C" w:rsidTr="0034216A">
        <w:tc>
          <w:tcPr>
            <w:tcW w:w="568" w:type="dxa"/>
          </w:tcPr>
          <w:p w:rsidR="0002136C" w:rsidRDefault="0002136C" w:rsidP="0002136C">
            <w:pPr>
              <w:jc w:val="both"/>
            </w:pPr>
            <w:r>
              <w:t>6.</w:t>
            </w:r>
          </w:p>
        </w:tc>
        <w:tc>
          <w:tcPr>
            <w:tcW w:w="5812" w:type="dxa"/>
          </w:tcPr>
          <w:p w:rsidR="0002136C" w:rsidRDefault="0002136C" w:rsidP="0002136C">
            <w:pPr>
              <w:jc w:val="both"/>
            </w:pPr>
            <w:r>
              <w:t>Олимпиада для учителей обществознания «ПРОФИ – КРАЙ» (заочный тур)</w:t>
            </w:r>
          </w:p>
          <w:p w:rsidR="00EC61C3" w:rsidRDefault="00EC61C3" w:rsidP="0002136C">
            <w:pPr>
              <w:jc w:val="both"/>
            </w:pPr>
          </w:p>
        </w:tc>
        <w:tc>
          <w:tcPr>
            <w:tcW w:w="1559" w:type="dxa"/>
          </w:tcPr>
          <w:p w:rsidR="0002136C" w:rsidRDefault="0002136C" w:rsidP="0002136C">
            <w:pPr>
              <w:jc w:val="both"/>
            </w:pPr>
            <w:r>
              <w:t>Призер</w:t>
            </w:r>
          </w:p>
        </w:tc>
        <w:tc>
          <w:tcPr>
            <w:tcW w:w="2126" w:type="dxa"/>
          </w:tcPr>
          <w:p w:rsidR="0002136C" w:rsidRDefault="0002136C" w:rsidP="0002136C">
            <w:pPr>
              <w:jc w:val="both"/>
            </w:pPr>
            <w:r>
              <w:t>Гурский В.В.</w:t>
            </w:r>
          </w:p>
        </w:tc>
      </w:tr>
      <w:tr w:rsidR="0002136C" w:rsidTr="0034216A">
        <w:tc>
          <w:tcPr>
            <w:tcW w:w="568" w:type="dxa"/>
          </w:tcPr>
          <w:p w:rsidR="0002136C" w:rsidRDefault="0002136C" w:rsidP="0002136C">
            <w:pPr>
              <w:jc w:val="both"/>
            </w:pPr>
            <w:r>
              <w:t>7.</w:t>
            </w:r>
          </w:p>
        </w:tc>
        <w:tc>
          <w:tcPr>
            <w:tcW w:w="5812" w:type="dxa"/>
          </w:tcPr>
          <w:p w:rsidR="0002136C" w:rsidRDefault="00032659" w:rsidP="0002136C">
            <w:pPr>
              <w:jc w:val="both"/>
            </w:pPr>
            <w:r>
              <w:t xml:space="preserve">Участие в конкурсном отборе образовательных организаций, реализующих программы общего образования в целях предоставления гранта на реализацию программы инновационной деятельности по отработке новых технологий и содержания обучения и воспитания. Конкурс ФЦПРО – 2.3.-03.05. </w:t>
            </w:r>
            <w:r>
              <w:lastRenderedPageBreak/>
              <w:t>«Инновации в школьном технологическом образовании»</w:t>
            </w:r>
          </w:p>
          <w:p w:rsidR="0002136C" w:rsidRDefault="0002136C" w:rsidP="0002136C">
            <w:pPr>
              <w:jc w:val="both"/>
            </w:pPr>
          </w:p>
        </w:tc>
        <w:tc>
          <w:tcPr>
            <w:tcW w:w="1559" w:type="dxa"/>
          </w:tcPr>
          <w:p w:rsidR="0002136C" w:rsidRDefault="00032659" w:rsidP="0002136C">
            <w:pPr>
              <w:jc w:val="both"/>
            </w:pPr>
            <w:r>
              <w:lastRenderedPageBreak/>
              <w:t>Победитель</w:t>
            </w:r>
          </w:p>
        </w:tc>
        <w:tc>
          <w:tcPr>
            <w:tcW w:w="2126" w:type="dxa"/>
          </w:tcPr>
          <w:p w:rsidR="0002136C" w:rsidRDefault="00032659" w:rsidP="0002136C">
            <w:pPr>
              <w:jc w:val="both"/>
            </w:pPr>
            <w:r>
              <w:t>Пашкова М.Ю., Горбачева И.В.</w:t>
            </w:r>
          </w:p>
        </w:tc>
      </w:tr>
    </w:tbl>
    <w:p w:rsidR="00C221C6" w:rsidRPr="008230AD" w:rsidRDefault="00C221C6" w:rsidP="00B360EF">
      <w:pPr>
        <w:rPr>
          <w:i/>
        </w:rPr>
      </w:pPr>
    </w:p>
    <w:p w:rsidR="00765D77" w:rsidRDefault="00765D77" w:rsidP="00A953AE">
      <w:r w:rsidRPr="0034216A">
        <w:t>Вывод:</w:t>
      </w:r>
    </w:p>
    <w:p w:rsidR="00765D77" w:rsidRDefault="00765D77" w:rsidP="00A953AE"/>
    <w:p w:rsidR="00A953AE" w:rsidRDefault="00A953AE" w:rsidP="007E0D86">
      <w:pPr>
        <w:numPr>
          <w:ilvl w:val="0"/>
          <w:numId w:val="68"/>
        </w:numPr>
        <w:jc w:val="both"/>
      </w:pPr>
      <w:r>
        <w:t>Педагоги лицея ведут активную работу по обобщению и распространению педагогического  опыта в печатных изданиях, на различных заседаниях, семинарах, конференциях, проводят мастер-классы</w:t>
      </w:r>
      <w:r w:rsidR="00C741CD">
        <w:t>.</w:t>
      </w:r>
    </w:p>
    <w:p w:rsidR="007A00F4" w:rsidRDefault="000C22CF" w:rsidP="0034216A">
      <w:pPr>
        <w:ind w:firstLine="567"/>
        <w:jc w:val="both"/>
      </w:pPr>
      <w:proofErr w:type="gramStart"/>
      <w:r>
        <w:t xml:space="preserve">В прошедшем учебном году </w:t>
      </w:r>
      <w:r w:rsidR="0034216A">
        <w:t>наиболее удачным</w:t>
      </w:r>
      <w:r w:rsidR="007A00F4">
        <w:t xml:space="preserve"> было участие образовательного учреждения в конкурсах:</w:t>
      </w:r>
      <w:r w:rsidR="00A95CBA">
        <w:t xml:space="preserve"> </w:t>
      </w:r>
      <w:r w:rsidR="007A00F4">
        <w:t xml:space="preserve">на соискание премии «Признание» в номинации «За вклад в развитие отрасли», на признание лицея региональной инновационной площадкой по итогам реализации образовательного проекта «ТЕМП», </w:t>
      </w:r>
      <w:r w:rsidR="0034216A">
        <w:t>в конкурсном отборе образовательных организаций, реализующих программы общего образования в целях предоставления гранта на реализацию программы инновационной деятельности по отработке новых технологий и содержания обучения</w:t>
      </w:r>
      <w:proofErr w:type="gramEnd"/>
      <w:r w:rsidR="0034216A">
        <w:t xml:space="preserve"> и воспитания. Конкурс ФЦПРО – 2.3.-03.05. «Инновации в школьном технологическом образовании»</w:t>
      </w:r>
    </w:p>
    <w:p w:rsidR="00C741CD" w:rsidRDefault="007E0D86" w:rsidP="00B63C19">
      <w:pPr>
        <w:numPr>
          <w:ilvl w:val="0"/>
          <w:numId w:val="68"/>
        </w:numPr>
        <w:jc w:val="both"/>
      </w:pPr>
      <w:r>
        <w:t>Недостаточно проявляются</w:t>
      </w:r>
      <w:r w:rsidR="00C741CD">
        <w:t xml:space="preserve"> добровольные начала</w:t>
      </w:r>
      <w:r>
        <w:t xml:space="preserve"> педагогов для</w:t>
      </w:r>
      <w:r w:rsidR="00C741CD">
        <w:t xml:space="preserve"> участия в конкурс</w:t>
      </w:r>
      <w:r>
        <w:t>ах профессионального мастерства, распространения и обобщения своего опыта в печатных изданиях</w:t>
      </w:r>
    </w:p>
    <w:p w:rsidR="00C741CD" w:rsidRDefault="00C741CD" w:rsidP="00B63C19">
      <w:pPr>
        <w:numPr>
          <w:ilvl w:val="0"/>
          <w:numId w:val="68"/>
        </w:numPr>
        <w:jc w:val="both"/>
      </w:pPr>
      <w:r>
        <w:t>Недостаточно проводится методических мероприятий по повышению профессионального м</w:t>
      </w:r>
      <w:r w:rsidR="007E0D86">
        <w:t>астерства учителей внутри лицея</w:t>
      </w:r>
      <w:r w:rsidR="001D521E">
        <w:t xml:space="preserve"> </w:t>
      </w:r>
      <w:r w:rsidR="001417E6">
        <w:t>в условиях введения ФГОС ООО.</w:t>
      </w:r>
      <w:r w:rsidR="001D521E">
        <w:t xml:space="preserve"> </w:t>
      </w:r>
    </w:p>
    <w:p w:rsidR="001C0AAB" w:rsidRDefault="001C0AAB" w:rsidP="005B278C">
      <w:pPr>
        <w:jc w:val="center"/>
      </w:pPr>
    </w:p>
    <w:p w:rsidR="00765D77" w:rsidRDefault="00765D77" w:rsidP="005B278C">
      <w:pPr>
        <w:jc w:val="center"/>
      </w:pPr>
    </w:p>
    <w:p w:rsidR="00765D77" w:rsidRDefault="00765D77" w:rsidP="005B278C">
      <w:pPr>
        <w:jc w:val="center"/>
      </w:pPr>
    </w:p>
    <w:p w:rsidR="002B5A39" w:rsidRDefault="002B5A39" w:rsidP="005B278C">
      <w:pPr>
        <w:jc w:val="center"/>
        <w:rPr>
          <w:b/>
          <w:i/>
        </w:rPr>
      </w:pPr>
    </w:p>
    <w:p w:rsidR="002B5A39" w:rsidRDefault="002B5A39" w:rsidP="005B278C">
      <w:pPr>
        <w:jc w:val="center"/>
        <w:rPr>
          <w:b/>
          <w:i/>
        </w:rPr>
      </w:pPr>
    </w:p>
    <w:p w:rsidR="00B360EF" w:rsidRDefault="00B360EF" w:rsidP="005B278C">
      <w:pPr>
        <w:jc w:val="center"/>
        <w:rPr>
          <w:b/>
          <w:i/>
        </w:rPr>
      </w:pPr>
    </w:p>
    <w:p w:rsidR="00B360EF" w:rsidRDefault="00B360EF" w:rsidP="005B278C">
      <w:pPr>
        <w:jc w:val="center"/>
        <w:rPr>
          <w:b/>
          <w:i/>
        </w:rPr>
      </w:pPr>
    </w:p>
    <w:p w:rsidR="00B360EF" w:rsidRDefault="00B360EF" w:rsidP="005B278C">
      <w:pPr>
        <w:jc w:val="center"/>
        <w:rPr>
          <w:b/>
          <w:i/>
        </w:rPr>
      </w:pPr>
    </w:p>
    <w:p w:rsidR="00B360EF" w:rsidRDefault="00B360EF" w:rsidP="005B278C">
      <w:pPr>
        <w:jc w:val="center"/>
        <w:rPr>
          <w:b/>
          <w:i/>
        </w:rPr>
      </w:pPr>
    </w:p>
    <w:p w:rsidR="00B360EF" w:rsidRDefault="00B360EF" w:rsidP="005B278C">
      <w:pPr>
        <w:jc w:val="center"/>
        <w:rPr>
          <w:b/>
          <w:i/>
        </w:rPr>
      </w:pPr>
    </w:p>
    <w:p w:rsidR="00EA7709" w:rsidRDefault="00EA7709" w:rsidP="005B278C">
      <w:pPr>
        <w:jc w:val="center"/>
        <w:rPr>
          <w:b/>
          <w:i/>
        </w:rPr>
      </w:pPr>
    </w:p>
    <w:p w:rsidR="00EA7709" w:rsidRDefault="00EA7709" w:rsidP="005B278C">
      <w:pPr>
        <w:jc w:val="center"/>
        <w:rPr>
          <w:b/>
          <w:i/>
        </w:rPr>
      </w:pPr>
    </w:p>
    <w:p w:rsidR="00EA7709" w:rsidRDefault="00EA7709" w:rsidP="005B278C">
      <w:pPr>
        <w:jc w:val="center"/>
        <w:rPr>
          <w:b/>
          <w:i/>
        </w:rPr>
      </w:pPr>
    </w:p>
    <w:p w:rsidR="00EA7709" w:rsidRDefault="00EA7709" w:rsidP="005B278C">
      <w:pPr>
        <w:jc w:val="center"/>
        <w:rPr>
          <w:b/>
          <w:i/>
        </w:rPr>
      </w:pPr>
    </w:p>
    <w:p w:rsidR="00EC61C3" w:rsidRDefault="00EC61C3" w:rsidP="005B278C">
      <w:pPr>
        <w:jc w:val="center"/>
        <w:rPr>
          <w:b/>
          <w:i/>
        </w:rPr>
      </w:pPr>
    </w:p>
    <w:p w:rsidR="00EC61C3" w:rsidRDefault="00EC61C3" w:rsidP="005B278C">
      <w:pPr>
        <w:jc w:val="center"/>
        <w:rPr>
          <w:b/>
          <w:i/>
        </w:rPr>
      </w:pPr>
    </w:p>
    <w:p w:rsidR="00EC61C3" w:rsidRDefault="00EC61C3" w:rsidP="005B278C">
      <w:pPr>
        <w:jc w:val="center"/>
        <w:rPr>
          <w:b/>
          <w:i/>
        </w:rPr>
      </w:pPr>
    </w:p>
    <w:p w:rsidR="00EC61C3" w:rsidRDefault="00EC61C3" w:rsidP="005B278C">
      <w:pPr>
        <w:jc w:val="center"/>
        <w:rPr>
          <w:b/>
          <w:i/>
        </w:rPr>
      </w:pPr>
    </w:p>
    <w:p w:rsidR="00EC61C3" w:rsidRDefault="00EC61C3" w:rsidP="005B278C">
      <w:pPr>
        <w:jc w:val="center"/>
        <w:rPr>
          <w:b/>
          <w:i/>
        </w:rPr>
      </w:pPr>
    </w:p>
    <w:p w:rsidR="00EC61C3" w:rsidRDefault="00EC61C3" w:rsidP="005B278C">
      <w:pPr>
        <w:jc w:val="center"/>
        <w:rPr>
          <w:b/>
          <w:i/>
        </w:rPr>
      </w:pPr>
    </w:p>
    <w:p w:rsidR="00EC61C3" w:rsidRDefault="00EC61C3" w:rsidP="005B278C">
      <w:pPr>
        <w:jc w:val="center"/>
        <w:rPr>
          <w:b/>
          <w:i/>
        </w:rPr>
      </w:pPr>
    </w:p>
    <w:p w:rsidR="00EC61C3" w:rsidRDefault="00EC61C3" w:rsidP="005B278C">
      <w:pPr>
        <w:jc w:val="center"/>
        <w:rPr>
          <w:b/>
          <w:i/>
        </w:rPr>
      </w:pPr>
    </w:p>
    <w:p w:rsidR="00EC61C3" w:rsidRDefault="00EC61C3" w:rsidP="005B278C">
      <w:pPr>
        <w:jc w:val="center"/>
        <w:rPr>
          <w:b/>
          <w:i/>
        </w:rPr>
      </w:pPr>
    </w:p>
    <w:p w:rsidR="00EC61C3" w:rsidRDefault="00EC61C3" w:rsidP="005B278C">
      <w:pPr>
        <w:jc w:val="center"/>
        <w:rPr>
          <w:b/>
          <w:i/>
        </w:rPr>
      </w:pPr>
    </w:p>
    <w:p w:rsidR="00EC61C3" w:rsidRDefault="00EC61C3" w:rsidP="005B278C">
      <w:pPr>
        <w:jc w:val="center"/>
        <w:rPr>
          <w:b/>
          <w:i/>
        </w:rPr>
      </w:pPr>
    </w:p>
    <w:p w:rsidR="00EC61C3" w:rsidRDefault="00EC61C3" w:rsidP="005B278C">
      <w:pPr>
        <w:jc w:val="center"/>
        <w:rPr>
          <w:b/>
          <w:i/>
        </w:rPr>
      </w:pPr>
    </w:p>
    <w:p w:rsidR="00EC61C3" w:rsidRDefault="00EC61C3" w:rsidP="005B278C">
      <w:pPr>
        <w:jc w:val="center"/>
        <w:rPr>
          <w:b/>
          <w:i/>
        </w:rPr>
      </w:pPr>
    </w:p>
    <w:p w:rsidR="0034014B" w:rsidRDefault="0034014B" w:rsidP="005B278C">
      <w:pPr>
        <w:jc w:val="center"/>
        <w:rPr>
          <w:b/>
          <w:i/>
        </w:rPr>
      </w:pPr>
    </w:p>
    <w:p w:rsidR="00A669BC" w:rsidRDefault="00A669BC" w:rsidP="00BF664B">
      <w:pPr>
        <w:rPr>
          <w:b/>
          <w:i/>
        </w:rPr>
      </w:pPr>
    </w:p>
    <w:p w:rsidR="00944D65" w:rsidRDefault="00944D65" w:rsidP="00BF664B">
      <w:pPr>
        <w:rPr>
          <w:b/>
          <w:i/>
        </w:rPr>
      </w:pPr>
    </w:p>
    <w:p w:rsidR="002B5A39" w:rsidRPr="00661A6E" w:rsidRDefault="0034014B" w:rsidP="00661A6E">
      <w:pPr>
        <w:shd w:val="clear" w:color="auto" w:fill="FFFFFF" w:themeFill="background1"/>
        <w:jc w:val="center"/>
        <w:rPr>
          <w:b/>
          <w:i/>
        </w:rPr>
      </w:pPr>
      <w:r w:rsidRPr="00210156">
        <w:rPr>
          <w:b/>
          <w:i/>
        </w:rPr>
        <w:lastRenderedPageBreak/>
        <w:t>10</w:t>
      </w:r>
      <w:r w:rsidR="00F17852" w:rsidRPr="00210156">
        <w:rPr>
          <w:b/>
          <w:i/>
        </w:rPr>
        <w:t>. Результаты образовательной деятельности</w:t>
      </w:r>
    </w:p>
    <w:p w:rsidR="00661A6E" w:rsidRPr="00717407" w:rsidRDefault="00661A6E" w:rsidP="00661A6E">
      <w:pPr>
        <w:ind w:firstLine="708"/>
        <w:jc w:val="center"/>
        <w:rPr>
          <w:i/>
        </w:rPr>
      </w:pPr>
    </w:p>
    <w:p w:rsidR="00661A6E" w:rsidRPr="00717407" w:rsidRDefault="00661A6E" w:rsidP="00661A6E">
      <w:pPr>
        <w:rPr>
          <w:i/>
        </w:rPr>
      </w:pPr>
      <w:r w:rsidRPr="00717407">
        <w:rPr>
          <w:i/>
        </w:rPr>
        <w:t>Успеваемость учащихся за 201</w:t>
      </w:r>
      <w:r w:rsidR="000D63C1">
        <w:rPr>
          <w:i/>
        </w:rPr>
        <w:t>6</w:t>
      </w:r>
      <w:r w:rsidRPr="00717407">
        <w:rPr>
          <w:i/>
        </w:rPr>
        <w:t>-201</w:t>
      </w:r>
      <w:r w:rsidR="000D63C1">
        <w:rPr>
          <w:i/>
        </w:rPr>
        <w:t>7</w:t>
      </w:r>
      <w:r w:rsidRPr="00717407">
        <w:rPr>
          <w:i/>
        </w:rPr>
        <w:t xml:space="preserve"> учебный год </w:t>
      </w:r>
    </w:p>
    <w:p w:rsidR="00661A6E" w:rsidRPr="00717407" w:rsidRDefault="00661A6E" w:rsidP="00661A6E">
      <w:r w:rsidRPr="00717407">
        <w:t xml:space="preserve"> Общая успеваемость по образовательному учреждению </w:t>
      </w:r>
    </w:p>
    <w:p w:rsidR="00661A6E" w:rsidRPr="00717407" w:rsidRDefault="00661A6E" w:rsidP="00661A6E"/>
    <w:tbl>
      <w:tblPr>
        <w:tblW w:w="1019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635"/>
        <w:gridCol w:w="1168"/>
        <w:gridCol w:w="1168"/>
        <w:gridCol w:w="1168"/>
        <w:gridCol w:w="1168"/>
        <w:gridCol w:w="1168"/>
        <w:gridCol w:w="1168"/>
      </w:tblGrid>
      <w:tr w:rsidR="00661A6E" w:rsidRPr="00717407" w:rsidTr="00661A6E">
        <w:tc>
          <w:tcPr>
            <w:tcW w:w="1548" w:type="dxa"/>
            <w:vMerge w:val="restart"/>
            <w:shd w:val="clear" w:color="auto" w:fill="auto"/>
          </w:tcPr>
          <w:p w:rsidR="00661A6E" w:rsidRPr="00717407" w:rsidRDefault="00661A6E" w:rsidP="00661A6E">
            <w:pPr>
              <w:jc w:val="center"/>
              <w:rPr>
                <w:i/>
              </w:rPr>
            </w:pPr>
            <w:r w:rsidRPr="00717407">
              <w:rPr>
                <w:i/>
              </w:rPr>
              <w:t>классы</w:t>
            </w:r>
          </w:p>
        </w:tc>
        <w:tc>
          <w:tcPr>
            <w:tcW w:w="1635" w:type="dxa"/>
            <w:vMerge w:val="restart"/>
            <w:shd w:val="clear" w:color="auto" w:fill="auto"/>
          </w:tcPr>
          <w:p w:rsidR="00661A6E" w:rsidRPr="00717407" w:rsidRDefault="00661A6E" w:rsidP="00661A6E">
            <w:pPr>
              <w:jc w:val="center"/>
              <w:rPr>
                <w:i/>
              </w:rPr>
            </w:pPr>
            <w:r w:rsidRPr="00717407">
              <w:rPr>
                <w:i/>
              </w:rPr>
              <w:t xml:space="preserve">Всего </w:t>
            </w:r>
            <w:proofErr w:type="gramStart"/>
            <w:r w:rsidRPr="00717407">
              <w:rPr>
                <w:i/>
              </w:rPr>
              <w:t>обучающихся</w:t>
            </w:r>
            <w:proofErr w:type="gramEnd"/>
          </w:p>
        </w:tc>
        <w:tc>
          <w:tcPr>
            <w:tcW w:w="2336" w:type="dxa"/>
            <w:gridSpan w:val="2"/>
            <w:shd w:val="clear" w:color="auto" w:fill="auto"/>
          </w:tcPr>
          <w:p w:rsidR="00661A6E" w:rsidRPr="00717407" w:rsidRDefault="00661A6E" w:rsidP="00661A6E">
            <w:pPr>
              <w:jc w:val="center"/>
              <w:rPr>
                <w:i/>
              </w:rPr>
            </w:pPr>
            <w:r w:rsidRPr="00717407">
              <w:rPr>
                <w:i/>
              </w:rPr>
              <w:t>Всего успевает</w:t>
            </w:r>
          </w:p>
        </w:tc>
        <w:tc>
          <w:tcPr>
            <w:tcW w:w="2336" w:type="dxa"/>
            <w:gridSpan w:val="2"/>
            <w:shd w:val="clear" w:color="auto" w:fill="auto"/>
          </w:tcPr>
          <w:p w:rsidR="00661A6E" w:rsidRPr="00717407" w:rsidRDefault="00661A6E" w:rsidP="00661A6E">
            <w:pPr>
              <w:jc w:val="center"/>
              <w:rPr>
                <w:i/>
              </w:rPr>
            </w:pPr>
            <w:r w:rsidRPr="00717407">
              <w:rPr>
                <w:i/>
              </w:rPr>
              <w:t>На «4» и «5»</w:t>
            </w:r>
          </w:p>
        </w:tc>
        <w:tc>
          <w:tcPr>
            <w:tcW w:w="2336" w:type="dxa"/>
            <w:gridSpan w:val="2"/>
            <w:shd w:val="clear" w:color="auto" w:fill="auto"/>
          </w:tcPr>
          <w:p w:rsidR="00661A6E" w:rsidRPr="00717407" w:rsidRDefault="00661A6E" w:rsidP="00661A6E">
            <w:pPr>
              <w:jc w:val="center"/>
              <w:rPr>
                <w:i/>
              </w:rPr>
            </w:pPr>
            <w:r w:rsidRPr="00717407">
              <w:rPr>
                <w:i/>
              </w:rPr>
              <w:t>Не успевают</w:t>
            </w:r>
          </w:p>
        </w:tc>
      </w:tr>
      <w:tr w:rsidR="00661A6E" w:rsidRPr="00717407" w:rsidTr="00661A6E">
        <w:tc>
          <w:tcPr>
            <w:tcW w:w="1548" w:type="dxa"/>
            <w:vMerge/>
            <w:shd w:val="clear" w:color="auto" w:fill="auto"/>
          </w:tcPr>
          <w:p w:rsidR="00661A6E" w:rsidRPr="00717407" w:rsidRDefault="00661A6E" w:rsidP="00661A6E">
            <w:pPr>
              <w:jc w:val="center"/>
              <w:rPr>
                <w:i/>
              </w:rPr>
            </w:pPr>
          </w:p>
        </w:tc>
        <w:tc>
          <w:tcPr>
            <w:tcW w:w="1635" w:type="dxa"/>
            <w:vMerge/>
            <w:shd w:val="clear" w:color="auto" w:fill="auto"/>
          </w:tcPr>
          <w:p w:rsidR="00661A6E" w:rsidRPr="00717407" w:rsidRDefault="00661A6E" w:rsidP="00661A6E">
            <w:pPr>
              <w:jc w:val="center"/>
              <w:rPr>
                <w:i/>
              </w:rPr>
            </w:pPr>
          </w:p>
        </w:tc>
        <w:tc>
          <w:tcPr>
            <w:tcW w:w="1168" w:type="dxa"/>
            <w:shd w:val="clear" w:color="auto" w:fill="auto"/>
          </w:tcPr>
          <w:p w:rsidR="00661A6E" w:rsidRPr="00717407" w:rsidRDefault="00661A6E" w:rsidP="00661A6E">
            <w:pPr>
              <w:jc w:val="center"/>
              <w:rPr>
                <w:i/>
              </w:rPr>
            </w:pPr>
            <w:r w:rsidRPr="00717407">
              <w:rPr>
                <w:i/>
              </w:rPr>
              <w:t>человек</w:t>
            </w:r>
          </w:p>
        </w:tc>
        <w:tc>
          <w:tcPr>
            <w:tcW w:w="1168" w:type="dxa"/>
            <w:shd w:val="clear" w:color="auto" w:fill="auto"/>
          </w:tcPr>
          <w:p w:rsidR="00661A6E" w:rsidRPr="00717407" w:rsidRDefault="00661A6E" w:rsidP="00661A6E">
            <w:pPr>
              <w:jc w:val="center"/>
              <w:rPr>
                <w:i/>
              </w:rPr>
            </w:pPr>
            <w:r w:rsidRPr="00717407">
              <w:rPr>
                <w:i/>
              </w:rPr>
              <w:t>%</w:t>
            </w:r>
          </w:p>
        </w:tc>
        <w:tc>
          <w:tcPr>
            <w:tcW w:w="1168" w:type="dxa"/>
            <w:shd w:val="clear" w:color="auto" w:fill="auto"/>
          </w:tcPr>
          <w:p w:rsidR="00661A6E" w:rsidRPr="00717407" w:rsidRDefault="00661A6E" w:rsidP="00661A6E">
            <w:pPr>
              <w:jc w:val="center"/>
              <w:rPr>
                <w:i/>
              </w:rPr>
            </w:pPr>
            <w:r w:rsidRPr="00717407">
              <w:rPr>
                <w:i/>
              </w:rPr>
              <w:t>человек</w:t>
            </w:r>
          </w:p>
        </w:tc>
        <w:tc>
          <w:tcPr>
            <w:tcW w:w="1168" w:type="dxa"/>
            <w:shd w:val="clear" w:color="auto" w:fill="auto"/>
          </w:tcPr>
          <w:p w:rsidR="00661A6E" w:rsidRPr="00717407" w:rsidRDefault="00661A6E" w:rsidP="00661A6E">
            <w:pPr>
              <w:jc w:val="center"/>
              <w:rPr>
                <w:i/>
              </w:rPr>
            </w:pPr>
            <w:r w:rsidRPr="00717407">
              <w:rPr>
                <w:i/>
              </w:rPr>
              <w:t>%</w:t>
            </w:r>
          </w:p>
        </w:tc>
        <w:tc>
          <w:tcPr>
            <w:tcW w:w="1168" w:type="dxa"/>
            <w:shd w:val="clear" w:color="auto" w:fill="auto"/>
          </w:tcPr>
          <w:p w:rsidR="00661A6E" w:rsidRPr="00717407" w:rsidRDefault="00661A6E" w:rsidP="00661A6E">
            <w:pPr>
              <w:jc w:val="center"/>
              <w:rPr>
                <w:i/>
              </w:rPr>
            </w:pPr>
            <w:r w:rsidRPr="00717407">
              <w:rPr>
                <w:i/>
              </w:rPr>
              <w:t>человек</w:t>
            </w:r>
          </w:p>
        </w:tc>
        <w:tc>
          <w:tcPr>
            <w:tcW w:w="1168" w:type="dxa"/>
            <w:shd w:val="clear" w:color="auto" w:fill="auto"/>
          </w:tcPr>
          <w:p w:rsidR="00661A6E" w:rsidRPr="00717407" w:rsidRDefault="00661A6E" w:rsidP="00661A6E">
            <w:pPr>
              <w:jc w:val="center"/>
              <w:rPr>
                <w:i/>
              </w:rPr>
            </w:pPr>
            <w:r w:rsidRPr="00717407">
              <w:rPr>
                <w:i/>
              </w:rPr>
              <w:t>%</w:t>
            </w:r>
          </w:p>
        </w:tc>
      </w:tr>
      <w:tr w:rsidR="00661A6E" w:rsidRPr="00717407" w:rsidTr="00661A6E">
        <w:tc>
          <w:tcPr>
            <w:tcW w:w="1548" w:type="dxa"/>
            <w:shd w:val="clear" w:color="auto" w:fill="auto"/>
          </w:tcPr>
          <w:p w:rsidR="00661A6E" w:rsidRPr="00717407" w:rsidRDefault="00661A6E" w:rsidP="00661A6E">
            <w:r w:rsidRPr="00717407">
              <w:t>1-4 классы</w:t>
            </w:r>
          </w:p>
          <w:p w:rsidR="00661A6E" w:rsidRPr="00717407" w:rsidRDefault="00661A6E" w:rsidP="00661A6E">
            <w:r w:rsidRPr="00717407">
              <w:t xml:space="preserve">2-4 классы </w:t>
            </w:r>
          </w:p>
        </w:tc>
        <w:tc>
          <w:tcPr>
            <w:tcW w:w="1635" w:type="dxa"/>
            <w:shd w:val="clear" w:color="auto" w:fill="auto"/>
          </w:tcPr>
          <w:p w:rsidR="00661A6E" w:rsidRPr="00717407" w:rsidRDefault="00406AD8" w:rsidP="00661A6E">
            <w:pPr>
              <w:jc w:val="center"/>
            </w:pPr>
            <w:r>
              <w:t>366</w:t>
            </w:r>
          </w:p>
          <w:p w:rsidR="00661A6E" w:rsidRPr="00717407" w:rsidRDefault="00661A6E" w:rsidP="00661A6E">
            <w:pPr>
              <w:jc w:val="center"/>
              <w:rPr>
                <w:highlight w:val="yellow"/>
              </w:rPr>
            </w:pPr>
            <w:r w:rsidRPr="00775D72">
              <w:t>2</w:t>
            </w:r>
            <w:r w:rsidR="00406AD8">
              <w:t>62</w:t>
            </w:r>
          </w:p>
        </w:tc>
        <w:tc>
          <w:tcPr>
            <w:tcW w:w="1168" w:type="dxa"/>
            <w:shd w:val="clear" w:color="auto" w:fill="auto"/>
            <w:vAlign w:val="center"/>
          </w:tcPr>
          <w:p w:rsidR="00661A6E" w:rsidRPr="00717407" w:rsidRDefault="00661A6E" w:rsidP="00661A6E">
            <w:pPr>
              <w:jc w:val="center"/>
            </w:pPr>
          </w:p>
          <w:p w:rsidR="00661A6E" w:rsidRPr="00717407" w:rsidRDefault="00406AD8" w:rsidP="00661A6E">
            <w:pPr>
              <w:jc w:val="center"/>
            </w:pPr>
            <w:r>
              <w:t>262</w:t>
            </w:r>
          </w:p>
        </w:tc>
        <w:tc>
          <w:tcPr>
            <w:tcW w:w="1168" w:type="dxa"/>
            <w:shd w:val="clear" w:color="auto" w:fill="auto"/>
            <w:vAlign w:val="center"/>
          </w:tcPr>
          <w:p w:rsidR="00661A6E" w:rsidRPr="00717407" w:rsidRDefault="00661A6E" w:rsidP="00661A6E">
            <w:pPr>
              <w:jc w:val="center"/>
            </w:pPr>
          </w:p>
          <w:p w:rsidR="00661A6E" w:rsidRPr="00717407" w:rsidRDefault="00661A6E" w:rsidP="00661A6E">
            <w:pPr>
              <w:jc w:val="center"/>
            </w:pPr>
            <w:r w:rsidRPr="00717407">
              <w:t>100%</w:t>
            </w:r>
          </w:p>
        </w:tc>
        <w:tc>
          <w:tcPr>
            <w:tcW w:w="1168" w:type="dxa"/>
            <w:shd w:val="clear" w:color="auto" w:fill="auto"/>
            <w:vAlign w:val="center"/>
          </w:tcPr>
          <w:p w:rsidR="00661A6E" w:rsidRPr="00717407" w:rsidRDefault="00661A6E" w:rsidP="00661A6E">
            <w:pPr>
              <w:jc w:val="center"/>
            </w:pPr>
          </w:p>
          <w:p w:rsidR="00661A6E" w:rsidRPr="00717407" w:rsidRDefault="00406AD8" w:rsidP="00661A6E">
            <w:pPr>
              <w:jc w:val="center"/>
            </w:pPr>
            <w:r>
              <w:t>173</w:t>
            </w:r>
          </w:p>
        </w:tc>
        <w:tc>
          <w:tcPr>
            <w:tcW w:w="1168" w:type="dxa"/>
            <w:shd w:val="clear" w:color="auto" w:fill="auto"/>
            <w:vAlign w:val="center"/>
          </w:tcPr>
          <w:p w:rsidR="00661A6E" w:rsidRPr="00717407" w:rsidRDefault="00661A6E" w:rsidP="00661A6E">
            <w:pPr>
              <w:jc w:val="center"/>
            </w:pPr>
          </w:p>
          <w:p w:rsidR="00661A6E" w:rsidRPr="00717407" w:rsidRDefault="00661A6E" w:rsidP="00661A6E">
            <w:pPr>
              <w:jc w:val="center"/>
            </w:pPr>
            <w:r w:rsidRPr="00717407">
              <w:t>6</w:t>
            </w:r>
            <w:r w:rsidR="00406AD8">
              <w:t>6</w:t>
            </w:r>
            <w:r w:rsidRPr="00717407">
              <w:t>%</w:t>
            </w:r>
          </w:p>
        </w:tc>
        <w:tc>
          <w:tcPr>
            <w:tcW w:w="1168" w:type="dxa"/>
            <w:shd w:val="clear" w:color="auto" w:fill="auto"/>
            <w:vAlign w:val="center"/>
          </w:tcPr>
          <w:p w:rsidR="00661A6E" w:rsidRPr="00717407" w:rsidRDefault="00661A6E" w:rsidP="00661A6E">
            <w:pPr>
              <w:jc w:val="center"/>
            </w:pPr>
            <w:r w:rsidRPr="00717407">
              <w:t>-</w:t>
            </w:r>
          </w:p>
        </w:tc>
        <w:tc>
          <w:tcPr>
            <w:tcW w:w="1168" w:type="dxa"/>
            <w:shd w:val="clear" w:color="auto" w:fill="auto"/>
            <w:vAlign w:val="center"/>
          </w:tcPr>
          <w:p w:rsidR="00661A6E" w:rsidRPr="00717407" w:rsidRDefault="00661A6E" w:rsidP="00661A6E">
            <w:pPr>
              <w:jc w:val="center"/>
            </w:pPr>
            <w:r w:rsidRPr="00717407">
              <w:t>-</w:t>
            </w:r>
          </w:p>
        </w:tc>
      </w:tr>
      <w:tr w:rsidR="00661A6E" w:rsidRPr="00717407" w:rsidTr="00661A6E">
        <w:tc>
          <w:tcPr>
            <w:tcW w:w="1548" w:type="dxa"/>
            <w:shd w:val="clear" w:color="auto" w:fill="auto"/>
          </w:tcPr>
          <w:p w:rsidR="00661A6E" w:rsidRPr="00717407" w:rsidRDefault="00661A6E" w:rsidP="00661A6E">
            <w:r w:rsidRPr="00717407">
              <w:t xml:space="preserve">5-9 классы </w:t>
            </w:r>
          </w:p>
        </w:tc>
        <w:tc>
          <w:tcPr>
            <w:tcW w:w="1635" w:type="dxa"/>
            <w:shd w:val="clear" w:color="auto" w:fill="auto"/>
          </w:tcPr>
          <w:p w:rsidR="00661A6E" w:rsidRPr="00717407" w:rsidRDefault="00406AD8" w:rsidP="00661A6E">
            <w:pPr>
              <w:jc w:val="center"/>
              <w:rPr>
                <w:highlight w:val="yellow"/>
              </w:rPr>
            </w:pPr>
            <w:r>
              <w:t>501</w:t>
            </w:r>
          </w:p>
        </w:tc>
        <w:tc>
          <w:tcPr>
            <w:tcW w:w="1168" w:type="dxa"/>
            <w:shd w:val="clear" w:color="auto" w:fill="auto"/>
            <w:vAlign w:val="center"/>
          </w:tcPr>
          <w:p w:rsidR="00661A6E" w:rsidRPr="00717407" w:rsidRDefault="00406AD8" w:rsidP="00661A6E">
            <w:pPr>
              <w:jc w:val="center"/>
            </w:pPr>
            <w:r>
              <w:t>501</w:t>
            </w:r>
          </w:p>
        </w:tc>
        <w:tc>
          <w:tcPr>
            <w:tcW w:w="1168" w:type="dxa"/>
            <w:shd w:val="clear" w:color="auto" w:fill="auto"/>
            <w:vAlign w:val="center"/>
          </w:tcPr>
          <w:p w:rsidR="00661A6E" w:rsidRPr="00717407" w:rsidRDefault="00661A6E" w:rsidP="00661A6E">
            <w:pPr>
              <w:jc w:val="center"/>
            </w:pPr>
            <w:r w:rsidRPr="00717407">
              <w:t>100%</w:t>
            </w:r>
          </w:p>
        </w:tc>
        <w:tc>
          <w:tcPr>
            <w:tcW w:w="1168" w:type="dxa"/>
            <w:shd w:val="clear" w:color="auto" w:fill="auto"/>
            <w:vAlign w:val="center"/>
          </w:tcPr>
          <w:p w:rsidR="00661A6E" w:rsidRPr="00717407" w:rsidRDefault="00406AD8" w:rsidP="00661A6E">
            <w:pPr>
              <w:jc w:val="center"/>
            </w:pPr>
            <w:r>
              <w:t>311</w:t>
            </w:r>
          </w:p>
        </w:tc>
        <w:tc>
          <w:tcPr>
            <w:tcW w:w="1168" w:type="dxa"/>
            <w:shd w:val="clear" w:color="auto" w:fill="auto"/>
            <w:vAlign w:val="center"/>
          </w:tcPr>
          <w:p w:rsidR="00661A6E" w:rsidRPr="00717407" w:rsidRDefault="00406AD8" w:rsidP="00661A6E">
            <w:pPr>
              <w:jc w:val="center"/>
            </w:pPr>
            <w:r>
              <w:t>62</w:t>
            </w:r>
            <w:r w:rsidR="00661A6E" w:rsidRPr="00717407">
              <w:t>%</w:t>
            </w:r>
          </w:p>
        </w:tc>
        <w:tc>
          <w:tcPr>
            <w:tcW w:w="1168" w:type="dxa"/>
            <w:shd w:val="clear" w:color="auto" w:fill="auto"/>
            <w:vAlign w:val="center"/>
          </w:tcPr>
          <w:p w:rsidR="00661A6E" w:rsidRPr="00717407" w:rsidRDefault="00661A6E" w:rsidP="00661A6E">
            <w:pPr>
              <w:jc w:val="center"/>
            </w:pPr>
            <w:r w:rsidRPr="00717407">
              <w:t>-</w:t>
            </w:r>
          </w:p>
        </w:tc>
        <w:tc>
          <w:tcPr>
            <w:tcW w:w="1168" w:type="dxa"/>
            <w:shd w:val="clear" w:color="auto" w:fill="auto"/>
            <w:vAlign w:val="center"/>
          </w:tcPr>
          <w:p w:rsidR="00661A6E" w:rsidRPr="00717407" w:rsidRDefault="00661A6E" w:rsidP="00661A6E">
            <w:pPr>
              <w:jc w:val="center"/>
            </w:pPr>
            <w:r w:rsidRPr="00717407">
              <w:t>-</w:t>
            </w:r>
          </w:p>
        </w:tc>
      </w:tr>
      <w:tr w:rsidR="00661A6E" w:rsidRPr="00717407" w:rsidTr="00661A6E">
        <w:tc>
          <w:tcPr>
            <w:tcW w:w="1548" w:type="dxa"/>
            <w:shd w:val="clear" w:color="auto" w:fill="auto"/>
          </w:tcPr>
          <w:p w:rsidR="00661A6E" w:rsidRPr="00717407" w:rsidRDefault="00661A6E" w:rsidP="00661A6E">
            <w:r w:rsidRPr="00717407">
              <w:t xml:space="preserve">10-11 класс </w:t>
            </w:r>
          </w:p>
        </w:tc>
        <w:tc>
          <w:tcPr>
            <w:tcW w:w="1635" w:type="dxa"/>
            <w:shd w:val="clear" w:color="auto" w:fill="auto"/>
          </w:tcPr>
          <w:p w:rsidR="00661A6E" w:rsidRPr="00717407" w:rsidRDefault="00406AD8" w:rsidP="00661A6E">
            <w:pPr>
              <w:jc w:val="center"/>
              <w:rPr>
                <w:highlight w:val="yellow"/>
              </w:rPr>
            </w:pPr>
            <w:r>
              <w:t>103</w:t>
            </w:r>
          </w:p>
        </w:tc>
        <w:tc>
          <w:tcPr>
            <w:tcW w:w="1168" w:type="dxa"/>
            <w:shd w:val="clear" w:color="auto" w:fill="auto"/>
            <w:vAlign w:val="center"/>
          </w:tcPr>
          <w:p w:rsidR="00661A6E" w:rsidRPr="00717407" w:rsidRDefault="00406AD8" w:rsidP="00661A6E">
            <w:pPr>
              <w:jc w:val="center"/>
            </w:pPr>
            <w:r>
              <w:t>103</w:t>
            </w:r>
          </w:p>
        </w:tc>
        <w:tc>
          <w:tcPr>
            <w:tcW w:w="1168" w:type="dxa"/>
            <w:shd w:val="clear" w:color="auto" w:fill="auto"/>
            <w:vAlign w:val="center"/>
          </w:tcPr>
          <w:p w:rsidR="00661A6E" w:rsidRPr="00717407" w:rsidRDefault="00661A6E" w:rsidP="00661A6E">
            <w:pPr>
              <w:jc w:val="center"/>
            </w:pPr>
            <w:r w:rsidRPr="00717407">
              <w:t>100%</w:t>
            </w:r>
          </w:p>
        </w:tc>
        <w:tc>
          <w:tcPr>
            <w:tcW w:w="1168" w:type="dxa"/>
            <w:shd w:val="clear" w:color="auto" w:fill="auto"/>
            <w:vAlign w:val="center"/>
          </w:tcPr>
          <w:p w:rsidR="00661A6E" w:rsidRPr="00717407" w:rsidRDefault="00406AD8" w:rsidP="00661A6E">
            <w:pPr>
              <w:jc w:val="center"/>
            </w:pPr>
            <w:r>
              <w:t>58</w:t>
            </w:r>
          </w:p>
        </w:tc>
        <w:tc>
          <w:tcPr>
            <w:tcW w:w="1168" w:type="dxa"/>
            <w:shd w:val="clear" w:color="auto" w:fill="auto"/>
            <w:vAlign w:val="center"/>
          </w:tcPr>
          <w:p w:rsidR="00661A6E" w:rsidRPr="00717407" w:rsidRDefault="00406AD8" w:rsidP="00661A6E">
            <w:pPr>
              <w:jc w:val="center"/>
            </w:pPr>
            <w:r>
              <w:t>56</w:t>
            </w:r>
            <w:r w:rsidR="00661A6E" w:rsidRPr="00717407">
              <w:t>%</w:t>
            </w:r>
          </w:p>
        </w:tc>
        <w:tc>
          <w:tcPr>
            <w:tcW w:w="1168" w:type="dxa"/>
            <w:shd w:val="clear" w:color="auto" w:fill="auto"/>
            <w:vAlign w:val="center"/>
          </w:tcPr>
          <w:p w:rsidR="00661A6E" w:rsidRPr="00717407" w:rsidRDefault="00661A6E" w:rsidP="00661A6E">
            <w:pPr>
              <w:jc w:val="center"/>
            </w:pPr>
            <w:r w:rsidRPr="00717407">
              <w:t>-</w:t>
            </w:r>
          </w:p>
        </w:tc>
        <w:tc>
          <w:tcPr>
            <w:tcW w:w="1168" w:type="dxa"/>
            <w:shd w:val="clear" w:color="auto" w:fill="auto"/>
            <w:vAlign w:val="center"/>
          </w:tcPr>
          <w:p w:rsidR="00661A6E" w:rsidRPr="00717407" w:rsidRDefault="00661A6E" w:rsidP="00661A6E">
            <w:pPr>
              <w:jc w:val="center"/>
            </w:pPr>
            <w:r w:rsidRPr="00717407">
              <w:t>-</w:t>
            </w:r>
          </w:p>
        </w:tc>
      </w:tr>
      <w:tr w:rsidR="00661A6E" w:rsidRPr="00717407" w:rsidTr="00661A6E">
        <w:tc>
          <w:tcPr>
            <w:tcW w:w="1548" w:type="dxa"/>
            <w:shd w:val="clear" w:color="auto" w:fill="auto"/>
          </w:tcPr>
          <w:p w:rsidR="00661A6E" w:rsidRPr="00717407" w:rsidRDefault="00661A6E" w:rsidP="00661A6E">
            <w:r w:rsidRPr="00717407">
              <w:t xml:space="preserve">1-11 классы </w:t>
            </w:r>
          </w:p>
          <w:p w:rsidR="00661A6E" w:rsidRPr="00717407" w:rsidRDefault="00661A6E" w:rsidP="00661A6E">
            <w:r w:rsidRPr="00717407">
              <w:t xml:space="preserve">2-11 классы </w:t>
            </w:r>
          </w:p>
        </w:tc>
        <w:tc>
          <w:tcPr>
            <w:tcW w:w="1635" w:type="dxa"/>
            <w:shd w:val="clear" w:color="auto" w:fill="auto"/>
          </w:tcPr>
          <w:p w:rsidR="00661A6E" w:rsidRPr="00717407" w:rsidRDefault="00406AD8" w:rsidP="00661A6E">
            <w:pPr>
              <w:jc w:val="center"/>
            </w:pPr>
            <w:r>
              <w:t>970</w:t>
            </w:r>
          </w:p>
          <w:p w:rsidR="00661A6E" w:rsidRPr="00717407" w:rsidRDefault="00406AD8" w:rsidP="00661A6E">
            <w:pPr>
              <w:jc w:val="center"/>
              <w:rPr>
                <w:highlight w:val="yellow"/>
              </w:rPr>
            </w:pPr>
            <w:r>
              <w:t>866</w:t>
            </w:r>
          </w:p>
        </w:tc>
        <w:tc>
          <w:tcPr>
            <w:tcW w:w="1168" w:type="dxa"/>
            <w:shd w:val="clear" w:color="auto" w:fill="auto"/>
            <w:vAlign w:val="center"/>
          </w:tcPr>
          <w:p w:rsidR="00661A6E" w:rsidRPr="00717407" w:rsidRDefault="00661A6E" w:rsidP="00661A6E">
            <w:pPr>
              <w:jc w:val="center"/>
            </w:pPr>
          </w:p>
          <w:p w:rsidR="00661A6E" w:rsidRPr="00717407" w:rsidRDefault="00406AD8" w:rsidP="00661A6E">
            <w:pPr>
              <w:jc w:val="center"/>
            </w:pPr>
            <w:r>
              <w:t>866</w:t>
            </w:r>
          </w:p>
        </w:tc>
        <w:tc>
          <w:tcPr>
            <w:tcW w:w="1168" w:type="dxa"/>
            <w:shd w:val="clear" w:color="auto" w:fill="auto"/>
            <w:vAlign w:val="center"/>
          </w:tcPr>
          <w:p w:rsidR="00661A6E" w:rsidRPr="00717407" w:rsidRDefault="00661A6E" w:rsidP="00661A6E">
            <w:pPr>
              <w:jc w:val="center"/>
            </w:pPr>
          </w:p>
          <w:p w:rsidR="00661A6E" w:rsidRPr="00717407" w:rsidRDefault="00661A6E" w:rsidP="00661A6E">
            <w:pPr>
              <w:jc w:val="center"/>
            </w:pPr>
            <w:r w:rsidRPr="00717407">
              <w:t>100%</w:t>
            </w:r>
          </w:p>
        </w:tc>
        <w:tc>
          <w:tcPr>
            <w:tcW w:w="1168" w:type="dxa"/>
            <w:shd w:val="clear" w:color="auto" w:fill="auto"/>
            <w:vAlign w:val="center"/>
          </w:tcPr>
          <w:p w:rsidR="00661A6E" w:rsidRPr="00717407" w:rsidRDefault="00661A6E" w:rsidP="00661A6E">
            <w:pPr>
              <w:jc w:val="center"/>
            </w:pPr>
          </w:p>
          <w:p w:rsidR="00661A6E" w:rsidRPr="00717407" w:rsidRDefault="00406AD8" w:rsidP="00661A6E">
            <w:pPr>
              <w:jc w:val="center"/>
            </w:pPr>
            <w:r>
              <w:t>542</w:t>
            </w:r>
          </w:p>
        </w:tc>
        <w:tc>
          <w:tcPr>
            <w:tcW w:w="1168" w:type="dxa"/>
            <w:shd w:val="clear" w:color="auto" w:fill="auto"/>
            <w:vAlign w:val="center"/>
          </w:tcPr>
          <w:p w:rsidR="00661A6E" w:rsidRPr="00717407" w:rsidRDefault="00661A6E" w:rsidP="00661A6E">
            <w:pPr>
              <w:jc w:val="center"/>
            </w:pPr>
          </w:p>
          <w:p w:rsidR="00661A6E" w:rsidRPr="00717407" w:rsidRDefault="00406AD8" w:rsidP="00661A6E">
            <w:pPr>
              <w:jc w:val="center"/>
            </w:pPr>
            <w:r>
              <w:t>62</w:t>
            </w:r>
            <w:r w:rsidR="00661A6E" w:rsidRPr="00717407">
              <w:t>%</w:t>
            </w:r>
          </w:p>
        </w:tc>
        <w:tc>
          <w:tcPr>
            <w:tcW w:w="1168" w:type="dxa"/>
            <w:shd w:val="clear" w:color="auto" w:fill="auto"/>
            <w:vAlign w:val="center"/>
          </w:tcPr>
          <w:p w:rsidR="00661A6E" w:rsidRPr="00717407" w:rsidRDefault="00661A6E" w:rsidP="00661A6E">
            <w:pPr>
              <w:jc w:val="center"/>
            </w:pPr>
            <w:r w:rsidRPr="00717407">
              <w:t>-</w:t>
            </w:r>
          </w:p>
        </w:tc>
        <w:tc>
          <w:tcPr>
            <w:tcW w:w="1168" w:type="dxa"/>
            <w:shd w:val="clear" w:color="auto" w:fill="auto"/>
            <w:vAlign w:val="center"/>
          </w:tcPr>
          <w:p w:rsidR="00661A6E" w:rsidRPr="00717407" w:rsidRDefault="00661A6E" w:rsidP="00661A6E">
            <w:pPr>
              <w:jc w:val="center"/>
            </w:pPr>
            <w:r w:rsidRPr="00717407">
              <w:t>-</w:t>
            </w:r>
          </w:p>
        </w:tc>
      </w:tr>
    </w:tbl>
    <w:p w:rsidR="00661A6E" w:rsidRPr="00717407" w:rsidRDefault="00661A6E" w:rsidP="00661A6E"/>
    <w:p w:rsidR="00661A6E" w:rsidRPr="00717407" w:rsidRDefault="00661A6E" w:rsidP="00661A6E">
      <w:r w:rsidRPr="00717407">
        <w:t>Успеваемость в профильных классах (общая) за 201</w:t>
      </w:r>
      <w:r w:rsidR="00406AD8">
        <w:t>6</w:t>
      </w:r>
      <w:r w:rsidRPr="00717407">
        <w:t>-201</w:t>
      </w:r>
      <w:r w:rsidR="00406AD8">
        <w:t>7</w:t>
      </w:r>
      <w:r w:rsidRPr="00717407">
        <w:t xml:space="preserve"> учебный год </w:t>
      </w:r>
    </w:p>
    <w:p w:rsidR="00661A6E" w:rsidRPr="00717407" w:rsidRDefault="00661A6E" w:rsidP="00661A6E"/>
    <w:tbl>
      <w:tblPr>
        <w:tblW w:w="1019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635"/>
        <w:gridCol w:w="1168"/>
        <w:gridCol w:w="1168"/>
        <w:gridCol w:w="1168"/>
        <w:gridCol w:w="1168"/>
        <w:gridCol w:w="1168"/>
        <w:gridCol w:w="1168"/>
      </w:tblGrid>
      <w:tr w:rsidR="00661A6E" w:rsidRPr="00717407" w:rsidTr="00661A6E">
        <w:tc>
          <w:tcPr>
            <w:tcW w:w="1548" w:type="dxa"/>
            <w:vMerge w:val="restart"/>
            <w:shd w:val="clear" w:color="auto" w:fill="auto"/>
          </w:tcPr>
          <w:p w:rsidR="00661A6E" w:rsidRPr="00717407" w:rsidRDefault="00661A6E" w:rsidP="00661A6E">
            <w:pPr>
              <w:jc w:val="center"/>
              <w:rPr>
                <w:i/>
              </w:rPr>
            </w:pPr>
            <w:r w:rsidRPr="00717407">
              <w:rPr>
                <w:i/>
              </w:rPr>
              <w:t>классы</w:t>
            </w:r>
          </w:p>
        </w:tc>
        <w:tc>
          <w:tcPr>
            <w:tcW w:w="1635" w:type="dxa"/>
            <w:vMerge w:val="restart"/>
            <w:shd w:val="clear" w:color="auto" w:fill="auto"/>
          </w:tcPr>
          <w:p w:rsidR="00661A6E" w:rsidRPr="00717407" w:rsidRDefault="00661A6E" w:rsidP="00661A6E">
            <w:pPr>
              <w:jc w:val="center"/>
              <w:rPr>
                <w:i/>
              </w:rPr>
            </w:pPr>
            <w:r w:rsidRPr="00717407">
              <w:rPr>
                <w:i/>
              </w:rPr>
              <w:t xml:space="preserve">Всего </w:t>
            </w:r>
            <w:proofErr w:type="gramStart"/>
            <w:r w:rsidRPr="00717407">
              <w:rPr>
                <w:i/>
              </w:rPr>
              <w:t>обучающихся</w:t>
            </w:r>
            <w:proofErr w:type="gramEnd"/>
          </w:p>
        </w:tc>
        <w:tc>
          <w:tcPr>
            <w:tcW w:w="2336" w:type="dxa"/>
            <w:gridSpan w:val="2"/>
            <w:shd w:val="clear" w:color="auto" w:fill="auto"/>
          </w:tcPr>
          <w:p w:rsidR="00661A6E" w:rsidRPr="00717407" w:rsidRDefault="00661A6E" w:rsidP="00661A6E">
            <w:pPr>
              <w:jc w:val="center"/>
              <w:rPr>
                <w:i/>
              </w:rPr>
            </w:pPr>
            <w:r w:rsidRPr="00717407">
              <w:rPr>
                <w:i/>
              </w:rPr>
              <w:t>Всего успевает</w:t>
            </w:r>
          </w:p>
        </w:tc>
        <w:tc>
          <w:tcPr>
            <w:tcW w:w="2336" w:type="dxa"/>
            <w:gridSpan w:val="2"/>
            <w:shd w:val="clear" w:color="auto" w:fill="auto"/>
          </w:tcPr>
          <w:p w:rsidR="00661A6E" w:rsidRPr="00717407" w:rsidRDefault="00661A6E" w:rsidP="00661A6E">
            <w:pPr>
              <w:jc w:val="center"/>
              <w:rPr>
                <w:i/>
              </w:rPr>
            </w:pPr>
            <w:r w:rsidRPr="00717407">
              <w:rPr>
                <w:i/>
              </w:rPr>
              <w:t>На «4» и «5»</w:t>
            </w:r>
          </w:p>
        </w:tc>
        <w:tc>
          <w:tcPr>
            <w:tcW w:w="2336" w:type="dxa"/>
            <w:gridSpan w:val="2"/>
            <w:shd w:val="clear" w:color="auto" w:fill="auto"/>
          </w:tcPr>
          <w:p w:rsidR="00661A6E" w:rsidRPr="00717407" w:rsidRDefault="00661A6E" w:rsidP="00661A6E">
            <w:pPr>
              <w:jc w:val="center"/>
              <w:rPr>
                <w:i/>
              </w:rPr>
            </w:pPr>
            <w:r w:rsidRPr="00717407">
              <w:rPr>
                <w:i/>
              </w:rPr>
              <w:t>Не успевают</w:t>
            </w:r>
          </w:p>
        </w:tc>
      </w:tr>
      <w:tr w:rsidR="00661A6E" w:rsidRPr="00717407" w:rsidTr="00661A6E">
        <w:tc>
          <w:tcPr>
            <w:tcW w:w="1548" w:type="dxa"/>
            <w:vMerge/>
            <w:shd w:val="clear" w:color="auto" w:fill="auto"/>
          </w:tcPr>
          <w:p w:rsidR="00661A6E" w:rsidRPr="00717407" w:rsidRDefault="00661A6E" w:rsidP="00661A6E">
            <w:pPr>
              <w:jc w:val="center"/>
              <w:rPr>
                <w:i/>
              </w:rPr>
            </w:pPr>
          </w:p>
        </w:tc>
        <w:tc>
          <w:tcPr>
            <w:tcW w:w="1635" w:type="dxa"/>
            <w:vMerge/>
            <w:shd w:val="clear" w:color="auto" w:fill="auto"/>
          </w:tcPr>
          <w:p w:rsidR="00661A6E" w:rsidRPr="00717407" w:rsidRDefault="00661A6E" w:rsidP="00661A6E">
            <w:pPr>
              <w:jc w:val="center"/>
              <w:rPr>
                <w:i/>
              </w:rPr>
            </w:pPr>
          </w:p>
        </w:tc>
        <w:tc>
          <w:tcPr>
            <w:tcW w:w="1168" w:type="dxa"/>
            <w:shd w:val="clear" w:color="auto" w:fill="auto"/>
          </w:tcPr>
          <w:p w:rsidR="00661A6E" w:rsidRPr="00717407" w:rsidRDefault="00661A6E" w:rsidP="00661A6E">
            <w:pPr>
              <w:jc w:val="center"/>
              <w:rPr>
                <w:i/>
              </w:rPr>
            </w:pPr>
            <w:r w:rsidRPr="00717407">
              <w:rPr>
                <w:i/>
              </w:rPr>
              <w:t>человек</w:t>
            </w:r>
          </w:p>
        </w:tc>
        <w:tc>
          <w:tcPr>
            <w:tcW w:w="1168" w:type="dxa"/>
            <w:shd w:val="clear" w:color="auto" w:fill="auto"/>
          </w:tcPr>
          <w:p w:rsidR="00661A6E" w:rsidRPr="00717407" w:rsidRDefault="00661A6E" w:rsidP="00661A6E">
            <w:pPr>
              <w:jc w:val="center"/>
              <w:rPr>
                <w:i/>
              </w:rPr>
            </w:pPr>
            <w:r w:rsidRPr="00717407">
              <w:rPr>
                <w:i/>
              </w:rPr>
              <w:t>%</w:t>
            </w:r>
          </w:p>
        </w:tc>
        <w:tc>
          <w:tcPr>
            <w:tcW w:w="1168" w:type="dxa"/>
            <w:shd w:val="clear" w:color="auto" w:fill="auto"/>
          </w:tcPr>
          <w:p w:rsidR="00661A6E" w:rsidRPr="00717407" w:rsidRDefault="00661A6E" w:rsidP="00661A6E">
            <w:pPr>
              <w:jc w:val="center"/>
              <w:rPr>
                <w:i/>
              </w:rPr>
            </w:pPr>
            <w:r w:rsidRPr="00717407">
              <w:rPr>
                <w:i/>
              </w:rPr>
              <w:t>человек</w:t>
            </w:r>
          </w:p>
        </w:tc>
        <w:tc>
          <w:tcPr>
            <w:tcW w:w="1168" w:type="dxa"/>
            <w:shd w:val="clear" w:color="auto" w:fill="auto"/>
          </w:tcPr>
          <w:p w:rsidR="00661A6E" w:rsidRPr="00717407" w:rsidRDefault="00661A6E" w:rsidP="00661A6E">
            <w:pPr>
              <w:jc w:val="center"/>
              <w:rPr>
                <w:i/>
              </w:rPr>
            </w:pPr>
            <w:r w:rsidRPr="00717407">
              <w:rPr>
                <w:i/>
              </w:rPr>
              <w:t>%</w:t>
            </w:r>
          </w:p>
        </w:tc>
        <w:tc>
          <w:tcPr>
            <w:tcW w:w="1168" w:type="dxa"/>
            <w:shd w:val="clear" w:color="auto" w:fill="auto"/>
          </w:tcPr>
          <w:p w:rsidR="00661A6E" w:rsidRPr="00717407" w:rsidRDefault="00661A6E" w:rsidP="00661A6E">
            <w:pPr>
              <w:jc w:val="center"/>
              <w:rPr>
                <w:i/>
              </w:rPr>
            </w:pPr>
            <w:r w:rsidRPr="00717407">
              <w:rPr>
                <w:i/>
              </w:rPr>
              <w:t>человек</w:t>
            </w:r>
          </w:p>
        </w:tc>
        <w:tc>
          <w:tcPr>
            <w:tcW w:w="1168" w:type="dxa"/>
            <w:shd w:val="clear" w:color="auto" w:fill="auto"/>
          </w:tcPr>
          <w:p w:rsidR="00661A6E" w:rsidRPr="00717407" w:rsidRDefault="00661A6E" w:rsidP="00661A6E">
            <w:pPr>
              <w:jc w:val="center"/>
              <w:rPr>
                <w:i/>
              </w:rPr>
            </w:pPr>
            <w:r w:rsidRPr="00717407">
              <w:rPr>
                <w:i/>
              </w:rPr>
              <w:t>%</w:t>
            </w:r>
          </w:p>
        </w:tc>
      </w:tr>
      <w:tr w:rsidR="00661A6E" w:rsidRPr="00717407" w:rsidTr="00661A6E">
        <w:tc>
          <w:tcPr>
            <w:tcW w:w="1548" w:type="dxa"/>
            <w:shd w:val="clear" w:color="auto" w:fill="auto"/>
          </w:tcPr>
          <w:p w:rsidR="00661A6E" w:rsidRPr="00717407" w:rsidRDefault="00661A6E" w:rsidP="00661A6E">
            <w:r w:rsidRPr="00717407">
              <w:t>1-4 классы</w:t>
            </w:r>
          </w:p>
          <w:p w:rsidR="00661A6E" w:rsidRPr="00717407" w:rsidRDefault="00661A6E" w:rsidP="00661A6E">
            <w:r w:rsidRPr="00717407">
              <w:t xml:space="preserve">3-4 классы </w:t>
            </w:r>
          </w:p>
        </w:tc>
        <w:tc>
          <w:tcPr>
            <w:tcW w:w="1635"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r>
      <w:tr w:rsidR="00661A6E" w:rsidRPr="00717407" w:rsidTr="00661A6E">
        <w:tc>
          <w:tcPr>
            <w:tcW w:w="1548" w:type="dxa"/>
            <w:shd w:val="clear" w:color="auto" w:fill="auto"/>
          </w:tcPr>
          <w:p w:rsidR="00661A6E" w:rsidRPr="00717407" w:rsidRDefault="00661A6E" w:rsidP="00661A6E">
            <w:r w:rsidRPr="00717407">
              <w:t xml:space="preserve">5-9 классы </w:t>
            </w:r>
          </w:p>
        </w:tc>
        <w:tc>
          <w:tcPr>
            <w:tcW w:w="1635"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r>
      <w:tr w:rsidR="00661A6E" w:rsidRPr="00717407" w:rsidTr="00661A6E">
        <w:tc>
          <w:tcPr>
            <w:tcW w:w="1548" w:type="dxa"/>
            <w:shd w:val="clear" w:color="auto" w:fill="auto"/>
          </w:tcPr>
          <w:p w:rsidR="00661A6E" w:rsidRPr="00717407" w:rsidRDefault="00661A6E" w:rsidP="00661A6E">
            <w:r w:rsidRPr="00717407">
              <w:t xml:space="preserve">10-11 класс </w:t>
            </w:r>
          </w:p>
        </w:tc>
        <w:tc>
          <w:tcPr>
            <w:tcW w:w="1635" w:type="dxa"/>
            <w:shd w:val="clear" w:color="auto" w:fill="auto"/>
          </w:tcPr>
          <w:p w:rsidR="00661A6E" w:rsidRPr="00717407" w:rsidRDefault="00406AD8" w:rsidP="00661A6E">
            <w:pPr>
              <w:jc w:val="center"/>
            </w:pPr>
            <w:r>
              <w:t>103</w:t>
            </w:r>
          </w:p>
        </w:tc>
        <w:tc>
          <w:tcPr>
            <w:tcW w:w="1168" w:type="dxa"/>
            <w:shd w:val="clear" w:color="auto" w:fill="auto"/>
          </w:tcPr>
          <w:p w:rsidR="00661A6E" w:rsidRPr="00717407" w:rsidRDefault="00406AD8" w:rsidP="00661A6E">
            <w:pPr>
              <w:jc w:val="center"/>
            </w:pPr>
            <w:r>
              <w:t>103</w:t>
            </w:r>
          </w:p>
        </w:tc>
        <w:tc>
          <w:tcPr>
            <w:tcW w:w="1168" w:type="dxa"/>
            <w:shd w:val="clear" w:color="auto" w:fill="auto"/>
          </w:tcPr>
          <w:p w:rsidR="00661A6E" w:rsidRPr="00717407" w:rsidRDefault="00661A6E" w:rsidP="00661A6E">
            <w:pPr>
              <w:jc w:val="center"/>
            </w:pPr>
            <w:r w:rsidRPr="00717407">
              <w:t>100%</w:t>
            </w:r>
          </w:p>
        </w:tc>
        <w:tc>
          <w:tcPr>
            <w:tcW w:w="1168" w:type="dxa"/>
            <w:shd w:val="clear" w:color="auto" w:fill="auto"/>
          </w:tcPr>
          <w:p w:rsidR="00661A6E" w:rsidRPr="00CB332A" w:rsidRDefault="00406AD8" w:rsidP="00661A6E">
            <w:pPr>
              <w:jc w:val="center"/>
            </w:pPr>
            <w:r>
              <w:t>58</w:t>
            </w:r>
          </w:p>
        </w:tc>
        <w:tc>
          <w:tcPr>
            <w:tcW w:w="1168" w:type="dxa"/>
            <w:shd w:val="clear" w:color="auto" w:fill="auto"/>
          </w:tcPr>
          <w:p w:rsidR="00661A6E" w:rsidRPr="00CB332A" w:rsidRDefault="00406AD8" w:rsidP="00661A6E">
            <w:pPr>
              <w:jc w:val="center"/>
            </w:pPr>
            <w:r>
              <w:t>56</w:t>
            </w:r>
            <w:r w:rsidR="00661A6E" w:rsidRPr="00CB332A">
              <w:t>%</w:t>
            </w:r>
          </w:p>
        </w:tc>
        <w:tc>
          <w:tcPr>
            <w:tcW w:w="1168" w:type="dxa"/>
            <w:shd w:val="clear" w:color="auto" w:fill="auto"/>
          </w:tcPr>
          <w:p w:rsidR="00661A6E" w:rsidRPr="00717407" w:rsidRDefault="00661A6E" w:rsidP="00661A6E">
            <w:pPr>
              <w:jc w:val="center"/>
            </w:pPr>
            <w:r w:rsidRPr="00717407">
              <w:t>-</w:t>
            </w:r>
          </w:p>
        </w:tc>
        <w:tc>
          <w:tcPr>
            <w:tcW w:w="1168" w:type="dxa"/>
            <w:shd w:val="clear" w:color="auto" w:fill="auto"/>
          </w:tcPr>
          <w:p w:rsidR="00661A6E" w:rsidRPr="00717407" w:rsidRDefault="00661A6E" w:rsidP="00661A6E">
            <w:pPr>
              <w:jc w:val="center"/>
            </w:pPr>
            <w:r w:rsidRPr="00717407">
              <w:t>-</w:t>
            </w:r>
          </w:p>
        </w:tc>
      </w:tr>
      <w:tr w:rsidR="00661A6E" w:rsidRPr="00717407" w:rsidTr="00661A6E">
        <w:tc>
          <w:tcPr>
            <w:tcW w:w="1548" w:type="dxa"/>
            <w:shd w:val="clear" w:color="auto" w:fill="auto"/>
          </w:tcPr>
          <w:p w:rsidR="00661A6E" w:rsidRPr="00717407" w:rsidRDefault="00661A6E" w:rsidP="00661A6E">
            <w:r w:rsidRPr="00717407">
              <w:t xml:space="preserve">1-11 классы </w:t>
            </w:r>
          </w:p>
          <w:p w:rsidR="00661A6E" w:rsidRPr="00717407" w:rsidRDefault="00661A6E" w:rsidP="00661A6E">
            <w:r w:rsidRPr="00717407">
              <w:t xml:space="preserve">3-11 классы </w:t>
            </w:r>
          </w:p>
        </w:tc>
        <w:tc>
          <w:tcPr>
            <w:tcW w:w="1635"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r>
    </w:tbl>
    <w:p w:rsidR="00661A6E" w:rsidRPr="00717407" w:rsidRDefault="00661A6E" w:rsidP="00661A6E"/>
    <w:p w:rsidR="00661A6E" w:rsidRPr="00717407" w:rsidRDefault="00661A6E" w:rsidP="00661A6E">
      <w:pPr>
        <w:jc w:val="center"/>
      </w:pPr>
      <w:r w:rsidRPr="00717407">
        <w:t xml:space="preserve">Успеваемость в профильных классах по профильному предмету </w:t>
      </w:r>
    </w:p>
    <w:p w:rsidR="00661A6E" w:rsidRPr="00717407" w:rsidRDefault="00661A6E" w:rsidP="00661A6E">
      <w:pPr>
        <w:jc w:val="center"/>
      </w:pPr>
      <w:r w:rsidRPr="00717407">
        <w:t>за 201</w:t>
      </w:r>
      <w:r w:rsidR="000D63C1">
        <w:t>6</w:t>
      </w:r>
      <w:r w:rsidRPr="00717407">
        <w:t>-201</w:t>
      </w:r>
      <w:r w:rsidR="000D63C1">
        <w:t>7</w:t>
      </w:r>
      <w:r w:rsidRPr="00717407">
        <w:t xml:space="preserve"> учебный год</w:t>
      </w:r>
    </w:p>
    <w:p w:rsidR="00661A6E" w:rsidRPr="00717407" w:rsidRDefault="00661A6E" w:rsidP="00661A6E"/>
    <w:p w:rsidR="00661A6E" w:rsidRPr="00717407" w:rsidRDefault="00661A6E" w:rsidP="00661A6E">
      <w:r w:rsidRPr="00717407">
        <w:t>Наименование профильного предмета: технология</w:t>
      </w:r>
    </w:p>
    <w:p w:rsidR="00661A6E" w:rsidRPr="00717407" w:rsidRDefault="00661A6E" w:rsidP="00661A6E"/>
    <w:tbl>
      <w:tblPr>
        <w:tblW w:w="1037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635"/>
        <w:gridCol w:w="1168"/>
        <w:gridCol w:w="1168"/>
        <w:gridCol w:w="1168"/>
        <w:gridCol w:w="1168"/>
        <w:gridCol w:w="1168"/>
        <w:gridCol w:w="1168"/>
      </w:tblGrid>
      <w:tr w:rsidR="00661A6E" w:rsidRPr="00717407" w:rsidTr="00661A6E">
        <w:tc>
          <w:tcPr>
            <w:tcW w:w="1728" w:type="dxa"/>
            <w:vMerge w:val="restart"/>
            <w:shd w:val="clear" w:color="auto" w:fill="auto"/>
          </w:tcPr>
          <w:p w:rsidR="00661A6E" w:rsidRPr="00717407" w:rsidRDefault="00661A6E" w:rsidP="00661A6E">
            <w:pPr>
              <w:jc w:val="center"/>
              <w:rPr>
                <w:i/>
              </w:rPr>
            </w:pPr>
            <w:r w:rsidRPr="00717407">
              <w:rPr>
                <w:i/>
              </w:rPr>
              <w:t>классы</w:t>
            </w:r>
          </w:p>
        </w:tc>
        <w:tc>
          <w:tcPr>
            <w:tcW w:w="1635" w:type="dxa"/>
            <w:vMerge w:val="restart"/>
            <w:shd w:val="clear" w:color="auto" w:fill="auto"/>
          </w:tcPr>
          <w:p w:rsidR="00661A6E" w:rsidRPr="00717407" w:rsidRDefault="00661A6E" w:rsidP="00661A6E">
            <w:pPr>
              <w:jc w:val="center"/>
              <w:rPr>
                <w:i/>
              </w:rPr>
            </w:pPr>
            <w:r w:rsidRPr="00717407">
              <w:rPr>
                <w:i/>
              </w:rPr>
              <w:t xml:space="preserve">Всего </w:t>
            </w:r>
            <w:proofErr w:type="gramStart"/>
            <w:r w:rsidRPr="00717407">
              <w:rPr>
                <w:i/>
              </w:rPr>
              <w:t>обучающихся</w:t>
            </w:r>
            <w:proofErr w:type="gramEnd"/>
          </w:p>
        </w:tc>
        <w:tc>
          <w:tcPr>
            <w:tcW w:w="2336" w:type="dxa"/>
            <w:gridSpan w:val="2"/>
            <w:shd w:val="clear" w:color="auto" w:fill="auto"/>
          </w:tcPr>
          <w:p w:rsidR="00661A6E" w:rsidRPr="00717407" w:rsidRDefault="00661A6E" w:rsidP="00661A6E">
            <w:pPr>
              <w:jc w:val="center"/>
              <w:rPr>
                <w:i/>
              </w:rPr>
            </w:pPr>
            <w:r w:rsidRPr="00717407">
              <w:rPr>
                <w:i/>
              </w:rPr>
              <w:t>Всего успевает</w:t>
            </w:r>
          </w:p>
        </w:tc>
        <w:tc>
          <w:tcPr>
            <w:tcW w:w="2336" w:type="dxa"/>
            <w:gridSpan w:val="2"/>
            <w:shd w:val="clear" w:color="auto" w:fill="auto"/>
          </w:tcPr>
          <w:p w:rsidR="00661A6E" w:rsidRPr="00717407" w:rsidRDefault="00661A6E" w:rsidP="00661A6E">
            <w:pPr>
              <w:jc w:val="center"/>
              <w:rPr>
                <w:i/>
              </w:rPr>
            </w:pPr>
            <w:r w:rsidRPr="00717407">
              <w:rPr>
                <w:i/>
              </w:rPr>
              <w:t>На «4» и «5»</w:t>
            </w:r>
          </w:p>
        </w:tc>
        <w:tc>
          <w:tcPr>
            <w:tcW w:w="2336" w:type="dxa"/>
            <w:gridSpan w:val="2"/>
            <w:shd w:val="clear" w:color="auto" w:fill="auto"/>
          </w:tcPr>
          <w:p w:rsidR="00661A6E" w:rsidRPr="00717407" w:rsidRDefault="00661A6E" w:rsidP="00661A6E">
            <w:pPr>
              <w:jc w:val="center"/>
              <w:rPr>
                <w:i/>
              </w:rPr>
            </w:pPr>
            <w:r w:rsidRPr="00717407">
              <w:rPr>
                <w:i/>
              </w:rPr>
              <w:t>Не успевают</w:t>
            </w:r>
          </w:p>
        </w:tc>
      </w:tr>
      <w:tr w:rsidR="00661A6E" w:rsidRPr="00717407" w:rsidTr="00661A6E">
        <w:tc>
          <w:tcPr>
            <w:tcW w:w="1728" w:type="dxa"/>
            <w:vMerge/>
            <w:shd w:val="clear" w:color="auto" w:fill="auto"/>
          </w:tcPr>
          <w:p w:rsidR="00661A6E" w:rsidRPr="00717407" w:rsidRDefault="00661A6E" w:rsidP="00661A6E">
            <w:pPr>
              <w:jc w:val="center"/>
              <w:rPr>
                <w:i/>
              </w:rPr>
            </w:pPr>
          </w:p>
        </w:tc>
        <w:tc>
          <w:tcPr>
            <w:tcW w:w="1635" w:type="dxa"/>
            <w:vMerge/>
            <w:shd w:val="clear" w:color="auto" w:fill="auto"/>
          </w:tcPr>
          <w:p w:rsidR="00661A6E" w:rsidRPr="00717407" w:rsidRDefault="00661A6E" w:rsidP="00661A6E">
            <w:pPr>
              <w:jc w:val="center"/>
              <w:rPr>
                <w:i/>
              </w:rPr>
            </w:pPr>
          </w:p>
        </w:tc>
        <w:tc>
          <w:tcPr>
            <w:tcW w:w="1168" w:type="dxa"/>
            <w:shd w:val="clear" w:color="auto" w:fill="auto"/>
          </w:tcPr>
          <w:p w:rsidR="00661A6E" w:rsidRPr="00717407" w:rsidRDefault="00661A6E" w:rsidP="00661A6E">
            <w:pPr>
              <w:jc w:val="center"/>
              <w:rPr>
                <w:i/>
              </w:rPr>
            </w:pPr>
            <w:r w:rsidRPr="00717407">
              <w:rPr>
                <w:i/>
              </w:rPr>
              <w:t>человек</w:t>
            </w:r>
          </w:p>
        </w:tc>
        <w:tc>
          <w:tcPr>
            <w:tcW w:w="1168" w:type="dxa"/>
            <w:shd w:val="clear" w:color="auto" w:fill="auto"/>
          </w:tcPr>
          <w:p w:rsidR="00661A6E" w:rsidRPr="00717407" w:rsidRDefault="00661A6E" w:rsidP="00661A6E">
            <w:pPr>
              <w:jc w:val="center"/>
              <w:rPr>
                <w:i/>
              </w:rPr>
            </w:pPr>
            <w:r w:rsidRPr="00717407">
              <w:rPr>
                <w:i/>
              </w:rPr>
              <w:t>%</w:t>
            </w:r>
          </w:p>
        </w:tc>
        <w:tc>
          <w:tcPr>
            <w:tcW w:w="1168" w:type="dxa"/>
            <w:shd w:val="clear" w:color="auto" w:fill="auto"/>
          </w:tcPr>
          <w:p w:rsidR="00661A6E" w:rsidRPr="00717407" w:rsidRDefault="00661A6E" w:rsidP="00661A6E">
            <w:pPr>
              <w:jc w:val="center"/>
              <w:rPr>
                <w:i/>
              </w:rPr>
            </w:pPr>
            <w:r w:rsidRPr="00717407">
              <w:rPr>
                <w:i/>
              </w:rPr>
              <w:t>человек</w:t>
            </w:r>
          </w:p>
        </w:tc>
        <w:tc>
          <w:tcPr>
            <w:tcW w:w="1168" w:type="dxa"/>
            <w:shd w:val="clear" w:color="auto" w:fill="auto"/>
          </w:tcPr>
          <w:p w:rsidR="00661A6E" w:rsidRPr="00717407" w:rsidRDefault="00661A6E" w:rsidP="00661A6E">
            <w:pPr>
              <w:jc w:val="center"/>
              <w:rPr>
                <w:i/>
              </w:rPr>
            </w:pPr>
            <w:r w:rsidRPr="00717407">
              <w:rPr>
                <w:i/>
              </w:rPr>
              <w:t>%</w:t>
            </w:r>
          </w:p>
        </w:tc>
        <w:tc>
          <w:tcPr>
            <w:tcW w:w="1168" w:type="dxa"/>
            <w:shd w:val="clear" w:color="auto" w:fill="auto"/>
          </w:tcPr>
          <w:p w:rsidR="00661A6E" w:rsidRPr="00717407" w:rsidRDefault="00661A6E" w:rsidP="00661A6E">
            <w:pPr>
              <w:jc w:val="center"/>
              <w:rPr>
                <w:i/>
              </w:rPr>
            </w:pPr>
            <w:r w:rsidRPr="00717407">
              <w:rPr>
                <w:i/>
              </w:rPr>
              <w:t>человек</w:t>
            </w:r>
          </w:p>
        </w:tc>
        <w:tc>
          <w:tcPr>
            <w:tcW w:w="1168" w:type="dxa"/>
            <w:shd w:val="clear" w:color="auto" w:fill="auto"/>
          </w:tcPr>
          <w:p w:rsidR="00661A6E" w:rsidRPr="00717407" w:rsidRDefault="00661A6E" w:rsidP="00661A6E">
            <w:pPr>
              <w:jc w:val="center"/>
              <w:rPr>
                <w:i/>
              </w:rPr>
            </w:pPr>
            <w:r w:rsidRPr="00717407">
              <w:rPr>
                <w:i/>
              </w:rPr>
              <w:t>%</w:t>
            </w:r>
          </w:p>
        </w:tc>
      </w:tr>
      <w:tr w:rsidR="00661A6E" w:rsidRPr="00717407" w:rsidTr="00661A6E">
        <w:tc>
          <w:tcPr>
            <w:tcW w:w="1728" w:type="dxa"/>
            <w:shd w:val="clear" w:color="auto" w:fill="auto"/>
          </w:tcPr>
          <w:p w:rsidR="00661A6E" w:rsidRPr="00717407" w:rsidRDefault="00661A6E" w:rsidP="00661A6E">
            <w:r w:rsidRPr="00717407">
              <w:t xml:space="preserve">5-9 классы </w:t>
            </w:r>
          </w:p>
        </w:tc>
        <w:tc>
          <w:tcPr>
            <w:tcW w:w="1635"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r>
      <w:tr w:rsidR="00661A6E" w:rsidRPr="00717407" w:rsidTr="00661A6E">
        <w:tc>
          <w:tcPr>
            <w:tcW w:w="1728" w:type="dxa"/>
            <w:shd w:val="clear" w:color="auto" w:fill="auto"/>
          </w:tcPr>
          <w:p w:rsidR="00661A6E" w:rsidRPr="00717407" w:rsidRDefault="00661A6E" w:rsidP="00661A6E">
            <w:r w:rsidRPr="00717407">
              <w:t>10-11 классы</w:t>
            </w:r>
          </w:p>
        </w:tc>
        <w:tc>
          <w:tcPr>
            <w:tcW w:w="1635" w:type="dxa"/>
            <w:shd w:val="clear" w:color="auto" w:fill="auto"/>
          </w:tcPr>
          <w:p w:rsidR="00661A6E" w:rsidRPr="00717407" w:rsidRDefault="00406AD8" w:rsidP="00661A6E">
            <w:pPr>
              <w:jc w:val="center"/>
            </w:pPr>
            <w:r>
              <w:t>103</w:t>
            </w:r>
          </w:p>
        </w:tc>
        <w:tc>
          <w:tcPr>
            <w:tcW w:w="1168" w:type="dxa"/>
            <w:shd w:val="clear" w:color="auto" w:fill="auto"/>
          </w:tcPr>
          <w:p w:rsidR="00661A6E" w:rsidRPr="00717407" w:rsidRDefault="00406AD8" w:rsidP="00661A6E">
            <w:pPr>
              <w:jc w:val="center"/>
            </w:pPr>
            <w:r>
              <w:t>103</w:t>
            </w:r>
          </w:p>
        </w:tc>
        <w:tc>
          <w:tcPr>
            <w:tcW w:w="1168" w:type="dxa"/>
            <w:shd w:val="clear" w:color="auto" w:fill="auto"/>
          </w:tcPr>
          <w:p w:rsidR="00661A6E" w:rsidRPr="00717407" w:rsidRDefault="00661A6E" w:rsidP="00661A6E">
            <w:pPr>
              <w:jc w:val="center"/>
            </w:pPr>
            <w:r w:rsidRPr="00717407">
              <w:t>100%</w:t>
            </w:r>
          </w:p>
        </w:tc>
        <w:tc>
          <w:tcPr>
            <w:tcW w:w="1168" w:type="dxa"/>
            <w:shd w:val="clear" w:color="auto" w:fill="auto"/>
          </w:tcPr>
          <w:p w:rsidR="00661A6E" w:rsidRPr="009113F1" w:rsidRDefault="00406AD8" w:rsidP="00661A6E">
            <w:pPr>
              <w:jc w:val="center"/>
            </w:pPr>
            <w:r>
              <w:t>103</w:t>
            </w:r>
          </w:p>
        </w:tc>
        <w:tc>
          <w:tcPr>
            <w:tcW w:w="1168" w:type="dxa"/>
            <w:shd w:val="clear" w:color="auto" w:fill="auto"/>
          </w:tcPr>
          <w:p w:rsidR="00661A6E" w:rsidRPr="009113F1" w:rsidRDefault="00661A6E" w:rsidP="00661A6E">
            <w:pPr>
              <w:jc w:val="center"/>
            </w:pPr>
            <w:r w:rsidRPr="009113F1">
              <w:t>100%</w:t>
            </w:r>
          </w:p>
        </w:tc>
        <w:tc>
          <w:tcPr>
            <w:tcW w:w="1168" w:type="dxa"/>
            <w:shd w:val="clear" w:color="auto" w:fill="auto"/>
          </w:tcPr>
          <w:p w:rsidR="00661A6E" w:rsidRPr="00717407" w:rsidRDefault="00661A6E" w:rsidP="00661A6E">
            <w:pPr>
              <w:jc w:val="center"/>
            </w:pPr>
            <w:r w:rsidRPr="00717407">
              <w:t>-</w:t>
            </w:r>
          </w:p>
        </w:tc>
        <w:tc>
          <w:tcPr>
            <w:tcW w:w="1168" w:type="dxa"/>
            <w:shd w:val="clear" w:color="auto" w:fill="auto"/>
          </w:tcPr>
          <w:p w:rsidR="00661A6E" w:rsidRPr="00717407" w:rsidRDefault="00661A6E" w:rsidP="00661A6E">
            <w:pPr>
              <w:jc w:val="center"/>
            </w:pPr>
            <w:r w:rsidRPr="00717407">
              <w:t>-</w:t>
            </w:r>
          </w:p>
        </w:tc>
      </w:tr>
      <w:tr w:rsidR="00661A6E" w:rsidRPr="00717407" w:rsidTr="00661A6E">
        <w:tc>
          <w:tcPr>
            <w:tcW w:w="1728" w:type="dxa"/>
            <w:shd w:val="clear" w:color="auto" w:fill="auto"/>
          </w:tcPr>
          <w:p w:rsidR="00661A6E" w:rsidRPr="00717407" w:rsidRDefault="00661A6E" w:rsidP="00661A6E">
            <w:r w:rsidRPr="00717407">
              <w:t xml:space="preserve">1-11 классы </w:t>
            </w:r>
          </w:p>
          <w:p w:rsidR="00661A6E" w:rsidRPr="00717407" w:rsidRDefault="00661A6E" w:rsidP="00661A6E">
            <w:r w:rsidRPr="00717407">
              <w:t xml:space="preserve">3-11 классы </w:t>
            </w:r>
          </w:p>
        </w:tc>
        <w:tc>
          <w:tcPr>
            <w:tcW w:w="1635"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r>
    </w:tbl>
    <w:p w:rsidR="00661A6E" w:rsidRPr="00717407" w:rsidRDefault="00661A6E" w:rsidP="00661A6E"/>
    <w:p w:rsidR="00661A6E" w:rsidRPr="00717407" w:rsidRDefault="00661A6E" w:rsidP="00661A6E">
      <w:r w:rsidRPr="00717407">
        <w:t xml:space="preserve">Наименование профильного предмета: экономика </w:t>
      </w:r>
    </w:p>
    <w:p w:rsidR="00661A6E" w:rsidRPr="00717407" w:rsidRDefault="00661A6E" w:rsidP="00661A6E"/>
    <w:tbl>
      <w:tblPr>
        <w:tblW w:w="1037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635"/>
        <w:gridCol w:w="1168"/>
        <w:gridCol w:w="1168"/>
        <w:gridCol w:w="1168"/>
        <w:gridCol w:w="1168"/>
        <w:gridCol w:w="1168"/>
        <w:gridCol w:w="1168"/>
      </w:tblGrid>
      <w:tr w:rsidR="00661A6E" w:rsidRPr="00717407" w:rsidTr="00661A6E">
        <w:tc>
          <w:tcPr>
            <w:tcW w:w="1728" w:type="dxa"/>
            <w:vMerge w:val="restart"/>
            <w:shd w:val="clear" w:color="auto" w:fill="auto"/>
          </w:tcPr>
          <w:p w:rsidR="00661A6E" w:rsidRPr="00717407" w:rsidRDefault="00661A6E" w:rsidP="00661A6E">
            <w:pPr>
              <w:jc w:val="center"/>
              <w:rPr>
                <w:i/>
              </w:rPr>
            </w:pPr>
            <w:r w:rsidRPr="00717407">
              <w:rPr>
                <w:i/>
              </w:rPr>
              <w:t>классы</w:t>
            </w:r>
          </w:p>
        </w:tc>
        <w:tc>
          <w:tcPr>
            <w:tcW w:w="1635" w:type="dxa"/>
            <w:vMerge w:val="restart"/>
            <w:shd w:val="clear" w:color="auto" w:fill="auto"/>
          </w:tcPr>
          <w:p w:rsidR="00661A6E" w:rsidRPr="00717407" w:rsidRDefault="00661A6E" w:rsidP="00661A6E">
            <w:pPr>
              <w:jc w:val="center"/>
              <w:rPr>
                <w:i/>
              </w:rPr>
            </w:pPr>
            <w:r w:rsidRPr="00717407">
              <w:rPr>
                <w:i/>
              </w:rPr>
              <w:t xml:space="preserve">Всего </w:t>
            </w:r>
            <w:proofErr w:type="gramStart"/>
            <w:r w:rsidRPr="00717407">
              <w:rPr>
                <w:i/>
              </w:rPr>
              <w:t>обучающихся</w:t>
            </w:r>
            <w:proofErr w:type="gramEnd"/>
          </w:p>
        </w:tc>
        <w:tc>
          <w:tcPr>
            <w:tcW w:w="2336" w:type="dxa"/>
            <w:gridSpan w:val="2"/>
            <w:shd w:val="clear" w:color="auto" w:fill="auto"/>
          </w:tcPr>
          <w:p w:rsidR="00661A6E" w:rsidRPr="00717407" w:rsidRDefault="00661A6E" w:rsidP="00661A6E">
            <w:pPr>
              <w:jc w:val="center"/>
              <w:rPr>
                <w:i/>
              </w:rPr>
            </w:pPr>
            <w:r w:rsidRPr="00717407">
              <w:rPr>
                <w:i/>
              </w:rPr>
              <w:t>Всего успевает</w:t>
            </w:r>
          </w:p>
        </w:tc>
        <w:tc>
          <w:tcPr>
            <w:tcW w:w="2336" w:type="dxa"/>
            <w:gridSpan w:val="2"/>
            <w:shd w:val="clear" w:color="auto" w:fill="auto"/>
          </w:tcPr>
          <w:p w:rsidR="00661A6E" w:rsidRPr="00717407" w:rsidRDefault="00661A6E" w:rsidP="00661A6E">
            <w:pPr>
              <w:jc w:val="center"/>
              <w:rPr>
                <w:i/>
              </w:rPr>
            </w:pPr>
            <w:r w:rsidRPr="00717407">
              <w:rPr>
                <w:i/>
              </w:rPr>
              <w:t>На «4» и «5»</w:t>
            </w:r>
          </w:p>
        </w:tc>
        <w:tc>
          <w:tcPr>
            <w:tcW w:w="2336" w:type="dxa"/>
            <w:gridSpan w:val="2"/>
            <w:shd w:val="clear" w:color="auto" w:fill="auto"/>
          </w:tcPr>
          <w:p w:rsidR="00661A6E" w:rsidRPr="00717407" w:rsidRDefault="00661A6E" w:rsidP="00661A6E">
            <w:pPr>
              <w:jc w:val="center"/>
              <w:rPr>
                <w:i/>
              </w:rPr>
            </w:pPr>
            <w:r w:rsidRPr="00717407">
              <w:rPr>
                <w:i/>
              </w:rPr>
              <w:t>Не успевают</w:t>
            </w:r>
          </w:p>
        </w:tc>
      </w:tr>
      <w:tr w:rsidR="00661A6E" w:rsidRPr="00717407" w:rsidTr="00661A6E">
        <w:tc>
          <w:tcPr>
            <w:tcW w:w="1728" w:type="dxa"/>
            <w:vMerge/>
            <w:shd w:val="clear" w:color="auto" w:fill="auto"/>
          </w:tcPr>
          <w:p w:rsidR="00661A6E" w:rsidRPr="00717407" w:rsidRDefault="00661A6E" w:rsidP="00661A6E">
            <w:pPr>
              <w:jc w:val="center"/>
              <w:rPr>
                <w:i/>
              </w:rPr>
            </w:pPr>
          </w:p>
        </w:tc>
        <w:tc>
          <w:tcPr>
            <w:tcW w:w="1635" w:type="dxa"/>
            <w:vMerge/>
            <w:shd w:val="clear" w:color="auto" w:fill="auto"/>
          </w:tcPr>
          <w:p w:rsidR="00661A6E" w:rsidRPr="00717407" w:rsidRDefault="00661A6E" w:rsidP="00661A6E">
            <w:pPr>
              <w:jc w:val="center"/>
              <w:rPr>
                <w:i/>
              </w:rPr>
            </w:pPr>
          </w:p>
        </w:tc>
        <w:tc>
          <w:tcPr>
            <w:tcW w:w="1168" w:type="dxa"/>
            <w:shd w:val="clear" w:color="auto" w:fill="auto"/>
          </w:tcPr>
          <w:p w:rsidR="00661A6E" w:rsidRPr="00717407" w:rsidRDefault="00661A6E" w:rsidP="00661A6E">
            <w:pPr>
              <w:jc w:val="center"/>
              <w:rPr>
                <w:i/>
              </w:rPr>
            </w:pPr>
            <w:r w:rsidRPr="00717407">
              <w:rPr>
                <w:i/>
              </w:rPr>
              <w:t>человек</w:t>
            </w:r>
          </w:p>
        </w:tc>
        <w:tc>
          <w:tcPr>
            <w:tcW w:w="1168" w:type="dxa"/>
            <w:shd w:val="clear" w:color="auto" w:fill="auto"/>
          </w:tcPr>
          <w:p w:rsidR="00661A6E" w:rsidRPr="00717407" w:rsidRDefault="00661A6E" w:rsidP="00661A6E">
            <w:pPr>
              <w:jc w:val="center"/>
              <w:rPr>
                <w:i/>
              </w:rPr>
            </w:pPr>
            <w:r w:rsidRPr="00717407">
              <w:rPr>
                <w:i/>
              </w:rPr>
              <w:t>%</w:t>
            </w:r>
          </w:p>
        </w:tc>
        <w:tc>
          <w:tcPr>
            <w:tcW w:w="1168" w:type="dxa"/>
            <w:shd w:val="clear" w:color="auto" w:fill="auto"/>
          </w:tcPr>
          <w:p w:rsidR="00661A6E" w:rsidRPr="00717407" w:rsidRDefault="00661A6E" w:rsidP="00661A6E">
            <w:pPr>
              <w:jc w:val="center"/>
              <w:rPr>
                <w:i/>
              </w:rPr>
            </w:pPr>
            <w:r w:rsidRPr="00717407">
              <w:rPr>
                <w:i/>
              </w:rPr>
              <w:t>человек</w:t>
            </w:r>
          </w:p>
        </w:tc>
        <w:tc>
          <w:tcPr>
            <w:tcW w:w="1168" w:type="dxa"/>
            <w:shd w:val="clear" w:color="auto" w:fill="auto"/>
          </w:tcPr>
          <w:p w:rsidR="00661A6E" w:rsidRPr="00717407" w:rsidRDefault="00661A6E" w:rsidP="00661A6E">
            <w:pPr>
              <w:jc w:val="center"/>
              <w:rPr>
                <w:i/>
              </w:rPr>
            </w:pPr>
            <w:r w:rsidRPr="00717407">
              <w:rPr>
                <w:i/>
              </w:rPr>
              <w:t>%</w:t>
            </w:r>
          </w:p>
        </w:tc>
        <w:tc>
          <w:tcPr>
            <w:tcW w:w="1168" w:type="dxa"/>
            <w:shd w:val="clear" w:color="auto" w:fill="auto"/>
          </w:tcPr>
          <w:p w:rsidR="00661A6E" w:rsidRPr="00717407" w:rsidRDefault="00661A6E" w:rsidP="00661A6E">
            <w:pPr>
              <w:jc w:val="center"/>
              <w:rPr>
                <w:i/>
              </w:rPr>
            </w:pPr>
            <w:r w:rsidRPr="00717407">
              <w:rPr>
                <w:i/>
              </w:rPr>
              <w:t>человек</w:t>
            </w:r>
          </w:p>
        </w:tc>
        <w:tc>
          <w:tcPr>
            <w:tcW w:w="1168" w:type="dxa"/>
            <w:shd w:val="clear" w:color="auto" w:fill="auto"/>
          </w:tcPr>
          <w:p w:rsidR="00661A6E" w:rsidRPr="00717407" w:rsidRDefault="00661A6E" w:rsidP="00661A6E">
            <w:pPr>
              <w:jc w:val="center"/>
              <w:rPr>
                <w:i/>
              </w:rPr>
            </w:pPr>
            <w:r w:rsidRPr="00717407">
              <w:rPr>
                <w:i/>
              </w:rPr>
              <w:t>%</w:t>
            </w:r>
          </w:p>
        </w:tc>
      </w:tr>
      <w:tr w:rsidR="00661A6E" w:rsidRPr="00717407" w:rsidTr="00661A6E">
        <w:tc>
          <w:tcPr>
            <w:tcW w:w="1728" w:type="dxa"/>
            <w:shd w:val="clear" w:color="auto" w:fill="auto"/>
          </w:tcPr>
          <w:p w:rsidR="00661A6E" w:rsidRPr="00717407" w:rsidRDefault="00661A6E" w:rsidP="00661A6E">
            <w:r w:rsidRPr="00092020">
              <w:t>5-9 классы</w:t>
            </w:r>
            <w:r w:rsidRPr="00717407">
              <w:t xml:space="preserve"> </w:t>
            </w:r>
          </w:p>
        </w:tc>
        <w:tc>
          <w:tcPr>
            <w:tcW w:w="1635"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r>
      <w:tr w:rsidR="00661A6E" w:rsidRPr="00717407" w:rsidTr="00661A6E">
        <w:tc>
          <w:tcPr>
            <w:tcW w:w="1728" w:type="dxa"/>
            <w:shd w:val="clear" w:color="auto" w:fill="auto"/>
          </w:tcPr>
          <w:p w:rsidR="00661A6E" w:rsidRPr="00717407" w:rsidRDefault="00661A6E" w:rsidP="00661A6E">
            <w:r w:rsidRPr="00717407">
              <w:t xml:space="preserve">10-11 классы </w:t>
            </w:r>
          </w:p>
        </w:tc>
        <w:tc>
          <w:tcPr>
            <w:tcW w:w="1635" w:type="dxa"/>
            <w:shd w:val="clear" w:color="auto" w:fill="auto"/>
          </w:tcPr>
          <w:p w:rsidR="00661A6E" w:rsidRPr="00717407" w:rsidRDefault="00406AD8" w:rsidP="00661A6E">
            <w:pPr>
              <w:jc w:val="center"/>
            </w:pPr>
            <w:r>
              <w:t>103</w:t>
            </w:r>
          </w:p>
        </w:tc>
        <w:tc>
          <w:tcPr>
            <w:tcW w:w="1168" w:type="dxa"/>
            <w:shd w:val="clear" w:color="auto" w:fill="auto"/>
          </w:tcPr>
          <w:p w:rsidR="00661A6E" w:rsidRPr="00717407" w:rsidRDefault="00406AD8" w:rsidP="00661A6E">
            <w:pPr>
              <w:jc w:val="center"/>
            </w:pPr>
            <w:r>
              <w:t>103</w:t>
            </w:r>
          </w:p>
        </w:tc>
        <w:tc>
          <w:tcPr>
            <w:tcW w:w="1168" w:type="dxa"/>
            <w:shd w:val="clear" w:color="auto" w:fill="auto"/>
          </w:tcPr>
          <w:p w:rsidR="00661A6E" w:rsidRPr="00717407" w:rsidRDefault="00661A6E" w:rsidP="00661A6E">
            <w:pPr>
              <w:jc w:val="center"/>
            </w:pPr>
            <w:r w:rsidRPr="00717407">
              <w:t>100%</w:t>
            </w:r>
          </w:p>
        </w:tc>
        <w:tc>
          <w:tcPr>
            <w:tcW w:w="1168" w:type="dxa"/>
            <w:shd w:val="clear" w:color="auto" w:fill="auto"/>
          </w:tcPr>
          <w:p w:rsidR="00661A6E" w:rsidRPr="009113F1" w:rsidRDefault="00406AD8" w:rsidP="00661A6E">
            <w:pPr>
              <w:jc w:val="center"/>
            </w:pPr>
            <w:r>
              <w:t>7</w:t>
            </w:r>
            <w:r w:rsidR="00661A6E" w:rsidRPr="009113F1">
              <w:t>5</w:t>
            </w:r>
          </w:p>
        </w:tc>
        <w:tc>
          <w:tcPr>
            <w:tcW w:w="1168" w:type="dxa"/>
            <w:shd w:val="clear" w:color="auto" w:fill="auto"/>
          </w:tcPr>
          <w:p w:rsidR="00661A6E" w:rsidRPr="009113F1" w:rsidRDefault="00406AD8" w:rsidP="00661A6E">
            <w:pPr>
              <w:jc w:val="center"/>
            </w:pPr>
            <w:r>
              <w:t>72</w:t>
            </w:r>
            <w:r w:rsidR="00661A6E" w:rsidRPr="009113F1">
              <w:t>%</w:t>
            </w:r>
          </w:p>
        </w:tc>
        <w:tc>
          <w:tcPr>
            <w:tcW w:w="1168" w:type="dxa"/>
            <w:shd w:val="clear" w:color="auto" w:fill="auto"/>
          </w:tcPr>
          <w:p w:rsidR="00661A6E" w:rsidRPr="00717407" w:rsidRDefault="00661A6E" w:rsidP="00661A6E">
            <w:pPr>
              <w:jc w:val="center"/>
            </w:pPr>
            <w:r w:rsidRPr="00717407">
              <w:t>-</w:t>
            </w:r>
          </w:p>
        </w:tc>
        <w:tc>
          <w:tcPr>
            <w:tcW w:w="1168" w:type="dxa"/>
            <w:shd w:val="clear" w:color="auto" w:fill="auto"/>
          </w:tcPr>
          <w:p w:rsidR="00661A6E" w:rsidRPr="00717407" w:rsidRDefault="00661A6E" w:rsidP="00661A6E">
            <w:pPr>
              <w:jc w:val="center"/>
            </w:pPr>
            <w:r w:rsidRPr="00717407">
              <w:t>-</w:t>
            </w:r>
          </w:p>
        </w:tc>
      </w:tr>
      <w:tr w:rsidR="00661A6E" w:rsidRPr="00717407" w:rsidTr="00661A6E">
        <w:tc>
          <w:tcPr>
            <w:tcW w:w="1728" w:type="dxa"/>
            <w:shd w:val="clear" w:color="auto" w:fill="auto"/>
          </w:tcPr>
          <w:p w:rsidR="00661A6E" w:rsidRPr="00717407" w:rsidRDefault="00661A6E" w:rsidP="00661A6E">
            <w:r w:rsidRPr="00717407">
              <w:t xml:space="preserve">1-11 классы </w:t>
            </w:r>
          </w:p>
          <w:p w:rsidR="00661A6E" w:rsidRPr="00717407" w:rsidRDefault="00661A6E" w:rsidP="00661A6E">
            <w:r w:rsidRPr="00717407">
              <w:t xml:space="preserve">3-11 классы </w:t>
            </w:r>
          </w:p>
        </w:tc>
        <w:tc>
          <w:tcPr>
            <w:tcW w:w="1635"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c>
          <w:tcPr>
            <w:tcW w:w="1168" w:type="dxa"/>
            <w:shd w:val="clear" w:color="auto" w:fill="auto"/>
          </w:tcPr>
          <w:p w:rsidR="00661A6E" w:rsidRPr="00717407" w:rsidRDefault="00661A6E" w:rsidP="00661A6E">
            <w:pPr>
              <w:jc w:val="center"/>
            </w:pPr>
          </w:p>
        </w:tc>
      </w:tr>
    </w:tbl>
    <w:p w:rsidR="002B5A39" w:rsidRPr="00FE3065" w:rsidRDefault="002B5A39" w:rsidP="002B5A39">
      <w:pPr>
        <w:spacing w:line="360" w:lineRule="auto"/>
        <w:ind w:firstLine="708"/>
        <w:jc w:val="both"/>
      </w:pPr>
    </w:p>
    <w:p w:rsidR="000C5010" w:rsidRDefault="000D63C1" w:rsidP="002B5A39">
      <w:pPr>
        <w:spacing w:line="360" w:lineRule="auto"/>
        <w:ind w:firstLine="708"/>
        <w:jc w:val="both"/>
      </w:pPr>
      <w:r>
        <w:t>По итогам 2016-2017</w:t>
      </w:r>
      <w:r w:rsidR="002B5A39" w:rsidRPr="00F654A2">
        <w:t xml:space="preserve"> учебного года получили аттестат с отличием и медал</w:t>
      </w:r>
      <w:r w:rsidR="00F654A2" w:rsidRPr="00F654A2">
        <w:t xml:space="preserve">ь «За </w:t>
      </w:r>
      <w:r w:rsidR="00F654A2" w:rsidRPr="00092020">
        <w:t>особые ус</w:t>
      </w:r>
      <w:r w:rsidR="00406AD8" w:rsidRPr="00092020">
        <w:t>пехи в учении»  8</w:t>
      </w:r>
      <w:r w:rsidR="000C5010">
        <w:t xml:space="preserve"> выпускников  11 классов.</w:t>
      </w:r>
    </w:p>
    <w:p w:rsidR="002B5A39" w:rsidRPr="00FE3065" w:rsidRDefault="002B5A39" w:rsidP="002B5A39">
      <w:pPr>
        <w:spacing w:line="360" w:lineRule="auto"/>
        <w:ind w:firstLine="708"/>
        <w:jc w:val="both"/>
      </w:pPr>
      <w:r w:rsidRPr="00937AC5">
        <w:t xml:space="preserve">Получили аттестат с отличием </w:t>
      </w:r>
      <w:r w:rsidR="00937AC5">
        <w:t>5</w:t>
      </w:r>
      <w:r w:rsidR="00F654A2" w:rsidRPr="00937AC5">
        <w:t xml:space="preserve"> </w:t>
      </w:r>
      <w:r w:rsidRPr="00937AC5">
        <w:t>выпускников 9 классов</w:t>
      </w:r>
      <w:r w:rsidR="00937AC5">
        <w:t>.</w:t>
      </w:r>
    </w:p>
    <w:p w:rsidR="00AE1739" w:rsidRDefault="00AE1739" w:rsidP="000C5010"/>
    <w:p w:rsidR="00F05483" w:rsidRPr="000D170F" w:rsidRDefault="00BC73DA" w:rsidP="00F05483">
      <w:pPr>
        <w:jc w:val="center"/>
        <w:rPr>
          <w:i/>
        </w:rPr>
      </w:pPr>
      <w:r>
        <w:t xml:space="preserve">     </w:t>
      </w:r>
      <w:r w:rsidR="00F05483" w:rsidRPr="000D170F">
        <w:rPr>
          <w:i/>
        </w:rPr>
        <w:t>Анализ проведения  государственной итоговой  аттестации</w:t>
      </w:r>
    </w:p>
    <w:p w:rsidR="00F05483" w:rsidRPr="00512E3A" w:rsidRDefault="000D170F" w:rsidP="00F05483">
      <w:pPr>
        <w:jc w:val="center"/>
        <w:rPr>
          <w:i/>
        </w:rPr>
      </w:pPr>
      <w:r>
        <w:rPr>
          <w:i/>
        </w:rPr>
        <w:t>за 2016-2017</w:t>
      </w:r>
      <w:r w:rsidR="00F05483" w:rsidRPr="000D170F">
        <w:rPr>
          <w:i/>
        </w:rPr>
        <w:t xml:space="preserve"> учебный год</w:t>
      </w:r>
      <w:r w:rsidR="00F05483" w:rsidRPr="00512E3A">
        <w:rPr>
          <w:i/>
        </w:rPr>
        <w:t xml:space="preserve"> </w:t>
      </w:r>
    </w:p>
    <w:p w:rsidR="00F05483" w:rsidRPr="001171F8" w:rsidRDefault="00F05483" w:rsidP="00F05483">
      <w:pPr>
        <w:rPr>
          <w:b/>
          <w:i/>
        </w:rPr>
      </w:pPr>
    </w:p>
    <w:p w:rsidR="00F05483" w:rsidRDefault="00F05483" w:rsidP="00F05483">
      <w:pPr>
        <w:pStyle w:val="aff9"/>
        <w:spacing w:before="0" w:beforeAutospacing="0" w:after="0" w:afterAutospacing="0" w:line="276" w:lineRule="auto"/>
        <w:jc w:val="both"/>
      </w:pPr>
      <w:r>
        <w:t xml:space="preserve">      Государс</w:t>
      </w:r>
      <w:r w:rsidR="000D170F">
        <w:t>твенная итоговая аттестация 2017</w:t>
      </w:r>
      <w:r w:rsidRPr="006F5C2B">
        <w:t xml:space="preserve"> года </w:t>
      </w:r>
      <w:r>
        <w:t>проведена в период с 27 мая по 20</w:t>
      </w:r>
      <w:r w:rsidRPr="002548D0">
        <w:t xml:space="preserve"> июня в</w:t>
      </w:r>
      <w:r w:rsidRPr="006F5C2B">
        <w:t xml:space="preserve"> соответствии с нормативными документами федерал</w:t>
      </w:r>
      <w:r>
        <w:t xml:space="preserve">ьного, регионального и муниципального уровней. </w:t>
      </w:r>
    </w:p>
    <w:p w:rsidR="00F05483" w:rsidRPr="006F5C2B" w:rsidRDefault="00F05483" w:rsidP="00F05483">
      <w:pPr>
        <w:spacing w:line="276" w:lineRule="auto"/>
        <w:jc w:val="both"/>
      </w:pPr>
      <w:r>
        <w:t xml:space="preserve">                             </w:t>
      </w:r>
      <w:proofErr w:type="gramStart"/>
      <w:r w:rsidRPr="006F5C2B">
        <w:t xml:space="preserve">По решению педагогического совета допущены к </w:t>
      </w:r>
      <w:r>
        <w:t xml:space="preserve">государственной </w:t>
      </w:r>
      <w:r w:rsidRPr="006F5C2B">
        <w:t>итого</w:t>
      </w:r>
      <w:r w:rsidR="000D170F">
        <w:t>вой аттестации в 9 классах – 70</w:t>
      </w:r>
      <w:r>
        <w:t xml:space="preserve"> учащих</w:t>
      </w:r>
      <w:r w:rsidRPr="006F5C2B">
        <w:t>ся (100%),  в 11</w:t>
      </w:r>
      <w:r>
        <w:t xml:space="preserve"> классах</w:t>
      </w:r>
      <w:r w:rsidRPr="006F5C2B">
        <w:t xml:space="preserve"> </w:t>
      </w:r>
      <w:r w:rsidR="000D170F">
        <w:t>–55</w:t>
      </w:r>
      <w:r>
        <w:t xml:space="preserve"> учащих</w:t>
      </w:r>
      <w:r w:rsidRPr="0047013A">
        <w:t>ся (100%).</w:t>
      </w:r>
      <w:proofErr w:type="gramEnd"/>
    </w:p>
    <w:p w:rsidR="00F05483" w:rsidRPr="006F5C2B" w:rsidRDefault="00F05483" w:rsidP="00F05483">
      <w:pPr>
        <w:spacing w:line="276" w:lineRule="auto"/>
        <w:jc w:val="both"/>
      </w:pPr>
      <w:r w:rsidRPr="006F5C2B">
        <w:t xml:space="preserve">      Традиционно подготовка к </w:t>
      </w:r>
      <w:r>
        <w:t xml:space="preserve">государственной </w:t>
      </w:r>
      <w:r w:rsidRPr="006F5C2B">
        <w:t xml:space="preserve">итоговой аттестации велась в течение всего учебного года. </w:t>
      </w:r>
    </w:p>
    <w:p w:rsidR="00F05483" w:rsidRPr="006F5C2B" w:rsidRDefault="00F05483" w:rsidP="00F05483">
      <w:pPr>
        <w:spacing w:line="276" w:lineRule="auto"/>
        <w:ind w:firstLine="360"/>
        <w:jc w:val="both"/>
      </w:pPr>
      <w:r w:rsidRPr="006F5C2B">
        <w:t xml:space="preserve">На первом этапе проведен анализ результатов </w:t>
      </w:r>
      <w:r>
        <w:t xml:space="preserve">государственной </w:t>
      </w:r>
      <w:r w:rsidRPr="006F5C2B">
        <w:t>итоговой аттестации (на п</w:t>
      </w:r>
      <w:r>
        <w:t>едсовете, на заседаниях</w:t>
      </w:r>
      <w:r w:rsidRPr="006F5C2B">
        <w:t xml:space="preserve"> МО) и на основании этого – корректировка образовательного процесса.</w:t>
      </w:r>
    </w:p>
    <w:p w:rsidR="00F05483" w:rsidRPr="006F5C2B" w:rsidRDefault="00F05483" w:rsidP="00F05483">
      <w:pPr>
        <w:spacing w:line="276" w:lineRule="auto"/>
        <w:ind w:firstLine="360"/>
        <w:jc w:val="both"/>
      </w:pPr>
      <w:r w:rsidRPr="006F5C2B">
        <w:t xml:space="preserve">В начале учебного года было проведено изучение выбора учащимися 11 классов предметов для сдачи в форме ЕГЭ. В течение года было организовано проведение индивидуально - групповых консультаций,  проведение </w:t>
      </w:r>
      <w:r>
        <w:t xml:space="preserve">пробных тестирований (в декабре - </w:t>
      </w:r>
      <w:r w:rsidRPr="006F5C2B">
        <w:t xml:space="preserve"> по итогам </w:t>
      </w:r>
      <w:r w:rsidRPr="006F5C2B">
        <w:rPr>
          <w:lang w:val="en-US"/>
        </w:rPr>
        <w:t>I</w:t>
      </w:r>
      <w:r w:rsidRPr="006F5C2B">
        <w:t xml:space="preserve"> полугоди</w:t>
      </w:r>
      <w:r>
        <w:t>я, и затем повторно – в марте).</w:t>
      </w:r>
    </w:p>
    <w:p w:rsidR="00F05483" w:rsidRDefault="00F05483" w:rsidP="00F05483">
      <w:pPr>
        <w:spacing w:line="276" w:lineRule="auto"/>
        <w:jc w:val="both"/>
      </w:pPr>
      <w:r>
        <w:t xml:space="preserve">      Выпускники 9 и 11 классов приняли участие в проведении пробных ЕГЭ и ОГЭ по русскому языку и математике. В феврале выпускники 9 и 11 классов на добровольной основе приняли участие в  тренировочном тестировании по технологии ЕГЭ и ОГЭ, проведенном Региональным центром оценки качества и информатизации образования. </w:t>
      </w:r>
      <w:r w:rsidR="000D170F">
        <w:t xml:space="preserve">Приняли участие </w:t>
      </w:r>
      <w:proofErr w:type="gramStart"/>
      <w:r w:rsidR="000D170F">
        <w:t>тестировании</w:t>
      </w:r>
      <w:proofErr w:type="gramEnd"/>
      <w:r w:rsidR="000D170F">
        <w:t xml:space="preserve">  70 учащихся 9 классов (100%), 55</w:t>
      </w:r>
      <w:r>
        <w:t xml:space="preserve"> учащихся 11 классов (100%).</w:t>
      </w:r>
    </w:p>
    <w:p w:rsidR="00F05483" w:rsidRPr="00A533AA" w:rsidRDefault="00F05483" w:rsidP="00F05483">
      <w:pPr>
        <w:spacing w:line="276" w:lineRule="auto"/>
        <w:ind w:firstLine="360"/>
        <w:jc w:val="both"/>
      </w:pPr>
      <w:r>
        <w:t xml:space="preserve"> Информационное обеспечение подготовки к ГИА в 9 и 11 классах осуществлялось для всех категорий участников </w:t>
      </w:r>
      <w:r w:rsidRPr="00446949">
        <w:t xml:space="preserve">ГИА </w:t>
      </w:r>
      <w:r>
        <w:t>(педагоги, учащиеся) и для родителей учащихся. Содержание нормативных документов  своевременно доводилось до сведения педагогов на совещаниях при зам. директора по УВР, до сведения родителей – на родительских собраниях. Проведены инструктивные совещания и практические занятия для педагогов – организаторов ППЭ. Для учащихся были проведены  инструктажи, практические занятия по оформлению бланков регистрации, бланков ответов.</w:t>
      </w:r>
    </w:p>
    <w:p w:rsidR="00F05483" w:rsidRDefault="00F05483" w:rsidP="00F05483">
      <w:pPr>
        <w:pStyle w:val="aff9"/>
        <w:spacing w:before="0" w:beforeAutospacing="0" w:after="0" w:afterAutospacing="0" w:line="276" w:lineRule="auto"/>
        <w:jc w:val="both"/>
        <w:rPr>
          <w:i/>
        </w:rPr>
      </w:pPr>
      <w:r>
        <w:rPr>
          <w:i/>
        </w:rPr>
        <w:t xml:space="preserve">  </w:t>
      </w:r>
    </w:p>
    <w:p w:rsidR="00F05483" w:rsidRDefault="00F05483" w:rsidP="00F05483">
      <w:pPr>
        <w:tabs>
          <w:tab w:val="left" w:pos="4035"/>
        </w:tabs>
        <w:spacing w:line="360" w:lineRule="auto"/>
        <w:ind w:left="360"/>
        <w:jc w:val="center"/>
        <w:rPr>
          <w:b/>
          <w:i/>
        </w:rPr>
      </w:pPr>
    </w:p>
    <w:p w:rsidR="00F05483" w:rsidRPr="00105BA4" w:rsidRDefault="00F05483" w:rsidP="00F05483">
      <w:pPr>
        <w:tabs>
          <w:tab w:val="left" w:pos="4035"/>
        </w:tabs>
        <w:spacing w:line="360" w:lineRule="auto"/>
        <w:ind w:left="360"/>
        <w:jc w:val="center"/>
        <w:rPr>
          <w:b/>
          <w:i/>
        </w:rPr>
      </w:pPr>
      <w:r w:rsidRPr="00116A03">
        <w:rPr>
          <w:b/>
          <w:i/>
        </w:rPr>
        <w:t>Результаты государственной итоговой аттестации в 11 классах</w:t>
      </w:r>
    </w:p>
    <w:p w:rsidR="00F05483" w:rsidRDefault="00F05483" w:rsidP="00F05483">
      <w:pPr>
        <w:pStyle w:val="aff9"/>
        <w:spacing w:before="0" w:beforeAutospacing="0" w:after="0" w:afterAutospacing="0" w:line="276" w:lineRule="auto"/>
        <w:jc w:val="both"/>
      </w:pPr>
      <w:r>
        <w:rPr>
          <w:i/>
        </w:rPr>
        <w:t xml:space="preserve">     </w:t>
      </w:r>
      <w:proofErr w:type="gramStart"/>
      <w:r w:rsidRPr="00513289">
        <w:t xml:space="preserve">В соответствии с «Порядком проведения государственной итоговой аттестации по образовательным программам среднего общего образования» (приказ Министерства образования и науки Российской Федерации  от 26 декабря 2013 г. N 1400) </w:t>
      </w:r>
      <w:r>
        <w:t>«</w:t>
      </w:r>
      <w:r w:rsidRPr="00513289">
        <w:t>ГИА, завершающая освоение имеющих государственную аккредитацию основных образовательных программ среднего общего обр</w:t>
      </w:r>
      <w:r>
        <w:t>азования, является обязательной»</w:t>
      </w:r>
      <w:r w:rsidRPr="00513289">
        <w:t xml:space="preserve"> </w:t>
      </w:r>
      <w:r>
        <w:t xml:space="preserve">и «проводится </w:t>
      </w:r>
      <w:r w:rsidRPr="00513289">
        <w:t>в форме единого государственного экзамена (далее - ЕГЭ) с использованием контрольных измерительных материалов, представляющих собой комплексы заданий</w:t>
      </w:r>
      <w:proofErr w:type="gramEnd"/>
      <w:r w:rsidRPr="00513289">
        <w:t xml:space="preserve"> стандартизированной формы (далее - КИМ), - для </w:t>
      </w:r>
      <w:proofErr w:type="gramStart"/>
      <w:r w:rsidRPr="00513289">
        <w:t>обучающихся</w:t>
      </w:r>
      <w:proofErr w:type="gramEnd"/>
      <w:r w:rsidRPr="00513289">
        <w:t xml:space="preserve"> по образовательным програм</w:t>
      </w:r>
      <w:r>
        <w:t xml:space="preserve">мам среднего общего образования».    </w:t>
      </w:r>
    </w:p>
    <w:p w:rsidR="00F05483" w:rsidRPr="001F2DEB" w:rsidRDefault="00F05483" w:rsidP="00F05483">
      <w:pPr>
        <w:spacing w:line="276" w:lineRule="auto"/>
        <w:ind w:firstLine="567"/>
        <w:jc w:val="both"/>
      </w:pPr>
      <w:r w:rsidRPr="001F2DEB">
        <w:t xml:space="preserve">          </w:t>
      </w:r>
      <w:proofErr w:type="gramStart"/>
      <w:r w:rsidRPr="001F2DEB">
        <w:t xml:space="preserve">Выбор экзаменов  в форме ЕГЭ (кроме обязательных – математика и русский язык) осуществлялся учащимися в соответствии с </w:t>
      </w:r>
      <w:r w:rsidRPr="001F2DEB">
        <w:rPr>
          <w:color w:val="000000"/>
          <w:shd w:val="clear" w:color="auto" w:fill="FFFFFF"/>
        </w:rPr>
        <w:t xml:space="preserve">приказом Министерства образования и науки РФ от 9 января 2014 г. N 1 "Об утверждении перечня вступительных испытаний при приеме на </w:t>
      </w:r>
      <w:r w:rsidRPr="001F2DEB">
        <w:rPr>
          <w:color w:val="000000"/>
          <w:shd w:val="clear" w:color="auto" w:fill="FFFFFF"/>
        </w:rPr>
        <w:lastRenderedPageBreak/>
        <w:t xml:space="preserve">обучение по образовательным программам высшего образования - программам </w:t>
      </w:r>
      <w:proofErr w:type="spellStart"/>
      <w:r w:rsidRPr="001F2DEB">
        <w:rPr>
          <w:color w:val="000000"/>
          <w:shd w:val="clear" w:color="auto" w:fill="FFFFFF"/>
        </w:rPr>
        <w:t>бакалавриата</w:t>
      </w:r>
      <w:proofErr w:type="spellEnd"/>
      <w:r w:rsidRPr="001F2DEB">
        <w:rPr>
          <w:color w:val="000000"/>
          <w:shd w:val="clear" w:color="auto" w:fill="FFFFFF"/>
        </w:rPr>
        <w:t xml:space="preserve"> и программам </w:t>
      </w:r>
      <w:proofErr w:type="spellStart"/>
      <w:r w:rsidRPr="001F2DEB">
        <w:rPr>
          <w:color w:val="000000"/>
          <w:shd w:val="clear" w:color="auto" w:fill="FFFFFF"/>
        </w:rPr>
        <w:t>специалитета</w:t>
      </w:r>
      <w:proofErr w:type="spellEnd"/>
      <w:proofErr w:type="gramEnd"/>
    </w:p>
    <w:p w:rsidR="000D170F" w:rsidRDefault="000D170F" w:rsidP="000D170F">
      <w:pPr>
        <w:tabs>
          <w:tab w:val="left" w:pos="4035"/>
        </w:tabs>
        <w:spacing w:line="360" w:lineRule="auto"/>
        <w:rPr>
          <w:i/>
        </w:rPr>
      </w:pPr>
    </w:p>
    <w:p w:rsidR="000D170F" w:rsidRPr="00116A03" w:rsidRDefault="000D170F" w:rsidP="00F05483">
      <w:pPr>
        <w:tabs>
          <w:tab w:val="left" w:pos="4035"/>
        </w:tabs>
        <w:spacing w:line="360" w:lineRule="auto"/>
        <w:ind w:left="360"/>
        <w:jc w:val="center"/>
        <w:rPr>
          <w:i/>
        </w:rPr>
      </w:pPr>
      <w:r w:rsidRPr="000D170F">
        <w:rPr>
          <w:i/>
          <w:noProof/>
          <w:lang w:eastAsia="ru-RU"/>
        </w:rPr>
        <w:drawing>
          <wp:inline distT="0" distB="0" distL="0" distR="0" wp14:anchorId="3C2F3C25" wp14:editId="7B23218B">
            <wp:extent cx="5947144" cy="3863163"/>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7976" cy="3863703"/>
                    </a:xfrm>
                    <a:prstGeom prst="rect">
                      <a:avLst/>
                    </a:prstGeom>
                  </pic:spPr>
                </pic:pic>
              </a:graphicData>
            </a:graphic>
          </wp:inline>
        </w:drawing>
      </w:r>
    </w:p>
    <w:p w:rsidR="00F05483" w:rsidRDefault="00F05483" w:rsidP="00F05483">
      <w:pPr>
        <w:rPr>
          <w:i/>
        </w:rPr>
      </w:pPr>
    </w:p>
    <w:p w:rsidR="00F05483" w:rsidRDefault="00F05483" w:rsidP="00F05483">
      <w:pPr>
        <w:ind w:left="360"/>
        <w:jc w:val="center"/>
        <w:rPr>
          <w:i/>
        </w:rPr>
      </w:pPr>
      <w:r>
        <w:rPr>
          <w:i/>
        </w:rPr>
        <w:t>Сравнительные показатели  в</w:t>
      </w:r>
      <w:r w:rsidRPr="00512E3A">
        <w:rPr>
          <w:i/>
        </w:rPr>
        <w:t>ыбор</w:t>
      </w:r>
      <w:r>
        <w:rPr>
          <w:i/>
        </w:rPr>
        <w:t>а</w:t>
      </w:r>
      <w:r w:rsidRPr="00512E3A">
        <w:rPr>
          <w:i/>
        </w:rPr>
        <w:t xml:space="preserve"> экзаме</w:t>
      </w:r>
      <w:r>
        <w:rPr>
          <w:i/>
        </w:rPr>
        <w:t>нов в 11 классе  за три года (</w:t>
      </w:r>
      <w:proofErr w:type="gramStart"/>
      <w:r>
        <w:rPr>
          <w:i/>
        </w:rPr>
        <w:t>в</w:t>
      </w:r>
      <w:proofErr w:type="gramEnd"/>
      <w:r>
        <w:rPr>
          <w:i/>
        </w:rPr>
        <w:t>%)</w:t>
      </w:r>
    </w:p>
    <w:p w:rsidR="000D170F" w:rsidRPr="003221DD" w:rsidRDefault="000D170F" w:rsidP="00F05483">
      <w:pPr>
        <w:ind w:left="360"/>
        <w:jc w:val="center"/>
        <w:rPr>
          <w:i/>
        </w:rPr>
      </w:pPr>
      <w:r w:rsidRPr="000D170F">
        <w:rPr>
          <w:i/>
          <w:noProof/>
          <w:lang w:eastAsia="ru-RU"/>
        </w:rPr>
        <w:drawing>
          <wp:inline distT="0" distB="0" distL="0" distR="0" wp14:anchorId="76938B31" wp14:editId="154FBDFB">
            <wp:extent cx="6152515" cy="3424555"/>
            <wp:effectExtent l="0" t="0" r="19685" b="2349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05483" w:rsidRPr="00DB4DF6" w:rsidRDefault="00F05483" w:rsidP="00F05483">
      <w:pPr>
        <w:ind w:left="786"/>
        <w:jc w:val="both"/>
      </w:pPr>
    </w:p>
    <w:p w:rsidR="00F05483" w:rsidRPr="00DB4DF6" w:rsidRDefault="00F05483" w:rsidP="00F05483">
      <w:pPr>
        <w:tabs>
          <w:tab w:val="left" w:pos="900"/>
        </w:tabs>
        <w:jc w:val="both"/>
      </w:pPr>
      <w:r w:rsidRPr="00DB4DF6">
        <w:tab/>
      </w:r>
    </w:p>
    <w:p w:rsidR="00F05483" w:rsidRPr="00E75DE3" w:rsidRDefault="00F05483" w:rsidP="00F05483">
      <w:pPr>
        <w:ind w:firstLine="567"/>
        <w:jc w:val="both"/>
      </w:pPr>
      <w:r>
        <w:t xml:space="preserve">      Выбор предметов на государственную итоговую аттестацию зависит от выбора специальности для обучения в высшем учебном заведении.  Анализ выбора экзаменов </w:t>
      </w:r>
      <w:r>
        <w:lastRenderedPageBreak/>
        <w:t xml:space="preserve">свидетельствует о том, что наибольшее предпочтение выпускники отдают двум предметам: обществознание, физика. </w:t>
      </w:r>
      <w:r w:rsidRPr="00E75DE3">
        <w:t xml:space="preserve">Анализ результатов поступления выпускников в вузы показывает, что постепенно увеличивается количество выпускников, выбирающих технические специальности: поступили в </w:t>
      </w:r>
      <w:proofErr w:type="spellStart"/>
      <w:r w:rsidRPr="00E75DE3">
        <w:t>ЮУрГУ</w:t>
      </w:r>
      <w:proofErr w:type="spellEnd"/>
      <w:r w:rsidRPr="00E75DE3">
        <w:t xml:space="preserve"> на технические специальности в 2011г.-  17 % выпускников, в 2012</w:t>
      </w:r>
      <w:r>
        <w:t xml:space="preserve"> году - 22%, в  2013 году – 35%, в 201</w:t>
      </w:r>
      <w:r w:rsidR="00D85372">
        <w:t>4 году- 34%, в 2015 году -  42%, в 2016 году – 45%.</w:t>
      </w:r>
    </w:p>
    <w:p w:rsidR="00F05483" w:rsidRDefault="00F05483" w:rsidP="00F05483">
      <w:pPr>
        <w:ind w:firstLine="567"/>
        <w:jc w:val="center"/>
        <w:rPr>
          <w:b/>
          <w:i/>
        </w:rPr>
      </w:pPr>
    </w:p>
    <w:p w:rsidR="00D85372" w:rsidRDefault="00D85372" w:rsidP="00F05483">
      <w:pPr>
        <w:ind w:firstLine="567"/>
        <w:jc w:val="center"/>
        <w:rPr>
          <w:b/>
          <w:i/>
        </w:rPr>
      </w:pPr>
    </w:p>
    <w:p w:rsidR="00D85372" w:rsidRDefault="00D85372" w:rsidP="00F05483">
      <w:pPr>
        <w:ind w:firstLine="567"/>
        <w:jc w:val="center"/>
        <w:rPr>
          <w:b/>
          <w:i/>
        </w:rPr>
      </w:pPr>
      <w:r w:rsidRPr="00D85372">
        <w:rPr>
          <w:b/>
          <w:i/>
          <w:noProof/>
          <w:lang w:eastAsia="ru-RU"/>
        </w:rPr>
        <w:drawing>
          <wp:inline distT="0" distB="0" distL="0" distR="0" wp14:anchorId="09253FFD" wp14:editId="751481F5">
            <wp:extent cx="4572638" cy="34294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3429479"/>
                    </a:xfrm>
                    <a:prstGeom prst="rect">
                      <a:avLst/>
                    </a:prstGeom>
                  </pic:spPr>
                </pic:pic>
              </a:graphicData>
            </a:graphic>
          </wp:inline>
        </w:drawing>
      </w:r>
    </w:p>
    <w:p w:rsidR="00F05483" w:rsidRPr="0042383B" w:rsidRDefault="00F05483" w:rsidP="00F05483">
      <w:pPr>
        <w:ind w:firstLine="567"/>
        <w:jc w:val="center"/>
        <w:rPr>
          <w:b/>
          <w:i/>
        </w:rPr>
      </w:pPr>
    </w:p>
    <w:p w:rsidR="00F05483" w:rsidRPr="000227D1" w:rsidRDefault="00F05483" w:rsidP="00F05483">
      <w:pPr>
        <w:ind w:firstLine="567"/>
        <w:jc w:val="both"/>
      </w:pPr>
      <w:r w:rsidRPr="000227D1">
        <w:t xml:space="preserve">   Сравнительный  анализ результатов    ЕГЭ свидетельствует о </w:t>
      </w:r>
      <w:r>
        <w:t xml:space="preserve">значительном </w:t>
      </w:r>
      <w:r w:rsidRPr="000227D1">
        <w:t>росте качественных показателей по предме</w:t>
      </w:r>
      <w:r>
        <w:t>т</w:t>
      </w:r>
      <w:r w:rsidR="000C5010">
        <w:t xml:space="preserve">ам: русскому языку, математике, обществознанию, литературе, физике, истории. </w:t>
      </w:r>
      <w:r>
        <w:t xml:space="preserve">Стабильно высокие </w:t>
      </w:r>
      <w:r w:rsidRPr="000227D1">
        <w:t xml:space="preserve"> результаты по русскому языку. </w:t>
      </w:r>
    </w:p>
    <w:p w:rsidR="00F05483" w:rsidRDefault="00F05483" w:rsidP="000C5010">
      <w:pPr>
        <w:rPr>
          <w:i/>
          <w:u w:val="single"/>
        </w:rPr>
      </w:pPr>
    </w:p>
    <w:p w:rsidR="00F05483" w:rsidRDefault="00F05483" w:rsidP="00F05483">
      <w:pPr>
        <w:jc w:val="center"/>
        <w:rPr>
          <w:i/>
          <w:u w:val="single"/>
        </w:rPr>
      </w:pPr>
    </w:p>
    <w:p w:rsidR="00F05483" w:rsidRDefault="00F05483" w:rsidP="00F05483">
      <w:pPr>
        <w:jc w:val="center"/>
        <w:rPr>
          <w:i/>
          <w:u w:val="single"/>
        </w:rPr>
      </w:pPr>
      <w:r w:rsidRPr="00512E3A">
        <w:rPr>
          <w:i/>
          <w:u w:val="single"/>
        </w:rPr>
        <w:t>Результаты ЕГЭ по предметам</w:t>
      </w:r>
    </w:p>
    <w:p w:rsidR="00F05483" w:rsidRPr="00C92560" w:rsidRDefault="00F05483" w:rsidP="00F05483">
      <w:pPr>
        <w:jc w:val="center"/>
        <w:rPr>
          <w:b/>
          <w:i/>
        </w:rPr>
      </w:pPr>
    </w:p>
    <w:p w:rsidR="000D170F" w:rsidRDefault="00D85372" w:rsidP="00D85372">
      <w:pPr>
        <w:ind w:firstLine="708"/>
        <w:jc w:val="center"/>
        <w:rPr>
          <w:i/>
        </w:rPr>
      </w:pPr>
      <w:r w:rsidRPr="00D85372">
        <w:rPr>
          <w:i/>
          <w:noProof/>
          <w:lang w:eastAsia="ru-RU"/>
        </w:rPr>
        <w:drawing>
          <wp:inline distT="0" distB="0" distL="0" distR="0" wp14:anchorId="10747B15" wp14:editId="5FA290A5">
            <wp:extent cx="5351721" cy="2558903"/>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51721" cy="2558903"/>
                    </a:xfrm>
                    <a:prstGeom prst="rect">
                      <a:avLst/>
                    </a:prstGeom>
                  </pic:spPr>
                </pic:pic>
              </a:graphicData>
            </a:graphic>
          </wp:inline>
        </w:drawing>
      </w:r>
    </w:p>
    <w:p w:rsidR="000D170F" w:rsidRDefault="000D170F" w:rsidP="00F05483">
      <w:pPr>
        <w:ind w:firstLine="708"/>
        <w:jc w:val="center"/>
        <w:rPr>
          <w:i/>
        </w:rPr>
      </w:pPr>
    </w:p>
    <w:p w:rsidR="00D85372" w:rsidRDefault="00D85372" w:rsidP="00F05483">
      <w:pPr>
        <w:ind w:firstLine="708"/>
        <w:jc w:val="center"/>
        <w:rPr>
          <w:i/>
        </w:rPr>
      </w:pPr>
      <w:r w:rsidRPr="00D85372">
        <w:rPr>
          <w:i/>
          <w:noProof/>
          <w:lang w:eastAsia="ru-RU"/>
        </w:rPr>
        <w:lastRenderedPageBreak/>
        <w:drawing>
          <wp:inline distT="0" distB="0" distL="0" distR="0" wp14:anchorId="715CAA31" wp14:editId="0AFA1BE1">
            <wp:extent cx="4572638" cy="34294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2638" cy="3429479"/>
                    </a:xfrm>
                    <a:prstGeom prst="rect">
                      <a:avLst/>
                    </a:prstGeom>
                  </pic:spPr>
                </pic:pic>
              </a:graphicData>
            </a:graphic>
          </wp:inline>
        </w:drawing>
      </w:r>
    </w:p>
    <w:p w:rsidR="00F05483" w:rsidRDefault="00F05483" w:rsidP="00F05483">
      <w:pPr>
        <w:rPr>
          <w:i/>
        </w:rPr>
      </w:pPr>
    </w:p>
    <w:p w:rsidR="00D85372" w:rsidRDefault="00D85372" w:rsidP="00F05483">
      <w:pPr>
        <w:ind w:firstLine="360"/>
        <w:jc w:val="center"/>
        <w:rPr>
          <w:i/>
        </w:rPr>
      </w:pPr>
    </w:p>
    <w:p w:rsidR="00D85372" w:rsidRDefault="00D85372" w:rsidP="00F05483">
      <w:pPr>
        <w:ind w:firstLine="360"/>
        <w:jc w:val="center"/>
        <w:rPr>
          <w:i/>
        </w:rPr>
      </w:pPr>
      <w:r w:rsidRPr="00D85372">
        <w:rPr>
          <w:i/>
          <w:noProof/>
          <w:lang w:eastAsia="ru-RU"/>
        </w:rPr>
        <w:drawing>
          <wp:inline distT="0" distB="0" distL="0" distR="0" wp14:anchorId="31DB076C" wp14:editId="3AB8986B">
            <wp:extent cx="4572638" cy="3429479"/>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72638" cy="3429479"/>
                    </a:xfrm>
                    <a:prstGeom prst="rect">
                      <a:avLst/>
                    </a:prstGeom>
                  </pic:spPr>
                </pic:pic>
              </a:graphicData>
            </a:graphic>
          </wp:inline>
        </w:drawing>
      </w:r>
    </w:p>
    <w:p w:rsidR="00D85372" w:rsidRDefault="00D85372" w:rsidP="00F05483">
      <w:pPr>
        <w:ind w:firstLine="360"/>
        <w:jc w:val="center"/>
        <w:rPr>
          <w:i/>
        </w:rPr>
      </w:pPr>
      <w:r w:rsidRPr="00D85372">
        <w:rPr>
          <w:i/>
          <w:noProof/>
          <w:lang w:eastAsia="ru-RU"/>
        </w:rPr>
        <w:lastRenderedPageBreak/>
        <w:drawing>
          <wp:inline distT="0" distB="0" distL="0" distR="0" wp14:anchorId="65B6FCA5" wp14:editId="38073D87">
            <wp:extent cx="4572638" cy="3429479"/>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72638" cy="3429479"/>
                    </a:xfrm>
                    <a:prstGeom prst="rect">
                      <a:avLst/>
                    </a:prstGeom>
                  </pic:spPr>
                </pic:pic>
              </a:graphicData>
            </a:graphic>
          </wp:inline>
        </w:drawing>
      </w:r>
    </w:p>
    <w:p w:rsidR="00D85372" w:rsidRDefault="00D85372" w:rsidP="00F05483">
      <w:pPr>
        <w:ind w:firstLine="360"/>
        <w:jc w:val="center"/>
        <w:rPr>
          <w:i/>
        </w:rPr>
      </w:pPr>
    </w:p>
    <w:p w:rsidR="00F05483" w:rsidRPr="004E05FA" w:rsidRDefault="00D85372" w:rsidP="00F05483">
      <w:pPr>
        <w:ind w:firstLine="360"/>
        <w:jc w:val="center"/>
        <w:rPr>
          <w:b/>
        </w:rPr>
      </w:pPr>
      <w:r w:rsidRPr="00D85372">
        <w:rPr>
          <w:b/>
          <w:noProof/>
          <w:lang w:eastAsia="ru-RU"/>
        </w:rPr>
        <w:drawing>
          <wp:inline distT="0" distB="0" distL="0" distR="0" wp14:anchorId="6BFF60DB" wp14:editId="3F339B22">
            <wp:extent cx="4572638" cy="3429479"/>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2638" cy="3429479"/>
                    </a:xfrm>
                    <a:prstGeom prst="rect">
                      <a:avLst/>
                    </a:prstGeom>
                  </pic:spPr>
                </pic:pic>
              </a:graphicData>
            </a:graphic>
          </wp:inline>
        </w:drawing>
      </w:r>
    </w:p>
    <w:p w:rsidR="005E4E41" w:rsidRDefault="005E4E41" w:rsidP="00F05483">
      <w:pPr>
        <w:jc w:val="center"/>
        <w:rPr>
          <w:i/>
        </w:rPr>
      </w:pPr>
    </w:p>
    <w:p w:rsidR="009E14AD" w:rsidRDefault="009E14AD" w:rsidP="00F05483">
      <w:pPr>
        <w:jc w:val="center"/>
        <w:rPr>
          <w:i/>
        </w:rPr>
      </w:pPr>
    </w:p>
    <w:p w:rsidR="00F05483" w:rsidRDefault="00D85372" w:rsidP="00F05483">
      <w:pPr>
        <w:jc w:val="center"/>
        <w:rPr>
          <w:i/>
        </w:rPr>
      </w:pPr>
      <w:r w:rsidRPr="00D85372">
        <w:rPr>
          <w:i/>
          <w:noProof/>
          <w:lang w:eastAsia="ru-RU"/>
        </w:rPr>
        <w:lastRenderedPageBreak/>
        <w:drawing>
          <wp:inline distT="0" distB="0" distL="0" distR="0" wp14:anchorId="77AB1931" wp14:editId="79F262F6">
            <wp:extent cx="4572638" cy="3429479"/>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72638" cy="3429479"/>
                    </a:xfrm>
                    <a:prstGeom prst="rect">
                      <a:avLst/>
                    </a:prstGeom>
                  </pic:spPr>
                </pic:pic>
              </a:graphicData>
            </a:graphic>
          </wp:inline>
        </w:drawing>
      </w:r>
    </w:p>
    <w:p w:rsidR="00F05483" w:rsidRDefault="00F05483" w:rsidP="00F05483">
      <w:pPr>
        <w:jc w:val="center"/>
        <w:rPr>
          <w:i/>
        </w:rPr>
      </w:pPr>
    </w:p>
    <w:p w:rsidR="00F05483" w:rsidRPr="00632EF8" w:rsidRDefault="00D85372" w:rsidP="00D85372">
      <w:pPr>
        <w:jc w:val="center"/>
        <w:rPr>
          <w:sz w:val="22"/>
          <w:szCs w:val="22"/>
        </w:rPr>
      </w:pPr>
      <w:r w:rsidRPr="00D85372">
        <w:rPr>
          <w:i/>
          <w:noProof/>
          <w:lang w:eastAsia="ru-RU"/>
        </w:rPr>
        <w:drawing>
          <wp:inline distT="0" distB="0" distL="0" distR="0" wp14:anchorId="12A00207" wp14:editId="1F7A9140">
            <wp:extent cx="4572638" cy="3429479"/>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72638" cy="3429479"/>
                    </a:xfrm>
                    <a:prstGeom prst="rect">
                      <a:avLst/>
                    </a:prstGeom>
                  </pic:spPr>
                </pic:pic>
              </a:graphicData>
            </a:graphic>
          </wp:inline>
        </w:drawing>
      </w:r>
    </w:p>
    <w:p w:rsidR="00F05483" w:rsidRDefault="00F05483" w:rsidP="00F05483">
      <w:pPr>
        <w:ind w:firstLine="708"/>
        <w:jc w:val="center"/>
        <w:rPr>
          <w:i/>
        </w:rPr>
      </w:pPr>
    </w:p>
    <w:p w:rsidR="00F05483" w:rsidRDefault="00F05483" w:rsidP="00F05483">
      <w:pPr>
        <w:ind w:firstLine="708"/>
        <w:jc w:val="center"/>
        <w:rPr>
          <w:i/>
        </w:rPr>
      </w:pPr>
    </w:p>
    <w:p w:rsidR="00F05483" w:rsidRDefault="00F05483" w:rsidP="00F05483">
      <w:pPr>
        <w:ind w:firstLine="708"/>
        <w:jc w:val="center"/>
        <w:rPr>
          <w:i/>
        </w:rPr>
      </w:pPr>
    </w:p>
    <w:p w:rsidR="00F05483" w:rsidRDefault="00D85372" w:rsidP="00F05483">
      <w:pPr>
        <w:ind w:firstLine="708"/>
        <w:jc w:val="center"/>
        <w:rPr>
          <w:i/>
        </w:rPr>
      </w:pPr>
      <w:r w:rsidRPr="00D85372">
        <w:rPr>
          <w:i/>
          <w:noProof/>
          <w:lang w:eastAsia="ru-RU"/>
        </w:rPr>
        <w:lastRenderedPageBreak/>
        <w:drawing>
          <wp:inline distT="0" distB="0" distL="0" distR="0" wp14:anchorId="76D67CBE" wp14:editId="1D7C8F6B">
            <wp:extent cx="4572638" cy="3429479"/>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72638" cy="3429479"/>
                    </a:xfrm>
                    <a:prstGeom prst="rect">
                      <a:avLst/>
                    </a:prstGeom>
                  </pic:spPr>
                </pic:pic>
              </a:graphicData>
            </a:graphic>
          </wp:inline>
        </w:drawing>
      </w:r>
      <w:r w:rsidRPr="00D85372">
        <w:rPr>
          <w:i/>
          <w:noProof/>
          <w:lang w:eastAsia="ru-RU"/>
        </w:rPr>
        <w:drawing>
          <wp:inline distT="0" distB="0" distL="0" distR="0" wp14:anchorId="74AC9EDB" wp14:editId="1D573F55">
            <wp:extent cx="4572638" cy="3429479"/>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72638" cy="3429479"/>
                    </a:xfrm>
                    <a:prstGeom prst="rect">
                      <a:avLst/>
                    </a:prstGeom>
                  </pic:spPr>
                </pic:pic>
              </a:graphicData>
            </a:graphic>
          </wp:inline>
        </w:drawing>
      </w:r>
      <w:r w:rsidRPr="00D85372">
        <w:rPr>
          <w:i/>
          <w:noProof/>
          <w:lang w:eastAsia="ru-RU"/>
        </w:rPr>
        <w:lastRenderedPageBreak/>
        <w:drawing>
          <wp:inline distT="0" distB="0" distL="0" distR="0" wp14:anchorId="03A97189" wp14:editId="1675531D">
            <wp:extent cx="4572638" cy="3429479"/>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72638" cy="3429479"/>
                    </a:xfrm>
                    <a:prstGeom prst="rect">
                      <a:avLst/>
                    </a:prstGeom>
                  </pic:spPr>
                </pic:pic>
              </a:graphicData>
            </a:graphic>
          </wp:inline>
        </w:drawing>
      </w:r>
    </w:p>
    <w:p w:rsidR="00F05483" w:rsidRDefault="00F05483" w:rsidP="00F05483">
      <w:pPr>
        <w:ind w:firstLine="708"/>
        <w:jc w:val="center"/>
        <w:rPr>
          <w:i/>
        </w:rPr>
      </w:pPr>
    </w:p>
    <w:p w:rsidR="000C5010" w:rsidRDefault="00D85372" w:rsidP="00F05483">
      <w:pPr>
        <w:ind w:firstLine="708"/>
        <w:jc w:val="center"/>
        <w:rPr>
          <w:i/>
        </w:rPr>
      </w:pPr>
      <w:r w:rsidRPr="00D85372">
        <w:rPr>
          <w:i/>
          <w:noProof/>
          <w:lang w:eastAsia="ru-RU"/>
        </w:rPr>
        <w:drawing>
          <wp:inline distT="0" distB="0" distL="0" distR="0" wp14:anchorId="7C8DEE9E" wp14:editId="6C082493">
            <wp:extent cx="4572000" cy="2707758"/>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572000" cy="2707758"/>
                    </a:xfrm>
                    <a:prstGeom prst="rect">
                      <a:avLst/>
                    </a:prstGeom>
                  </pic:spPr>
                </pic:pic>
              </a:graphicData>
            </a:graphic>
          </wp:inline>
        </w:drawing>
      </w:r>
    </w:p>
    <w:p w:rsidR="00F05483" w:rsidRDefault="00D85372" w:rsidP="00F05483">
      <w:pPr>
        <w:ind w:firstLine="708"/>
        <w:jc w:val="center"/>
        <w:rPr>
          <w:i/>
        </w:rPr>
      </w:pPr>
      <w:r w:rsidRPr="00D85372">
        <w:rPr>
          <w:i/>
          <w:noProof/>
          <w:lang w:eastAsia="ru-RU"/>
        </w:rPr>
        <w:lastRenderedPageBreak/>
        <w:drawing>
          <wp:inline distT="0" distB="0" distL="0" distR="0" wp14:anchorId="7B8983CC" wp14:editId="659235F9">
            <wp:extent cx="4572638" cy="3429479"/>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572638" cy="3429479"/>
                    </a:xfrm>
                    <a:prstGeom prst="rect">
                      <a:avLst/>
                    </a:prstGeom>
                  </pic:spPr>
                </pic:pic>
              </a:graphicData>
            </a:graphic>
          </wp:inline>
        </w:drawing>
      </w:r>
      <w:r w:rsidRPr="00D85372">
        <w:rPr>
          <w:i/>
          <w:noProof/>
          <w:lang w:eastAsia="ru-RU"/>
        </w:rPr>
        <w:drawing>
          <wp:inline distT="0" distB="0" distL="0" distR="0" wp14:anchorId="43F5F392" wp14:editId="4D8DFD15">
            <wp:extent cx="4572638" cy="3429479"/>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72638" cy="3429479"/>
                    </a:xfrm>
                    <a:prstGeom prst="rect">
                      <a:avLst/>
                    </a:prstGeom>
                  </pic:spPr>
                </pic:pic>
              </a:graphicData>
            </a:graphic>
          </wp:inline>
        </w:drawing>
      </w:r>
      <w:r w:rsidRPr="00D85372">
        <w:rPr>
          <w:i/>
          <w:noProof/>
          <w:lang w:eastAsia="ru-RU"/>
        </w:rPr>
        <w:lastRenderedPageBreak/>
        <w:drawing>
          <wp:inline distT="0" distB="0" distL="0" distR="0" wp14:anchorId="54EF57DE" wp14:editId="7D0AB91C">
            <wp:extent cx="4572638" cy="3429479"/>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72638" cy="3429479"/>
                    </a:xfrm>
                    <a:prstGeom prst="rect">
                      <a:avLst/>
                    </a:prstGeom>
                  </pic:spPr>
                </pic:pic>
              </a:graphicData>
            </a:graphic>
          </wp:inline>
        </w:drawing>
      </w:r>
      <w:r w:rsidRPr="00D85372">
        <w:rPr>
          <w:i/>
          <w:noProof/>
          <w:lang w:eastAsia="ru-RU"/>
        </w:rPr>
        <w:drawing>
          <wp:inline distT="0" distB="0" distL="0" distR="0" wp14:anchorId="3F042734" wp14:editId="1D60CD56">
            <wp:extent cx="4572638" cy="3429479"/>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572638" cy="3429479"/>
                    </a:xfrm>
                    <a:prstGeom prst="rect">
                      <a:avLst/>
                    </a:prstGeom>
                  </pic:spPr>
                </pic:pic>
              </a:graphicData>
            </a:graphic>
          </wp:inline>
        </w:drawing>
      </w:r>
      <w:r w:rsidRPr="00D85372">
        <w:rPr>
          <w:i/>
          <w:noProof/>
          <w:lang w:eastAsia="ru-RU"/>
        </w:rPr>
        <w:lastRenderedPageBreak/>
        <w:drawing>
          <wp:inline distT="0" distB="0" distL="0" distR="0" wp14:anchorId="6899777F" wp14:editId="628A3BC5">
            <wp:extent cx="4572638" cy="3429479"/>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72638" cy="3429479"/>
                    </a:xfrm>
                    <a:prstGeom prst="rect">
                      <a:avLst/>
                    </a:prstGeom>
                  </pic:spPr>
                </pic:pic>
              </a:graphicData>
            </a:graphic>
          </wp:inline>
        </w:drawing>
      </w:r>
      <w:r w:rsidRPr="00D85372">
        <w:rPr>
          <w:i/>
          <w:noProof/>
          <w:lang w:eastAsia="ru-RU"/>
        </w:rPr>
        <w:drawing>
          <wp:inline distT="0" distB="0" distL="0" distR="0" wp14:anchorId="6568DC8E" wp14:editId="02E23225">
            <wp:extent cx="4572638" cy="3429479"/>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72638" cy="3429479"/>
                    </a:xfrm>
                    <a:prstGeom prst="rect">
                      <a:avLst/>
                    </a:prstGeom>
                  </pic:spPr>
                </pic:pic>
              </a:graphicData>
            </a:graphic>
          </wp:inline>
        </w:drawing>
      </w:r>
      <w:r w:rsidRPr="00D85372">
        <w:rPr>
          <w:i/>
          <w:noProof/>
          <w:lang w:eastAsia="ru-RU"/>
        </w:rPr>
        <w:lastRenderedPageBreak/>
        <w:drawing>
          <wp:inline distT="0" distB="0" distL="0" distR="0" wp14:anchorId="4BE04343" wp14:editId="75814B23">
            <wp:extent cx="4572638" cy="3429479"/>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72638" cy="3429479"/>
                    </a:xfrm>
                    <a:prstGeom prst="rect">
                      <a:avLst/>
                    </a:prstGeom>
                  </pic:spPr>
                </pic:pic>
              </a:graphicData>
            </a:graphic>
          </wp:inline>
        </w:drawing>
      </w:r>
    </w:p>
    <w:p w:rsidR="00D85372" w:rsidRDefault="00D85372" w:rsidP="00F05483">
      <w:pPr>
        <w:tabs>
          <w:tab w:val="left" w:pos="4545"/>
        </w:tabs>
        <w:ind w:firstLine="360"/>
        <w:rPr>
          <w:i/>
        </w:rPr>
      </w:pPr>
    </w:p>
    <w:p w:rsidR="00D85372" w:rsidRDefault="00D85372" w:rsidP="00F05483">
      <w:pPr>
        <w:tabs>
          <w:tab w:val="left" w:pos="4545"/>
        </w:tabs>
        <w:ind w:firstLine="360"/>
        <w:rPr>
          <w:i/>
        </w:rPr>
      </w:pPr>
    </w:p>
    <w:p w:rsidR="00D85372" w:rsidRDefault="00D85372" w:rsidP="00F05483">
      <w:pPr>
        <w:tabs>
          <w:tab w:val="left" w:pos="4545"/>
        </w:tabs>
        <w:ind w:firstLine="360"/>
        <w:rPr>
          <w:i/>
        </w:rPr>
      </w:pPr>
    </w:p>
    <w:p w:rsidR="00D85372" w:rsidRDefault="00D85372" w:rsidP="00F05483">
      <w:pPr>
        <w:tabs>
          <w:tab w:val="left" w:pos="4545"/>
        </w:tabs>
        <w:ind w:firstLine="360"/>
        <w:rPr>
          <w:i/>
        </w:rPr>
      </w:pPr>
    </w:p>
    <w:p w:rsidR="00D85372" w:rsidRDefault="00D85372" w:rsidP="00D85372">
      <w:pPr>
        <w:tabs>
          <w:tab w:val="left" w:pos="4545"/>
        </w:tabs>
        <w:rPr>
          <w:i/>
        </w:rPr>
      </w:pPr>
    </w:p>
    <w:p w:rsidR="00D85372" w:rsidRDefault="00D85372" w:rsidP="00F05483">
      <w:pPr>
        <w:tabs>
          <w:tab w:val="left" w:pos="4545"/>
        </w:tabs>
        <w:ind w:firstLine="360"/>
        <w:rPr>
          <w:i/>
        </w:rPr>
      </w:pPr>
    </w:p>
    <w:p w:rsidR="00F05483" w:rsidRDefault="00D85372" w:rsidP="00F05483">
      <w:pPr>
        <w:tabs>
          <w:tab w:val="left" w:pos="4545"/>
        </w:tabs>
        <w:ind w:firstLine="360"/>
        <w:rPr>
          <w:noProof/>
          <w:lang w:eastAsia="ru-RU"/>
        </w:rPr>
      </w:pPr>
      <w:r w:rsidRPr="00D85372">
        <w:rPr>
          <w:i/>
          <w:noProof/>
          <w:lang w:eastAsia="ru-RU"/>
        </w:rPr>
        <w:drawing>
          <wp:inline distT="0" distB="0" distL="0" distR="0" wp14:anchorId="0C04026E" wp14:editId="10DDF85A">
            <wp:extent cx="4572000" cy="2736112"/>
            <wp:effectExtent l="0" t="0" r="0" b="762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72638" cy="2736494"/>
                    </a:xfrm>
                    <a:prstGeom prst="rect">
                      <a:avLst/>
                    </a:prstGeom>
                  </pic:spPr>
                </pic:pic>
              </a:graphicData>
            </a:graphic>
          </wp:inline>
        </w:drawing>
      </w:r>
    </w:p>
    <w:p w:rsidR="00D85372" w:rsidRDefault="00D85372" w:rsidP="00F05483">
      <w:pPr>
        <w:tabs>
          <w:tab w:val="left" w:pos="4545"/>
        </w:tabs>
        <w:ind w:firstLine="360"/>
        <w:rPr>
          <w:noProof/>
          <w:lang w:eastAsia="ru-RU"/>
        </w:rPr>
      </w:pPr>
    </w:p>
    <w:p w:rsidR="00D85372" w:rsidRDefault="00D85372" w:rsidP="00F05483">
      <w:pPr>
        <w:tabs>
          <w:tab w:val="left" w:pos="4545"/>
        </w:tabs>
        <w:ind w:firstLine="360"/>
        <w:rPr>
          <w:noProof/>
          <w:lang w:eastAsia="ru-RU"/>
        </w:rPr>
      </w:pPr>
      <w:r w:rsidRPr="00D85372">
        <w:rPr>
          <w:noProof/>
          <w:lang w:eastAsia="ru-RU"/>
        </w:rPr>
        <w:lastRenderedPageBreak/>
        <w:drawing>
          <wp:inline distT="0" distB="0" distL="0" distR="0" wp14:anchorId="0ABC4A27" wp14:editId="74758398">
            <wp:extent cx="4572638" cy="3429479"/>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572638" cy="3429479"/>
                    </a:xfrm>
                    <a:prstGeom prst="rect">
                      <a:avLst/>
                    </a:prstGeom>
                  </pic:spPr>
                </pic:pic>
              </a:graphicData>
            </a:graphic>
          </wp:inline>
        </w:drawing>
      </w:r>
    </w:p>
    <w:p w:rsidR="00D85372" w:rsidRDefault="00D85372" w:rsidP="00F05483">
      <w:pPr>
        <w:tabs>
          <w:tab w:val="left" w:pos="4545"/>
        </w:tabs>
        <w:ind w:firstLine="360"/>
        <w:rPr>
          <w:noProof/>
          <w:lang w:eastAsia="ru-RU"/>
        </w:rPr>
      </w:pPr>
    </w:p>
    <w:p w:rsidR="00D85372" w:rsidRDefault="00D85372" w:rsidP="00F05483">
      <w:pPr>
        <w:tabs>
          <w:tab w:val="left" w:pos="4545"/>
        </w:tabs>
        <w:ind w:firstLine="360"/>
        <w:rPr>
          <w:noProof/>
          <w:lang w:eastAsia="ru-RU"/>
        </w:rPr>
      </w:pPr>
    </w:p>
    <w:p w:rsidR="00D85372" w:rsidRDefault="00D85372" w:rsidP="00F05483">
      <w:pPr>
        <w:tabs>
          <w:tab w:val="left" w:pos="4545"/>
        </w:tabs>
        <w:ind w:firstLine="360"/>
        <w:rPr>
          <w:noProof/>
          <w:lang w:eastAsia="ru-RU"/>
        </w:rPr>
      </w:pPr>
    </w:p>
    <w:p w:rsidR="00D85372" w:rsidRPr="00512E3A" w:rsidRDefault="00D85372" w:rsidP="00F05483">
      <w:pPr>
        <w:tabs>
          <w:tab w:val="left" w:pos="4545"/>
        </w:tabs>
        <w:ind w:firstLine="360"/>
        <w:rPr>
          <w:i/>
        </w:rPr>
      </w:pPr>
      <w:r>
        <w:rPr>
          <w:i/>
        </w:rPr>
        <w:t>Выводы:</w:t>
      </w:r>
    </w:p>
    <w:p w:rsidR="00F05483" w:rsidRPr="003C7961" w:rsidRDefault="00F05483" w:rsidP="00F05483">
      <w:pPr>
        <w:shd w:val="clear" w:color="auto" w:fill="FFFFFF"/>
        <w:jc w:val="both"/>
      </w:pPr>
      <w:r>
        <w:t xml:space="preserve">- </w:t>
      </w:r>
      <w:r w:rsidRPr="003C7961">
        <w:t>В течение учебного го</w:t>
      </w:r>
      <w:r>
        <w:t>да в системе велась работа по подготовке к проведению государственной итоговой</w:t>
      </w:r>
      <w:r w:rsidRPr="003C7961">
        <w:t xml:space="preserve"> аттестации выпускников в </w:t>
      </w:r>
      <w:r>
        <w:t>форме ЕГЭ.</w:t>
      </w:r>
    </w:p>
    <w:p w:rsidR="00F05483" w:rsidRDefault="00F05483" w:rsidP="00F05483">
      <w:pPr>
        <w:shd w:val="clear" w:color="auto" w:fill="FFFFFF"/>
        <w:jc w:val="both"/>
      </w:pPr>
      <w:r>
        <w:t xml:space="preserve">- </w:t>
      </w:r>
      <w:r w:rsidRPr="003C7961">
        <w:t xml:space="preserve">Обеспечено проведение </w:t>
      </w:r>
      <w:r>
        <w:t xml:space="preserve">государственной </w:t>
      </w:r>
      <w:r w:rsidRPr="003C7961">
        <w:t>итоговой</w:t>
      </w:r>
      <w:r>
        <w:t xml:space="preserve">  аттестации в соответствии с требованиями нормативных документов.</w:t>
      </w:r>
    </w:p>
    <w:p w:rsidR="00F05483" w:rsidRPr="003C7961" w:rsidRDefault="00F05483" w:rsidP="00F05483">
      <w:pPr>
        <w:shd w:val="clear" w:color="auto" w:fill="FFFFFF"/>
        <w:jc w:val="both"/>
      </w:pPr>
      <w:r>
        <w:t xml:space="preserve">- </w:t>
      </w:r>
      <w:r w:rsidRPr="003C7961">
        <w:t>Осуществлялось своевременное проведение информирования всех участн</w:t>
      </w:r>
      <w:r>
        <w:t>иков образовательного процесса о содержании нормативных документов.</w:t>
      </w:r>
    </w:p>
    <w:p w:rsidR="00F05483" w:rsidRPr="00C471BE" w:rsidRDefault="00F05483" w:rsidP="00F05483">
      <w:pPr>
        <w:jc w:val="both"/>
      </w:pPr>
      <w:r>
        <w:t>-  По итогам 201</w:t>
      </w:r>
      <w:r w:rsidR="000C5010">
        <w:t>6</w:t>
      </w:r>
      <w:r>
        <w:t xml:space="preserve"> - 201</w:t>
      </w:r>
      <w:r w:rsidR="000C5010">
        <w:t>7</w:t>
      </w:r>
      <w:r>
        <w:t xml:space="preserve"> учебного года получили аттестат с отличием и медаль «За особые успехи в учении»  </w:t>
      </w:r>
      <w:r w:rsidR="000C5010">
        <w:t>8</w:t>
      </w:r>
      <w:r>
        <w:t xml:space="preserve"> выпускников  11 класс</w:t>
      </w:r>
      <w:r w:rsidR="000C5010">
        <w:t>ов.</w:t>
      </w:r>
    </w:p>
    <w:p w:rsidR="00F05483" w:rsidRPr="003D6F8A" w:rsidRDefault="00F05483" w:rsidP="00F05483">
      <w:pPr>
        <w:shd w:val="clear" w:color="auto" w:fill="FFFFFF"/>
        <w:spacing w:line="315" w:lineRule="atLeast"/>
        <w:jc w:val="both"/>
      </w:pPr>
      <w:r w:rsidRPr="00AC41BA">
        <w:t xml:space="preserve">Вместе с тем, </w:t>
      </w:r>
      <w:r>
        <w:t>необходимо отметить наличие проблем:</w:t>
      </w:r>
    </w:p>
    <w:p w:rsidR="00F05483" w:rsidRPr="00AC41BA" w:rsidRDefault="00F05483" w:rsidP="00F05483">
      <w:pPr>
        <w:shd w:val="clear" w:color="auto" w:fill="FFFFFF"/>
        <w:spacing w:before="150" w:after="150"/>
        <w:jc w:val="both"/>
      </w:pPr>
      <w:r w:rsidRPr="00AC41BA">
        <w:t>-   недостаточный уровень работы по индивидуализации и д</w:t>
      </w:r>
      <w:r>
        <w:t>ифференциации обучении учащихся  при подготовке к экзаменам по выбору;</w:t>
      </w:r>
    </w:p>
    <w:p w:rsidR="00F05483" w:rsidRPr="002848F8" w:rsidRDefault="00F05483" w:rsidP="002848F8">
      <w:pPr>
        <w:shd w:val="clear" w:color="auto" w:fill="FFFFFF"/>
        <w:spacing w:before="150" w:after="150"/>
        <w:jc w:val="both"/>
      </w:pPr>
      <w:r w:rsidRPr="00AC41BA">
        <w:t xml:space="preserve">-  низкий уровень мотивации к  получению </w:t>
      </w:r>
      <w:r>
        <w:t>высоких результатов  у некоторых обучающихся.</w:t>
      </w:r>
    </w:p>
    <w:p w:rsidR="0021682B" w:rsidRDefault="0021682B" w:rsidP="00F05483">
      <w:pPr>
        <w:tabs>
          <w:tab w:val="left" w:pos="4545"/>
        </w:tabs>
        <w:ind w:firstLine="360"/>
        <w:jc w:val="center"/>
        <w:rPr>
          <w:b/>
          <w:i/>
          <w:u w:val="single"/>
        </w:rPr>
      </w:pPr>
    </w:p>
    <w:p w:rsidR="0021682B" w:rsidRDefault="0021682B" w:rsidP="00F05483">
      <w:pPr>
        <w:tabs>
          <w:tab w:val="left" w:pos="4545"/>
        </w:tabs>
        <w:ind w:firstLine="360"/>
        <w:jc w:val="center"/>
        <w:rPr>
          <w:b/>
          <w:i/>
          <w:u w:val="single"/>
        </w:rPr>
      </w:pPr>
    </w:p>
    <w:p w:rsidR="00F05483" w:rsidRPr="00B57798" w:rsidRDefault="00F05483" w:rsidP="00F05483">
      <w:pPr>
        <w:tabs>
          <w:tab w:val="left" w:pos="4545"/>
        </w:tabs>
        <w:ind w:firstLine="360"/>
        <w:jc w:val="center"/>
        <w:rPr>
          <w:b/>
          <w:i/>
          <w:u w:val="single"/>
        </w:rPr>
      </w:pPr>
      <w:r w:rsidRPr="00B57798">
        <w:rPr>
          <w:b/>
          <w:i/>
          <w:u w:val="single"/>
        </w:rPr>
        <w:t>9 класс</w:t>
      </w:r>
    </w:p>
    <w:p w:rsidR="00F05483" w:rsidRPr="00C72D1F" w:rsidRDefault="00F05483" w:rsidP="00F05483">
      <w:pPr>
        <w:ind w:firstLine="360"/>
        <w:jc w:val="both"/>
        <w:rPr>
          <w:sz w:val="16"/>
          <w:szCs w:val="16"/>
        </w:rPr>
      </w:pPr>
    </w:p>
    <w:p w:rsidR="002848F8" w:rsidRPr="0027121B" w:rsidRDefault="00F05483" w:rsidP="002848F8">
      <w:pPr>
        <w:jc w:val="both"/>
      </w:pPr>
      <w:r w:rsidRPr="000F510D">
        <w:t xml:space="preserve">      </w:t>
      </w:r>
      <w:r w:rsidR="002848F8" w:rsidRPr="0027121B">
        <w:t xml:space="preserve">      К  государственной итоговой аттестации в 9 классах  были допущены 70 учащихся (100%).  </w:t>
      </w:r>
    </w:p>
    <w:p w:rsidR="002848F8" w:rsidRPr="0027121B" w:rsidRDefault="002848F8" w:rsidP="002848F8">
      <w:pPr>
        <w:jc w:val="both"/>
      </w:pPr>
      <w:r>
        <w:t xml:space="preserve">      </w:t>
      </w:r>
      <w:r w:rsidRPr="0027121B">
        <w:t xml:space="preserve">Выпускники 9 классов прошли государственную итоговую аттестацию в форме основного государственного экзамена (ОГЭ) по математике, русскому языку (обязательные предметы). Для поступления в профильный класс (индустриально-технологический) учащиеся сдавали ОГЭ по  обществознанию и информатике, физике.  Выпускники 9 классов, планировавшие продолжение обучения в других ОУ или  в  СПО, выбрали предметы: химия (2 учащихся – 2,9%), биология (2 учащихся – 2,9%),  английский язык (1 учащийся – 1,4%).  </w:t>
      </w:r>
    </w:p>
    <w:p w:rsidR="002848F8" w:rsidRPr="0027121B" w:rsidRDefault="002848F8" w:rsidP="002848F8">
      <w:pPr>
        <w:jc w:val="both"/>
      </w:pPr>
      <w:r w:rsidRPr="0027121B">
        <w:t xml:space="preserve">          </w:t>
      </w:r>
      <w:proofErr w:type="gramStart"/>
      <w:r w:rsidRPr="0027121B">
        <w:t xml:space="preserve">В соответствии с «Порядком проведения государственной итоговой аттестации по образовательным программам основного общего образования» (приказ Министерства образования и науки Российской Федерации  от 25 декабря 2013 г. N 1394) «ГИА, завершающая </w:t>
      </w:r>
      <w:r w:rsidRPr="0027121B">
        <w:lastRenderedPageBreak/>
        <w:t>освоение имеющих государственную аккредитацию основных образовательных программ основного общего образования, является обязательной» и «проводится  в форме основного государственного экзамена (далее - ОГЭ) с использованием контрольных измерительных материалов, представляющих собой комплексы заданий</w:t>
      </w:r>
      <w:proofErr w:type="gramEnd"/>
      <w:r w:rsidRPr="0027121B">
        <w:t xml:space="preserve"> </w:t>
      </w:r>
      <w:proofErr w:type="gramStart"/>
      <w:r w:rsidRPr="0027121B">
        <w:t>стандартизированной формы  (далее - КИМ), - для обучающихся образовательных организаций, … освоивших образовательные программы основного общего образования в очной, очно-заочной или заочной формах, а также для лиц, освоивших образовательные программы основного общего образования в форме семейного образования или самообразования и допущенных в текущем году к ГИА».</w:t>
      </w:r>
      <w:proofErr w:type="gramEnd"/>
    </w:p>
    <w:p w:rsidR="002848F8" w:rsidRPr="004F460E" w:rsidRDefault="002848F8" w:rsidP="002848F8">
      <w:pPr>
        <w:rPr>
          <w:b/>
          <w:i/>
          <w:highlight w:val="yellow"/>
        </w:rPr>
      </w:pPr>
    </w:p>
    <w:p w:rsidR="002848F8" w:rsidRPr="00B2796D" w:rsidRDefault="002848F8" w:rsidP="002848F8">
      <w:pPr>
        <w:suppressAutoHyphens w:val="0"/>
        <w:ind w:firstLine="567"/>
        <w:jc w:val="center"/>
        <w:rPr>
          <w:rFonts w:eastAsia="Calibri"/>
          <w:b/>
          <w:i/>
          <w:lang w:eastAsia="en-US"/>
        </w:rPr>
      </w:pPr>
      <w:r w:rsidRPr="00B2796D">
        <w:rPr>
          <w:rFonts w:eastAsia="Calibri"/>
          <w:b/>
          <w:i/>
          <w:lang w:eastAsia="en-US"/>
        </w:rPr>
        <w:t xml:space="preserve">Результаты государственной итоговой  аттестации учащихся 9-х классов </w:t>
      </w:r>
    </w:p>
    <w:p w:rsidR="002848F8" w:rsidRPr="00B2796D" w:rsidRDefault="002848F8" w:rsidP="002848F8">
      <w:pPr>
        <w:suppressAutoHyphens w:val="0"/>
        <w:ind w:firstLine="567"/>
        <w:jc w:val="center"/>
        <w:rPr>
          <w:rFonts w:eastAsia="Calibri"/>
          <w:b/>
          <w:i/>
          <w:lang w:eastAsia="en-US"/>
        </w:rPr>
      </w:pPr>
      <w:r w:rsidRPr="00B2796D">
        <w:rPr>
          <w:rFonts w:eastAsia="Calibri"/>
          <w:b/>
          <w:i/>
          <w:lang w:eastAsia="en-US"/>
        </w:rPr>
        <w:t>в форме ОГЭ в 2016-2017 учебном году</w:t>
      </w:r>
    </w:p>
    <w:p w:rsidR="002848F8" w:rsidRPr="00B2796D" w:rsidRDefault="002848F8" w:rsidP="002848F8">
      <w:pPr>
        <w:suppressAutoHyphens w:val="0"/>
        <w:ind w:firstLine="567"/>
        <w:jc w:val="center"/>
        <w:rPr>
          <w:rFonts w:eastAsia="Calibri"/>
          <w:b/>
          <w:i/>
          <w:lang w:eastAsia="en-US"/>
        </w:rPr>
      </w:pPr>
    </w:p>
    <w:tbl>
      <w:tblPr>
        <w:tblStyle w:val="211"/>
        <w:tblW w:w="0" w:type="auto"/>
        <w:tblLook w:val="04A0" w:firstRow="1" w:lastRow="0" w:firstColumn="1" w:lastColumn="0" w:noHBand="0" w:noVBand="1"/>
      </w:tblPr>
      <w:tblGrid>
        <w:gridCol w:w="2117"/>
        <w:gridCol w:w="1561"/>
        <w:gridCol w:w="1111"/>
        <w:gridCol w:w="1247"/>
        <w:gridCol w:w="1974"/>
        <w:gridCol w:w="1737"/>
      </w:tblGrid>
      <w:tr w:rsidR="002848F8" w:rsidRPr="00B2796D" w:rsidTr="006F6CFF">
        <w:tc>
          <w:tcPr>
            <w:tcW w:w="2117"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Предмет</w:t>
            </w:r>
          </w:p>
        </w:tc>
        <w:tc>
          <w:tcPr>
            <w:tcW w:w="1561"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 xml:space="preserve">Кол-во </w:t>
            </w:r>
            <w:proofErr w:type="gramStart"/>
            <w:r w:rsidRPr="00B2796D">
              <w:rPr>
                <w:rFonts w:ascii="Times New Roman" w:hAnsi="Times New Roman"/>
                <w:szCs w:val="22"/>
                <w:lang w:eastAsia="en-US"/>
              </w:rPr>
              <w:t>сдававших</w:t>
            </w:r>
            <w:proofErr w:type="gramEnd"/>
          </w:p>
        </w:tc>
        <w:tc>
          <w:tcPr>
            <w:tcW w:w="1111"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Средний балл</w:t>
            </w:r>
          </w:p>
        </w:tc>
        <w:tc>
          <w:tcPr>
            <w:tcW w:w="1247"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Средняя оценка</w:t>
            </w:r>
          </w:p>
        </w:tc>
        <w:tc>
          <w:tcPr>
            <w:tcW w:w="1974"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 выполнения</w:t>
            </w:r>
          </w:p>
        </w:tc>
        <w:tc>
          <w:tcPr>
            <w:tcW w:w="1737"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Качественная успеваемость</w:t>
            </w:r>
          </w:p>
        </w:tc>
      </w:tr>
      <w:tr w:rsidR="002848F8" w:rsidRPr="00B2796D" w:rsidTr="006F6CFF">
        <w:tc>
          <w:tcPr>
            <w:tcW w:w="2117" w:type="dxa"/>
          </w:tcPr>
          <w:p w:rsidR="002848F8" w:rsidRPr="00B2796D" w:rsidRDefault="002848F8" w:rsidP="006F6CFF">
            <w:pPr>
              <w:suppressAutoHyphens w:val="0"/>
              <w:rPr>
                <w:rFonts w:ascii="Times New Roman" w:hAnsi="Times New Roman"/>
                <w:szCs w:val="22"/>
                <w:lang w:eastAsia="en-US"/>
              </w:rPr>
            </w:pPr>
            <w:r w:rsidRPr="00B2796D">
              <w:rPr>
                <w:rFonts w:ascii="Times New Roman" w:hAnsi="Times New Roman"/>
                <w:szCs w:val="22"/>
                <w:lang w:eastAsia="en-US"/>
              </w:rPr>
              <w:t>Русский язык</w:t>
            </w:r>
          </w:p>
        </w:tc>
        <w:tc>
          <w:tcPr>
            <w:tcW w:w="1561"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70</w:t>
            </w:r>
          </w:p>
        </w:tc>
        <w:tc>
          <w:tcPr>
            <w:tcW w:w="1111"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30,9</w:t>
            </w:r>
          </w:p>
        </w:tc>
        <w:tc>
          <w:tcPr>
            <w:tcW w:w="1247"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4,2</w:t>
            </w:r>
          </w:p>
        </w:tc>
        <w:tc>
          <w:tcPr>
            <w:tcW w:w="1974"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100%</w:t>
            </w:r>
          </w:p>
        </w:tc>
        <w:tc>
          <w:tcPr>
            <w:tcW w:w="1737"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84,3%</w:t>
            </w:r>
          </w:p>
        </w:tc>
      </w:tr>
      <w:tr w:rsidR="002848F8" w:rsidRPr="00B2796D" w:rsidTr="006F6CFF">
        <w:tc>
          <w:tcPr>
            <w:tcW w:w="2117" w:type="dxa"/>
          </w:tcPr>
          <w:p w:rsidR="002848F8" w:rsidRPr="00B2796D" w:rsidRDefault="002848F8" w:rsidP="006F6CFF">
            <w:pPr>
              <w:suppressAutoHyphens w:val="0"/>
              <w:rPr>
                <w:rFonts w:ascii="Times New Roman" w:hAnsi="Times New Roman"/>
                <w:szCs w:val="22"/>
                <w:lang w:eastAsia="en-US"/>
              </w:rPr>
            </w:pPr>
            <w:r w:rsidRPr="00B2796D">
              <w:rPr>
                <w:rFonts w:ascii="Times New Roman" w:hAnsi="Times New Roman"/>
                <w:szCs w:val="22"/>
                <w:lang w:eastAsia="en-US"/>
              </w:rPr>
              <w:t>Математика</w:t>
            </w:r>
          </w:p>
        </w:tc>
        <w:tc>
          <w:tcPr>
            <w:tcW w:w="1561"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70</w:t>
            </w:r>
          </w:p>
        </w:tc>
        <w:tc>
          <w:tcPr>
            <w:tcW w:w="1111"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16,2</w:t>
            </w:r>
          </w:p>
        </w:tc>
        <w:tc>
          <w:tcPr>
            <w:tcW w:w="1247"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3,8</w:t>
            </w:r>
          </w:p>
        </w:tc>
        <w:tc>
          <w:tcPr>
            <w:tcW w:w="1974"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100%</w:t>
            </w:r>
          </w:p>
        </w:tc>
        <w:tc>
          <w:tcPr>
            <w:tcW w:w="1737"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60%</w:t>
            </w:r>
          </w:p>
        </w:tc>
      </w:tr>
      <w:tr w:rsidR="002848F8" w:rsidRPr="00B2796D" w:rsidTr="006F6CFF">
        <w:tc>
          <w:tcPr>
            <w:tcW w:w="2117" w:type="dxa"/>
          </w:tcPr>
          <w:p w:rsidR="002848F8" w:rsidRPr="00B2796D" w:rsidRDefault="002848F8" w:rsidP="006F6CFF">
            <w:pPr>
              <w:suppressAutoHyphens w:val="0"/>
              <w:rPr>
                <w:rFonts w:ascii="Times New Roman" w:hAnsi="Times New Roman"/>
                <w:szCs w:val="22"/>
                <w:lang w:eastAsia="en-US"/>
              </w:rPr>
            </w:pPr>
            <w:r w:rsidRPr="00B2796D">
              <w:rPr>
                <w:rFonts w:ascii="Times New Roman" w:hAnsi="Times New Roman"/>
                <w:szCs w:val="22"/>
                <w:lang w:eastAsia="en-US"/>
              </w:rPr>
              <w:t>Обществознание</w:t>
            </w:r>
          </w:p>
        </w:tc>
        <w:tc>
          <w:tcPr>
            <w:tcW w:w="1561"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67</w:t>
            </w:r>
          </w:p>
        </w:tc>
        <w:tc>
          <w:tcPr>
            <w:tcW w:w="1111"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28</w:t>
            </w:r>
          </w:p>
        </w:tc>
        <w:tc>
          <w:tcPr>
            <w:tcW w:w="1247"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3,9</w:t>
            </w:r>
          </w:p>
        </w:tc>
        <w:tc>
          <w:tcPr>
            <w:tcW w:w="1974"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100%</w:t>
            </w:r>
          </w:p>
        </w:tc>
        <w:tc>
          <w:tcPr>
            <w:tcW w:w="1737"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77,6%</w:t>
            </w:r>
          </w:p>
        </w:tc>
      </w:tr>
      <w:tr w:rsidR="002848F8" w:rsidRPr="00B2796D" w:rsidTr="006F6CFF">
        <w:tc>
          <w:tcPr>
            <w:tcW w:w="2117" w:type="dxa"/>
          </w:tcPr>
          <w:p w:rsidR="002848F8" w:rsidRPr="00B2796D" w:rsidRDefault="002848F8" w:rsidP="006F6CFF">
            <w:pPr>
              <w:suppressAutoHyphens w:val="0"/>
              <w:rPr>
                <w:rFonts w:ascii="Times New Roman" w:hAnsi="Times New Roman"/>
                <w:szCs w:val="22"/>
                <w:lang w:eastAsia="en-US"/>
              </w:rPr>
            </w:pPr>
            <w:r w:rsidRPr="00B2796D">
              <w:rPr>
                <w:rFonts w:ascii="Times New Roman" w:hAnsi="Times New Roman"/>
                <w:szCs w:val="22"/>
                <w:lang w:eastAsia="en-US"/>
              </w:rPr>
              <w:t>Информатика</w:t>
            </w:r>
          </w:p>
        </w:tc>
        <w:tc>
          <w:tcPr>
            <w:tcW w:w="1561"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66</w:t>
            </w:r>
          </w:p>
        </w:tc>
        <w:tc>
          <w:tcPr>
            <w:tcW w:w="1111"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15</w:t>
            </w:r>
          </w:p>
        </w:tc>
        <w:tc>
          <w:tcPr>
            <w:tcW w:w="1247"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4,1</w:t>
            </w:r>
          </w:p>
        </w:tc>
        <w:tc>
          <w:tcPr>
            <w:tcW w:w="1974"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100%</w:t>
            </w:r>
          </w:p>
        </w:tc>
        <w:tc>
          <w:tcPr>
            <w:tcW w:w="1737"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83,3%</w:t>
            </w:r>
          </w:p>
        </w:tc>
      </w:tr>
      <w:tr w:rsidR="002848F8" w:rsidRPr="00B2796D" w:rsidTr="006F6CFF">
        <w:tc>
          <w:tcPr>
            <w:tcW w:w="2117" w:type="dxa"/>
          </w:tcPr>
          <w:p w:rsidR="002848F8" w:rsidRPr="00B2796D" w:rsidRDefault="002848F8" w:rsidP="006F6CFF">
            <w:pPr>
              <w:suppressAutoHyphens w:val="0"/>
              <w:rPr>
                <w:rFonts w:ascii="Times New Roman" w:hAnsi="Times New Roman"/>
                <w:szCs w:val="22"/>
                <w:lang w:eastAsia="en-US"/>
              </w:rPr>
            </w:pPr>
            <w:r w:rsidRPr="00B2796D">
              <w:rPr>
                <w:rFonts w:ascii="Times New Roman" w:hAnsi="Times New Roman"/>
                <w:szCs w:val="22"/>
                <w:lang w:eastAsia="en-US"/>
              </w:rPr>
              <w:t>Физика</w:t>
            </w:r>
          </w:p>
        </w:tc>
        <w:tc>
          <w:tcPr>
            <w:tcW w:w="1561"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2</w:t>
            </w:r>
          </w:p>
        </w:tc>
        <w:tc>
          <w:tcPr>
            <w:tcW w:w="1111"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26</w:t>
            </w:r>
          </w:p>
        </w:tc>
        <w:tc>
          <w:tcPr>
            <w:tcW w:w="1247"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4</w:t>
            </w:r>
          </w:p>
        </w:tc>
        <w:tc>
          <w:tcPr>
            <w:tcW w:w="1974"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100%</w:t>
            </w:r>
          </w:p>
        </w:tc>
        <w:tc>
          <w:tcPr>
            <w:tcW w:w="1737"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100%</w:t>
            </w:r>
          </w:p>
        </w:tc>
      </w:tr>
      <w:tr w:rsidR="002848F8" w:rsidRPr="00B2796D" w:rsidTr="006F6CFF">
        <w:tc>
          <w:tcPr>
            <w:tcW w:w="2117" w:type="dxa"/>
          </w:tcPr>
          <w:p w:rsidR="002848F8" w:rsidRPr="00B2796D" w:rsidRDefault="002848F8" w:rsidP="006F6CFF">
            <w:pPr>
              <w:suppressAutoHyphens w:val="0"/>
              <w:rPr>
                <w:rFonts w:ascii="Times New Roman" w:hAnsi="Times New Roman"/>
                <w:szCs w:val="22"/>
                <w:lang w:eastAsia="en-US"/>
              </w:rPr>
            </w:pPr>
            <w:r w:rsidRPr="00B2796D">
              <w:rPr>
                <w:rFonts w:ascii="Times New Roman" w:hAnsi="Times New Roman"/>
                <w:szCs w:val="22"/>
                <w:lang w:eastAsia="en-US"/>
              </w:rPr>
              <w:t>Английский язык</w:t>
            </w:r>
          </w:p>
        </w:tc>
        <w:tc>
          <w:tcPr>
            <w:tcW w:w="1561"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1</w:t>
            </w:r>
          </w:p>
        </w:tc>
        <w:tc>
          <w:tcPr>
            <w:tcW w:w="1111"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45</w:t>
            </w:r>
          </w:p>
        </w:tc>
        <w:tc>
          <w:tcPr>
            <w:tcW w:w="1247"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3</w:t>
            </w:r>
          </w:p>
        </w:tc>
        <w:tc>
          <w:tcPr>
            <w:tcW w:w="1974"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100%</w:t>
            </w:r>
          </w:p>
        </w:tc>
        <w:tc>
          <w:tcPr>
            <w:tcW w:w="1737"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0%</w:t>
            </w:r>
          </w:p>
        </w:tc>
      </w:tr>
      <w:tr w:rsidR="002848F8" w:rsidRPr="00B2796D" w:rsidTr="006F6CFF">
        <w:tc>
          <w:tcPr>
            <w:tcW w:w="2117" w:type="dxa"/>
          </w:tcPr>
          <w:p w:rsidR="002848F8" w:rsidRPr="00B2796D" w:rsidRDefault="002848F8" w:rsidP="006F6CFF">
            <w:pPr>
              <w:suppressAutoHyphens w:val="0"/>
              <w:rPr>
                <w:rFonts w:ascii="Times New Roman" w:hAnsi="Times New Roman"/>
                <w:szCs w:val="22"/>
                <w:lang w:eastAsia="en-US"/>
              </w:rPr>
            </w:pPr>
            <w:r w:rsidRPr="00B2796D">
              <w:rPr>
                <w:rFonts w:ascii="Times New Roman" w:hAnsi="Times New Roman"/>
                <w:szCs w:val="22"/>
                <w:lang w:eastAsia="en-US"/>
              </w:rPr>
              <w:t>Химия</w:t>
            </w:r>
          </w:p>
        </w:tc>
        <w:tc>
          <w:tcPr>
            <w:tcW w:w="1561"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2</w:t>
            </w:r>
          </w:p>
        </w:tc>
        <w:tc>
          <w:tcPr>
            <w:tcW w:w="1111"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31</w:t>
            </w:r>
          </w:p>
        </w:tc>
        <w:tc>
          <w:tcPr>
            <w:tcW w:w="1247"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5</w:t>
            </w:r>
          </w:p>
        </w:tc>
        <w:tc>
          <w:tcPr>
            <w:tcW w:w="1974"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100%</w:t>
            </w:r>
          </w:p>
        </w:tc>
        <w:tc>
          <w:tcPr>
            <w:tcW w:w="1737"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100%</w:t>
            </w:r>
          </w:p>
        </w:tc>
      </w:tr>
      <w:tr w:rsidR="002848F8" w:rsidRPr="00B2796D" w:rsidTr="006F6CFF">
        <w:tc>
          <w:tcPr>
            <w:tcW w:w="2117" w:type="dxa"/>
          </w:tcPr>
          <w:p w:rsidR="002848F8" w:rsidRPr="00B2796D" w:rsidRDefault="002848F8" w:rsidP="006F6CFF">
            <w:pPr>
              <w:suppressAutoHyphens w:val="0"/>
              <w:rPr>
                <w:rFonts w:ascii="Times New Roman" w:hAnsi="Times New Roman"/>
                <w:szCs w:val="22"/>
                <w:lang w:eastAsia="en-US"/>
              </w:rPr>
            </w:pPr>
            <w:r w:rsidRPr="00B2796D">
              <w:rPr>
                <w:rFonts w:ascii="Times New Roman" w:hAnsi="Times New Roman"/>
                <w:szCs w:val="22"/>
                <w:lang w:eastAsia="en-US"/>
              </w:rPr>
              <w:t>Биология</w:t>
            </w:r>
          </w:p>
        </w:tc>
        <w:tc>
          <w:tcPr>
            <w:tcW w:w="1561"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2</w:t>
            </w:r>
          </w:p>
        </w:tc>
        <w:tc>
          <w:tcPr>
            <w:tcW w:w="1111"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32</w:t>
            </w:r>
          </w:p>
        </w:tc>
        <w:tc>
          <w:tcPr>
            <w:tcW w:w="1247"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4</w:t>
            </w:r>
          </w:p>
        </w:tc>
        <w:tc>
          <w:tcPr>
            <w:tcW w:w="1974"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100%</w:t>
            </w:r>
          </w:p>
        </w:tc>
        <w:tc>
          <w:tcPr>
            <w:tcW w:w="1737" w:type="dxa"/>
          </w:tcPr>
          <w:p w:rsidR="002848F8" w:rsidRPr="00B2796D" w:rsidRDefault="002848F8" w:rsidP="006F6CFF">
            <w:pPr>
              <w:suppressAutoHyphens w:val="0"/>
              <w:jc w:val="center"/>
              <w:rPr>
                <w:rFonts w:ascii="Times New Roman" w:hAnsi="Times New Roman"/>
                <w:szCs w:val="22"/>
                <w:lang w:eastAsia="en-US"/>
              </w:rPr>
            </w:pPr>
            <w:r w:rsidRPr="00B2796D">
              <w:rPr>
                <w:rFonts w:ascii="Times New Roman" w:hAnsi="Times New Roman"/>
                <w:szCs w:val="22"/>
                <w:lang w:eastAsia="en-US"/>
              </w:rPr>
              <w:t>100%</w:t>
            </w:r>
          </w:p>
        </w:tc>
      </w:tr>
    </w:tbl>
    <w:p w:rsidR="002848F8" w:rsidRDefault="002848F8" w:rsidP="002848F8">
      <w:pPr>
        <w:ind w:firstLine="567"/>
        <w:jc w:val="center"/>
        <w:rPr>
          <w:b/>
          <w:i/>
          <w:highlight w:val="yellow"/>
        </w:rPr>
      </w:pPr>
    </w:p>
    <w:p w:rsidR="000C5010" w:rsidRDefault="000C5010" w:rsidP="002848F8">
      <w:pPr>
        <w:jc w:val="center"/>
        <w:rPr>
          <w:b/>
          <w:i/>
        </w:rPr>
      </w:pPr>
    </w:p>
    <w:p w:rsidR="000C5010" w:rsidRDefault="000C5010" w:rsidP="002848F8">
      <w:pPr>
        <w:jc w:val="center"/>
        <w:rPr>
          <w:b/>
          <w:i/>
        </w:rPr>
      </w:pPr>
    </w:p>
    <w:p w:rsidR="002848F8" w:rsidRPr="0027121B" w:rsidRDefault="002848F8" w:rsidP="002848F8">
      <w:pPr>
        <w:jc w:val="center"/>
        <w:rPr>
          <w:b/>
          <w:i/>
        </w:rPr>
      </w:pPr>
      <w:r w:rsidRPr="0027121B">
        <w:rPr>
          <w:b/>
          <w:i/>
        </w:rPr>
        <w:t>Качественная успеваемость по результатам государственной итоговой аттестации</w:t>
      </w:r>
    </w:p>
    <w:p w:rsidR="002848F8" w:rsidRPr="0027121B" w:rsidRDefault="002848F8" w:rsidP="002848F8">
      <w:pPr>
        <w:jc w:val="center"/>
        <w:rPr>
          <w:b/>
          <w:i/>
        </w:rPr>
      </w:pPr>
      <w:r w:rsidRPr="0027121B">
        <w:rPr>
          <w:b/>
          <w:i/>
        </w:rPr>
        <w:t>в 9 классах</w:t>
      </w:r>
    </w:p>
    <w:p w:rsidR="002848F8" w:rsidRPr="0027121B" w:rsidRDefault="002848F8" w:rsidP="002848F8">
      <w:pPr>
        <w:ind w:firstLine="567"/>
        <w:jc w:val="center"/>
        <w:rPr>
          <w:i/>
        </w:rPr>
      </w:pPr>
    </w:p>
    <w:p w:rsidR="002848F8" w:rsidRPr="004F460E" w:rsidRDefault="002848F8" w:rsidP="002848F8">
      <w:pPr>
        <w:ind w:firstLine="567"/>
        <w:jc w:val="center"/>
        <w:rPr>
          <w:i/>
          <w:highlight w:val="yellow"/>
        </w:rPr>
      </w:pPr>
      <w:r w:rsidRPr="004F460E">
        <w:rPr>
          <w:noProof/>
          <w:highlight w:val="yellow"/>
          <w:lang w:eastAsia="ru-RU"/>
        </w:rPr>
        <w:drawing>
          <wp:inline distT="0" distB="0" distL="0" distR="0" wp14:anchorId="4562F83B" wp14:editId="00D9BD97">
            <wp:extent cx="5316220" cy="2105025"/>
            <wp:effectExtent l="0" t="0" r="0" b="0"/>
            <wp:docPr id="533" name="Диаграмма 5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848F8" w:rsidRPr="004F460E" w:rsidRDefault="002848F8" w:rsidP="002848F8">
      <w:pPr>
        <w:rPr>
          <w:i/>
          <w:highlight w:val="yellow"/>
        </w:rPr>
      </w:pPr>
    </w:p>
    <w:p w:rsidR="002848F8" w:rsidRDefault="002848F8" w:rsidP="002848F8">
      <w:pPr>
        <w:suppressAutoHyphens w:val="0"/>
        <w:ind w:firstLine="567"/>
        <w:jc w:val="center"/>
        <w:rPr>
          <w:rFonts w:eastAsia="Calibri"/>
          <w:b/>
          <w:i/>
          <w:lang w:eastAsia="en-US"/>
        </w:rPr>
      </w:pPr>
    </w:p>
    <w:p w:rsidR="002848F8" w:rsidRDefault="002848F8" w:rsidP="002848F8">
      <w:pPr>
        <w:suppressAutoHyphens w:val="0"/>
        <w:ind w:firstLine="567"/>
        <w:jc w:val="center"/>
        <w:rPr>
          <w:rFonts w:eastAsia="Calibri"/>
          <w:b/>
          <w:i/>
          <w:lang w:eastAsia="en-US"/>
        </w:rPr>
      </w:pPr>
    </w:p>
    <w:p w:rsidR="002848F8" w:rsidRPr="00BE2924" w:rsidRDefault="002848F8" w:rsidP="002848F8">
      <w:pPr>
        <w:suppressAutoHyphens w:val="0"/>
        <w:ind w:firstLine="567"/>
        <w:jc w:val="center"/>
        <w:rPr>
          <w:rFonts w:eastAsia="Calibri"/>
          <w:b/>
          <w:i/>
          <w:lang w:eastAsia="en-US"/>
        </w:rPr>
      </w:pPr>
      <w:r w:rsidRPr="00BE2924">
        <w:rPr>
          <w:rFonts w:eastAsia="Calibri"/>
          <w:b/>
          <w:i/>
          <w:lang w:eastAsia="en-US"/>
        </w:rPr>
        <w:t>Сравнительные результаты</w:t>
      </w:r>
    </w:p>
    <w:p w:rsidR="002848F8" w:rsidRPr="00BE2924" w:rsidRDefault="002848F8" w:rsidP="002848F8">
      <w:pPr>
        <w:suppressAutoHyphens w:val="0"/>
        <w:ind w:firstLine="567"/>
        <w:jc w:val="center"/>
        <w:rPr>
          <w:rFonts w:eastAsia="Calibri"/>
          <w:b/>
          <w:i/>
          <w:lang w:eastAsia="en-US"/>
        </w:rPr>
      </w:pPr>
      <w:r w:rsidRPr="00BE2924">
        <w:rPr>
          <w:rFonts w:eastAsia="Calibri"/>
          <w:b/>
          <w:i/>
          <w:lang w:eastAsia="en-US"/>
        </w:rPr>
        <w:t>качественной успеваемости  ГИА  по русскому языку в 9 классах</w:t>
      </w:r>
    </w:p>
    <w:p w:rsidR="002848F8" w:rsidRPr="00BE2924" w:rsidRDefault="002848F8" w:rsidP="002848F8">
      <w:pPr>
        <w:suppressAutoHyphens w:val="0"/>
        <w:ind w:firstLine="567"/>
        <w:jc w:val="center"/>
        <w:rPr>
          <w:rFonts w:eastAsia="Calibri"/>
          <w:b/>
          <w:i/>
          <w:highlight w:val="yellow"/>
          <w:lang w:eastAsia="en-US"/>
        </w:rPr>
      </w:pPr>
    </w:p>
    <w:p w:rsidR="002848F8" w:rsidRPr="00BE2924" w:rsidRDefault="002848F8" w:rsidP="002848F8">
      <w:pPr>
        <w:suppressAutoHyphens w:val="0"/>
        <w:ind w:firstLine="567"/>
        <w:jc w:val="center"/>
        <w:rPr>
          <w:rFonts w:eastAsia="Calibri"/>
          <w:i/>
          <w:highlight w:val="yellow"/>
          <w:lang w:eastAsia="en-US"/>
        </w:rPr>
      </w:pPr>
      <w:r w:rsidRPr="00BE2924">
        <w:rPr>
          <w:rFonts w:eastAsia="Calibri"/>
          <w:i/>
          <w:noProof/>
          <w:highlight w:val="yellow"/>
          <w:lang w:eastAsia="ru-RU"/>
        </w:rPr>
        <w:lastRenderedPageBreak/>
        <w:drawing>
          <wp:inline distT="0" distB="0" distL="0" distR="0" wp14:anchorId="3C4AE847" wp14:editId="20BDBBE5">
            <wp:extent cx="5486400" cy="2035534"/>
            <wp:effectExtent l="0" t="0" r="19050" b="222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848F8" w:rsidRDefault="002848F8" w:rsidP="002848F8">
      <w:pPr>
        <w:suppressAutoHyphens w:val="0"/>
        <w:rPr>
          <w:rFonts w:eastAsia="Calibri"/>
          <w:i/>
          <w:highlight w:val="yellow"/>
          <w:lang w:eastAsia="en-US"/>
        </w:rPr>
      </w:pPr>
    </w:p>
    <w:p w:rsidR="002848F8" w:rsidRPr="00BE2924" w:rsidRDefault="002848F8" w:rsidP="002848F8">
      <w:pPr>
        <w:suppressAutoHyphens w:val="0"/>
        <w:rPr>
          <w:rFonts w:eastAsia="Calibri"/>
          <w:i/>
          <w:highlight w:val="yellow"/>
          <w:lang w:eastAsia="en-US"/>
        </w:rPr>
      </w:pPr>
    </w:p>
    <w:p w:rsidR="002848F8" w:rsidRPr="00BE2924" w:rsidRDefault="002848F8" w:rsidP="002848F8">
      <w:pPr>
        <w:suppressAutoHyphens w:val="0"/>
        <w:ind w:firstLine="567"/>
        <w:jc w:val="center"/>
        <w:rPr>
          <w:rFonts w:eastAsia="Calibri"/>
          <w:b/>
          <w:i/>
          <w:lang w:eastAsia="en-US"/>
        </w:rPr>
      </w:pPr>
      <w:r w:rsidRPr="00BE2924">
        <w:rPr>
          <w:rFonts w:eastAsia="Calibri"/>
          <w:b/>
          <w:i/>
          <w:lang w:eastAsia="en-US"/>
        </w:rPr>
        <w:t>Сравнительные результаты</w:t>
      </w:r>
    </w:p>
    <w:p w:rsidR="002848F8" w:rsidRPr="00BE2924" w:rsidRDefault="002848F8" w:rsidP="002848F8">
      <w:pPr>
        <w:suppressAutoHyphens w:val="0"/>
        <w:ind w:firstLine="567"/>
        <w:jc w:val="center"/>
        <w:rPr>
          <w:rFonts w:eastAsia="Calibri"/>
          <w:b/>
          <w:i/>
          <w:lang w:eastAsia="en-US"/>
        </w:rPr>
      </w:pPr>
      <w:r w:rsidRPr="00BE2924">
        <w:rPr>
          <w:rFonts w:eastAsia="Calibri"/>
          <w:b/>
          <w:i/>
          <w:lang w:eastAsia="en-US"/>
        </w:rPr>
        <w:t>качественной успеваемости  ГИА  по математике в 9 классах</w:t>
      </w:r>
    </w:p>
    <w:p w:rsidR="002848F8" w:rsidRPr="00BE2924" w:rsidRDefault="002848F8" w:rsidP="002848F8">
      <w:pPr>
        <w:suppressAutoHyphens w:val="0"/>
        <w:ind w:firstLine="567"/>
        <w:jc w:val="center"/>
        <w:rPr>
          <w:rFonts w:eastAsia="Calibri"/>
          <w:b/>
          <w:i/>
          <w:lang w:eastAsia="en-US"/>
        </w:rPr>
      </w:pPr>
    </w:p>
    <w:p w:rsidR="002848F8" w:rsidRPr="00BE2924" w:rsidRDefault="002848F8" w:rsidP="002848F8">
      <w:pPr>
        <w:suppressAutoHyphens w:val="0"/>
        <w:spacing w:after="200"/>
        <w:ind w:firstLine="567"/>
        <w:rPr>
          <w:rFonts w:eastAsia="Calibri"/>
          <w:highlight w:val="yellow"/>
          <w:lang w:eastAsia="en-US"/>
        </w:rPr>
      </w:pPr>
      <w:r w:rsidRPr="00BE2924">
        <w:rPr>
          <w:rFonts w:eastAsia="Calibri"/>
          <w:i/>
          <w:noProof/>
          <w:highlight w:val="yellow"/>
          <w:lang w:eastAsia="ru-RU"/>
        </w:rPr>
        <w:drawing>
          <wp:inline distT="0" distB="0" distL="0" distR="0" wp14:anchorId="29DE05CD" wp14:editId="4591597F">
            <wp:extent cx="5486400" cy="1868556"/>
            <wp:effectExtent l="0" t="0" r="19050" b="1778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848F8" w:rsidRPr="00BE2924" w:rsidRDefault="002848F8" w:rsidP="002848F8">
      <w:pPr>
        <w:suppressAutoHyphens w:val="0"/>
        <w:ind w:firstLine="567"/>
        <w:jc w:val="center"/>
        <w:rPr>
          <w:rFonts w:eastAsia="Calibri"/>
          <w:b/>
          <w:i/>
          <w:lang w:eastAsia="en-US"/>
        </w:rPr>
      </w:pPr>
    </w:p>
    <w:p w:rsidR="002848F8" w:rsidRPr="00BE2924" w:rsidRDefault="002848F8" w:rsidP="002848F8">
      <w:pPr>
        <w:suppressAutoHyphens w:val="0"/>
        <w:ind w:firstLine="567"/>
        <w:jc w:val="center"/>
        <w:rPr>
          <w:rFonts w:eastAsia="Calibri"/>
          <w:b/>
          <w:i/>
          <w:lang w:eastAsia="en-US"/>
        </w:rPr>
      </w:pPr>
      <w:r w:rsidRPr="00BE2924">
        <w:rPr>
          <w:rFonts w:eastAsia="Calibri"/>
          <w:b/>
          <w:i/>
          <w:lang w:eastAsia="en-US"/>
        </w:rPr>
        <w:t>Результаты</w:t>
      </w:r>
    </w:p>
    <w:p w:rsidR="002848F8" w:rsidRPr="00BE2924" w:rsidRDefault="002848F8" w:rsidP="002848F8">
      <w:pPr>
        <w:suppressAutoHyphens w:val="0"/>
        <w:ind w:firstLine="567"/>
        <w:jc w:val="center"/>
        <w:rPr>
          <w:rFonts w:eastAsia="Calibri"/>
          <w:b/>
          <w:i/>
          <w:lang w:eastAsia="en-US"/>
        </w:rPr>
      </w:pPr>
      <w:r w:rsidRPr="00BE2924">
        <w:rPr>
          <w:rFonts w:eastAsia="Calibri"/>
          <w:b/>
          <w:i/>
          <w:lang w:eastAsia="en-US"/>
        </w:rPr>
        <w:t>ОГЭ по обществознанию   в 9 классах (экзамен по выбору)</w:t>
      </w:r>
    </w:p>
    <w:p w:rsidR="002848F8" w:rsidRPr="00BE2924" w:rsidRDefault="002848F8" w:rsidP="002848F8">
      <w:pPr>
        <w:suppressAutoHyphens w:val="0"/>
        <w:ind w:firstLine="567"/>
        <w:jc w:val="center"/>
        <w:rPr>
          <w:rFonts w:eastAsia="Calibri"/>
          <w:b/>
          <w:i/>
          <w:lang w:eastAsia="en-US"/>
        </w:rPr>
      </w:pPr>
    </w:p>
    <w:p w:rsidR="002848F8" w:rsidRPr="00BE2924" w:rsidRDefault="002848F8" w:rsidP="002848F8">
      <w:pPr>
        <w:suppressAutoHyphens w:val="0"/>
        <w:spacing w:after="200"/>
        <w:ind w:firstLine="567"/>
        <w:rPr>
          <w:rFonts w:eastAsia="Calibri"/>
          <w:highlight w:val="yellow"/>
          <w:lang w:eastAsia="en-US"/>
        </w:rPr>
      </w:pPr>
      <w:r w:rsidRPr="00BE2924">
        <w:rPr>
          <w:rFonts w:eastAsia="Calibri"/>
          <w:i/>
          <w:noProof/>
          <w:highlight w:val="yellow"/>
          <w:lang w:eastAsia="ru-RU"/>
        </w:rPr>
        <w:drawing>
          <wp:inline distT="0" distB="0" distL="0" distR="0" wp14:anchorId="742336AC" wp14:editId="05F56703">
            <wp:extent cx="5486400" cy="1868556"/>
            <wp:effectExtent l="0" t="0" r="19050" b="17780"/>
            <wp:docPr id="106"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848F8" w:rsidRPr="00BE2924" w:rsidRDefault="002848F8" w:rsidP="002848F8">
      <w:pPr>
        <w:suppressAutoHyphens w:val="0"/>
        <w:ind w:firstLine="567"/>
        <w:jc w:val="both"/>
        <w:rPr>
          <w:rFonts w:eastAsia="Calibri"/>
          <w:lang w:eastAsia="en-US"/>
        </w:rPr>
      </w:pPr>
    </w:p>
    <w:p w:rsidR="002848F8" w:rsidRPr="00BE2924" w:rsidRDefault="002848F8" w:rsidP="002848F8">
      <w:pPr>
        <w:suppressAutoHyphens w:val="0"/>
        <w:ind w:firstLine="567"/>
        <w:jc w:val="both"/>
        <w:rPr>
          <w:rFonts w:eastAsia="Calibri"/>
          <w:lang w:eastAsia="en-US"/>
        </w:rPr>
      </w:pPr>
    </w:p>
    <w:p w:rsidR="002848F8" w:rsidRPr="00BE2924" w:rsidRDefault="002848F8" w:rsidP="002848F8">
      <w:pPr>
        <w:suppressAutoHyphens w:val="0"/>
        <w:ind w:firstLine="567"/>
        <w:jc w:val="both"/>
        <w:rPr>
          <w:rFonts w:eastAsia="Calibri"/>
          <w:lang w:eastAsia="en-US"/>
        </w:rPr>
      </w:pPr>
    </w:p>
    <w:p w:rsidR="002848F8" w:rsidRPr="00BE2924" w:rsidRDefault="002848F8" w:rsidP="002848F8">
      <w:pPr>
        <w:suppressAutoHyphens w:val="0"/>
        <w:ind w:firstLine="567"/>
        <w:jc w:val="both"/>
        <w:rPr>
          <w:rFonts w:eastAsia="Calibri"/>
          <w:lang w:eastAsia="en-US"/>
        </w:rPr>
      </w:pPr>
    </w:p>
    <w:p w:rsidR="002848F8" w:rsidRPr="00BE2924" w:rsidRDefault="002848F8" w:rsidP="002848F8">
      <w:pPr>
        <w:suppressAutoHyphens w:val="0"/>
        <w:ind w:firstLine="567"/>
        <w:jc w:val="center"/>
        <w:rPr>
          <w:rFonts w:eastAsia="Calibri"/>
          <w:b/>
          <w:i/>
          <w:lang w:eastAsia="en-US"/>
        </w:rPr>
      </w:pPr>
      <w:r w:rsidRPr="00BE2924">
        <w:rPr>
          <w:rFonts w:eastAsia="Calibri"/>
          <w:b/>
          <w:i/>
          <w:lang w:eastAsia="en-US"/>
        </w:rPr>
        <w:t>Результаты</w:t>
      </w:r>
    </w:p>
    <w:p w:rsidR="002848F8" w:rsidRPr="00BE2924" w:rsidRDefault="002848F8" w:rsidP="002848F8">
      <w:pPr>
        <w:suppressAutoHyphens w:val="0"/>
        <w:ind w:firstLine="567"/>
        <w:jc w:val="center"/>
        <w:rPr>
          <w:rFonts w:eastAsia="Calibri"/>
          <w:b/>
          <w:i/>
          <w:lang w:eastAsia="en-US"/>
        </w:rPr>
      </w:pPr>
      <w:r w:rsidRPr="00BE2924">
        <w:rPr>
          <w:rFonts w:eastAsia="Calibri"/>
          <w:b/>
          <w:i/>
          <w:lang w:eastAsia="en-US"/>
        </w:rPr>
        <w:t>ОГЭ по информатике   в 9 классах (экзамен по выбору)</w:t>
      </w:r>
    </w:p>
    <w:p w:rsidR="002848F8" w:rsidRPr="00BE2924" w:rsidRDefault="002848F8" w:rsidP="002848F8">
      <w:pPr>
        <w:suppressAutoHyphens w:val="0"/>
        <w:ind w:firstLine="567"/>
        <w:jc w:val="center"/>
        <w:rPr>
          <w:rFonts w:eastAsia="Calibri"/>
          <w:b/>
          <w:i/>
          <w:lang w:eastAsia="en-US"/>
        </w:rPr>
      </w:pPr>
    </w:p>
    <w:p w:rsidR="002848F8" w:rsidRPr="00BE2924" w:rsidRDefault="002848F8" w:rsidP="002848F8">
      <w:pPr>
        <w:suppressAutoHyphens w:val="0"/>
        <w:spacing w:after="200"/>
        <w:ind w:firstLine="567"/>
        <w:rPr>
          <w:rFonts w:eastAsia="Calibri"/>
          <w:highlight w:val="yellow"/>
          <w:lang w:eastAsia="en-US"/>
        </w:rPr>
      </w:pPr>
      <w:r w:rsidRPr="00BE2924">
        <w:rPr>
          <w:rFonts w:eastAsia="Calibri"/>
          <w:i/>
          <w:noProof/>
          <w:highlight w:val="yellow"/>
          <w:lang w:eastAsia="ru-RU"/>
        </w:rPr>
        <w:lastRenderedPageBreak/>
        <w:drawing>
          <wp:inline distT="0" distB="0" distL="0" distR="0" wp14:anchorId="327DA1C0" wp14:editId="18B31D6A">
            <wp:extent cx="5486400" cy="1868556"/>
            <wp:effectExtent l="0" t="0" r="19050" b="17780"/>
            <wp:docPr id="107"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848F8" w:rsidRPr="004F460E" w:rsidRDefault="002848F8" w:rsidP="002848F8">
      <w:pPr>
        <w:ind w:firstLine="567"/>
        <w:jc w:val="center"/>
        <w:rPr>
          <w:b/>
          <w:i/>
          <w:highlight w:val="yellow"/>
        </w:rPr>
      </w:pPr>
    </w:p>
    <w:p w:rsidR="002848F8" w:rsidRDefault="002848F8" w:rsidP="002848F8">
      <w:pPr>
        <w:ind w:firstLine="567"/>
        <w:jc w:val="center"/>
        <w:rPr>
          <w:b/>
          <w:i/>
          <w:highlight w:val="yellow"/>
        </w:rPr>
      </w:pPr>
    </w:p>
    <w:p w:rsidR="002848F8" w:rsidRPr="00BE2924" w:rsidRDefault="002848F8" w:rsidP="002848F8">
      <w:pPr>
        <w:suppressAutoHyphens w:val="0"/>
        <w:ind w:firstLine="567"/>
        <w:jc w:val="center"/>
        <w:rPr>
          <w:rFonts w:eastAsia="Calibri"/>
          <w:b/>
          <w:i/>
          <w:lang w:eastAsia="en-US"/>
        </w:rPr>
      </w:pPr>
      <w:r w:rsidRPr="00BE2924">
        <w:rPr>
          <w:rFonts w:eastAsia="Calibri"/>
          <w:b/>
          <w:i/>
          <w:lang w:eastAsia="en-US"/>
        </w:rPr>
        <w:t>Результаты</w:t>
      </w:r>
    </w:p>
    <w:p w:rsidR="002848F8" w:rsidRPr="00BE2924" w:rsidRDefault="002848F8" w:rsidP="002848F8">
      <w:pPr>
        <w:suppressAutoHyphens w:val="0"/>
        <w:ind w:firstLine="567"/>
        <w:jc w:val="center"/>
        <w:rPr>
          <w:rFonts w:eastAsia="Calibri"/>
          <w:b/>
          <w:i/>
          <w:lang w:eastAsia="en-US"/>
        </w:rPr>
      </w:pPr>
      <w:r w:rsidRPr="00BE2924">
        <w:rPr>
          <w:rFonts w:eastAsia="Calibri"/>
          <w:b/>
          <w:i/>
          <w:lang w:eastAsia="en-US"/>
        </w:rPr>
        <w:t xml:space="preserve">ОГЭ по </w:t>
      </w:r>
      <w:r>
        <w:rPr>
          <w:rFonts w:eastAsia="Calibri"/>
          <w:b/>
          <w:i/>
          <w:lang w:eastAsia="en-US"/>
        </w:rPr>
        <w:t>физике</w:t>
      </w:r>
      <w:r w:rsidRPr="00BE2924">
        <w:rPr>
          <w:rFonts w:eastAsia="Calibri"/>
          <w:b/>
          <w:i/>
          <w:lang w:eastAsia="en-US"/>
        </w:rPr>
        <w:t xml:space="preserve">  в 9 классах (экзамен по выбору)</w:t>
      </w:r>
    </w:p>
    <w:p w:rsidR="002848F8" w:rsidRPr="00BE2924" w:rsidRDefault="002848F8" w:rsidP="002848F8">
      <w:pPr>
        <w:suppressAutoHyphens w:val="0"/>
        <w:ind w:firstLine="567"/>
        <w:jc w:val="center"/>
        <w:rPr>
          <w:rFonts w:eastAsia="Calibri"/>
          <w:b/>
          <w:i/>
          <w:lang w:eastAsia="en-US"/>
        </w:rPr>
      </w:pPr>
    </w:p>
    <w:p w:rsidR="002848F8" w:rsidRPr="00BE2924" w:rsidRDefault="002848F8" w:rsidP="002848F8">
      <w:pPr>
        <w:suppressAutoHyphens w:val="0"/>
        <w:spacing w:after="200"/>
        <w:ind w:firstLine="567"/>
        <w:rPr>
          <w:rFonts w:eastAsia="Calibri"/>
          <w:highlight w:val="yellow"/>
          <w:lang w:eastAsia="en-US"/>
        </w:rPr>
      </w:pPr>
      <w:r w:rsidRPr="00BE2924">
        <w:rPr>
          <w:rFonts w:eastAsia="Calibri"/>
          <w:i/>
          <w:noProof/>
          <w:highlight w:val="yellow"/>
          <w:lang w:eastAsia="ru-RU"/>
        </w:rPr>
        <w:drawing>
          <wp:inline distT="0" distB="0" distL="0" distR="0" wp14:anchorId="2A7C3D1B" wp14:editId="7B41073A">
            <wp:extent cx="5486400" cy="1868556"/>
            <wp:effectExtent l="0" t="0" r="19050" b="17780"/>
            <wp:docPr id="108"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848F8" w:rsidRDefault="002848F8" w:rsidP="002848F8">
      <w:pPr>
        <w:ind w:firstLine="567"/>
        <w:jc w:val="center"/>
        <w:rPr>
          <w:b/>
          <w:i/>
          <w:highlight w:val="yellow"/>
        </w:rPr>
      </w:pPr>
    </w:p>
    <w:p w:rsidR="002848F8" w:rsidRDefault="002848F8" w:rsidP="002848F8">
      <w:pPr>
        <w:jc w:val="both"/>
        <w:rPr>
          <w:b/>
          <w:i/>
          <w:highlight w:val="yellow"/>
        </w:rPr>
      </w:pPr>
    </w:p>
    <w:p w:rsidR="002848F8" w:rsidRPr="004F460E" w:rsidRDefault="002848F8" w:rsidP="002848F8">
      <w:pPr>
        <w:jc w:val="both"/>
        <w:rPr>
          <w:highlight w:val="yellow"/>
        </w:rPr>
      </w:pPr>
    </w:p>
    <w:p w:rsidR="002848F8" w:rsidRPr="002C2487" w:rsidRDefault="002848F8" w:rsidP="002848F8">
      <w:pPr>
        <w:ind w:firstLine="567"/>
        <w:jc w:val="center"/>
        <w:rPr>
          <w:b/>
          <w:i/>
        </w:rPr>
      </w:pPr>
      <w:r w:rsidRPr="002C2487">
        <w:rPr>
          <w:b/>
          <w:i/>
        </w:rPr>
        <w:t>Результаты</w:t>
      </w:r>
    </w:p>
    <w:p w:rsidR="002848F8" w:rsidRDefault="002848F8" w:rsidP="002848F8">
      <w:pPr>
        <w:ind w:firstLine="567"/>
        <w:jc w:val="center"/>
        <w:rPr>
          <w:b/>
          <w:i/>
        </w:rPr>
      </w:pPr>
      <w:r w:rsidRPr="002C2487">
        <w:rPr>
          <w:b/>
          <w:i/>
        </w:rPr>
        <w:t>ОГЭ по английскому языку   в 9 классах (экзамен по выбору)</w:t>
      </w:r>
    </w:p>
    <w:p w:rsidR="002848F8" w:rsidRPr="00BE2924" w:rsidRDefault="002848F8" w:rsidP="002848F8">
      <w:pPr>
        <w:suppressAutoHyphens w:val="0"/>
        <w:ind w:firstLine="567"/>
        <w:jc w:val="center"/>
        <w:rPr>
          <w:rFonts w:eastAsia="Calibri"/>
          <w:b/>
          <w:i/>
          <w:lang w:eastAsia="en-US"/>
        </w:rPr>
      </w:pPr>
    </w:p>
    <w:p w:rsidR="002848F8" w:rsidRPr="00BE2924" w:rsidRDefault="002848F8" w:rsidP="002848F8">
      <w:pPr>
        <w:suppressAutoHyphens w:val="0"/>
        <w:spacing w:after="200"/>
        <w:ind w:firstLine="567"/>
        <w:rPr>
          <w:rFonts w:eastAsia="Calibri"/>
          <w:highlight w:val="yellow"/>
          <w:lang w:eastAsia="en-US"/>
        </w:rPr>
      </w:pPr>
      <w:r w:rsidRPr="00BE2924">
        <w:rPr>
          <w:rFonts w:eastAsia="Calibri"/>
          <w:i/>
          <w:noProof/>
          <w:highlight w:val="yellow"/>
          <w:lang w:eastAsia="ru-RU"/>
        </w:rPr>
        <w:drawing>
          <wp:inline distT="0" distB="0" distL="0" distR="0" wp14:anchorId="08BF34C9" wp14:editId="2A58A81C">
            <wp:extent cx="5486400" cy="1868556"/>
            <wp:effectExtent l="0" t="0" r="19050" b="17780"/>
            <wp:docPr id="109"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848F8" w:rsidRDefault="002848F8" w:rsidP="002848F8">
      <w:pPr>
        <w:ind w:firstLine="567"/>
        <w:jc w:val="center"/>
        <w:rPr>
          <w:b/>
          <w:i/>
        </w:rPr>
      </w:pPr>
    </w:p>
    <w:p w:rsidR="00D8048F" w:rsidRDefault="00D8048F" w:rsidP="002848F8">
      <w:pPr>
        <w:ind w:firstLine="567"/>
        <w:jc w:val="center"/>
        <w:rPr>
          <w:b/>
          <w:i/>
        </w:rPr>
      </w:pPr>
    </w:p>
    <w:p w:rsidR="00D8048F" w:rsidRDefault="00D8048F" w:rsidP="002848F8">
      <w:pPr>
        <w:ind w:firstLine="567"/>
        <w:jc w:val="center"/>
        <w:rPr>
          <w:b/>
          <w:i/>
        </w:rPr>
      </w:pPr>
    </w:p>
    <w:p w:rsidR="002848F8" w:rsidRPr="002C2487" w:rsidRDefault="002848F8" w:rsidP="002848F8">
      <w:pPr>
        <w:ind w:firstLine="567"/>
        <w:jc w:val="center"/>
        <w:rPr>
          <w:b/>
          <w:i/>
        </w:rPr>
      </w:pPr>
      <w:r w:rsidRPr="002C2487">
        <w:rPr>
          <w:b/>
          <w:i/>
        </w:rPr>
        <w:t>Результаты</w:t>
      </w:r>
    </w:p>
    <w:p w:rsidR="002848F8" w:rsidRDefault="002848F8" w:rsidP="002848F8">
      <w:pPr>
        <w:ind w:firstLine="567"/>
        <w:jc w:val="center"/>
        <w:rPr>
          <w:b/>
          <w:i/>
        </w:rPr>
      </w:pPr>
      <w:r w:rsidRPr="002C2487">
        <w:rPr>
          <w:b/>
          <w:i/>
        </w:rPr>
        <w:t xml:space="preserve">ОГЭ по </w:t>
      </w:r>
      <w:r>
        <w:rPr>
          <w:b/>
          <w:i/>
        </w:rPr>
        <w:t>химии</w:t>
      </w:r>
      <w:r w:rsidRPr="002C2487">
        <w:rPr>
          <w:b/>
          <w:i/>
        </w:rPr>
        <w:t xml:space="preserve">  в 9 классах (экзамен по выбору)</w:t>
      </w:r>
    </w:p>
    <w:p w:rsidR="002848F8" w:rsidRDefault="002848F8" w:rsidP="002848F8">
      <w:pPr>
        <w:ind w:firstLine="567"/>
        <w:jc w:val="center"/>
        <w:rPr>
          <w:b/>
          <w:i/>
        </w:rPr>
      </w:pPr>
    </w:p>
    <w:p w:rsidR="002848F8" w:rsidRPr="002C2487" w:rsidRDefault="002848F8" w:rsidP="002848F8">
      <w:pPr>
        <w:ind w:firstLine="567"/>
        <w:jc w:val="center"/>
        <w:rPr>
          <w:b/>
          <w:i/>
        </w:rPr>
      </w:pPr>
      <w:r w:rsidRPr="004F460E">
        <w:rPr>
          <w:i/>
          <w:noProof/>
          <w:highlight w:val="yellow"/>
          <w:lang w:eastAsia="ru-RU"/>
        </w:rPr>
        <w:lastRenderedPageBreak/>
        <w:drawing>
          <wp:inline distT="0" distB="0" distL="0" distR="0" wp14:anchorId="263610A4" wp14:editId="03292E96">
            <wp:extent cx="5634990" cy="1722755"/>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848F8" w:rsidRPr="004F460E" w:rsidRDefault="002848F8" w:rsidP="002848F8">
      <w:pPr>
        <w:ind w:firstLine="567"/>
        <w:jc w:val="both"/>
        <w:rPr>
          <w:i/>
          <w:highlight w:val="yellow"/>
        </w:rPr>
      </w:pPr>
    </w:p>
    <w:p w:rsidR="002848F8" w:rsidRDefault="002848F8" w:rsidP="002848F8">
      <w:pPr>
        <w:ind w:firstLine="567"/>
        <w:jc w:val="both"/>
        <w:rPr>
          <w:highlight w:val="yellow"/>
        </w:rPr>
      </w:pPr>
    </w:p>
    <w:p w:rsidR="002848F8" w:rsidRDefault="002848F8" w:rsidP="002848F8">
      <w:pPr>
        <w:ind w:firstLine="567"/>
        <w:jc w:val="both"/>
        <w:rPr>
          <w:highlight w:val="yellow"/>
        </w:rPr>
      </w:pPr>
    </w:p>
    <w:p w:rsidR="002848F8" w:rsidRPr="004F460E" w:rsidRDefault="002848F8" w:rsidP="002848F8">
      <w:pPr>
        <w:ind w:firstLine="567"/>
        <w:jc w:val="both"/>
        <w:rPr>
          <w:highlight w:val="yellow"/>
        </w:rPr>
      </w:pPr>
    </w:p>
    <w:p w:rsidR="002848F8" w:rsidRPr="002C2487" w:rsidRDefault="002848F8" w:rsidP="002848F8">
      <w:pPr>
        <w:ind w:firstLine="567"/>
        <w:jc w:val="center"/>
        <w:rPr>
          <w:b/>
          <w:i/>
        </w:rPr>
      </w:pPr>
      <w:r w:rsidRPr="002C2487">
        <w:rPr>
          <w:b/>
          <w:i/>
        </w:rPr>
        <w:t>Результаты</w:t>
      </w:r>
    </w:p>
    <w:p w:rsidR="002848F8" w:rsidRDefault="002848F8" w:rsidP="002848F8">
      <w:pPr>
        <w:ind w:firstLine="567"/>
        <w:jc w:val="center"/>
        <w:rPr>
          <w:b/>
          <w:i/>
        </w:rPr>
      </w:pPr>
      <w:r w:rsidRPr="002C2487">
        <w:rPr>
          <w:b/>
          <w:i/>
        </w:rPr>
        <w:t xml:space="preserve">ОГЭ по </w:t>
      </w:r>
      <w:r>
        <w:rPr>
          <w:b/>
          <w:i/>
        </w:rPr>
        <w:t>биологии</w:t>
      </w:r>
      <w:r w:rsidRPr="002C2487">
        <w:rPr>
          <w:b/>
          <w:i/>
        </w:rPr>
        <w:t xml:space="preserve">  в 9 классах (экзамен по выбору)</w:t>
      </w:r>
    </w:p>
    <w:p w:rsidR="002848F8" w:rsidRDefault="002848F8" w:rsidP="002848F8">
      <w:pPr>
        <w:ind w:firstLine="567"/>
        <w:jc w:val="center"/>
        <w:rPr>
          <w:b/>
          <w:i/>
        </w:rPr>
      </w:pPr>
    </w:p>
    <w:p w:rsidR="002848F8" w:rsidRPr="002C2487" w:rsidRDefault="002848F8" w:rsidP="002848F8">
      <w:pPr>
        <w:ind w:firstLine="567"/>
        <w:jc w:val="center"/>
        <w:rPr>
          <w:b/>
          <w:i/>
        </w:rPr>
      </w:pPr>
      <w:r w:rsidRPr="004F460E">
        <w:rPr>
          <w:i/>
          <w:noProof/>
          <w:highlight w:val="yellow"/>
          <w:lang w:eastAsia="ru-RU"/>
        </w:rPr>
        <w:drawing>
          <wp:inline distT="0" distB="0" distL="0" distR="0" wp14:anchorId="5DECDD26" wp14:editId="62ECDE89">
            <wp:extent cx="5634990" cy="1722755"/>
            <wp:effectExtent l="0" t="0" r="0" b="0"/>
            <wp:docPr id="110" name="Диаграмма 1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848F8" w:rsidRPr="004F460E" w:rsidRDefault="002848F8" w:rsidP="002848F8">
      <w:pPr>
        <w:jc w:val="both"/>
        <w:rPr>
          <w:highlight w:val="yellow"/>
        </w:rPr>
      </w:pPr>
    </w:p>
    <w:p w:rsidR="002848F8" w:rsidRPr="004F460E" w:rsidRDefault="002848F8" w:rsidP="002848F8">
      <w:pPr>
        <w:jc w:val="both"/>
        <w:rPr>
          <w:highlight w:val="yellow"/>
        </w:rPr>
      </w:pPr>
    </w:p>
    <w:p w:rsidR="002848F8" w:rsidRPr="0027121B" w:rsidRDefault="002848F8" w:rsidP="002848F8">
      <w:pPr>
        <w:jc w:val="both"/>
        <w:rPr>
          <w:noProof/>
        </w:rPr>
      </w:pPr>
      <w:r w:rsidRPr="0027121B">
        <w:tab/>
      </w:r>
      <w:r w:rsidRPr="0027121B">
        <w:rPr>
          <w:noProof/>
        </w:rPr>
        <w:t>Учащиеся 9-х классов успешно сдали ОГЭ по русскому языку и ОГЭ по математике. Сравнение результатов качественных показателей экзаменов по русскому яыку и математике показывает стабильный результат в течение трех лет, что свидетельствует о результативности систематической работы учителей русского языка и математики по подготовке учащихся к ГИА.</w:t>
      </w:r>
    </w:p>
    <w:p w:rsidR="002848F8" w:rsidRPr="004F460E" w:rsidRDefault="002848F8" w:rsidP="002848F8">
      <w:pPr>
        <w:ind w:firstLine="708"/>
        <w:jc w:val="both"/>
        <w:rPr>
          <w:highlight w:val="yellow"/>
        </w:rPr>
      </w:pPr>
      <w:r w:rsidRPr="0027121B">
        <w:rPr>
          <w:noProof/>
        </w:rPr>
        <w:t>Все выпускники 9 классов (100%) получили аттестат об основном общем образовании</w:t>
      </w:r>
      <w:r w:rsidRPr="0027121B">
        <w:t>.</w:t>
      </w:r>
      <w:r w:rsidRPr="0027121B">
        <w:rPr>
          <w:noProof/>
        </w:rPr>
        <w:t xml:space="preserve">   </w:t>
      </w:r>
      <w:r w:rsidRPr="0027121B">
        <w:t>Получили аттестат с отличием  5 учащихся  9 классов.</w:t>
      </w:r>
    </w:p>
    <w:p w:rsidR="002848F8" w:rsidRPr="0027121B" w:rsidRDefault="002848F8" w:rsidP="002848F8">
      <w:pPr>
        <w:shd w:val="clear" w:color="auto" w:fill="FFFFFF"/>
        <w:ind w:firstLine="567"/>
        <w:jc w:val="both"/>
        <w:rPr>
          <w:bCs/>
        </w:rPr>
      </w:pPr>
      <w:r w:rsidRPr="0027121B">
        <w:t xml:space="preserve">По результатам анализа государственной итоговой аттестации можно обозначить </w:t>
      </w:r>
      <w:r w:rsidRPr="0027121B">
        <w:rPr>
          <w:i/>
        </w:rPr>
        <w:t xml:space="preserve">следующие </w:t>
      </w:r>
      <w:r w:rsidRPr="0027121B">
        <w:rPr>
          <w:bCs/>
          <w:i/>
        </w:rPr>
        <w:t>задачи  на  2016-2017 учебный год</w:t>
      </w:r>
      <w:r w:rsidRPr="0027121B">
        <w:rPr>
          <w:bCs/>
        </w:rPr>
        <w:t>:</w:t>
      </w:r>
    </w:p>
    <w:p w:rsidR="002848F8" w:rsidRPr="0027121B" w:rsidRDefault="002848F8" w:rsidP="002848F8">
      <w:pPr>
        <w:shd w:val="clear" w:color="auto" w:fill="FFFFFF"/>
        <w:ind w:firstLine="567"/>
        <w:jc w:val="both"/>
        <w:rPr>
          <w:bCs/>
          <w:i/>
        </w:rPr>
      </w:pPr>
      <w:r w:rsidRPr="0027121B">
        <w:rPr>
          <w:bCs/>
          <w:i/>
        </w:rPr>
        <w:t>Учителям-предметникам:</w:t>
      </w:r>
    </w:p>
    <w:p w:rsidR="002848F8" w:rsidRPr="0027121B" w:rsidRDefault="002848F8" w:rsidP="002848F8">
      <w:pPr>
        <w:pStyle w:val="Default"/>
        <w:rPr>
          <w:color w:val="auto"/>
        </w:rPr>
      </w:pPr>
      <w:r w:rsidRPr="0027121B">
        <w:rPr>
          <w:color w:val="auto"/>
        </w:rPr>
        <w:t xml:space="preserve">- использовать в работе следующие материалы, размещенные на сайте ФИПИ: </w:t>
      </w:r>
    </w:p>
    <w:p w:rsidR="002848F8" w:rsidRPr="0027121B" w:rsidRDefault="002848F8" w:rsidP="002848F8">
      <w:pPr>
        <w:pStyle w:val="Default"/>
        <w:rPr>
          <w:color w:val="auto"/>
        </w:rPr>
      </w:pPr>
    </w:p>
    <w:p w:rsidR="002848F8" w:rsidRPr="0027121B" w:rsidRDefault="002848F8" w:rsidP="002848F8">
      <w:pPr>
        <w:pStyle w:val="Default"/>
        <w:numPr>
          <w:ilvl w:val="0"/>
          <w:numId w:val="82"/>
        </w:numPr>
        <w:jc w:val="both"/>
        <w:rPr>
          <w:color w:val="auto"/>
        </w:rPr>
      </w:pPr>
      <w:r w:rsidRPr="0027121B">
        <w:rPr>
          <w:color w:val="auto"/>
        </w:rPr>
        <w:t xml:space="preserve">документы, регламентирующие разработку контрольных измерительных материалов для государственной итоговой аттестации по физике в основной школе (кодификатор элементов содержания, спецификация и демонстрационный вариант экзаменационной работы); </w:t>
      </w:r>
    </w:p>
    <w:p w:rsidR="002848F8" w:rsidRPr="0027121B" w:rsidRDefault="002848F8" w:rsidP="002848F8">
      <w:pPr>
        <w:pStyle w:val="Default"/>
        <w:numPr>
          <w:ilvl w:val="0"/>
          <w:numId w:val="82"/>
        </w:numPr>
        <w:jc w:val="both"/>
        <w:rPr>
          <w:color w:val="auto"/>
        </w:rPr>
      </w:pPr>
      <w:r w:rsidRPr="0027121B">
        <w:rPr>
          <w:color w:val="auto"/>
        </w:rPr>
        <w:t xml:space="preserve">учебно-методические материалы для членов и председателей региональных предметных комиссий по проверке выполнения заданий с развернутым ответом экзаменационных работ выпускников; </w:t>
      </w:r>
    </w:p>
    <w:p w:rsidR="002848F8" w:rsidRPr="0027121B" w:rsidRDefault="002848F8" w:rsidP="002848F8">
      <w:pPr>
        <w:pStyle w:val="Default"/>
        <w:numPr>
          <w:ilvl w:val="0"/>
          <w:numId w:val="82"/>
        </w:numPr>
        <w:jc w:val="both"/>
        <w:rPr>
          <w:color w:val="auto"/>
        </w:rPr>
      </w:pPr>
      <w:r w:rsidRPr="0027121B">
        <w:rPr>
          <w:color w:val="auto"/>
        </w:rPr>
        <w:t xml:space="preserve"> перечень учебных пособий, разработанных с участием ФИПИ; </w:t>
      </w:r>
    </w:p>
    <w:p w:rsidR="002848F8" w:rsidRPr="0027121B" w:rsidRDefault="002848F8" w:rsidP="002848F8">
      <w:pPr>
        <w:numPr>
          <w:ilvl w:val="0"/>
          <w:numId w:val="82"/>
        </w:numPr>
        <w:suppressAutoHyphens w:val="0"/>
        <w:jc w:val="both"/>
      </w:pPr>
      <w:r w:rsidRPr="0027121B">
        <w:t xml:space="preserve"> открытый сегмент Федерального банка заданий</w:t>
      </w:r>
    </w:p>
    <w:p w:rsidR="002848F8" w:rsidRPr="0027121B" w:rsidRDefault="002848F8" w:rsidP="002848F8">
      <w:pPr>
        <w:shd w:val="clear" w:color="auto" w:fill="FFFFFF"/>
        <w:ind w:firstLine="567"/>
        <w:jc w:val="both"/>
        <w:rPr>
          <w:i/>
        </w:rPr>
      </w:pPr>
    </w:p>
    <w:p w:rsidR="002848F8" w:rsidRPr="0027121B" w:rsidRDefault="002848F8" w:rsidP="002848F8">
      <w:pPr>
        <w:shd w:val="clear" w:color="auto" w:fill="FFFFFF"/>
        <w:jc w:val="both"/>
      </w:pPr>
      <w:r w:rsidRPr="0027121B">
        <w:lastRenderedPageBreak/>
        <w:t> - совершенствовать методику преподавания с учетом требований государственной итоговой  аттестации;</w:t>
      </w:r>
    </w:p>
    <w:p w:rsidR="002848F8" w:rsidRPr="0027121B" w:rsidRDefault="002848F8" w:rsidP="002848F8">
      <w:pPr>
        <w:pStyle w:val="Default"/>
        <w:spacing w:after="55"/>
      </w:pPr>
      <w:r w:rsidRPr="0027121B">
        <w:t>-</w:t>
      </w:r>
      <w:r w:rsidRPr="0027121B">
        <w:rPr>
          <w:sz w:val="28"/>
          <w:szCs w:val="28"/>
        </w:rPr>
        <w:t xml:space="preserve"> </w:t>
      </w:r>
      <w:r w:rsidRPr="0027121B">
        <w:t>использовать в практике преподавания различные виды заданий, включаемых в экзаменационную работу по предмету;</w:t>
      </w:r>
    </w:p>
    <w:p w:rsidR="002848F8" w:rsidRPr="0027121B" w:rsidRDefault="002848F8" w:rsidP="002848F8">
      <w:pPr>
        <w:pStyle w:val="Default"/>
        <w:spacing w:after="33"/>
      </w:pPr>
      <w:r w:rsidRPr="0027121B">
        <w:t xml:space="preserve">- обратить особое внимание  на формирование у обучающихся навыков самоконтроля; </w:t>
      </w:r>
    </w:p>
    <w:p w:rsidR="002848F8" w:rsidRPr="0027121B" w:rsidRDefault="002848F8" w:rsidP="002848F8">
      <w:pPr>
        <w:pStyle w:val="Default"/>
        <w:spacing w:after="33"/>
      </w:pPr>
      <w:r w:rsidRPr="0027121B">
        <w:t>- учителям математики вести систематическую  отработку вычислительных навыков учащихся;</w:t>
      </w:r>
    </w:p>
    <w:p w:rsidR="002848F8" w:rsidRPr="0027121B" w:rsidRDefault="002848F8" w:rsidP="002848F8">
      <w:pPr>
        <w:shd w:val="clear" w:color="auto" w:fill="FFFFFF"/>
        <w:ind w:firstLine="567"/>
        <w:jc w:val="both"/>
        <w:rPr>
          <w:i/>
        </w:rPr>
      </w:pPr>
      <w:r w:rsidRPr="0027121B">
        <w:rPr>
          <w:i/>
        </w:rPr>
        <w:t>Руководителям методических объединений:</w:t>
      </w:r>
    </w:p>
    <w:p w:rsidR="002848F8" w:rsidRPr="0027121B" w:rsidRDefault="002848F8" w:rsidP="002848F8">
      <w:pPr>
        <w:pStyle w:val="Default"/>
        <w:jc w:val="both"/>
      </w:pPr>
      <w:r w:rsidRPr="0027121B">
        <w:rPr>
          <w:i/>
        </w:rPr>
        <w:t>-</w:t>
      </w:r>
      <w:r w:rsidRPr="0027121B">
        <w:t xml:space="preserve"> на заседаниях методических объединений продолжить работу по формированию ч</w:t>
      </w:r>
      <w:r w:rsidRPr="0027121B">
        <w:rPr>
          <w:rFonts w:ascii="Cambria Math" w:hAnsi="Cambria Math" w:cs="Cambria Math"/>
        </w:rPr>
        <w:t>ё</w:t>
      </w:r>
      <w:r w:rsidRPr="0027121B">
        <w:t xml:space="preserve">ткого представления о структуре и содержании </w:t>
      </w:r>
      <w:proofErr w:type="spellStart"/>
      <w:r w:rsidRPr="0027121B">
        <w:t>КИМов</w:t>
      </w:r>
      <w:proofErr w:type="spellEnd"/>
      <w:r w:rsidRPr="0027121B">
        <w:t xml:space="preserve">, работе с открытым банком тестовых заданий, изучению критериев оценивания заданий, совершенствованию учебных занятий в соответствии с требованиями государственной итоговой аттестации в форме единого государственного экзамена  и основного государственного экзамена </w:t>
      </w:r>
    </w:p>
    <w:p w:rsidR="002848F8" w:rsidRPr="0027121B" w:rsidRDefault="002848F8" w:rsidP="002848F8">
      <w:pPr>
        <w:spacing w:line="276" w:lineRule="auto"/>
      </w:pPr>
      <w:r w:rsidRPr="0027121B">
        <w:t>- обеспечить объективность оценивания уровня подготовки выпускников, совершенствуя систему текущего и промежуточного контроля качества успеваемости</w:t>
      </w:r>
    </w:p>
    <w:p w:rsidR="002848F8" w:rsidRPr="0027121B" w:rsidRDefault="002848F8" w:rsidP="002848F8">
      <w:pPr>
        <w:pStyle w:val="a9"/>
        <w:tabs>
          <w:tab w:val="left" w:pos="707"/>
        </w:tabs>
        <w:rPr>
          <w:i/>
        </w:rPr>
      </w:pPr>
      <w:r w:rsidRPr="0027121B">
        <w:rPr>
          <w:i/>
        </w:rPr>
        <w:t xml:space="preserve">      Классным руководителям:</w:t>
      </w:r>
    </w:p>
    <w:p w:rsidR="002848F8" w:rsidRPr="0027121B" w:rsidRDefault="002848F8" w:rsidP="002848F8">
      <w:r w:rsidRPr="0027121B">
        <w:t>- осуществлять взаимодействие между семьей и школой с целью организации совместных действий для решения успешности обучения и социализации личности.</w:t>
      </w:r>
    </w:p>
    <w:p w:rsidR="002848F8" w:rsidRPr="0027121B" w:rsidRDefault="002848F8" w:rsidP="002848F8">
      <w:pPr>
        <w:shd w:val="clear" w:color="auto" w:fill="FFFFFF"/>
        <w:jc w:val="both"/>
        <w:rPr>
          <w:i/>
        </w:rPr>
      </w:pPr>
      <w:r w:rsidRPr="0027121B">
        <w:rPr>
          <w:i/>
        </w:rPr>
        <w:t xml:space="preserve">     </w:t>
      </w:r>
    </w:p>
    <w:p w:rsidR="002848F8" w:rsidRPr="0027121B" w:rsidRDefault="002848F8" w:rsidP="002848F8">
      <w:pPr>
        <w:shd w:val="clear" w:color="auto" w:fill="FFFFFF"/>
        <w:jc w:val="both"/>
        <w:rPr>
          <w:i/>
        </w:rPr>
      </w:pPr>
      <w:r w:rsidRPr="0027121B">
        <w:rPr>
          <w:i/>
        </w:rPr>
        <w:t>Администрации лицея:</w:t>
      </w:r>
    </w:p>
    <w:p w:rsidR="002848F8" w:rsidRPr="0027121B" w:rsidRDefault="002848F8" w:rsidP="002848F8">
      <w:pPr>
        <w:shd w:val="clear" w:color="auto" w:fill="FFFFFF"/>
        <w:jc w:val="both"/>
        <w:rPr>
          <w:i/>
        </w:rPr>
      </w:pPr>
      <w:r w:rsidRPr="0027121B">
        <w:t xml:space="preserve"> - своевременно информировать всех участников образовательного процесса об изменениях и дополнениях в содержании нормативно-правовых документов по вопросам организации и проведения государственной итоговой аттестации  выпускников;</w:t>
      </w:r>
    </w:p>
    <w:p w:rsidR="002848F8" w:rsidRPr="0027121B" w:rsidRDefault="002848F8" w:rsidP="002848F8">
      <w:pPr>
        <w:jc w:val="both"/>
      </w:pPr>
      <w:r w:rsidRPr="0027121B">
        <w:t xml:space="preserve">- обеспечить </w:t>
      </w:r>
      <w:proofErr w:type="gramStart"/>
      <w:r w:rsidRPr="0027121B">
        <w:t>контроль за</w:t>
      </w:r>
      <w:proofErr w:type="gramEnd"/>
      <w:r w:rsidRPr="0027121B">
        <w:t xml:space="preserve"> выполнением плана подготовки к государственной итоговой аттестации;</w:t>
      </w:r>
    </w:p>
    <w:p w:rsidR="002848F8" w:rsidRDefault="002848F8" w:rsidP="002848F8">
      <w:r w:rsidRPr="0027121B">
        <w:t xml:space="preserve">- обеспечить </w:t>
      </w:r>
      <w:proofErr w:type="gramStart"/>
      <w:r w:rsidRPr="0027121B">
        <w:t>контроль за</w:t>
      </w:r>
      <w:proofErr w:type="gramEnd"/>
      <w:r w:rsidRPr="0027121B">
        <w:t xml:space="preserve"> реализацией плана </w:t>
      </w:r>
      <w:proofErr w:type="spellStart"/>
      <w:r w:rsidRPr="0027121B">
        <w:t>внутришкольного</w:t>
      </w:r>
      <w:proofErr w:type="spellEnd"/>
      <w:r w:rsidRPr="0027121B">
        <w:t xml:space="preserve"> контроля качества образования в 9 и 11 класс.</w:t>
      </w:r>
    </w:p>
    <w:p w:rsidR="00F63273" w:rsidRDefault="00F63273" w:rsidP="002848F8">
      <w:pPr>
        <w:jc w:val="both"/>
      </w:pPr>
    </w:p>
    <w:p w:rsidR="002848F8" w:rsidRDefault="002848F8" w:rsidP="002848F8">
      <w:pPr>
        <w:jc w:val="both"/>
      </w:pPr>
    </w:p>
    <w:p w:rsidR="002848F8" w:rsidRDefault="002848F8" w:rsidP="002848F8">
      <w:pPr>
        <w:jc w:val="both"/>
      </w:pPr>
    </w:p>
    <w:p w:rsidR="002848F8" w:rsidRDefault="002848F8" w:rsidP="002848F8">
      <w:pPr>
        <w:jc w:val="both"/>
      </w:pPr>
    </w:p>
    <w:p w:rsidR="002848F8" w:rsidRDefault="002848F8" w:rsidP="00F63273"/>
    <w:p w:rsidR="002848F8" w:rsidRDefault="002848F8" w:rsidP="00B677DB"/>
    <w:p w:rsidR="007A1900" w:rsidRPr="00750921" w:rsidRDefault="00525A3F" w:rsidP="00F63273">
      <w:pPr>
        <w:jc w:val="center"/>
        <w:rPr>
          <w:rFonts w:eastAsia="Calibri"/>
          <w:b/>
          <w:i/>
          <w:lang w:eastAsia="en-US"/>
        </w:rPr>
      </w:pPr>
      <w:r>
        <w:rPr>
          <w:rFonts w:eastAsia="Calibri"/>
          <w:b/>
          <w:i/>
          <w:lang w:eastAsia="en-US"/>
        </w:rPr>
        <w:t>Р</w:t>
      </w:r>
      <w:r w:rsidR="004D0AD2" w:rsidRPr="00750921">
        <w:rPr>
          <w:rFonts w:eastAsia="Calibri"/>
          <w:b/>
          <w:i/>
          <w:lang w:eastAsia="en-US"/>
        </w:rPr>
        <w:t>еализация п</w:t>
      </w:r>
      <w:r w:rsidR="008A6529" w:rsidRPr="00750921">
        <w:rPr>
          <w:rFonts w:eastAsia="Calibri"/>
          <w:b/>
          <w:i/>
          <w:lang w:eastAsia="en-US"/>
        </w:rPr>
        <w:t>одп</w:t>
      </w:r>
      <w:r w:rsidR="004D0AD2" w:rsidRPr="00750921">
        <w:rPr>
          <w:rFonts w:eastAsia="Calibri"/>
          <w:b/>
          <w:i/>
          <w:lang w:eastAsia="en-US"/>
        </w:rPr>
        <w:t>рограммы «Одарённые дети»</w:t>
      </w:r>
      <w:r w:rsidR="00C21935" w:rsidRPr="00750921">
        <w:rPr>
          <w:i/>
        </w:rPr>
        <w:t>.</w:t>
      </w:r>
      <w:r w:rsidR="008A6529" w:rsidRPr="00750921">
        <w:rPr>
          <w:i/>
        </w:rPr>
        <w:br/>
      </w:r>
    </w:p>
    <w:p w:rsidR="00C21935" w:rsidRPr="007C2A7A" w:rsidRDefault="00C21935" w:rsidP="00C21935">
      <w:pPr>
        <w:spacing w:line="360" w:lineRule="auto"/>
        <w:ind w:firstLine="540"/>
        <w:jc w:val="both"/>
      </w:pPr>
      <w:r w:rsidRPr="007C2A7A">
        <w:t>Позитивным результатом развития</w:t>
      </w:r>
      <w:r w:rsidR="00D36B60">
        <w:t xml:space="preserve"> лицея</w:t>
      </w:r>
      <w:r w:rsidRPr="007C2A7A">
        <w:t xml:space="preserve"> может выступать показатель уровня вовлечения в процесс творчества всех участников учебно-воспитательного процесса. </w:t>
      </w:r>
    </w:p>
    <w:p w:rsidR="00C21935" w:rsidRDefault="00D36B60" w:rsidP="00C21935">
      <w:pPr>
        <w:spacing w:line="360" w:lineRule="auto"/>
        <w:ind w:firstLine="540"/>
        <w:jc w:val="both"/>
      </w:pPr>
      <w:r>
        <w:t>Разработанная в учреждении</w:t>
      </w:r>
      <w:r w:rsidR="00C21935" w:rsidRPr="007C2A7A">
        <w:t xml:space="preserve"> п</w:t>
      </w:r>
      <w:r w:rsidR="008A6529">
        <w:t>одп</w:t>
      </w:r>
      <w:r w:rsidR="00C21935" w:rsidRPr="007C2A7A">
        <w:t xml:space="preserve">рограмма «Одаренные дети» способствует созданию условий для интеллектуально-творческой </w:t>
      </w:r>
      <w:proofErr w:type="spellStart"/>
      <w:r w:rsidR="00C21935" w:rsidRPr="007C2A7A">
        <w:t>самоактуализации</w:t>
      </w:r>
      <w:proofErr w:type="spellEnd"/>
      <w:r w:rsidR="00C21935" w:rsidRPr="007C2A7A">
        <w:t xml:space="preserve"> и самореализации личности каждого ребенка. П</w:t>
      </w:r>
      <w:r w:rsidR="008A6529">
        <w:t>одп</w:t>
      </w:r>
      <w:r w:rsidR="00C21935" w:rsidRPr="007C2A7A">
        <w:t>рограмма п</w:t>
      </w:r>
      <w:r>
        <w:t>редусматривает решение следующих</w:t>
      </w:r>
      <w:r w:rsidR="00C21935" w:rsidRPr="007C2A7A">
        <w:t xml:space="preserve"> </w:t>
      </w:r>
      <w:r w:rsidR="008A6529">
        <w:t xml:space="preserve">цели и </w:t>
      </w:r>
      <w:r w:rsidR="00C21935" w:rsidRPr="007C2A7A">
        <w:t>задач</w:t>
      </w:r>
      <w:r w:rsidR="008A6529">
        <w:t>.</w:t>
      </w:r>
      <w:r w:rsidR="00C21935" w:rsidRPr="007C2A7A">
        <w:t xml:space="preserve"> </w:t>
      </w:r>
    </w:p>
    <w:p w:rsidR="00A76DC2" w:rsidRPr="002B5A39" w:rsidRDefault="00A76DC2" w:rsidP="00A76DC2">
      <w:pPr>
        <w:spacing w:line="360" w:lineRule="auto"/>
        <w:ind w:firstLine="540"/>
        <w:jc w:val="both"/>
      </w:pPr>
      <w:r w:rsidRPr="002B5A39">
        <w:t xml:space="preserve">Цель: создание условий для интеллектуально-творческой </w:t>
      </w:r>
      <w:proofErr w:type="spellStart"/>
      <w:r w:rsidRPr="002B5A39">
        <w:t>самоактуализации</w:t>
      </w:r>
      <w:proofErr w:type="spellEnd"/>
      <w:r w:rsidRPr="002B5A39">
        <w:t xml:space="preserve"> и самореализации одаренных и талантливых детей в условиях технологического лицея. </w:t>
      </w:r>
    </w:p>
    <w:p w:rsidR="00A76DC2" w:rsidRPr="002B5A39" w:rsidRDefault="00A76DC2" w:rsidP="00A76DC2">
      <w:pPr>
        <w:spacing w:line="360" w:lineRule="auto"/>
        <w:ind w:firstLine="540"/>
        <w:jc w:val="both"/>
      </w:pPr>
      <w:r w:rsidRPr="002B5A39">
        <w:t xml:space="preserve">Задачи: </w:t>
      </w:r>
    </w:p>
    <w:p w:rsidR="00A76DC2" w:rsidRPr="002B5A39" w:rsidRDefault="00A76DC2" w:rsidP="00A76DC2">
      <w:pPr>
        <w:spacing w:line="360" w:lineRule="auto"/>
        <w:ind w:firstLine="540"/>
        <w:jc w:val="both"/>
      </w:pPr>
      <w:r w:rsidRPr="002B5A39">
        <w:t>1.</w:t>
      </w:r>
      <w:r w:rsidRPr="002B5A39">
        <w:tab/>
        <w:t>Обеспечение повышенного уровня образовательной подготовки одаренных и талантливых учащихся, формирование высокого уровня компетентности в различны</w:t>
      </w:r>
      <w:r w:rsidR="00D36B60">
        <w:t>х областях знаний в соответствии</w:t>
      </w:r>
      <w:r w:rsidRPr="002B5A39">
        <w:t xml:space="preserve"> с индивидуальными потребностями учащихся;</w:t>
      </w:r>
    </w:p>
    <w:p w:rsidR="00A76DC2" w:rsidRPr="002B5A39" w:rsidRDefault="00A76DC2" w:rsidP="00A76DC2">
      <w:pPr>
        <w:spacing w:line="360" w:lineRule="auto"/>
        <w:ind w:firstLine="540"/>
        <w:jc w:val="both"/>
      </w:pPr>
      <w:r w:rsidRPr="002B5A39">
        <w:lastRenderedPageBreak/>
        <w:t>2.</w:t>
      </w:r>
      <w:r w:rsidRPr="002B5A39">
        <w:tab/>
        <w:t xml:space="preserve">Создание условий для участия одаренных и талантливых детей в интеллектуально-творческих мероприятиях школьного, муниципального, регионального и федерального уровней, функционирование филиала НОУ в лицее, организация исследовательской и проектной деятельности в рамках программы «Шаг в будущее», экологического марафона, конкурсов краеведческой направленности, фестивалях и конкурсах технического и прикладного творчества учащихся. </w:t>
      </w:r>
    </w:p>
    <w:p w:rsidR="00A76DC2" w:rsidRPr="002B5A39" w:rsidRDefault="00A76DC2" w:rsidP="00A76DC2">
      <w:pPr>
        <w:spacing w:line="360" w:lineRule="auto"/>
        <w:ind w:firstLine="540"/>
        <w:jc w:val="both"/>
      </w:pPr>
      <w:r w:rsidRPr="002B5A39">
        <w:t>3.</w:t>
      </w:r>
      <w:r w:rsidRPr="002B5A39">
        <w:tab/>
        <w:t>Создание условий для переподготовки учителей, работающих с одаренными и талантливыми детьми через систему курсов повышения квалификации при Г</w:t>
      </w:r>
      <w:r w:rsidR="00D36B60">
        <w:t>Б</w:t>
      </w:r>
      <w:r w:rsidRPr="002B5A39">
        <w:t>ОУ ДПО ЧИППКР</w:t>
      </w:r>
      <w:r w:rsidR="00D36B60">
        <w:t>О,</w:t>
      </w:r>
      <w:r w:rsidRPr="002B5A39">
        <w:t xml:space="preserve"> М</w:t>
      </w:r>
      <w:r w:rsidR="00D36B60">
        <w:t>Б</w:t>
      </w:r>
      <w:r w:rsidRPr="002B5A39">
        <w:t>ОУ ДПО УМЦ, организацию методической деятельности в лицее. Использование современных образовательных технологий в обучении.</w:t>
      </w:r>
    </w:p>
    <w:p w:rsidR="00A76DC2" w:rsidRDefault="00A76DC2" w:rsidP="00A76DC2">
      <w:pPr>
        <w:jc w:val="center"/>
        <w:rPr>
          <w:i/>
        </w:rPr>
      </w:pPr>
    </w:p>
    <w:p w:rsidR="00A76DC2" w:rsidRDefault="00A76DC2" w:rsidP="00A76DC2">
      <w:pPr>
        <w:jc w:val="center"/>
        <w:rPr>
          <w:i/>
        </w:rPr>
      </w:pPr>
      <w:r w:rsidRPr="00A76DC2">
        <w:rPr>
          <w:i/>
        </w:rPr>
        <w:t>Ожидаемые результаты подпрограммы</w:t>
      </w:r>
    </w:p>
    <w:p w:rsidR="00A76DC2" w:rsidRPr="00A76DC2" w:rsidRDefault="00A76DC2" w:rsidP="00A76DC2">
      <w:pPr>
        <w:jc w:val="center"/>
        <w:rPr>
          <w:i/>
        </w:rPr>
      </w:pPr>
    </w:p>
    <w:p w:rsidR="00A76DC2" w:rsidRDefault="00A76DC2" w:rsidP="00A76DC2">
      <w:pPr>
        <w:spacing w:line="360" w:lineRule="auto"/>
        <w:jc w:val="both"/>
      </w:pPr>
      <w:r>
        <w:t xml:space="preserve">В результате реализации </w:t>
      </w:r>
      <w:r w:rsidRPr="00F26C83">
        <w:t>п</w:t>
      </w:r>
      <w:r>
        <w:t>одп</w:t>
      </w:r>
      <w:r w:rsidRPr="00F26C83">
        <w:t xml:space="preserve">рограммы созданы условия для обучения и развития </w:t>
      </w:r>
      <w:r>
        <w:t>каждого школьника.</w:t>
      </w:r>
      <w:r w:rsidRPr="00F26C83">
        <w:t xml:space="preserve"> </w:t>
      </w:r>
      <w:r>
        <w:t>Это позволяет:</w:t>
      </w:r>
    </w:p>
    <w:p w:rsidR="00A76DC2" w:rsidRDefault="00A76DC2" w:rsidP="00B63C19">
      <w:pPr>
        <w:numPr>
          <w:ilvl w:val="0"/>
          <w:numId w:val="75"/>
        </w:numPr>
        <w:suppressAutoHyphens w:val="0"/>
        <w:spacing w:line="360" w:lineRule="auto"/>
        <w:jc w:val="both"/>
      </w:pPr>
      <w:r>
        <w:t xml:space="preserve">Увеличить количество учащихся, участвующих в олимпиадном движении. </w:t>
      </w:r>
    </w:p>
    <w:p w:rsidR="00A76DC2" w:rsidRDefault="00A76DC2" w:rsidP="00B63C19">
      <w:pPr>
        <w:numPr>
          <w:ilvl w:val="0"/>
          <w:numId w:val="75"/>
        </w:numPr>
        <w:suppressAutoHyphens w:val="0"/>
        <w:spacing w:line="360" w:lineRule="auto"/>
        <w:jc w:val="both"/>
      </w:pPr>
      <w:r>
        <w:t xml:space="preserve">Увеличить количество призеров и победителей школьного, муниципального и регионального этапов всероссийской олимпиады. </w:t>
      </w:r>
    </w:p>
    <w:p w:rsidR="004B3526" w:rsidRDefault="00A76DC2" w:rsidP="00B63C19">
      <w:pPr>
        <w:numPr>
          <w:ilvl w:val="0"/>
          <w:numId w:val="75"/>
        </w:numPr>
        <w:suppressAutoHyphens w:val="0"/>
        <w:spacing w:line="360" w:lineRule="auto"/>
        <w:jc w:val="both"/>
      </w:pPr>
      <w:r>
        <w:t>Результативно участвовать лицеистам в интеллектуально-творческих конкурсах и мероприятиях школьного, муниципального, регионального и федерального уровней</w:t>
      </w:r>
      <w:r w:rsidR="004B3526">
        <w:t>.</w:t>
      </w:r>
    </w:p>
    <w:p w:rsidR="00A76DC2" w:rsidRDefault="004B3526" w:rsidP="00B63C19">
      <w:pPr>
        <w:numPr>
          <w:ilvl w:val="0"/>
          <w:numId w:val="75"/>
        </w:numPr>
        <w:suppressAutoHyphens w:val="0"/>
        <w:spacing w:line="360" w:lineRule="auto"/>
        <w:jc w:val="both"/>
      </w:pPr>
      <w:r>
        <w:t>Увеличить количество</w:t>
      </w:r>
      <w:r w:rsidR="00A76DC2">
        <w:t xml:space="preserve"> учащихся, занятых в различных формах дополнитель</w:t>
      </w:r>
      <w:r w:rsidR="009B5B2B">
        <w:t>ного образования (до 60 % к 2018</w:t>
      </w:r>
      <w:r w:rsidR="00A76DC2">
        <w:t xml:space="preserve"> г.) </w:t>
      </w:r>
    </w:p>
    <w:p w:rsidR="00A76DC2" w:rsidRDefault="004B3526" w:rsidP="00B63C19">
      <w:pPr>
        <w:numPr>
          <w:ilvl w:val="0"/>
          <w:numId w:val="75"/>
        </w:numPr>
        <w:suppressAutoHyphens w:val="0"/>
        <w:spacing w:line="360" w:lineRule="auto"/>
        <w:jc w:val="both"/>
      </w:pPr>
      <w:r>
        <w:t>Расширить связи</w:t>
      </w:r>
      <w:r w:rsidR="00A76DC2">
        <w:t xml:space="preserve"> с учреждениями науки, культуры, общественными и коммерческими организациями на условиях сетевого взаимодействия.</w:t>
      </w:r>
    </w:p>
    <w:p w:rsidR="00A76DC2" w:rsidRDefault="00B360EF" w:rsidP="00B63C19">
      <w:pPr>
        <w:numPr>
          <w:ilvl w:val="0"/>
          <w:numId w:val="75"/>
        </w:numPr>
        <w:suppressAutoHyphens w:val="0"/>
        <w:spacing w:line="360" w:lineRule="auto"/>
        <w:jc w:val="both"/>
      </w:pPr>
      <w:r>
        <w:t>Расширить</w:t>
      </w:r>
      <w:r w:rsidR="000067BD">
        <w:t xml:space="preserve"> материально-техническую базу</w:t>
      </w:r>
      <w:r w:rsidR="00A76DC2">
        <w:t xml:space="preserve"> для работы с одаренными детьми. </w:t>
      </w:r>
      <w:r w:rsidR="000067BD">
        <w:t>Обеспечить</w:t>
      </w:r>
      <w:r w:rsidR="00A76DC2">
        <w:t xml:space="preserve"> </w:t>
      </w:r>
      <w:r w:rsidR="000067BD">
        <w:t>условия</w:t>
      </w:r>
      <w:r w:rsidR="00A76DC2">
        <w:t xml:space="preserve"> для оптимального использования</w:t>
      </w:r>
      <w:r w:rsidR="000067BD">
        <w:t xml:space="preserve"> </w:t>
      </w:r>
      <w:r w:rsidR="00A76DC2">
        <w:t xml:space="preserve"> Интернет – ресурсов (на 100 %).  </w:t>
      </w:r>
    </w:p>
    <w:p w:rsidR="000067BD" w:rsidRDefault="000067BD" w:rsidP="00B63C19">
      <w:pPr>
        <w:numPr>
          <w:ilvl w:val="0"/>
          <w:numId w:val="75"/>
        </w:numPr>
        <w:suppressAutoHyphens w:val="0"/>
        <w:spacing w:line="360" w:lineRule="auto"/>
        <w:jc w:val="both"/>
      </w:pPr>
      <w:r>
        <w:t>Повысить квалификацию</w:t>
      </w:r>
      <w:r w:rsidR="00A76DC2">
        <w:t xml:space="preserve"> педагогов, работающих с детьми продвинутого уровня</w:t>
      </w:r>
      <w:r>
        <w:t>.</w:t>
      </w:r>
      <w:r w:rsidR="00A76DC2">
        <w:t xml:space="preserve"> </w:t>
      </w:r>
    </w:p>
    <w:p w:rsidR="00A76DC2" w:rsidRDefault="00B360EF" w:rsidP="00B63C19">
      <w:pPr>
        <w:numPr>
          <w:ilvl w:val="0"/>
          <w:numId w:val="75"/>
        </w:numPr>
        <w:suppressAutoHyphens w:val="0"/>
        <w:spacing w:line="360" w:lineRule="auto"/>
        <w:jc w:val="both"/>
      </w:pPr>
      <w:r>
        <w:t>Создать условия для формирования универсальных учебных действий учащихся, технологических компетенций</w:t>
      </w:r>
      <w:r w:rsidR="00A76DC2">
        <w:t xml:space="preserve"> в области </w:t>
      </w:r>
      <w:proofErr w:type="spellStart"/>
      <w:r w:rsidR="00A76DC2">
        <w:t>лего</w:t>
      </w:r>
      <w:proofErr w:type="spellEnd"/>
      <w:r w:rsidR="00A76DC2">
        <w:t xml:space="preserve">-конструирования, </w:t>
      </w:r>
      <w:proofErr w:type="spellStart"/>
      <w:r w:rsidR="009B5B2B">
        <w:rPr>
          <w:lang w:val="en-US"/>
        </w:rPr>
        <w:t>JuniorSkills</w:t>
      </w:r>
      <w:proofErr w:type="spellEnd"/>
      <w:r w:rsidR="009B5B2B">
        <w:t xml:space="preserve">, </w:t>
      </w:r>
      <w:r w:rsidR="00A76DC2">
        <w:t>овладения различными прикладными техниками, навыками работы</w:t>
      </w:r>
      <w:r w:rsidR="000067BD">
        <w:t xml:space="preserve"> на станках с ЧПУ, обучить лицеистов</w:t>
      </w:r>
      <w:r w:rsidR="00A76DC2">
        <w:t xml:space="preserve"> моделированию и конструир</w:t>
      </w:r>
      <w:r w:rsidR="000067BD">
        <w:t>ованию швейных изделий, развить навыки</w:t>
      </w:r>
      <w:r w:rsidR="00A76DC2">
        <w:t xml:space="preserve"> работы на швейном технологическом оборудовании.</w:t>
      </w:r>
    </w:p>
    <w:p w:rsidR="00807D84" w:rsidRPr="00F63273" w:rsidRDefault="00807D84" w:rsidP="00F63273">
      <w:pPr>
        <w:spacing w:line="360" w:lineRule="auto"/>
        <w:jc w:val="both"/>
        <w:rPr>
          <w:sz w:val="22"/>
          <w:szCs w:val="22"/>
        </w:rPr>
      </w:pPr>
      <w:r>
        <w:rPr>
          <w:i/>
        </w:rPr>
        <w:t xml:space="preserve">          </w:t>
      </w:r>
      <w:r w:rsidR="00C21935" w:rsidRPr="007C2A7A">
        <w:t>В результате реализации</w:t>
      </w:r>
      <w:r>
        <w:t xml:space="preserve"> подпрограммы</w:t>
      </w:r>
      <w:r w:rsidR="00C21935" w:rsidRPr="007C2A7A">
        <w:t xml:space="preserve"> в лицее наметилась положительная динамика участия в олимпиадах, интеллектуально-творческих и спортивных мероприятиях различного уровня, увеличилось количество учащихся, занятых в различных формах дополнительного образования, расширились связи лицея с учреждениями науки, культуры, общественными </w:t>
      </w:r>
      <w:r w:rsidR="00C21935" w:rsidRPr="007C2A7A">
        <w:lastRenderedPageBreak/>
        <w:t>организациями, повысилась профессиональная компетентность педагогов, работающих с одаренными детьми</w:t>
      </w:r>
      <w:r w:rsidR="00C21935" w:rsidRPr="00667AAB">
        <w:rPr>
          <w:sz w:val="22"/>
          <w:szCs w:val="22"/>
        </w:rPr>
        <w:t xml:space="preserve">. </w:t>
      </w:r>
    </w:p>
    <w:p w:rsidR="00F17852" w:rsidRPr="0020607D" w:rsidRDefault="00F17852" w:rsidP="00807D84">
      <w:pPr>
        <w:shd w:val="clear" w:color="auto" w:fill="FFFFFF"/>
        <w:jc w:val="center"/>
        <w:rPr>
          <w:i/>
          <w:spacing w:val="-4"/>
        </w:rPr>
      </w:pPr>
      <w:r w:rsidRPr="00AE1739">
        <w:rPr>
          <w:i/>
          <w:spacing w:val="-4"/>
        </w:rPr>
        <w:t>Информация о банке данных «Одаренные дети»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111"/>
      </w:tblGrid>
      <w:tr w:rsidR="002B5A39" w:rsidRPr="00761317" w:rsidTr="002B5A39">
        <w:tc>
          <w:tcPr>
            <w:tcW w:w="5353" w:type="dxa"/>
          </w:tcPr>
          <w:p w:rsidR="002B5A39" w:rsidRPr="00761317" w:rsidRDefault="002B5A39" w:rsidP="002B5A39">
            <w:pPr>
              <w:widowControl w:val="0"/>
              <w:autoSpaceDE w:val="0"/>
              <w:autoSpaceDN w:val="0"/>
              <w:adjustRightInd w:val="0"/>
              <w:jc w:val="both"/>
              <w:rPr>
                <w:color w:val="000000"/>
                <w:spacing w:val="5"/>
              </w:rPr>
            </w:pPr>
          </w:p>
        </w:tc>
        <w:tc>
          <w:tcPr>
            <w:tcW w:w="4111" w:type="dxa"/>
          </w:tcPr>
          <w:p w:rsidR="002B5A39" w:rsidRPr="00761317" w:rsidRDefault="002B5A39" w:rsidP="002B5A39">
            <w:pPr>
              <w:widowControl w:val="0"/>
              <w:autoSpaceDE w:val="0"/>
              <w:autoSpaceDN w:val="0"/>
              <w:adjustRightInd w:val="0"/>
              <w:jc w:val="center"/>
              <w:rPr>
                <w:color w:val="000000"/>
                <w:spacing w:val="5"/>
              </w:rPr>
            </w:pPr>
            <w:r w:rsidRPr="00761317">
              <w:rPr>
                <w:color w:val="000000"/>
                <w:spacing w:val="5"/>
              </w:rPr>
              <w:t>количество</w:t>
            </w:r>
          </w:p>
        </w:tc>
      </w:tr>
      <w:tr w:rsidR="002B5A39" w:rsidRPr="00761317" w:rsidTr="002B5A39">
        <w:tc>
          <w:tcPr>
            <w:tcW w:w="5353" w:type="dxa"/>
          </w:tcPr>
          <w:p w:rsidR="002B5A39" w:rsidRPr="00761317" w:rsidRDefault="002B5A39" w:rsidP="002B5A39">
            <w:pPr>
              <w:widowControl w:val="0"/>
              <w:autoSpaceDE w:val="0"/>
              <w:autoSpaceDN w:val="0"/>
              <w:adjustRightInd w:val="0"/>
              <w:jc w:val="both"/>
              <w:rPr>
                <w:color w:val="000000"/>
                <w:spacing w:val="5"/>
              </w:rPr>
            </w:pPr>
            <w:r w:rsidRPr="00761317">
              <w:rPr>
                <w:color w:val="000000"/>
                <w:spacing w:val="5"/>
              </w:rPr>
              <w:t>Ф.И.О. специалиста курирующего данное направление</w:t>
            </w:r>
          </w:p>
        </w:tc>
        <w:tc>
          <w:tcPr>
            <w:tcW w:w="4111" w:type="dxa"/>
          </w:tcPr>
          <w:p w:rsidR="002B5A39" w:rsidRPr="00761317" w:rsidRDefault="002B5A39" w:rsidP="002B5A39">
            <w:pPr>
              <w:widowControl w:val="0"/>
              <w:autoSpaceDE w:val="0"/>
              <w:autoSpaceDN w:val="0"/>
              <w:adjustRightInd w:val="0"/>
              <w:jc w:val="both"/>
              <w:rPr>
                <w:color w:val="000000"/>
                <w:spacing w:val="5"/>
              </w:rPr>
            </w:pPr>
            <w:r w:rsidRPr="00761317">
              <w:rPr>
                <w:color w:val="000000"/>
                <w:spacing w:val="5"/>
              </w:rPr>
              <w:t>Горбачева Ирина Васильевна</w:t>
            </w:r>
          </w:p>
        </w:tc>
      </w:tr>
      <w:tr w:rsidR="002B5A39" w:rsidRPr="00761317" w:rsidTr="002B5A39">
        <w:tc>
          <w:tcPr>
            <w:tcW w:w="5353" w:type="dxa"/>
          </w:tcPr>
          <w:p w:rsidR="002B5A39" w:rsidRPr="00761317" w:rsidRDefault="002B5A39" w:rsidP="002B5A39">
            <w:pPr>
              <w:widowControl w:val="0"/>
              <w:autoSpaceDE w:val="0"/>
              <w:autoSpaceDN w:val="0"/>
              <w:adjustRightInd w:val="0"/>
              <w:jc w:val="both"/>
              <w:rPr>
                <w:color w:val="000000"/>
                <w:spacing w:val="5"/>
              </w:rPr>
            </w:pPr>
            <w:r w:rsidRPr="00761317">
              <w:rPr>
                <w:color w:val="000000"/>
                <w:spacing w:val="5"/>
              </w:rPr>
              <w:t>Общее количество учащихся в электронном  банке ОО (одаренных детей)</w:t>
            </w:r>
          </w:p>
        </w:tc>
        <w:tc>
          <w:tcPr>
            <w:tcW w:w="4111" w:type="dxa"/>
          </w:tcPr>
          <w:p w:rsidR="002B5A39" w:rsidRPr="00761317" w:rsidRDefault="009B5B2B" w:rsidP="002B5A39">
            <w:pPr>
              <w:widowControl w:val="0"/>
              <w:autoSpaceDE w:val="0"/>
              <w:autoSpaceDN w:val="0"/>
              <w:adjustRightInd w:val="0"/>
              <w:jc w:val="center"/>
              <w:rPr>
                <w:color w:val="000000"/>
                <w:spacing w:val="5"/>
              </w:rPr>
            </w:pPr>
            <w:r>
              <w:rPr>
                <w:color w:val="000000"/>
                <w:spacing w:val="5"/>
              </w:rPr>
              <w:t>39</w:t>
            </w:r>
          </w:p>
        </w:tc>
      </w:tr>
      <w:tr w:rsidR="002B5A39" w:rsidRPr="00761317" w:rsidTr="002B5A39">
        <w:tc>
          <w:tcPr>
            <w:tcW w:w="5353" w:type="dxa"/>
          </w:tcPr>
          <w:p w:rsidR="002B5A39" w:rsidRPr="00761317" w:rsidRDefault="002B5A39" w:rsidP="002B5A39">
            <w:pPr>
              <w:widowControl w:val="0"/>
              <w:autoSpaceDE w:val="0"/>
              <w:autoSpaceDN w:val="0"/>
              <w:adjustRightInd w:val="0"/>
              <w:jc w:val="both"/>
              <w:rPr>
                <w:color w:val="000000"/>
                <w:spacing w:val="5"/>
              </w:rPr>
            </w:pPr>
            <w:r w:rsidRPr="00761317">
              <w:rPr>
                <w:color w:val="000000"/>
                <w:spacing w:val="5"/>
              </w:rPr>
              <w:t xml:space="preserve">Количество учащихся </w:t>
            </w:r>
            <w:proofErr w:type="gramStart"/>
            <w:r w:rsidRPr="00761317">
              <w:rPr>
                <w:color w:val="000000"/>
                <w:spacing w:val="5"/>
              </w:rPr>
              <w:t>в</w:t>
            </w:r>
            <w:proofErr w:type="gramEnd"/>
            <w:r w:rsidRPr="00761317">
              <w:rPr>
                <w:color w:val="000000"/>
                <w:spacing w:val="5"/>
              </w:rPr>
              <w:t xml:space="preserve"> </w:t>
            </w:r>
            <w:proofErr w:type="gramStart"/>
            <w:r w:rsidRPr="00761317">
              <w:rPr>
                <w:color w:val="000000"/>
                <w:spacing w:val="5"/>
              </w:rPr>
              <w:t>электроном</w:t>
            </w:r>
            <w:proofErr w:type="gramEnd"/>
            <w:r w:rsidRPr="00761317">
              <w:rPr>
                <w:color w:val="000000"/>
                <w:spacing w:val="5"/>
              </w:rPr>
              <w:t xml:space="preserve"> банке по направлениям:</w:t>
            </w:r>
          </w:p>
        </w:tc>
        <w:tc>
          <w:tcPr>
            <w:tcW w:w="4111" w:type="dxa"/>
          </w:tcPr>
          <w:p w:rsidR="002B5A39" w:rsidRPr="00761317" w:rsidRDefault="002B5A39" w:rsidP="002B5A39">
            <w:pPr>
              <w:widowControl w:val="0"/>
              <w:autoSpaceDE w:val="0"/>
              <w:autoSpaceDN w:val="0"/>
              <w:adjustRightInd w:val="0"/>
              <w:jc w:val="center"/>
              <w:rPr>
                <w:color w:val="000000"/>
                <w:spacing w:val="5"/>
              </w:rPr>
            </w:pPr>
          </w:p>
        </w:tc>
      </w:tr>
      <w:tr w:rsidR="002B5A39" w:rsidRPr="00761317" w:rsidTr="002B5A39">
        <w:tc>
          <w:tcPr>
            <w:tcW w:w="5353" w:type="dxa"/>
          </w:tcPr>
          <w:p w:rsidR="002B5A39" w:rsidRPr="00761317" w:rsidRDefault="002B5A39" w:rsidP="002B5A39">
            <w:pPr>
              <w:widowControl w:val="0"/>
              <w:autoSpaceDE w:val="0"/>
              <w:autoSpaceDN w:val="0"/>
              <w:adjustRightInd w:val="0"/>
              <w:jc w:val="both"/>
              <w:rPr>
                <w:color w:val="000000"/>
                <w:spacing w:val="5"/>
              </w:rPr>
            </w:pPr>
            <w:r w:rsidRPr="00761317">
              <w:rPr>
                <w:color w:val="000000"/>
                <w:spacing w:val="5"/>
              </w:rPr>
              <w:t xml:space="preserve">интеллектуальное </w:t>
            </w:r>
          </w:p>
        </w:tc>
        <w:tc>
          <w:tcPr>
            <w:tcW w:w="4111" w:type="dxa"/>
          </w:tcPr>
          <w:p w:rsidR="002B5A39" w:rsidRPr="00761317" w:rsidRDefault="009B5B2B" w:rsidP="002B5A39">
            <w:pPr>
              <w:widowControl w:val="0"/>
              <w:autoSpaceDE w:val="0"/>
              <w:autoSpaceDN w:val="0"/>
              <w:adjustRightInd w:val="0"/>
              <w:jc w:val="center"/>
              <w:rPr>
                <w:color w:val="000000"/>
                <w:spacing w:val="5"/>
              </w:rPr>
            </w:pPr>
            <w:r>
              <w:rPr>
                <w:color w:val="000000"/>
                <w:spacing w:val="5"/>
              </w:rPr>
              <w:t>18</w:t>
            </w:r>
          </w:p>
        </w:tc>
      </w:tr>
      <w:tr w:rsidR="002B5A39" w:rsidRPr="00761317" w:rsidTr="002B5A39">
        <w:tc>
          <w:tcPr>
            <w:tcW w:w="5353" w:type="dxa"/>
          </w:tcPr>
          <w:p w:rsidR="002B5A39" w:rsidRPr="00761317" w:rsidRDefault="002B5A39" w:rsidP="002B5A39">
            <w:pPr>
              <w:widowControl w:val="0"/>
              <w:autoSpaceDE w:val="0"/>
              <w:autoSpaceDN w:val="0"/>
              <w:adjustRightInd w:val="0"/>
              <w:jc w:val="both"/>
              <w:rPr>
                <w:color w:val="000000"/>
                <w:spacing w:val="5"/>
              </w:rPr>
            </w:pPr>
            <w:r w:rsidRPr="00761317">
              <w:rPr>
                <w:color w:val="000000"/>
                <w:spacing w:val="5"/>
              </w:rPr>
              <w:t>спортивное</w:t>
            </w:r>
          </w:p>
        </w:tc>
        <w:tc>
          <w:tcPr>
            <w:tcW w:w="4111" w:type="dxa"/>
          </w:tcPr>
          <w:p w:rsidR="002B5A39" w:rsidRPr="00761317" w:rsidRDefault="002B5A39" w:rsidP="002B5A39">
            <w:pPr>
              <w:widowControl w:val="0"/>
              <w:autoSpaceDE w:val="0"/>
              <w:autoSpaceDN w:val="0"/>
              <w:adjustRightInd w:val="0"/>
              <w:jc w:val="center"/>
              <w:rPr>
                <w:color w:val="000000"/>
                <w:spacing w:val="5"/>
              </w:rPr>
            </w:pPr>
            <w:r w:rsidRPr="00761317">
              <w:rPr>
                <w:color w:val="000000"/>
                <w:spacing w:val="5"/>
              </w:rPr>
              <w:t>6</w:t>
            </w:r>
          </w:p>
        </w:tc>
      </w:tr>
      <w:tr w:rsidR="002B5A39" w:rsidRPr="00761317" w:rsidTr="002B5A39">
        <w:tc>
          <w:tcPr>
            <w:tcW w:w="5353" w:type="dxa"/>
          </w:tcPr>
          <w:p w:rsidR="002B5A39" w:rsidRPr="00761317" w:rsidRDefault="002B5A39" w:rsidP="002B5A39">
            <w:pPr>
              <w:widowControl w:val="0"/>
              <w:autoSpaceDE w:val="0"/>
              <w:autoSpaceDN w:val="0"/>
              <w:adjustRightInd w:val="0"/>
              <w:jc w:val="both"/>
              <w:rPr>
                <w:color w:val="000000"/>
                <w:spacing w:val="5"/>
              </w:rPr>
            </w:pPr>
            <w:r w:rsidRPr="00761317">
              <w:rPr>
                <w:color w:val="000000"/>
                <w:spacing w:val="5"/>
              </w:rPr>
              <w:t>художественное</w:t>
            </w:r>
          </w:p>
        </w:tc>
        <w:tc>
          <w:tcPr>
            <w:tcW w:w="4111" w:type="dxa"/>
          </w:tcPr>
          <w:p w:rsidR="002B5A39" w:rsidRPr="00761317" w:rsidRDefault="002B5A39" w:rsidP="002B5A39">
            <w:pPr>
              <w:widowControl w:val="0"/>
              <w:autoSpaceDE w:val="0"/>
              <w:autoSpaceDN w:val="0"/>
              <w:adjustRightInd w:val="0"/>
              <w:jc w:val="center"/>
              <w:rPr>
                <w:color w:val="000000"/>
                <w:spacing w:val="5"/>
              </w:rPr>
            </w:pPr>
            <w:r w:rsidRPr="00761317">
              <w:rPr>
                <w:color w:val="000000"/>
                <w:spacing w:val="5"/>
              </w:rPr>
              <w:t>5</w:t>
            </w:r>
          </w:p>
        </w:tc>
      </w:tr>
      <w:tr w:rsidR="002B5A39" w:rsidRPr="00761317" w:rsidTr="002B5A39">
        <w:tc>
          <w:tcPr>
            <w:tcW w:w="5353" w:type="dxa"/>
          </w:tcPr>
          <w:p w:rsidR="002B5A39" w:rsidRPr="00761317" w:rsidRDefault="002B5A39" w:rsidP="002B5A39">
            <w:pPr>
              <w:widowControl w:val="0"/>
              <w:autoSpaceDE w:val="0"/>
              <w:autoSpaceDN w:val="0"/>
              <w:adjustRightInd w:val="0"/>
              <w:jc w:val="both"/>
              <w:rPr>
                <w:color w:val="000000"/>
                <w:spacing w:val="5"/>
              </w:rPr>
            </w:pPr>
            <w:r w:rsidRPr="00761317">
              <w:rPr>
                <w:color w:val="000000"/>
                <w:spacing w:val="5"/>
              </w:rPr>
              <w:t>спортивно-техническое</w:t>
            </w:r>
          </w:p>
        </w:tc>
        <w:tc>
          <w:tcPr>
            <w:tcW w:w="4111" w:type="dxa"/>
          </w:tcPr>
          <w:p w:rsidR="002B5A39" w:rsidRPr="00761317" w:rsidRDefault="009B5B2B" w:rsidP="002B5A39">
            <w:pPr>
              <w:widowControl w:val="0"/>
              <w:autoSpaceDE w:val="0"/>
              <w:autoSpaceDN w:val="0"/>
              <w:adjustRightInd w:val="0"/>
              <w:jc w:val="center"/>
              <w:rPr>
                <w:color w:val="000000"/>
                <w:spacing w:val="5"/>
              </w:rPr>
            </w:pPr>
            <w:r>
              <w:rPr>
                <w:color w:val="000000"/>
                <w:spacing w:val="5"/>
              </w:rPr>
              <w:t>2</w:t>
            </w:r>
          </w:p>
        </w:tc>
      </w:tr>
      <w:tr w:rsidR="002B5A39" w:rsidRPr="00761317" w:rsidTr="002B5A39">
        <w:tc>
          <w:tcPr>
            <w:tcW w:w="5353" w:type="dxa"/>
          </w:tcPr>
          <w:p w:rsidR="002B5A39" w:rsidRPr="00761317" w:rsidRDefault="002B5A39" w:rsidP="002B5A39">
            <w:pPr>
              <w:widowControl w:val="0"/>
              <w:autoSpaceDE w:val="0"/>
              <w:autoSpaceDN w:val="0"/>
              <w:adjustRightInd w:val="0"/>
              <w:jc w:val="both"/>
              <w:rPr>
                <w:color w:val="000000"/>
                <w:spacing w:val="5"/>
              </w:rPr>
            </w:pPr>
            <w:r w:rsidRPr="00761317">
              <w:rPr>
                <w:color w:val="000000"/>
                <w:spacing w:val="5"/>
              </w:rPr>
              <w:t xml:space="preserve">техническое </w:t>
            </w:r>
          </w:p>
        </w:tc>
        <w:tc>
          <w:tcPr>
            <w:tcW w:w="4111" w:type="dxa"/>
          </w:tcPr>
          <w:p w:rsidR="002B5A39" w:rsidRPr="00761317" w:rsidRDefault="002B5A39" w:rsidP="002B5A39">
            <w:pPr>
              <w:widowControl w:val="0"/>
              <w:autoSpaceDE w:val="0"/>
              <w:autoSpaceDN w:val="0"/>
              <w:adjustRightInd w:val="0"/>
              <w:jc w:val="center"/>
              <w:rPr>
                <w:color w:val="000000"/>
                <w:spacing w:val="5"/>
              </w:rPr>
            </w:pPr>
            <w:r w:rsidRPr="00761317">
              <w:rPr>
                <w:color w:val="000000"/>
                <w:spacing w:val="5"/>
              </w:rPr>
              <w:t>7</w:t>
            </w:r>
          </w:p>
        </w:tc>
      </w:tr>
      <w:tr w:rsidR="002B5A39" w:rsidRPr="00761317" w:rsidTr="002B5A39">
        <w:tc>
          <w:tcPr>
            <w:tcW w:w="5353" w:type="dxa"/>
          </w:tcPr>
          <w:p w:rsidR="002B5A39" w:rsidRPr="00761317" w:rsidRDefault="002B5A39" w:rsidP="002B5A39">
            <w:pPr>
              <w:widowControl w:val="0"/>
              <w:autoSpaceDE w:val="0"/>
              <w:autoSpaceDN w:val="0"/>
              <w:adjustRightInd w:val="0"/>
              <w:jc w:val="both"/>
              <w:rPr>
                <w:color w:val="000000"/>
                <w:spacing w:val="5"/>
              </w:rPr>
            </w:pPr>
            <w:proofErr w:type="spellStart"/>
            <w:r w:rsidRPr="00761317">
              <w:rPr>
                <w:color w:val="000000"/>
                <w:spacing w:val="5"/>
              </w:rPr>
              <w:t>туристк</w:t>
            </w:r>
            <w:proofErr w:type="gramStart"/>
            <w:r w:rsidRPr="00761317">
              <w:rPr>
                <w:color w:val="000000"/>
                <w:spacing w:val="5"/>
              </w:rPr>
              <w:t>о</w:t>
            </w:r>
            <w:proofErr w:type="spellEnd"/>
            <w:r w:rsidRPr="00761317">
              <w:rPr>
                <w:color w:val="000000"/>
                <w:spacing w:val="5"/>
              </w:rPr>
              <w:t>-</w:t>
            </w:r>
            <w:proofErr w:type="gramEnd"/>
            <w:r w:rsidRPr="00761317">
              <w:rPr>
                <w:color w:val="000000"/>
                <w:spacing w:val="5"/>
              </w:rPr>
              <w:t xml:space="preserve"> краеведческое</w:t>
            </w:r>
          </w:p>
        </w:tc>
        <w:tc>
          <w:tcPr>
            <w:tcW w:w="4111" w:type="dxa"/>
          </w:tcPr>
          <w:p w:rsidR="002B5A39" w:rsidRPr="00761317" w:rsidRDefault="002B5A39" w:rsidP="002B5A39">
            <w:pPr>
              <w:widowControl w:val="0"/>
              <w:autoSpaceDE w:val="0"/>
              <w:autoSpaceDN w:val="0"/>
              <w:adjustRightInd w:val="0"/>
              <w:jc w:val="center"/>
              <w:rPr>
                <w:color w:val="000000"/>
                <w:spacing w:val="5"/>
              </w:rPr>
            </w:pPr>
            <w:r w:rsidRPr="00761317">
              <w:rPr>
                <w:color w:val="000000"/>
                <w:spacing w:val="5"/>
              </w:rPr>
              <w:t>1</w:t>
            </w:r>
          </w:p>
        </w:tc>
      </w:tr>
      <w:tr w:rsidR="002B5A39" w:rsidRPr="00761317" w:rsidTr="002B5A39">
        <w:tc>
          <w:tcPr>
            <w:tcW w:w="5353" w:type="dxa"/>
          </w:tcPr>
          <w:p w:rsidR="002B5A39" w:rsidRPr="00761317" w:rsidRDefault="002B5A39" w:rsidP="002B5A39">
            <w:pPr>
              <w:widowControl w:val="0"/>
              <w:autoSpaceDE w:val="0"/>
              <w:autoSpaceDN w:val="0"/>
              <w:adjustRightInd w:val="0"/>
              <w:jc w:val="both"/>
              <w:rPr>
                <w:color w:val="000000"/>
                <w:spacing w:val="5"/>
              </w:rPr>
            </w:pPr>
            <w:r w:rsidRPr="00761317">
              <w:rPr>
                <w:color w:val="000000"/>
                <w:spacing w:val="5"/>
              </w:rPr>
              <w:t>Количество учащихся в электронном банке по наградам:</w:t>
            </w:r>
          </w:p>
        </w:tc>
        <w:tc>
          <w:tcPr>
            <w:tcW w:w="4111" w:type="dxa"/>
          </w:tcPr>
          <w:p w:rsidR="002B5A39" w:rsidRPr="00761317" w:rsidRDefault="00931D34" w:rsidP="002B5A39">
            <w:pPr>
              <w:widowControl w:val="0"/>
              <w:autoSpaceDE w:val="0"/>
              <w:autoSpaceDN w:val="0"/>
              <w:adjustRightInd w:val="0"/>
              <w:jc w:val="center"/>
              <w:rPr>
                <w:color w:val="000000"/>
                <w:spacing w:val="5"/>
              </w:rPr>
            </w:pPr>
            <w:r>
              <w:rPr>
                <w:color w:val="000000"/>
                <w:spacing w:val="5"/>
              </w:rPr>
              <w:t>3</w:t>
            </w:r>
            <w:r w:rsidR="002B5A39" w:rsidRPr="00761317">
              <w:rPr>
                <w:color w:val="000000"/>
                <w:spacing w:val="5"/>
              </w:rPr>
              <w:t xml:space="preserve"> человека</w:t>
            </w:r>
          </w:p>
        </w:tc>
      </w:tr>
      <w:tr w:rsidR="002B5A39" w:rsidRPr="00761317" w:rsidTr="002B5A39">
        <w:tc>
          <w:tcPr>
            <w:tcW w:w="5353" w:type="dxa"/>
          </w:tcPr>
          <w:p w:rsidR="002B5A39" w:rsidRPr="00761317" w:rsidRDefault="002B5A39" w:rsidP="002B5A39">
            <w:pPr>
              <w:widowControl w:val="0"/>
              <w:autoSpaceDE w:val="0"/>
              <w:autoSpaceDN w:val="0"/>
              <w:adjustRightInd w:val="0"/>
              <w:jc w:val="both"/>
              <w:rPr>
                <w:color w:val="000000"/>
                <w:spacing w:val="5"/>
              </w:rPr>
            </w:pPr>
            <w:r w:rsidRPr="00761317">
              <w:rPr>
                <w:color w:val="000000"/>
                <w:spacing w:val="5"/>
              </w:rPr>
              <w:t xml:space="preserve">Стипендия Администрации города </w:t>
            </w:r>
          </w:p>
        </w:tc>
        <w:tc>
          <w:tcPr>
            <w:tcW w:w="4111" w:type="dxa"/>
          </w:tcPr>
          <w:p w:rsidR="002B5A39" w:rsidRPr="00761317" w:rsidRDefault="009B5B2B" w:rsidP="00FF6B7C">
            <w:pPr>
              <w:widowControl w:val="0"/>
              <w:autoSpaceDE w:val="0"/>
              <w:autoSpaceDN w:val="0"/>
              <w:adjustRightInd w:val="0"/>
              <w:jc w:val="center"/>
              <w:rPr>
                <w:color w:val="000000"/>
                <w:spacing w:val="5"/>
              </w:rPr>
            </w:pPr>
            <w:r>
              <w:rPr>
                <w:color w:val="000000"/>
                <w:spacing w:val="5"/>
              </w:rPr>
              <w:t>3</w:t>
            </w:r>
            <w:r w:rsidR="002B5A39" w:rsidRPr="00761317">
              <w:rPr>
                <w:color w:val="000000"/>
                <w:spacing w:val="5"/>
              </w:rPr>
              <w:t xml:space="preserve"> человек</w:t>
            </w:r>
            <w:r w:rsidR="00931D34">
              <w:rPr>
                <w:color w:val="000000"/>
                <w:spacing w:val="5"/>
              </w:rPr>
              <w:t>а</w:t>
            </w:r>
            <w:r w:rsidR="002B5A39" w:rsidRPr="00761317">
              <w:rPr>
                <w:color w:val="000000"/>
                <w:spacing w:val="5"/>
              </w:rPr>
              <w:t xml:space="preserve"> (</w:t>
            </w:r>
            <w:proofErr w:type="spellStart"/>
            <w:r w:rsidR="00B677DB">
              <w:rPr>
                <w:color w:val="000000"/>
                <w:spacing w:val="5"/>
              </w:rPr>
              <w:t>Тинякова</w:t>
            </w:r>
            <w:proofErr w:type="spellEnd"/>
            <w:r w:rsidR="00B677DB">
              <w:rPr>
                <w:color w:val="000000"/>
                <w:spacing w:val="5"/>
              </w:rPr>
              <w:t xml:space="preserve"> Настя</w:t>
            </w:r>
            <w:r w:rsidR="00FF6B7C">
              <w:rPr>
                <w:color w:val="000000"/>
                <w:spacing w:val="5"/>
              </w:rPr>
              <w:t>, Николаева Яна</w:t>
            </w:r>
            <w:r>
              <w:rPr>
                <w:color w:val="000000"/>
                <w:spacing w:val="5"/>
              </w:rPr>
              <w:t xml:space="preserve">, </w:t>
            </w:r>
            <w:proofErr w:type="spellStart"/>
            <w:r>
              <w:rPr>
                <w:color w:val="000000"/>
                <w:spacing w:val="5"/>
              </w:rPr>
              <w:t>Даренских</w:t>
            </w:r>
            <w:proofErr w:type="spellEnd"/>
            <w:r>
              <w:rPr>
                <w:color w:val="000000"/>
                <w:spacing w:val="5"/>
              </w:rPr>
              <w:t xml:space="preserve"> Даниил</w:t>
            </w:r>
            <w:r w:rsidR="002B5A39" w:rsidRPr="00761317">
              <w:rPr>
                <w:color w:val="000000"/>
                <w:spacing w:val="5"/>
              </w:rPr>
              <w:t>)</w:t>
            </w:r>
          </w:p>
        </w:tc>
      </w:tr>
      <w:tr w:rsidR="002B5A39" w:rsidRPr="00761317" w:rsidTr="002B5A39">
        <w:tc>
          <w:tcPr>
            <w:tcW w:w="5353" w:type="dxa"/>
          </w:tcPr>
          <w:p w:rsidR="002B5A39" w:rsidRPr="00761317" w:rsidRDefault="002B5A39" w:rsidP="002B5A39">
            <w:pPr>
              <w:widowControl w:val="0"/>
              <w:autoSpaceDE w:val="0"/>
              <w:autoSpaceDN w:val="0"/>
              <w:adjustRightInd w:val="0"/>
              <w:jc w:val="both"/>
              <w:rPr>
                <w:color w:val="000000"/>
                <w:spacing w:val="5"/>
              </w:rPr>
            </w:pPr>
            <w:r w:rsidRPr="00761317">
              <w:rPr>
                <w:color w:val="000000"/>
                <w:spacing w:val="5"/>
              </w:rPr>
              <w:t xml:space="preserve">Стипендия, премия Губернатора Челябинской области </w:t>
            </w:r>
          </w:p>
        </w:tc>
        <w:tc>
          <w:tcPr>
            <w:tcW w:w="4111" w:type="dxa"/>
          </w:tcPr>
          <w:p w:rsidR="002B5A39" w:rsidRPr="00761317" w:rsidRDefault="009B5B2B" w:rsidP="002B5A39">
            <w:pPr>
              <w:widowControl w:val="0"/>
              <w:autoSpaceDE w:val="0"/>
              <w:autoSpaceDN w:val="0"/>
              <w:adjustRightInd w:val="0"/>
              <w:jc w:val="center"/>
              <w:rPr>
                <w:color w:val="000000"/>
                <w:spacing w:val="5"/>
              </w:rPr>
            </w:pPr>
            <w:r>
              <w:rPr>
                <w:color w:val="000000"/>
                <w:spacing w:val="5"/>
              </w:rPr>
              <w:t xml:space="preserve">Бобров </w:t>
            </w:r>
          </w:p>
        </w:tc>
      </w:tr>
      <w:tr w:rsidR="002B5A39" w:rsidRPr="00761317" w:rsidTr="002B5A39">
        <w:tc>
          <w:tcPr>
            <w:tcW w:w="5353" w:type="dxa"/>
          </w:tcPr>
          <w:p w:rsidR="002B5A39" w:rsidRPr="00761317" w:rsidRDefault="002B5A39" w:rsidP="002B5A39">
            <w:pPr>
              <w:widowControl w:val="0"/>
              <w:autoSpaceDE w:val="0"/>
              <w:autoSpaceDN w:val="0"/>
              <w:adjustRightInd w:val="0"/>
              <w:jc w:val="both"/>
              <w:rPr>
                <w:color w:val="000000"/>
                <w:spacing w:val="5"/>
              </w:rPr>
            </w:pPr>
            <w:r w:rsidRPr="00761317">
              <w:rPr>
                <w:color w:val="000000"/>
                <w:spacing w:val="5"/>
              </w:rPr>
              <w:t xml:space="preserve">Стипендия, премия Президента РФ для поддержки талантливой молодежи </w:t>
            </w:r>
          </w:p>
        </w:tc>
        <w:tc>
          <w:tcPr>
            <w:tcW w:w="4111" w:type="dxa"/>
          </w:tcPr>
          <w:p w:rsidR="002B5A39" w:rsidRPr="00761317" w:rsidRDefault="002B5A39" w:rsidP="00931D34">
            <w:pPr>
              <w:widowControl w:val="0"/>
              <w:autoSpaceDE w:val="0"/>
              <w:autoSpaceDN w:val="0"/>
              <w:adjustRightInd w:val="0"/>
              <w:jc w:val="center"/>
              <w:rPr>
                <w:color w:val="000000"/>
                <w:spacing w:val="5"/>
              </w:rPr>
            </w:pPr>
            <w:r w:rsidRPr="00761317">
              <w:rPr>
                <w:color w:val="000000"/>
                <w:spacing w:val="5"/>
              </w:rPr>
              <w:t>1 человек (</w:t>
            </w:r>
            <w:r w:rsidR="00931D34">
              <w:rPr>
                <w:color w:val="000000"/>
                <w:spacing w:val="5"/>
              </w:rPr>
              <w:t>Ермолаев Егор</w:t>
            </w:r>
            <w:r w:rsidR="009B5B2B">
              <w:rPr>
                <w:color w:val="000000"/>
                <w:spacing w:val="5"/>
              </w:rPr>
              <w:t xml:space="preserve"> - дважды</w:t>
            </w:r>
            <w:r w:rsidRPr="00761317">
              <w:rPr>
                <w:color w:val="000000"/>
                <w:spacing w:val="5"/>
              </w:rPr>
              <w:t>)</w:t>
            </w:r>
          </w:p>
        </w:tc>
      </w:tr>
    </w:tbl>
    <w:p w:rsidR="00120FD5" w:rsidRDefault="00120FD5" w:rsidP="00014B6F">
      <w:pPr>
        <w:jc w:val="center"/>
        <w:rPr>
          <w:i/>
        </w:rPr>
      </w:pPr>
    </w:p>
    <w:p w:rsidR="00120FD5" w:rsidRDefault="00120FD5" w:rsidP="00014B6F">
      <w:pPr>
        <w:jc w:val="center"/>
        <w:rPr>
          <w:i/>
        </w:rPr>
      </w:pPr>
    </w:p>
    <w:p w:rsidR="00120FD5" w:rsidRDefault="00120FD5" w:rsidP="00014B6F">
      <w:pPr>
        <w:jc w:val="center"/>
        <w:rPr>
          <w:i/>
        </w:rPr>
      </w:pPr>
    </w:p>
    <w:p w:rsidR="00120FD5" w:rsidRDefault="00120FD5" w:rsidP="00014B6F">
      <w:pPr>
        <w:jc w:val="center"/>
        <w:rPr>
          <w:i/>
        </w:rPr>
      </w:pPr>
    </w:p>
    <w:p w:rsidR="00120FD5" w:rsidRDefault="00120FD5" w:rsidP="00014B6F">
      <w:pPr>
        <w:jc w:val="center"/>
        <w:rPr>
          <w:i/>
        </w:rPr>
      </w:pPr>
    </w:p>
    <w:p w:rsidR="00120FD5" w:rsidRDefault="00120FD5" w:rsidP="00014B6F">
      <w:pPr>
        <w:jc w:val="center"/>
        <w:rPr>
          <w:i/>
        </w:rPr>
      </w:pPr>
    </w:p>
    <w:p w:rsidR="00120FD5" w:rsidRDefault="00120FD5" w:rsidP="00014B6F">
      <w:pPr>
        <w:jc w:val="center"/>
        <w:rPr>
          <w:i/>
        </w:rPr>
      </w:pPr>
    </w:p>
    <w:p w:rsidR="00120FD5" w:rsidRDefault="00120FD5" w:rsidP="00014B6F">
      <w:pPr>
        <w:jc w:val="center"/>
        <w:rPr>
          <w:i/>
        </w:rPr>
      </w:pPr>
    </w:p>
    <w:p w:rsidR="00120FD5" w:rsidRDefault="00120FD5" w:rsidP="00014B6F">
      <w:pPr>
        <w:jc w:val="center"/>
        <w:rPr>
          <w:i/>
        </w:rPr>
      </w:pPr>
    </w:p>
    <w:p w:rsidR="009B5B2B" w:rsidRDefault="009B5B2B" w:rsidP="00120FD5">
      <w:pPr>
        <w:jc w:val="center"/>
        <w:rPr>
          <w:i/>
        </w:rPr>
      </w:pPr>
    </w:p>
    <w:p w:rsidR="00B677DB" w:rsidRDefault="00B677DB" w:rsidP="00120FD5">
      <w:pPr>
        <w:jc w:val="center"/>
        <w:rPr>
          <w:i/>
        </w:rPr>
      </w:pPr>
    </w:p>
    <w:p w:rsidR="00B677DB" w:rsidRDefault="00B677DB" w:rsidP="00120FD5">
      <w:pPr>
        <w:jc w:val="center"/>
        <w:rPr>
          <w:i/>
        </w:rPr>
      </w:pPr>
    </w:p>
    <w:p w:rsidR="00B677DB" w:rsidRDefault="00B677DB" w:rsidP="00120FD5">
      <w:pPr>
        <w:jc w:val="center"/>
        <w:rPr>
          <w:i/>
        </w:rPr>
      </w:pPr>
    </w:p>
    <w:p w:rsidR="00210156" w:rsidRDefault="00210156" w:rsidP="00120FD5">
      <w:pPr>
        <w:jc w:val="center"/>
        <w:rPr>
          <w:i/>
        </w:rPr>
      </w:pPr>
    </w:p>
    <w:p w:rsidR="00210156" w:rsidRDefault="00210156" w:rsidP="00120FD5">
      <w:pPr>
        <w:jc w:val="center"/>
        <w:rPr>
          <w:i/>
        </w:rPr>
      </w:pPr>
    </w:p>
    <w:p w:rsidR="00210156" w:rsidRDefault="00210156" w:rsidP="00120FD5">
      <w:pPr>
        <w:jc w:val="center"/>
        <w:rPr>
          <w:i/>
        </w:rPr>
      </w:pPr>
    </w:p>
    <w:p w:rsidR="00210156" w:rsidRDefault="00210156" w:rsidP="00120FD5">
      <w:pPr>
        <w:jc w:val="center"/>
        <w:rPr>
          <w:i/>
        </w:rPr>
      </w:pPr>
    </w:p>
    <w:p w:rsidR="00210156" w:rsidRDefault="00210156" w:rsidP="00120FD5">
      <w:pPr>
        <w:jc w:val="center"/>
        <w:rPr>
          <w:i/>
        </w:rPr>
      </w:pPr>
    </w:p>
    <w:p w:rsidR="00210156" w:rsidRDefault="00210156" w:rsidP="00120FD5">
      <w:pPr>
        <w:jc w:val="center"/>
        <w:rPr>
          <w:i/>
        </w:rPr>
      </w:pPr>
    </w:p>
    <w:p w:rsidR="00210156" w:rsidRDefault="00210156" w:rsidP="00120FD5">
      <w:pPr>
        <w:jc w:val="center"/>
        <w:rPr>
          <w:i/>
        </w:rPr>
      </w:pPr>
    </w:p>
    <w:p w:rsidR="00210156" w:rsidRDefault="00210156" w:rsidP="00120FD5">
      <w:pPr>
        <w:jc w:val="center"/>
        <w:rPr>
          <w:i/>
        </w:rPr>
      </w:pPr>
    </w:p>
    <w:p w:rsidR="00210156" w:rsidRDefault="00210156" w:rsidP="00120FD5">
      <w:pPr>
        <w:jc w:val="center"/>
        <w:rPr>
          <w:i/>
        </w:rPr>
      </w:pPr>
    </w:p>
    <w:p w:rsidR="00210156" w:rsidRDefault="00210156" w:rsidP="00120FD5">
      <w:pPr>
        <w:jc w:val="center"/>
        <w:rPr>
          <w:i/>
        </w:rPr>
      </w:pPr>
    </w:p>
    <w:p w:rsidR="00210156" w:rsidRDefault="00210156" w:rsidP="00120FD5">
      <w:pPr>
        <w:jc w:val="center"/>
        <w:rPr>
          <w:i/>
        </w:rPr>
      </w:pPr>
    </w:p>
    <w:p w:rsidR="00210156" w:rsidRDefault="00210156" w:rsidP="00120FD5">
      <w:pPr>
        <w:jc w:val="center"/>
        <w:rPr>
          <w:i/>
        </w:rPr>
      </w:pPr>
    </w:p>
    <w:p w:rsidR="00210156" w:rsidRDefault="00210156" w:rsidP="00120FD5">
      <w:pPr>
        <w:jc w:val="center"/>
        <w:rPr>
          <w:i/>
        </w:rPr>
      </w:pPr>
    </w:p>
    <w:p w:rsidR="00210156" w:rsidRDefault="00210156" w:rsidP="00120FD5">
      <w:pPr>
        <w:jc w:val="center"/>
        <w:rPr>
          <w:i/>
        </w:rPr>
      </w:pPr>
    </w:p>
    <w:p w:rsidR="00106259" w:rsidRPr="003D67C0" w:rsidRDefault="00106259" w:rsidP="00106259">
      <w:pPr>
        <w:jc w:val="center"/>
      </w:pPr>
      <w:r w:rsidRPr="003D67C0">
        <w:rPr>
          <w:i/>
        </w:rPr>
        <w:lastRenderedPageBreak/>
        <w:t>Результативность участия</w:t>
      </w:r>
    </w:p>
    <w:p w:rsidR="00106259" w:rsidRPr="003D67C0" w:rsidRDefault="00106259" w:rsidP="00106259">
      <w:pPr>
        <w:jc w:val="center"/>
        <w:rPr>
          <w:i/>
        </w:rPr>
      </w:pPr>
      <w:r w:rsidRPr="003D67C0">
        <w:rPr>
          <w:i/>
        </w:rPr>
        <w:t>в муниципальном этапе Всероссийской и областной предметных  олимпиадах школьников</w:t>
      </w:r>
    </w:p>
    <w:p w:rsidR="00106259" w:rsidRPr="003D67C0" w:rsidRDefault="00106259" w:rsidP="00106259">
      <w:pPr>
        <w:suppressAutoHyphens w:val="0"/>
        <w:jc w:val="center"/>
        <w:rPr>
          <w:rFonts w:eastAsia="Calibri"/>
          <w:i/>
          <w:lang w:eastAsia="en-US"/>
        </w:rPr>
      </w:pPr>
      <w:r w:rsidRPr="003D67C0">
        <w:rPr>
          <w:rFonts w:eastAsia="Calibri"/>
          <w:i/>
          <w:lang w:eastAsia="en-US"/>
        </w:rPr>
        <w:t>(2016-2017 учебный год)</w:t>
      </w:r>
    </w:p>
    <w:p w:rsidR="00106259" w:rsidRPr="003D67C0" w:rsidRDefault="00106259" w:rsidP="00106259">
      <w:pPr>
        <w:jc w:val="center"/>
        <w:rPr>
          <w:b/>
          <w:i/>
        </w:rPr>
      </w:pPr>
    </w:p>
    <w:p w:rsidR="00106259" w:rsidRPr="003D67C0" w:rsidRDefault="00106259" w:rsidP="00106259">
      <w:pPr>
        <w:jc w:val="center"/>
        <w:rPr>
          <w:b/>
          <w:i/>
        </w:rPr>
      </w:pPr>
    </w:p>
    <w:tbl>
      <w:tblPr>
        <w:tblW w:w="97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552"/>
        <w:gridCol w:w="851"/>
        <w:gridCol w:w="2012"/>
        <w:gridCol w:w="1417"/>
        <w:gridCol w:w="2208"/>
      </w:tblGrid>
      <w:tr w:rsidR="00106259" w:rsidRPr="003D67C0" w:rsidTr="00106259">
        <w:tc>
          <w:tcPr>
            <w:tcW w:w="710"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i/>
                <w:lang w:eastAsia="en-US"/>
              </w:rPr>
            </w:pPr>
            <w:r w:rsidRPr="003D67C0">
              <w:rPr>
                <w:rFonts w:eastAsia="Calibri"/>
                <w:i/>
                <w:lang w:eastAsia="en-US"/>
              </w:rPr>
              <w:t xml:space="preserve">№ </w:t>
            </w:r>
            <w:proofErr w:type="gramStart"/>
            <w:r w:rsidRPr="003D67C0">
              <w:rPr>
                <w:rFonts w:eastAsia="Calibri"/>
                <w:i/>
                <w:lang w:eastAsia="en-US"/>
              </w:rPr>
              <w:t>п</w:t>
            </w:r>
            <w:proofErr w:type="gramEnd"/>
            <w:r w:rsidRPr="003D67C0">
              <w:rPr>
                <w:rFonts w:eastAsia="Calibri"/>
                <w:i/>
                <w:lang w:eastAsia="en-US"/>
              </w:rPr>
              <w:t>/п</w:t>
            </w:r>
          </w:p>
        </w:tc>
        <w:tc>
          <w:tcPr>
            <w:tcW w:w="2552"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i/>
                <w:lang w:eastAsia="en-US"/>
              </w:rPr>
            </w:pPr>
            <w:r w:rsidRPr="003D67C0">
              <w:rPr>
                <w:rFonts w:eastAsia="Calibri"/>
                <w:i/>
                <w:lang w:eastAsia="en-US"/>
              </w:rPr>
              <w:t xml:space="preserve">Ф.И.О. ученика </w:t>
            </w:r>
          </w:p>
        </w:tc>
        <w:tc>
          <w:tcPr>
            <w:tcW w:w="851"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i/>
                <w:lang w:eastAsia="en-US"/>
              </w:rPr>
            </w:pPr>
            <w:r w:rsidRPr="003D67C0">
              <w:rPr>
                <w:rFonts w:eastAsia="Calibri"/>
                <w:i/>
                <w:lang w:eastAsia="en-US"/>
              </w:rPr>
              <w:t>Класс</w:t>
            </w:r>
          </w:p>
        </w:tc>
        <w:tc>
          <w:tcPr>
            <w:tcW w:w="2012"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i/>
                <w:lang w:eastAsia="en-US"/>
              </w:rPr>
            </w:pPr>
            <w:r w:rsidRPr="003D67C0">
              <w:rPr>
                <w:rFonts w:eastAsia="Calibri"/>
                <w:i/>
                <w:lang w:eastAsia="en-US"/>
              </w:rPr>
              <w:t xml:space="preserve">Предмет </w:t>
            </w:r>
          </w:p>
        </w:tc>
        <w:tc>
          <w:tcPr>
            <w:tcW w:w="1417"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i/>
                <w:lang w:eastAsia="en-US"/>
              </w:rPr>
            </w:pPr>
            <w:r w:rsidRPr="003D67C0">
              <w:rPr>
                <w:rFonts w:eastAsia="Calibri"/>
                <w:i/>
                <w:lang w:eastAsia="en-US"/>
              </w:rPr>
              <w:t xml:space="preserve">Результат </w:t>
            </w:r>
          </w:p>
        </w:tc>
        <w:tc>
          <w:tcPr>
            <w:tcW w:w="2208"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i/>
                <w:lang w:eastAsia="en-US"/>
              </w:rPr>
            </w:pPr>
            <w:r w:rsidRPr="003D67C0">
              <w:rPr>
                <w:rFonts w:eastAsia="Calibri"/>
                <w:i/>
                <w:lang w:eastAsia="en-US"/>
              </w:rPr>
              <w:t xml:space="preserve">Ф.И.О. учителя </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Ермолаев Е.</w:t>
            </w:r>
          </w:p>
        </w:tc>
        <w:tc>
          <w:tcPr>
            <w:tcW w:w="851"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11</w:t>
            </w:r>
          </w:p>
        </w:tc>
        <w:tc>
          <w:tcPr>
            <w:tcW w:w="2012"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proofErr w:type="spellStart"/>
            <w:r w:rsidRPr="003D67C0">
              <w:rPr>
                <w:rFonts w:eastAsia="Calibri"/>
                <w:lang w:eastAsia="en-US"/>
              </w:rPr>
              <w:t>Зарембо</w:t>
            </w:r>
            <w:proofErr w:type="spellEnd"/>
            <w:r w:rsidRPr="003D67C0">
              <w:rPr>
                <w:rFonts w:eastAsia="Calibri"/>
                <w:lang w:eastAsia="en-US"/>
              </w:rPr>
              <w:t xml:space="preserve"> Н. И.</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Ермолаев Е.</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11</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экономика</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победитель</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Полякова О. Н.</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Ермолаев Е.</w:t>
            </w:r>
          </w:p>
        </w:tc>
        <w:tc>
          <w:tcPr>
            <w:tcW w:w="851"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11</w:t>
            </w:r>
          </w:p>
        </w:tc>
        <w:tc>
          <w:tcPr>
            <w:tcW w:w="2012"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Английский язык</w:t>
            </w:r>
          </w:p>
        </w:tc>
        <w:tc>
          <w:tcPr>
            <w:tcW w:w="1417"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rPr>
                <w:rFonts w:eastAsia="Calibri"/>
                <w:lang w:eastAsia="en-US"/>
              </w:rPr>
            </w:pPr>
            <w:r w:rsidRPr="003D67C0">
              <w:rPr>
                <w:rFonts w:eastAsia="Calibri"/>
                <w:lang w:eastAsia="en-US"/>
              </w:rPr>
              <w:t>Созыкина О.А..</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proofErr w:type="spellStart"/>
            <w:r w:rsidRPr="003D67C0">
              <w:rPr>
                <w:rFonts w:eastAsia="Calibri"/>
                <w:lang w:eastAsia="en-US"/>
              </w:rPr>
              <w:t>Сукочев</w:t>
            </w:r>
            <w:proofErr w:type="spellEnd"/>
            <w:r w:rsidRPr="003D67C0">
              <w:rPr>
                <w:rFonts w:eastAsia="Calibri"/>
                <w:lang w:eastAsia="en-US"/>
              </w:rPr>
              <w:t xml:space="preserve"> С.</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7</w:t>
            </w:r>
          </w:p>
        </w:tc>
        <w:tc>
          <w:tcPr>
            <w:tcW w:w="2012"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биология</w:t>
            </w:r>
          </w:p>
        </w:tc>
        <w:tc>
          <w:tcPr>
            <w:tcW w:w="1417"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proofErr w:type="spellStart"/>
            <w:r w:rsidRPr="003D67C0">
              <w:rPr>
                <w:rFonts w:eastAsia="Calibri"/>
                <w:lang w:eastAsia="en-US"/>
              </w:rPr>
              <w:t>Подобряева</w:t>
            </w:r>
            <w:proofErr w:type="spellEnd"/>
            <w:r w:rsidRPr="003D67C0">
              <w:rPr>
                <w:rFonts w:eastAsia="Calibri"/>
                <w:lang w:eastAsia="en-US"/>
              </w:rPr>
              <w:t xml:space="preserve"> Л. М.</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Иоффе А.</w:t>
            </w:r>
          </w:p>
        </w:tc>
        <w:tc>
          <w:tcPr>
            <w:tcW w:w="851"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8</w:t>
            </w:r>
          </w:p>
        </w:tc>
        <w:tc>
          <w:tcPr>
            <w:tcW w:w="2012"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биология</w:t>
            </w:r>
          </w:p>
        </w:tc>
        <w:tc>
          <w:tcPr>
            <w:tcW w:w="1417"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proofErr w:type="spellStart"/>
            <w:r w:rsidRPr="003D67C0">
              <w:rPr>
                <w:rFonts w:eastAsia="Calibri"/>
                <w:lang w:eastAsia="en-US"/>
              </w:rPr>
              <w:t>Подобряева</w:t>
            </w:r>
            <w:proofErr w:type="spellEnd"/>
            <w:r w:rsidRPr="003D67C0">
              <w:rPr>
                <w:rFonts w:eastAsia="Calibri"/>
                <w:lang w:eastAsia="en-US"/>
              </w:rPr>
              <w:t xml:space="preserve"> Л. М.</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proofErr w:type="spellStart"/>
            <w:r w:rsidRPr="003D67C0">
              <w:rPr>
                <w:rFonts w:eastAsia="Calibri"/>
                <w:lang w:eastAsia="en-US"/>
              </w:rPr>
              <w:t>Беллик</w:t>
            </w:r>
            <w:proofErr w:type="spellEnd"/>
            <w:r w:rsidRPr="003D67C0">
              <w:rPr>
                <w:rFonts w:eastAsia="Calibri"/>
                <w:lang w:eastAsia="en-US"/>
              </w:rPr>
              <w:t xml:space="preserve"> А.</w:t>
            </w:r>
          </w:p>
        </w:tc>
        <w:tc>
          <w:tcPr>
            <w:tcW w:w="851"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8</w:t>
            </w:r>
          </w:p>
        </w:tc>
        <w:tc>
          <w:tcPr>
            <w:tcW w:w="2012"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биология</w:t>
            </w:r>
          </w:p>
        </w:tc>
        <w:tc>
          <w:tcPr>
            <w:tcW w:w="1417"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призер</w:t>
            </w:r>
          </w:p>
        </w:tc>
        <w:tc>
          <w:tcPr>
            <w:tcW w:w="2208"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proofErr w:type="spellStart"/>
            <w:r w:rsidRPr="003D67C0">
              <w:rPr>
                <w:rFonts w:eastAsia="Calibri"/>
                <w:lang w:eastAsia="en-US"/>
              </w:rPr>
              <w:t>Подобряева</w:t>
            </w:r>
            <w:proofErr w:type="spellEnd"/>
            <w:r w:rsidRPr="003D67C0">
              <w:rPr>
                <w:rFonts w:eastAsia="Calibri"/>
                <w:lang w:eastAsia="en-US"/>
              </w:rPr>
              <w:t xml:space="preserve"> Л. М.</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Захаров В.</w:t>
            </w:r>
          </w:p>
        </w:tc>
        <w:tc>
          <w:tcPr>
            <w:tcW w:w="851"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8</w:t>
            </w:r>
          </w:p>
        </w:tc>
        <w:tc>
          <w:tcPr>
            <w:tcW w:w="2012"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биология</w:t>
            </w:r>
          </w:p>
        </w:tc>
        <w:tc>
          <w:tcPr>
            <w:tcW w:w="1417"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призер</w:t>
            </w:r>
          </w:p>
        </w:tc>
        <w:tc>
          <w:tcPr>
            <w:tcW w:w="2208"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proofErr w:type="spellStart"/>
            <w:r w:rsidRPr="003D67C0">
              <w:rPr>
                <w:rFonts w:eastAsia="Calibri"/>
                <w:lang w:eastAsia="en-US"/>
              </w:rPr>
              <w:t>Подобряева</w:t>
            </w:r>
            <w:proofErr w:type="spellEnd"/>
            <w:r w:rsidRPr="003D67C0">
              <w:rPr>
                <w:rFonts w:eastAsia="Calibri"/>
                <w:lang w:eastAsia="en-US"/>
              </w:rPr>
              <w:t xml:space="preserve"> Л. М.</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Темиров А.</w:t>
            </w:r>
          </w:p>
        </w:tc>
        <w:tc>
          <w:tcPr>
            <w:tcW w:w="851"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5</w:t>
            </w:r>
          </w:p>
        </w:tc>
        <w:tc>
          <w:tcPr>
            <w:tcW w:w="2012"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биология</w:t>
            </w:r>
          </w:p>
        </w:tc>
        <w:tc>
          <w:tcPr>
            <w:tcW w:w="1417"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призер</w:t>
            </w:r>
          </w:p>
        </w:tc>
        <w:tc>
          <w:tcPr>
            <w:tcW w:w="2208"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proofErr w:type="spellStart"/>
            <w:r w:rsidRPr="003D67C0">
              <w:rPr>
                <w:rFonts w:eastAsia="Calibri"/>
                <w:lang w:eastAsia="en-US"/>
              </w:rPr>
              <w:t>Подобряева</w:t>
            </w:r>
            <w:proofErr w:type="spellEnd"/>
            <w:r w:rsidRPr="003D67C0">
              <w:rPr>
                <w:rFonts w:eastAsia="Calibri"/>
                <w:lang w:eastAsia="en-US"/>
              </w:rPr>
              <w:t xml:space="preserve"> Л. М.</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Мотовилова В.</w:t>
            </w:r>
          </w:p>
        </w:tc>
        <w:tc>
          <w:tcPr>
            <w:tcW w:w="851"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5</w:t>
            </w:r>
          </w:p>
        </w:tc>
        <w:tc>
          <w:tcPr>
            <w:tcW w:w="2012"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биология</w:t>
            </w:r>
          </w:p>
        </w:tc>
        <w:tc>
          <w:tcPr>
            <w:tcW w:w="1417"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proofErr w:type="spellStart"/>
            <w:r w:rsidRPr="003D67C0">
              <w:rPr>
                <w:rFonts w:eastAsia="Calibri"/>
                <w:lang w:eastAsia="en-US"/>
              </w:rPr>
              <w:t>Подобряева</w:t>
            </w:r>
            <w:proofErr w:type="spellEnd"/>
            <w:r w:rsidRPr="003D67C0">
              <w:rPr>
                <w:rFonts w:eastAsia="Calibri"/>
                <w:lang w:eastAsia="en-US"/>
              </w:rPr>
              <w:t xml:space="preserve"> Л. М.</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proofErr w:type="spellStart"/>
            <w:r w:rsidRPr="003D67C0">
              <w:rPr>
                <w:rFonts w:eastAsia="Calibri"/>
                <w:lang w:eastAsia="en-US"/>
              </w:rPr>
              <w:t>Лубожева</w:t>
            </w:r>
            <w:proofErr w:type="spellEnd"/>
            <w:r w:rsidRPr="003D67C0">
              <w:rPr>
                <w:rFonts w:eastAsia="Calibri"/>
                <w:lang w:eastAsia="en-US"/>
              </w:rPr>
              <w:t xml:space="preserve"> В.</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7</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биология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proofErr w:type="spellStart"/>
            <w:r w:rsidRPr="003D67C0">
              <w:rPr>
                <w:rFonts w:eastAsia="Calibri"/>
                <w:lang w:eastAsia="en-US"/>
              </w:rPr>
              <w:t>Подобряева</w:t>
            </w:r>
            <w:proofErr w:type="spellEnd"/>
            <w:r w:rsidRPr="003D67C0">
              <w:rPr>
                <w:rFonts w:eastAsia="Calibri"/>
                <w:lang w:eastAsia="en-US"/>
              </w:rPr>
              <w:t xml:space="preserve"> Л. М.</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proofErr w:type="spellStart"/>
            <w:r w:rsidRPr="003D67C0">
              <w:rPr>
                <w:rFonts w:eastAsia="Calibri"/>
                <w:lang w:eastAsia="en-US"/>
              </w:rPr>
              <w:t>Выломова</w:t>
            </w:r>
            <w:proofErr w:type="spellEnd"/>
            <w:r w:rsidRPr="003D67C0">
              <w:rPr>
                <w:rFonts w:eastAsia="Calibri"/>
                <w:lang w:eastAsia="en-US"/>
              </w:rPr>
              <w:t xml:space="preserve">  А.</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7</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биология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proofErr w:type="spellStart"/>
            <w:r w:rsidRPr="003D67C0">
              <w:rPr>
                <w:rFonts w:eastAsia="Calibri"/>
                <w:lang w:eastAsia="en-US"/>
              </w:rPr>
              <w:t>Подобряева</w:t>
            </w:r>
            <w:proofErr w:type="spellEnd"/>
            <w:r w:rsidRPr="003D67C0">
              <w:rPr>
                <w:rFonts w:eastAsia="Calibri"/>
                <w:lang w:eastAsia="en-US"/>
              </w:rPr>
              <w:t xml:space="preserve"> Л. М.</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Толмачёва А.</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7</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биология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proofErr w:type="spellStart"/>
            <w:r w:rsidRPr="003D67C0">
              <w:rPr>
                <w:rFonts w:eastAsia="Calibri"/>
                <w:lang w:eastAsia="en-US"/>
              </w:rPr>
              <w:t>Подобряева</w:t>
            </w:r>
            <w:proofErr w:type="spellEnd"/>
            <w:r w:rsidRPr="003D67C0">
              <w:rPr>
                <w:rFonts w:eastAsia="Calibri"/>
                <w:lang w:eastAsia="en-US"/>
              </w:rPr>
              <w:t xml:space="preserve"> Н. Л.</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Толмачёва А.</w:t>
            </w:r>
          </w:p>
        </w:tc>
        <w:tc>
          <w:tcPr>
            <w:tcW w:w="851"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7</w:t>
            </w:r>
          </w:p>
        </w:tc>
        <w:tc>
          <w:tcPr>
            <w:tcW w:w="2012"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Горбачева И.В.</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proofErr w:type="spellStart"/>
            <w:r w:rsidRPr="003D67C0">
              <w:rPr>
                <w:rFonts w:eastAsia="Calibri"/>
                <w:lang w:eastAsia="en-US"/>
              </w:rPr>
              <w:t>Сукочев</w:t>
            </w:r>
            <w:proofErr w:type="spellEnd"/>
            <w:r w:rsidRPr="003D67C0">
              <w:rPr>
                <w:rFonts w:eastAsia="Calibri"/>
                <w:lang w:eastAsia="en-US"/>
              </w:rPr>
              <w:t xml:space="preserve"> В.</w:t>
            </w:r>
          </w:p>
        </w:tc>
        <w:tc>
          <w:tcPr>
            <w:tcW w:w="851"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7</w:t>
            </w:r>
          </w:p>
        </w:tc>
        <w:tc>
          <w:tcPr>
            <w:tcW w:w="2012"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литература</w:t>
            </w:r>
          </w:p>
        </w:tc>
        <w:tc>
          <w:tcPr>
            <w:tcW w:w="1417"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призер</w:t>
            </w:r>
          </w:p>
        </w:tc>
        <w:tc>
          <w:tcPr>
            <w:tcW w:w="2208"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Горбачева И.В.</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 xml:space="preserve">Ермолаев Е. </w:t>
            </w:r>
          </w:p>
        </w:tc>
        <w:tc>
          <w:tcPr>
            <w:tcW w:w="851"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11</w:t>
            </w:r>
          </w:p>
        </w:tc>
        <w:tc>
          <w:tcPr>
            <w:tcW w:w="2012"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обществознание</w:t>
            </w:r>
          </w:p>
        </w:tc>
        <w:tc>
          <w:tcPr>
            <w:tcW w:w="1417"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Полякова О. Н.</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Глушкова М.</w:t>
            </w:r>
          </w:p>
        </w:tc>
        <w:tc>
          <w:tcPr>
            <w:tcW w:w="851"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11</w:t>
            </w:r>
          </w:p>
        </w:tc>
        <w:tc>
          <w:tcPr>
            <w:tcW w:w="2012"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обществознание</w:t>
            </w:r>
          </w:p>
        </w:tc>
        <w:tc>
          <w:tcPr>
            <w:tcW w:w="1417"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Полякова О. Н.</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Важенин Д.</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7</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история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Васильева Н. Н.</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proofErr w:type="spellStart"/>
            <w:r w:rsidRPr="003D67C0">
              <w:rPr>
                <w:rFonts w:eastAsia="Calibri"/>
                <w:lang w:eastAsia="en-US"/>
              </w:rPr>
              <w:t>Галимов</w:t>
            </w:r>
            <w:proofErr w:type="spellEnd"/>
            <w:r w:rsidRPr="003D67C0">
              <w:rPr>
                <w:rFonts w:eastAsia="Calibri"/>
                <w:lang w:eastAsia="en-US"/>
              </w:rPr>
              <w:t xml:space="preserve"> М.</w:t>
            </w:r>
          </w:p>
        </w:tc>
        <w:tc>
          <w:tcPr>
            <w:tcW w:w="851"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11</w:t>
            </w:r>
          </w:p>
        </w:tc>
        <w:tc>
          <w:tcPr>
            <w:tcW w:w="2012"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ОБЖ</w:t>
            </w:r>
          </w:p>
        </w:tc>
        <w:tc>
          <w:tcPr>
            <w:tcW w:w="1417"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Полянская Л. Г.</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proofErr w:type="spellStart"/>
            <w:r w:rsidRPr="003D67C0">
              <w:rPr>
                <w:rFonts w:eastAsia="Calibri"/>
                <w:lang w:eastAsia="en-US"/>
              </w:rPr>
              <w:t>Моторин</w:t>
            </w:r>
            <w:proofErr w:type="spellEnd"/>
            <w:r w:rsidRPr="003D67C0">
              <w:rPr>
                <w:rFonts w:eastAsia="Calibri"/>
                <w:lang w:eastAsia="en-US"/>
              </w:rPr>
              <w:t xml:space="preserve"> Е.</w:t>
            </w:r>
          </w:p>
        </w:tc>
        <w:tc>
          <w:tcPr>
            <w:tcW w:w="851"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11</w:t>
            </w:r>
          </w:p>
        </w:tc>
        <w:tc>
          <w:tcPr>
            <w:tcW w:w="2012"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ОБЖ</w:t>
            </w:r>
          </w:p>
        </w:tc>
        <w:tc>
          <w:tcPr>
            <w:tcW w:w="1417"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Полянская Л. Г.</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Бобров А.</w:t>
            </w:r>
          </w:p>
        </w:tc>
        <w:tc>
          <w:tcPr>
            <w:tcW w:w="851"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11</w:t>
            </w:r>
          </w:p>
        </w:tc>
        <w:tc>
          <w:tcPr>
            <w:tcW w:w="2012"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ОБЖ</w:t>
            </w:r>
          </w:p>
        </w:tc>
        <w:tc>
          <w:tcPr>
            <w:tcW w:w="1417"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Полянская Л. Г.</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Пронин Д.</w:t>
            </w:r>
          </w:p>
        </w:tc>
        <w:tc>
          <w:tcPr>
            <w:tcW w:w="851"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11</w:t>
            </w:r>
          </w:p>
        </w:tc>
        <w:tc>
          <w:tcPr>
            <w:tcW w:w="2012"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ОБЖ</w:t>
            </w:r>
          </w:p>
        </w:tc>
        <w:tc>
          <w:tcPr>
            <w:tcW w:w="1417"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победитель</w:t>
            </w:r>
          </w:p>
        </w:tc>
        <w:tc>
          <w:tcPr>
            <w:tcW w:w="2208"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Полянская Л. Г.</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proofErr w:type="spellStart"/>
            <w:r w:rsidRPr="003D67C0">
              <w:rPr>
                <w:rFonts w:eastAsia="Calibri"/>
                <w:lang w:eastAsia="en-US"/>
              </w:rPr>
              <w:t>Дуплякин</w:t>
            </w:r>
            <w:proofErr w:type="spellEnd"/>
            <w:r w:rsidRPr="003D67C0">
              <w:rPr>
                <w:rFonts w:eastAsia="Calibri"/>
                <w:lang w:eastAsia="en-US"/>
              </w:rPr>
              <w:t xml:space="preserve"> С.</w:t>
            </w:r>
          </w:p>
        </w:tc>
        <w:tc>
          <w:tcPr>
            <w:tcW w:w="851"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11</w:t>
            </w:r>
          </w:p>
        </w:tc>
        <w:tc>
          <w:tcPr>
            <w:tcW w:w="2012"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ОБЖ</w:t>
            </w:r>
          </w:p>
        </w:tc>
        <w:tc>
          <w:tcPr>
            <w:tcW w:w="1417"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Полянская Л. Г.</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Злобин</w:t>
            </w:r>
            <w:proofErr w:type="gramStart"/>
            <w:r w:rsidRPr="003D67C0">
              <w:rPr>
                <w:rFonts w:eastAsia="Calibri"/>
                <w:lang w:eastAsia="en-US"/>
              </w:rPr>
              <w:t xml:space="preserve"> Е</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10</w:t>
            </w:r>
          </w:p>
        </w:tc>
        <w:tc>
          <w:tcPr>
            <w:tcW w:w="2012"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ОБЖ</w:t>
            </w:r>
          </w:p>
        </w:tc>
        <w:tc>
          <w:tcPr>
            <w:tcW w:w="1417"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Полянская Л. Г.</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Макаров А.</w:t>
            </w:r>
          </w:p>
        </w:tc>
        <w:tc>
          <w:tcPr>
            <w:tcW w:w="851"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9</w:t>
            </w:r>
          </w:p>
        </w:tc>
        <w:tc>
          <w:tcPr>
            <w:tcW w:w="2012"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ОБЖ</w:t>
            </w:r>
          </w:p>
        </w:tc>
        <w:tc>
          <w:tcPr>
            <w:tcW w:w="1417"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Полянская Л. Г.</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proofErr w:type="spellStart"/>
            <w:r w:rsidRPr="003D67C0">
              <w:rPr>
                <w:rFonts w:eastAsia="Calibri"/>
                <w:lang w:eastAsia="en-US"/>
              </w:rPr>
              <w:t>Курохтин</w:t>
            </w:r>
            <w:proofErr w:type="spellEnd"/>
            <w:r w:rsidRPr="003D67C0">
              <w:rPr>
                <w:rFonts w:eastAsia="Calibri"/>
                <w:lang w:eastAsia="en-US"/>
              </w:rPr>
              <w:t xml:space="preserve"> И.</w:t>
            </w:r>
          </w:p>
        </w:tc>
        <w:tc>
          <w:tcPr>
            <w:tcW w:w="851"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9</w:t>
            </w:r>
          </w:p>
        </w:tc>
        <w:tc>
          <w:tcPr>
            <w:tcW w:w="2012"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география</w:t>
            </w:r>
          </w:p>
        </w:tc>
        <w:tc>
          <w:tcPr>
            <w:tcW w:w="1417"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suppressAutoHyphens w:val="0"/>
              <w:jc w:val="center"/>
              <w:rPr>
                <w:rFonts w:eastAsia="Calibri"/>
                <w:lang w:eastAsia="en-US"/>
              </w:rPr>
            </w:pPr>
            <w:r w:rsidRPr="003D67C0">
              <w:rPr>
                <w:rFonts w:eastAsia="Calibri"/>
                <w:lang w:eastAsia="en-US"/>
              </w:rPr>
              <w:t>Гурский В. В.</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Савицкая Д.</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9</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психология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призер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Князева К. Н</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Созыкина Е.</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11</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психология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победитель</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Князева К. Н.</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proofErr w:type="spellStart"/>
            <w:r w:rsidRPr="003D67C0">
              <w:rPr>
                <w:rFonts w:eastAsia="Calibri"/>
                <w:lang w:eastAsia="en-US"/>
              </w:rPr>
              <w:t>Немкина</w:t>
            </w:r>
            <w:proofErr w:type="spellEnd"/>
            <w:r w:rsidRPr="003D67C0">
              <w:rPr>
                <w:rFonts w:eastAsia="Calibri"/>
                <w:lang w:eastAsia="en-US"/>
              </w:rPr>
              <w:t xml:space="preserve">  А.</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11</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психология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Князева К. Н.</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Лукиных А.</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11</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психология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Князева К. Н.</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Малкова Д.</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10</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победитель</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proofErr w:type="spellStart"/>
            <w:r w:rsidRPr="003D67C0">
              <w:rPr>
                <w:rFonts w:eastAsia="Calibri"/>
                <w:lang w:eastAsia="en-US"/>
              </w:rPr>
              <w:t>Подобряева</w:t>
            </w:r>
            <w:proofErr w:type="spellEnd"/>
            <w:r w:rsidRPr="003D67C0">
              <w:rPr>
                <w:rFonts w:eastAsia="Calibri"/>
                <w:lang w:eastAsia="en-US"/>
              </w:rPr>
              <w:t xml:space="preserve"> Н. Л.</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Ерошкина А. А.</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10</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победитель</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proofErr w:type="spellStart"/>
            <w:r w:rsidRPr="003D67C0">
              <w:rPr>
                <w:rFonts w:eastAsia="Calibri"/>
                <w:lang w:eastAsia="en-US"/>
              </w:rPr>
              <w:t>Подобряева</w:t>
            </w:r>
            <w:proofErr w:type="spellEnd"/>
            <w:r w:rsidRPr="003D67C0">
              <w:rPr>
                <w:rFonts w:eastAsia="Calibri"/>
                <w:lang w:eastAsia="en-US"/>
              </w:rPr>
              <w:t xml:space="preserve"> Н. Л.</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proofErr w:type="spellStart"/>
            <w:r w:rsidRPr="003D67C0">
              <w:rPr>
                <w:rFonts w:eastAsia="Calibri"/>
                <w:lang w:eastAsia="en-US"/>
              </w:rPr>
              <w:t>Перкова</w:t>
            </w:r>
            <w:proofErr w:type="spellEnd"/>
            <w:r w:rsidRPr="003D67C0">
              <w:rPr>
                <w:rFonts w:eastAsia="Calibri"/>
                <w:lang w:eastAsia="en-US"/>
              </w:rPr>
              <w:t xml:space="preserve"> А. И.</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11</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победитель</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proofErr w:type="spellStart"/>
            <w:r w:rsidRPr="003D67C0">
              <w:rPr>
                <w:rFonts w:eastAsia="Calibri"/>
                <w:lang w:eastAsia="en-US"/>
              </w:rPr>
              <w:t>Подобряева</w:t>
            </w:r>
            <w:proofErr w:type="spellEnd"/>
            <w:r w:rsidRPr="003D67C0">
              <w:rPr>
                <w:rFonts w:eastAsia="Calibri"/>
                <w:lang w:eastAsia="en-US"/>
              </w:rPr>
              <w:t xml:space="preserve"> Н. Л.</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proofErr w:type="spellStart"/>
            <w:r w:rsidRPr="003D67C0">
              <w:rPr>
                <w:rFonts w:eastAsia="Calibri"/>
                <w:lang w:eastAsia="en-US"/>
              </w:rPr>
              <w:t>Ерушникова</w:t>
            </w:r>
            <w:proofErr w:type="spellEnd"/>
            <w:r w:rsidRPr="003D67C0">
              <w:rPr>
                <w:rFonts w:eastAsia="Calibri"/>
                <w:lang w:eastAsia="en-US"/>
              </w:rPr>
              <w:t xml:space="preserve"> К.</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10</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proofErr w:type="spellStart"/>
            <w:r w:rsidRPr="003D67C0">
              <w:rPr>
                <w:rFonts w:eastAsia="Calibri"/>
                <w:lang w:eastAsia="en-US"/>
              </w:rPr>
              <w:t>Подобряева</w:t>
            </w:r>
            <w:proofErr w:type="spellEnd"/>
            <w:r w:rsidRPr="003D67C0">
              <w:rPr>
                <w:rFonts w:eastAsia="Calibri"/>
                <w:lang w:eastAsia="en-US"/>
              </w:rPr>
              <w:t xml:space="preserve"> Н. Л., </w:t>
            </w:r>
            <w:proofErr w:type="spellStart"/>
            <w:r w:rsidRPr="003D67C0">
              <w:rPr>
                <w:rFonts w:eastAsia="Calibri"/>
                <w:lang w:eastAsia="en-US"/>
              </w:rPr>
              <w:t>Стёпина</w:t>
            </w:r>
            <w:proofErr w:type="spellEnd"/>
            <w:r w:rsidRPr="003D67C0">
              <w:rPr>
                <w:rFonts w:eastAsia="Calibri"/>
                <w:lang w:eastAsia="en-US"/>
              </w:rPr>
              <w:t xml:space="preserve"> Т. Ф.</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proofErr w:type="spellStart"/>
            <w:r w:rsidRPr="003D67C0">
              <w:rPr>
                <w:rFonts w:eastAsia="Calibri"/>
                <w:lang w:eastAsia="en-US"/>
              </w:rPr>
              <w:t>Тинякова</w:t>
            </w:r>
            <w:proofErr w:type="spellEnd"/>
            <w:r w:rsidRPr="003D67C0">
              <w:rPr>
                <w:rFonts w:eastAsia="Calibri"/>
                <w:lang w:eastAsia="en-US"/>
              </w:rPr>
              <w:t xml:space="preserve"> А.</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10</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proofErr w:type="spellStart"/>
            <w:r w:rsidRPr="003D67C0">
              <w:rPr>
                <w:rFonts w:eastAsia="Calibri"/>
                <w:lang w:eastAsia="en-US"/>
              </w:rPr>
              <w:t>Подобряева</w:t>
            </w:r>
            <w:proofErr w:type="spellEnd"/>
            <w:r w:rsidRPr="003D67C0">
              <w:rPr>
                <w:rFonts w:eastAsia="Calibri"/>
                <w:lang w:eastAsia="en-US"/>
              </w:rPr>
              <w:t xml:space="preserve"> Н. Л.</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Шульгина Е.</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11</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proofErr w:type="spellStart"/>
            <w:r w:rsidRPr="003D67C0">
              <w:rPr>
                <w:rFonts w:eastAsia="Calibri"/>
                <w:lang w:eastAsia="en-US"/>
              </w:rPr>
              <w:t>Подобряева</w:t>
            </w:r>
            <w:proofErr w:type="spellEnd"/>
            <w:r w:rsidRPr="003D67C0">
              <w:rPr>
                <w:rFonts w:eastAsia="Calibri"/>
                <w:lang w:eastAsia="en-US"/>
              </w:rPr>
              <w:t xml:space="preserve"> Н. Л.</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 xml:space="preserve">Токарева П. </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9</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победитель</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proofErr w:type="spellStart"/>
            <w:r w:rsidRPr="003D67C0">
              <w:rPr>
                <w:rFonts w:eastAsia="Calibri"/>
                <w:lang w:eastAsia="en-US"/>
              </w:rPr>
              <w:t>Стёпина</w:t>
            </w:r>
            <w:proofErr w:type="spellEnd"/>
            <w:r w:rsidRPr="003D67C0">
              <w:rPr>
                <w:rFonts w:eastAsia="Calibri"/>
                <w:lang w:eastAsia="en-US"/>
              </w:rPr>
              <w:t xml:space="preserve"> Т. Ф.</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 xml:space="preserve">Чичкина О. </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9</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победитель</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proofErr w:type="spellStart"/>
            <w:r w:rsidRPr="003D67C0">
              <w:rPr>
                <w:rFonts w:eastAsia="Calibri"/>
                <w:lang w:eastAsia="en-US"/>
              </w:rPr>
              <w:t>Стёпина</w:t>
            </w:r>
            <w:proofErr w:type="spellEnd"/>
            <w:r w:rsidRPr="003D67C0">
              <w:rPr>
                <w:rFonts w:eastAsia="Calibri"/>
                <w:lang w:eastAsia="en-US"/>
              </w:rPr>
              <w:t xml:space="preserve"> Т. Ф.</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 xml:space="preserve">Егорова А. </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9</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Default="00106259" w:rsidP="00106259">
            <w:pPr>
              <w:suppressAutoHyphens w:val="0"/>
              <w:jc w:val="center"/>
              <w:rPr>
                <w:rFonts w:eastAsia="Calibri"/>
                <w:lang w:eastAsia="en-US"/>
              </w:rPr>
            </w:pPr>
            <w:proofErr w:type="spellStart"/>
            <w:r>
              <w:rPr>
                <w:rFonts w:eastAsia="Calibri"/>
                <w:lang w:eastAsia="en-US"/>
              </w:rPr>
              <w:t>Стёпина</w:t>
            </w:r>
            <w:proofErr w:type="spellEnd"/>
            <w:r>
              <w:rPr>
                <w:rFonts w:eastAsia="Calibri"/>
                <w:lang w:eastAsia="en-US"/>
              </w:rPr>
              <w:t xml:space="preserve"> Т.Ф.,</w:t>
            </w:r>
          </w:p>
          <w:p w:rsidR="00106259" w:rsidRPr="003D67C0" w:rsidRDefault="00106259" w:rsidP="00106259">
            <w:pPr>
              <w:suppressAutoHyphens w:val="0"/>
              <w:jc w:val="center"/>
              <w:rPr>
                <w:rFonts w:eastAsia="Calibri"/>
                <w:lang w:eastAsia="en-US"/>
              </w:rPr>
            </w:pPr>
            <w:r w:rsidRPr="003D67C0">
              <w:rPr>
                <w:rFonts w:eastAsia="Calibri"/>
                <w:lang w:eastAsia="en-US"/>
              </w:rPr>
              <w:t>Пережогина М. В.</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proofErr w:type="spellStart"/>
            <w:r w:rsidRPr="003D67C0">
              <w:rPr>
                <w:rFonts w:eastAsia="Calibri"/>
                <w:lang w:eastAsia="en-US"/>
              </w:rPr>
              <w:t>Шлыкова</w:t>
            </w:r>
            <w:proofErr w:type="spellEnd"/>
            <w:r w:rsidRPr="003D67C0">
              <w:rPr>
                <w:rFonts w:eastAsia="Calibri"/>
                <w:lang w:eastAsia="en-US"/>
              </w:rPr>
              <w:t xml:space="preserve"> А. </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9</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призер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proofErr w:type="spellStart"/>
            <w:r w:rsidRPr="003D67C0">
              <w:rPr>
                <w:rFonts w:eastAsia="Calibri"/>
                <w:lang w:eastAsia="en-US"/>
              </w:rPr>
              <w:t>Стёпина</w:t>
            </w:r>
            <w:proofErr w:type="spellEnd"/>
            <w:r w:rsidRPr="003D67C0">
              <w:rPr>
                <w:rFonts w:eastAsia="Calibri"/>
                <w:lang w:eastAsia="en-US"/>
              </w:rPr>
              <w:t xml:space="preserve"> Т. Ф.</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Шестакова У.</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9</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Default="00106259" w:rsidP="00106259">
            <w:pPr>
              <w:suppressAutoHyphens w:val="0"/>
              <w:jc w:val="center"/>
              <w:rPr>
                <w:rFonts w:eastAsia="Calibri"/>
                <w:lang w:eastAsia="en-US"/>
              </w:rPr>
            </w:pPr>
            <w:proofErr w:type="spellStart"/>
            <w:r>
              <w:rPr>
                <w:rFonts w:eastAsia="Calibri"/>
                <w:lang w:eastAsia="en-US"/>
              </w:rPr>
              <w:t>Стёпина</w:t>
            </w:r>
            <w:proofErr w:type="spellEnd"/>
            <w:r>
              <w:rPr>
                <w:rFonts w:eastAsia="Calibri"/>
                <w:lang w:eastAsia="en-US"/>
              </w:rPr>
              <w:t xml:space="preserve"> Т.Ф.,</w:t>
            </w:r>
          </w:p>
          <w:p w:rsidR="00106259" w:rsidRPr="003D67C0" w:rsidRDefault="00106259" w:rsidP="00106259">
            <w:pPr>
              <w:suppressAutoHyphens w:val="0"/>
              <w:jc w:val="center"/>
              <w:rPr>
                <w:rFonts w:eastAsia="Calibri"/>
                <w:lang w:eastAsia="en-US"/>
              </w:rPr>
            </w:pPr>
            <w:r w:rsidRPr="003D67C0">
              <w:rPr>
                <w:rFonts w:eastAsia="Calibri"/>
                <w:lang w:eastAsia="en-US"/>
              </w:rPr>
              <w:t>Пережогина М. В.</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proofErr w:type="spellStart"/>
            <w:r w:rsidRPr="003D67C0">
              <w:rPr>
                <w:rFonts w:eastAsia="Calibri"/>
                <w:lang w:eastAsia="en-US"/>
              </w:rPr>
              <w:t>Федцова</w:t>
            </w:r>
            <w:proofErr w:type="spellEnd"/>
            <w:r w:rsidRPr="003D67C0">
              <w:rPr>
                <w:rFonts w:eastAsia="Calibri"/>
                <w:lang w:eastAsia="en-US"/>
              </w:rPr>
              <w:t xml:space="preserve"> В.</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9</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Default="00106259" w:rsidP="00106259">
            <w:pPr>
              <w:suppressAutoHyphens w:val="0"/>
              <w:jc w:val="center"/>
              <w:rPr>
                <w:rFonts w:eastAsia="Calibri"/>
                <w:lang w:eastAsia="en-US"/>
              </w:rPr>
            </w:pPr>
            <w:proofErr w:type="spellStart"/>
            <w:r>
              <w:rPr>
                <w:rFonts w:eastAsia="Calibri"/>
                <w:lang w:eastAsia="en-US"/>
              </w:rPr>
              <w:t>Стёпина</w:t>
            </w:r>
            <w:proofErr w:type="spellEnd"/>
            <w:r>
              <w:rPr>
                <w:rFonts w:eastAsia="Calibri"/>
                <w:lang w:eastAsia="en-US"/>
              </w:rPr>
              <w:t xml:space="preserve"> Т.Ф.,</w:t>
            </w:r>
          </w:p>
          <w:p w:rsidR="00106259" w:rsidRPr="003D67C0" w:rsidRDefault="00106259" w:rsidP="00106259">
            <w:pPr>
              <w:suppressAutoHyphens w:val="0"/>
              <w:jc w:val="center"/>
              <w:rPr>
                <w:rFonts w:eastAsia="Calibri"/>
                <w:lang w:eastAsia="en-US"/>
              </w:rPr>
            </w:pPr>
            <w:r w:rsidRPr="003D67C0">
              <w:rPr>
                <w:rFonts w:eastAsia="Calibri"/>
                <w:lang w:eastAsia="en-US"/>
              </w:rPr>
              <w:t>Пережогина М. В.</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proofErr w:type="spellStart"/>
            <w:r w:rsidRPr="003D67C0">
              <w:rPr>
                <w:rFonts w:eastAsia="Calibri"/>
                <w:lang w:eastAsia="en-US"/>
              </w:rPr>
              <w:t>Моковая</w:t>
            </w:r>
            <w:proofErr w:type="spellEnd"/>
            <w:r w:rsidRPr="003D67C0">
              <w:rPr>
                <w:rFonts w:eastAsia="Calibri"/>
                <w:lang w:eastAsia="en-US"/>
              </w:rPr>
              <w:t xml:space="preserve"> А.</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9</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proofErr w:type="spellStart"/>
            <w:r w:rsidRPr="003D67C0">
              <w:rPr>
                <w:rFonts w:eastAsia="Calibri"/>
                <w:lang w:eastAsia="en-US"/>
              </w:rPr>
              <w:t>Стёпина</w:t>
            </w:r>
            <w:proofErr w:type="spellEnd"/>
            <w:r w:rsidRPr="003D67C0">
              <w:rPr>
                <w:rFonts w:eastAsia="Calibri"/>
                <w:lang w:eastAsia="en-US"/>
              </w:rPr>
              <w:t xml:space="preserve"> Т. Ф.</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Севостьянова Т.</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9</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proofErr w:type="spellStart"/>
            <w:r w:rsidRPr="003D67C0">
              <w:rPr>
                <w:rFonts w:eastAsia="Calibri"/>
                <w:lang w:eastAsia="en-US"/>
              </w:rPr>
              <w:t>Стёпина</w:t>
            </w:r>
            <w:proofErr w:type="spellEnd"/>
            <w:r w:rsidRPr="003D67C0">
              <w:rPr>
                <w:rFonts w:eastAsia="Calibri"/>
                <w:lang w:eastAsia="en-US"/>
              </w:rPr>
              <w:t xml:space="preserve"> Т. Ф.</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Савицкая Д.</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9</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proofErr w:type="spellStart"/>
            <w:r w:rsidRPr="003D67C0">
              <w:rPr>
                <w:rFonts w:eastAsia="Calibri"/>
                <w:lang w:eastAsia="en-US"/>
              </w:rPr>
              <w:t>Стёпина</w:t>
            </w:r>
            <w:proofErr w:type="spellEnd"/>
            <w:r w:rsidRPr="003D67C0">
              <w:rPr>
                <w:rFonts w:eastAsia="Calibri"/>
                <w:lang w:eastAsia="en-US"/>
              </w:rPr>
              <w:t xml:space="preserve"> Т. Ф.</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proofErr w:type="spellStart"/>
            <w:r w:rsidRPr="003D67C0">
              <w:rPr>
                <w:rFonts w:eastAsia="Calibri"/>
                <w:lang w:eastAsia="en-US"/>
              </w:rPr>
              <w:t>Мстоян</w:t>
            </w:r>
            <w:proofErr w:type="spellEnd"/>
            <w:proofErr w:type="gramStart"/>
            <w:r w:rsidRPr="003D67C0">
              <w:rPr>
                <w:rFonts w:eastAsia="Calibri"/>
                <w:lang w:eastAsia="en-US"/>
              </w:rPr>
              <w:t xml:space="preserve"> Д</w:t>
            </w:r>
            <w:proofErr w:type="gramEnd"/>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9</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proofErr w:type="spellStart"/>
            <w:r w:rsidRPr="003D67C0">
              <w:rPr>
                <w:rFonts w:eastAsia="Calibri"/>
                <w:lang w:eastAsia="en-US"/>
              </w:rPr>
              <w:t>Стёпина</w:t>
            </w:r>
            <w:proofErr w:type="spellEnd"/>
            <w:r w:rsidRPr="003D67C0">
              <w:rPr>
                <w:rFonts w:eastAsia="Calibri"/>
                <w:lang w:eastAsia="en-US"/>
              </w:rPr>
              <w:t xml:space="preserve"> Т. Ф.</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proofErr w:type="spellStart"/>
            <w:r w:rsidRPr="003D67C0">
              <w:rPr>
                <w:rFonts w:eastAsia="Calibri"/>
                <w:lang w:eastAsia="en-US"/>
              </w:rPr>
              <w:t>Перкова</w:t>
            </w:r>
            <w:proofErr w:type="spellEnd"/>
            <w:r w:rsidRPr="003D67C0">
              <w:rPr>
                <w:rFonts w:eastAsia="Calibri"/>
                <w:lang w:eastAsia="en-US"/>
              </w:rPr>
              <w:t xml:space="preserve"> А.</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8</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Пережогина М. В.</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proofErr w:type="spellStart"/>
            <w:r w:rsidRPr="003D67C0">
              <w:rPr>
                <w:rFonts w:eastAsia="Calibri"/>
                <w:lang w:eastAsia="en-US"/>
              </w:rPr>
              <w:t>Лубожева</w:t>
            </w:r>
            <w:proofErr w:type="spellEnd"/>
            <w:r w:rsidRPr="003D67C0">
              <w:rPr>
                <w:rFonts w:eastAsia="Calibri"/>
                <w:lang w:eastAsia="en-US"/>
              </w:rPr>
              <w:t xml:space="preserve"> В.</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7</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Пережогина М. В.</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Толмачёва А.</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7</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Пережогина М. В.</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Дмитриева С.</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8</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Пережогина М. В.</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Косяк В.</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8</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Пережогина М. В.</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proofErr w:type="spellStart"/>
            <w:r w:rsidRPr="003D67C0">
              <w:rPr>
                <w:rFonts w:eastAsia="Calibri"/>
                <w:lang w:eastAsia="en-US"/>
              </w:rPr>
              <w:t>Ветохина</w:t>
            </w:r>
            <w:proofErr w:type="spellEnd"/>
            <w:r w:rsidRPr="003D67C0">
              <w:rPr>
                <w:rFonts w:eastAsia="Calibri"/>
                <w:lang w:eastAsia="en-US"/>
              </w:rPr>
              <w:t xml:space="preserve"> Е.</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8</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Пережогина М. В.</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proofErr w:type="spellStart"/>
            <w:r w:rsidRPr="003D67C0">
              <w:rPr>
                <w:rFonts w:eastAsia="Calibri"/>
                <w:lang w:eastAsia="en-US"/>
              </w:rPr>
              <w:t>Даренских</w:t>
            </w:r>
            <w:proofErr w:type="spellEnd"/>
            <w:r w:rsidRPr="003D67C0">
              <w:rPr>
                <w:rFonts w:eastAsia="Calibri"/>
                <w:lang w:eastAsia="en-US"/>
              </w:rPr>
              <w:t xml:space="preserve"> Д.</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10</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победитель</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Гаврилов М. С.</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Ларкин Н</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10</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победитель</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Гаврилов М. С.</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Кузьмина Е.</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10</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победитель</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Гаврилов М. С.</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Злобин Е.</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10</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proofErr w:type="spellStart"/>
            <w:r w:rsidRPr="003D67C0">
              <w:rPr>
                <w:rFonts w:eastAsia="Calibri"/>
                <w:lang w:eastAsia="en-US"/>
              </w:rPr>
              <w:t>Зацепин</w:t>
            </w:r>
            <w:proofErr w:type="spellEnd"/>
            <w:r w:rsidRPr="003D67C0">
              <w:rPr>
                <w:rFonts w:eastAsia="Calibri"/>
                <w:lang w:eastAsia="en-US"/>
              </w:rPr>
              <w:t xml:space="preserve"> А. И.</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Яковлева В.</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10</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Гаврилов М. С.</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Пронин Д.</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10</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Гаврилов М. С.</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Бычкова И.</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10</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Гаврилов М. С.</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proofErr w:type="spellStart"/>
            <w:r w:rsidRPr="003D67C0">
              <w:rPr>
                <w:rFonts w:eastAsia="Calibri"/>
                <w:lang w:eastAsia="en-US"/>
              </w:rPr>
              <w:t>Пиначян</w:t>
            </w:r>
            <w:proofErr w:type="spellEnd"/>
            <w:r w:rsidRPr="003D67C0">
              <w:rPr>
                <w:rFonts w:eastAsia="Calibri"/>
                <w:lang w:eastAsia="en-US"/>
              </w:rPr>
              <w:t xml:space="preserve"> Г.</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10</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proofErr w:type="spellStart"/>
            <w:r w:rsidRPr="003D67C0">
              <w:rPr>
                <w:rFonts w:eastAsia="Calibri"/>
                <w:lang w:eastAsia="en-US"/>
              </w:rPr>
              <w:t>Батраканов</w:t>
            </w:r>
            <w:proofErr w:type="spellEnd"/>
            <w:r w:rsidRPr="003D67C0">
              <w:rPr>
                <w:rFonts w:eastAsia="Calibri"/>
                <w:lang w:eastAsia="en-US"/>
              </w:rPr>
              <w:t xml:space="preserve"> А. К.</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proofErr w:type="spellStart"/>
            <w:r w:rsidRPr="003D67C0">
              <w:rPr>
                <w:rFonts w:eastAsia="Calibri"/>
                <w:lang w:eastAsia="en-US"/>
              </w:rPr>
              <w:t>Леванков</w:t>
            </w:r>
            <w:proofErr w:type="spellEnd"/>
            <w:r w:rsidRPr="003D67C0">
              <w:rPr>
                <w:rFonts w:eastAsia="Calibri"/>
                <w:lang w:eastAsia="en-US"/>
              </w:rPr>
              <w:t xml:space="preserve"> Н.</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10</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Гаврилов М. С.</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Войтенко А.</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11</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Гаврилов М. С.</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Демакова Е.</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10</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Гаврилов М. С.</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Чичеров И.</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9</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победитель</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Гаврилов М. С.</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Макаров Л.</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9</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победитель</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proofErr w:type="spellStart"/>
            <w:r w:rsidRPr="003D67C0">
              <w:rPr>
                <w:rFonts w:eastAsia="Calibri"/>
                <w:lang w:eastAsia="en-US"/>
              </w:rPr>
              <w:t>Зацепин</w:t>
            </w:r>
            <w:proofErr w:type="spellEnd"/>
            <w:r w:rsidRPr="003D67C0">
              <w:rPr>
                <w:rFonts w:eastAsia="Calibri"/>
                <w:lang w:eastAsia="en-US"/>
              </w:rPr>
              <w:t xml:space="preserve"> А. И.</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Сафронов Д.</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9</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победитель</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Васильев А. С.</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Казанцев Г.</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9</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Гаврилов М. С.</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Горбунов М.</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9</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Гаврилов М. С.</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proofErr w:type="spellStart"/>
            <w:r w:rsidRPr="003D67C0">
              <w:rPr>
                <w:rFonts w:eastAsia="Calibri"/>
                <w:lang w:eastAsia="en-US"/>
              </w:rPr>
              <w:t>Афонченко</w:t>
            </w:r>
            <w:proofErr w:type="spellEnd"/>
            <w:r w:rsidRPr="003D67C0">
              <w:rPr>
                <w:rFonts w:eastAsia="Calibri"/>
                <w:lang w:eastAsia="en-US"/>
              </w:rPr>
              <w:t xml:space="preserve"> А.</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9</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Васильев А.С.</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proofErr w:type="spellStart"/>
            <w:r w:rsidRPr="003D67C0">
              <w:rPr>
                <w:rFonts w:eastAsia="Calibri"/>
                <w:lang w:eastAsia="en-US"/>
              </w:rPr>
              <w:t>Курицин</w:t>
            </w:r>
            <w:proofErr w:type="spellEnd"/>
            <w:r w:rsidRPr="003D67C0">
              <w:rPr>
                <w:rFonts w:eastAsia="Calibri"/>
                <w:lang w:eastAsia="en-US"/>
              </w:rPr>
              <w:t xml:space="preserve"> Н.</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9</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Гаврилов М. С.</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proofErr w:type="spellStart"/>
            <w:r w:rsidRPr="003D67C0">
              <w:rPr>
                <w:rFonts w:eastAsia="Calibri"/>
                <w:lang w:eastAsia="en-US"/>
              </w:rPr>
              <w:t>Сукочев</w:t>
            </w:r>
            <w:proofErr w:type="spellEnd"/>
            <w:proofErr w:type="gramStart"/>
            <w:r w:rsidRPr="003D67C0">
              <w:rPr>
                <w:rFonts w:eastAsia="Calibri"/>
                <w:lang w:eastAsia="en-US"/>
              </w:rPr>
              <w:t xml:space="preserve"> С</w:t>
            </w:r>
            <w:proofErr w:type="gramEnd"/>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7</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победитель</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proofErr w:type="spellStart"/>
            <w:r w:rsidRPr="003D67C0">
              <w:rPr>
                <w:rFonts w:eastAsia="Calibri"/>
                <w:lang w:eastAsia="en-US"/>
              </w:rPr>
              <w:t>Батраканов</w:t>
            </w:r>
            <w:proofErr w:type="spellEnd"/>
            <w:r w:rsidRPr="003D67C0">
              <w:rPr>
                <w:rFonts w:eastAsia="Calibri"/>
                <w:lang w:eastAsia="en-US"/>
              </w:rPr>
              <w:t xml:space="preserve"> А. К.</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Жильцов Е.</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8</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победитель</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proofErr w:type="spellStart"/>
            <w:r w:rsidRPr="003D67C0">
              <w:rPr>
                <w:rFonts w:eastAsia="Calibri"/>
                <w:lang w:eastAsia="en-US"/>
              </w:rPr>
              <w:t>Батраканов</w:t>
            </w:r>
            <w:proofErr w:type="spellEnd"/>
            <w:r w:rsidRPr="003D67C0">
              <w:rPr>
                <w:rFonts w:eastAsia="Calibri"/>
                <w:lang w:eastAsia="en-US"/>
              </w:rPr>
              <w:t xml:space="preserve"> А. К.</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Мусин Е.</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7</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proofErr w:type="spellStart"/>
            <w:r w:rsidRPr="003D67C0">
              <w:rPr>
                <w:rFonts w:eastAsia="Calibri"/>
                <w:lang w:eastAsia="en-US"/>
              </w:rPr>
              <w:t>Батраканов</w:t>
            </w:r>
            <w:proofErr w:type="spellEnd"/>
            <w:r w:rsidRPr="003D67C0">
              <w:rPr>
                <w:rFonts w:eastAsia="Calibri"/>
                <w:lang w:eastAsia="en-US"/>
              </w:rPr>
              <w:t xml:space="preserve"> А. К.</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Алфёров В.</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7</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proofErr w:type="spellStart"/>
            <w:r w:rsidRPr="003D67C0">
              <w:rPr>
                <w:rFonts w:eastAsia="Calibri"/>
                <w:lang w:eastAsia="en-US"/>
              </w:rPr>
              <w:t>Батраканов</w:t>
            </w:r>
            <w:proofErr w:type="spellEnd"/>
            <w:r w:rsidRPr="003D67C0">
              <w:rPr>
                <w:rFonts w:eastAsia="Calibri"/>
                <w:lang w:eastAsia="en-US"/>
              </w:rPr>
              <w:t xml:space="preserve"> А. К.</w:t>
            </w:r>
          </w:p>
        </w:tc>
      </w:tr>
      <w:tr w:rsidR="00106259" w:rsidRPr="003D67C0" w:rsidTr="00106259">
        <w:tc>
          <w:tcPr>
            <w:tcW w:w="710"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numPr>
                <w:ilvl w:val="0"/>
                <w:numId w:val="79"/>
              </w:numPr>
              <w:suppressAutoHyphens w:val="0"/>
              <w:ind w:left="360"/>
              <w:contextualSpacing/>
              <w:jc w:val="center"/>
              <w:rPr>
                <w:rFonts w:eastAsia="Calibri"/>
                <w:lang w:eastAsia="en-US"/>
              </w:rPr>
            </w:pPr>
          </w:p>
        </w:tc>
        <w:tc>
          <w:tcPr>
            <w:tcW w:w="255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rPr>
                <w:rFonts w:eastAsia="Calibri"/>
                <w:lang w:eastAsia="en-US"/>
              </w:rPr>
            </w:pPr>
            <w:r w:rsidRPr="003D67C0">
              <w:rPr>
                <w:rFonts w:eastAsia="Calibri"/>
                <w:lang w:eastAsia="en-US"/>
              </w:rPr>
              <w:t>Юнусов А.</w:t>
            </w:r>
          </w:p>
        </w:tc>
        <w:tc>
          <w:tcPr>
            <w:tcW w:w="851"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8</w:t>
            </w:r>
          </w:p>
        </w:tc>
        <w:tc>
          <w:tcPr>
            <w:tcW w:w="2012"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технология</w:t>
            </w:r>
          </w:p>
        </w:tc>
        <w:tc>
          <w:tcPr>
            <w:tcW w:w="1417"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tcPr>
          <w:p w:rsidR="00106259" w:rsidRPr="003D67C0" w:rsidRDefault="00106259" w:rsidP="00106259">
            <w:pPr>
              <w:suppressAutoHyphens w:val="0"/>
              <w:jc w:val="center"/>
              <w:rPr>
                <w:rFonts w:eastAsia="Calibri"/>
                <w:lang w:eastAsia="en-US"/>
              </w:rPr>
            </w:pPr>
            <w:proofErr w:type="spellStart"/>
            <w:r w:rsidRPr="003D67C0">
              <w:rPr>
                <w:rFonts w:eastAsia="Calibri"/>
                <w:lang w:eastAsia="en-US"/>
              </w:rPr>
              <w:t>Батраканов</w:t>
            </w:r>
            <w:proofErr w:type="spellEnd"/>
            <w:r w:rsidRPr="003D67C0">
              <w:rPr>
                <w:rFonts w:eastAsia="Calibri"/>
                <w:lang w:eastAsia="en-US"/>
              </w:rPr>
              <w:t xml:space="preserve"> А. К.</w:t>
            </w:r>
          </w:p>
        </w:tc>
      </w:tr>
    </w:tbl>
    <w:p w:rsidR="00106259" w:rsidRPr="003D67C0" w:rsidRDefault="00106259" w:rsidP="00106259">
      <w:pPr>
        <w:rPr>
          <w:i/>
        </w:rPr>
      </w:pPr>
    </w:p>
    <w:p w:rsidR="00106259" w:rsidRPr="003D67C0" w:rsidRDefault="00106259" w:rsidP="00106259">
      <w:pPr>
        <w:rPr>
          <w:i/>
        </w:rPr>
      </w:pPr>
    </w:p>
    <w:p w:rsidR="00106259" w:rsidRPr="003D67C0" w:rsidRDefault="00106259" w:rsidP="00106259">
      <w:pPr>
        <w:rPr>
          <w:i/>
        </w:rPr>
      </w:pPr>
    </w:p>
    <w:p w:rsidR="00106259" w:rsidRPr="003D67C0" w:rsidRDefault="00106259" w:rsidP="00106259">
      <w:pPr>
        <w:rPr>
          <w:i/>
        </w:rPr>
      </w:pPr>
    </w:p>
    <w:p w:rsidR="00106259" w:rsidRPr="003D67C0" w:rsidRDefault="00106259" w:rsidP="00106259">
      <w:pPr>
        <w:jc w:val="center"/>
        <w:rPr>
          <w:i/>
        </w:rPr>
      </w:pPr>
      <w:r w:rsidRPr="003D67C0">
        <w:rPr>
          <w:i/>
        </w:rPr>
        <w:t xml:space="preserve">Количество победителей и призеров муниципального  этапа Всероссийской  предметной  олимпиады школьников и областной олимпиады </w:t>
      </w:r>
    </w:p>
    <w:p w:rsidR="00106259" w:rsidRPr="003D67C0" w:rsidRDefault="00106259" w:rsidP="00106259">
      <w:pPr>
        <w:jc w:val="center"/>
        <w:rPr>
          <w:i/>
        </w:rPr>
      </w:pPr>
    </w:p>
    <w:tbl>
      <w:tblPr>
        <w:tblW w:w="1005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0"/>
        <w:gridCol w:w="1980"/>
        <w:gridCol w:w="1980"/>
        <w:gridCol w:w="1980"/>
      </w:tblGrid>
      <w:tr w:rsidR="00106259" w:rsidRPr="003D67C0" w:rsidTr="00106259">
        <w:tc>
          <w:tcPr>
            <w:tcW w:w="4108"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jc w:val="center"/>
              <w:rPr>
                <w:i/>
                <w:iCs/>
              </w:rPr>
            </w:pPr>
            <w:r w:rsidRPr="003D67C0">
              <w:rPr>
                <w:i/>
                <w:iCs/>
              </w:rPr>
              <w:t>Уровень предметных олимпиад</w:t>
            </w:r>
          </w:p>
        </w:tc>
        <w:tc>
          <w:tcPr>
            <w:tcW w:w="1980"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jc w:val="center"/>
              <w:rPr>
                <w:i/>
                <w:iCs/>
              </w:rPr>
            </w:pPr>
            <w:r w:rsidRPr="003D67C0">
              <w:rPr>
                <w:i/>
                <w:iCs/>
              </w:rPr>
              <w:t>2014-2015</w:t>
            </w:r>
          </w:p>
        </w:tc>
        <w:tc>
          <w:tcPr>
            <w:tcW w:w="1980"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jc w:val="center"/>
              <w:rPr>
                <w:i/>
                <w:iCs/>
              </w:rPr>
            </w:pPr>
            <w:r w:rsidRPr="003D67C0">
              <w:rPr>
                <w:i/>
                <w:iCs/>
              </w:rPr>
              <w:t>2015-2016</w:t>
            </w:r>
          </w:p>
        </w:tc>
        <w:tc>
          <w:tcPr>
            <w:tcW w:w="1980" w:type="dxa"/>
            <w:tcBorders>
              <w:top w:val="single" w:sz="4" w:space="0" w:color="auto"/>
              <w:left w:val="single" w:sz="4" w:space="0" w:color="auto"/>
              <w:bottom w:val="single" w:sz="4" w:space="0" w:color="auto"/>
              <w:right w:val="single" w:sz="4" w:space="0" w:color="auto"/>
            </w:tcBorders>
            <w:hideMark/>
          </w:tcPr>
          <w:p w:rsidR="00106259" w:rsidRPr="003D67C0" w:rsidRDefault="00106259" w:rsidP="00106259">
            <w:pPr>
              <w:jc w:val="center"/>
              <w:rPr>
                <w:i/>
                <w:iCs/>
              </w:rPr>
            </w:pPr>
            <w:r w:rsidRPr="003D67C0">
              <w:rPr>
                <w:i/>
                <w:iCs/>
              </w:rPr>
              <w:t>2016-2017</w:t>
            </w:r>
          </w:p>
        </w:tc>
      </w:tr>
      <w:tr w:rsidR="00106259" w:rsidRPr="003D67C0" w:rsidTr="00106259">
        <w:tc>
          <w:tcPr>
            <w:tcW w:w="4108" w:type="dxa"/>
            <w:tcBorders>
              <w:top w:val="single" w:sz="4" w:space="0" w:color="auto"/>
              <w:left w:val="single" w:sz="4" w:space="0" w:color="auto"/>
              <w:bottom w:val="single" w:sz="4" w:space="0" w:color="auto"/>
              <w:right w:val="single" w:sz="4" w:space="0" w:color="auto"/>
            </w:tcBorders>
            <w:vAlign w:val="center"/>
          </w:tcPr>
          <w:p w:rsidR="00106259" w:rsidRPr="003D67C0" w:rsidRDefault="00106259" w:rsidP="00106259">
            <w:pPr>
              <w:jc w:val="center"/>
            </w:pPr>
          </w:p>
          <w:p w:rsidR="00106259" w:rsidRPr="003D67C0" w:rsidRDefault="00106259" w:rsidP="00106259">
            <w:pPr>
              <w:jc w:val="center"/>
            </w:pPr>
            <w:r w:rsidRPr="003D67C0">
              <w:t>Муниципальный уровень</w:t>
            </w:r>
          </w:p>
          <w:p w:rsidR="00106259" w:rsidRPr="003D67C0" w:rsidRDefault="00106259" w:rsidP="00106259">
            <w:pPr>
              <w:jc w:val="center"/>
            </w:pPr>
          </w:p>
        </w:tc>
        <w:tc>
          <w:tcPr>
            <w:tcW w:w="1980" w:type="dxa"/>
            <w:tcBorders>
              <w:top w:val="single" w:sz="4" w:space="0" w:color="auto"/>
              <w:left w:val="single" w:sz="4" w:space="0" w:color="auto"/>
              <w:bottom w:val="single" w:sz="4" w:space="0" w:color="auto"/>
              <w:right w:val="single" w:sz="4" w:space="0" w:color="auto"/>
            </w:tcBorders>
            <w:vAlign w:val="center"/>
            <w:hideMark/>
          </w:tcPr>
          <w:p w:rsidR="00106259" w:rsidRPr="003D67C0" w:rsidRDefault="00106259" w:rsidP="00106259">
            <w:pPr>
              <w:jc w:val="center"/>
            </w:pPr>
            <w:r w:rsidRPr="003D67C0">
              <w:t>81</w:t>
            </w:r>
          </w:p>
        </w:tc>
        <w:tc>
          <w:tcPr>
            <w:tcW w:w="1980" w:type="dxa"/>
            <w:tcBorders>
              <w:top w:val="single" w:sz="4" w:space="0" w:color="auto"/>
              <w:left w:val="single" w:sz="4" w:space="0" w:color="auto"/>
              <w:bottom w:val="single" w:sz="4" w:space="0" w:color="auto"/>
              <w:right w:val="single" w:sz="4" w:space="0" w:color="auto"/>
            </w:tcBorders>
            <w:vAlign w:val="center"/>
            <w:hideMark/>
          </w:tcPr>
          <w:p w:rsidR="00106259" w:rsidRPr="003D67C0" w:rsidRDefault="00106259" w:rsidP="00106259">
            <w:pPr>
              <w:jc w:val="center"/>
            </w:pPr>
            <w:r w:rsidRPr="003D67C0">
              <w:t>91</w:t>
            </w:r>
          </w:p>
        </w:tc>
        <w:tc>
          <w:tcPr>
            <w:tcW w:w="1980" w:type="dxa"/>
            <w:tcBorders>
              <w:top w:val="single" w:sz="4" w:space="0" w:color="auto"/>
              <w:left w:val="single" w:sz="4" w:space="0" w:color="auto"/>
              <w:bottom w:val="single" w:sz="4" w:space="0" w:color="auto"/>
              <w:right w:val="single" w:sz="4" w:space="0" w:color="auto"/>
            </w:tcBorders>
            <w:vAlign w:val="center"/>
            <w:hideMark/>
          </w:tcPr>
          <w:p w:rsidR="00106259" w:rsidRPr="003D67C0" w:rsidRDefault="00106259" w:rsidP="00106259">
            <w:pPr>
              <w:jc w:val="center"/>
            </w:pPr>
            <w:r w:rsidRPr="003D67C0">
              <w:t>74</w:t>
            </w:r>
          </w:p>
        </w:tc>
      </w:tr>
    </w:tbl>
    <w:p w:rsidR="00106259" w:rsidRDefault="00106259" w:rsidP="00106259"/>
    <w:p w:rsidR="00210156" w:rsidRDefault="00210156" w:rsidP="00106259"/>
    <w:p w:rsidR="00210156" w:rsidRDefault="00210156" w:rsidP="00106259"/>
    <w:p w:rsidR="00210156" w:rsidRDefault="00210156" w:rsidP="00106259"/>
    <w:p w:rsidR="00210156" w:rsidRPr="003D67C0" w:rsidRDefault="00210156" w:rsidP="00106259"/>
    <w:p w:rsidR="00106259" w:rsidRPr="003D67C0" w:rsidRDefault="00106259" w:rsidP="00106259">
      <w:pPr>
        <w:jc w:val="center"/>
        <w:rPr>
          <w:i/>
        </w:rPr>
      </w:pPr>
      <w:r w:rsidRPr="003D67C0">
        <w:rPr>
          <w:i/>
        </w:rPr>
        <w:lastRenderedPageBreak/>
        <w:t>Результативность участия  кафедр и МО</w:t>
      </w:r>
    </w:p>
    <w:p w:rsidR="00106259" w:rsidRPr="003D67C0" w:rsidRDefault="00106259" w:rsidP="00106259">
      <w:pPr>
        <w:jc w:val="center"/>
        <w:rPr>
          <w:i/>
        </w:rPr>
      </w:pPr>
      <w:r w:rsidRPr="003D67C0">
        <w:rPr>
          <w:i/>
        </w:rPr>
        <w:t xml:space="preserve">в муниципальных  олимпиадах </w:t>
      </w:r>
    </w:p>
    <w:p w:rsidR="00106259" w:rsidRPr="003D67C0" w:rsidRDefault="00106259" w:rsidP="00106259">
      <w:pPr>
        <w:jc w:val="right"/>
        <w:rPr>
          <w:b/>
        </w:rPr>
      </w:pPr>
    </w:p>
    <w:tbl>
      <w:tblPr>
        <w:tblpPr w:leftFromText="180" w:rightFromText="180" w:vertAnchor="text" w:horzAnchor="margin" w:tblpXSpec="center" w:tblpY="-42"/>
        <w:tblW w:w="91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18"/>
        <w:gridCol w:w="3510"/>
        <w:gridCol w:w="1584"/>
        <w:gridCol w:w="1584"/>
        <w:gridCol w:w="1584"/>
      </w:tblGrid>
      <w:tr w:rsidR="00106259" w:rsidRPr="003D67C0" w:rsidTr="00106259">
        <w:tc>
          <w:tcPr>
            <w:tcW w:w="918" w:type="dxa"/>
            <w:vMerge w:val="restart"/>
            <w:tcBorders>
              <w:top w:val="single" w:sz="4" w:space="0" w:color="auto"/>
              <w:left w:val="single" w:sz="4" w:space="0" w:color="auto"/>
              <w:bottom w:val="single" w:sz="6" w:space="0" w:color="auto"/>
              <w:right w:val="single" w:sz="6" w:space="0" w:color="auto"/>
            </w:tcBorders>
            <w:vAlign w:val="center"/>
            <w:hideMark/>
          </w:tcPr>
          <w:p w:rsidR="00106259" w:rsidRPr="003D67C0" w:rsidRDefault="00106259" w:rsidP="00106259">
            <w:pPr>
              <w:jc w:val="center"/>
              <w:rPr>
                <w:i/>
              </w:rPr>
            </w:pPr>
            <w:r w:rsidRPr="003D67C0">
              <w:rPr>
                <w:i/>
              </w:rPr>
              <w:t xml:space="preserve">№ </w:t>
            </w:r>
            <w:proofErr w:type="gramStart"/>
            <w:r w:rsidRPr="003D67C0">
              <w:rPr>
                <w:i/>
              </w:rPr>
              <w:t>п</w:t>
            </w:r>
            <w:proofErr w:type="gramEnd"/>
            <w:r w:rsidRPr="003D67C0">
              <w:rPr>
                <w:i/>
              </w:rPr>
              <w:t>/п</w:t>
            </w:r>
          </w:p>
        </w:tc>
        <w:tc>
          <w:tcPr>
            <w:tcW w:w="3510" w:type="dxa"/>
            <w:vMerge w:val="restart"/>
            <w:tcBorders>
              <w:top w:val="single" w:sz="4"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rPr>
                <w:i/>
              </w:rPr>
            </w:pPr>
            <w:r w:rsidRPr="003D67C0">
              <w:rPr>
                <w:i/>
              </w:rPr>
              <w:t>Кафедра, МО</w:t>
            </w:r>
          </w:p>
        </w:tc>
        <w:tc>
          <w:tcPr>
            <w:tcW w:w="4752" w:type="dxa"/>
            <w:gridSpan w:val="3"/>
            <w:tcBorders>
              <w:top w:val="single" w:sz="4" w:space="0" w:color="auto"/>
              <w:left w:val="single" w:sz="6" w:space="0" w:color="auto"/>
              <w:bottom w:val="single" w:sz="6" w:space="0" w:color="auto"/>
              <w:right w:val="single" w:sz="4" w:space="0" w:color="auto"/>
            </w:tcBorders>
            <w:vAlign w:val="center"/>
            <w:hideMark/>
          </w:tcPr>
          <w:p w:rsidR="00106259" w:rsidRPr="003D67C0" w:rsidRDefault="00106259" w:rsidP="00106259">
            <w:pPr>
              <w:tabs>
                <w:tab w:val="left" w:pos="2240"/>
              </w:tabs>
              <w:jc w:val="center"/>
              <w:rPr>
                <w:i/>
              </w:rPr>
            </w:pPr>
            <w:r w:rsidRPr="003D67C0">
              <w:rPr>
                <w:i/>
              </w:rPr>
              <w:t>Количество призовых мест</w:t>
            </w:r>
          </w:p>
        </w:tc>
      </w:tr>
      <w:tr w:rsidR="00106259" w:rsidRPr="003D67C0" w:rsidTr="00106259">
        <w:tc>
          <w:tcPr>
            <w:tcW w:w="0" w:type="auto"/>
            <w:vMerge/>
            <w:tcBorders>
              <w:top w:val="single" w:sz="4" w:space="0" w:color="auto"/>
              <w:left w:val="single" w:sz="4" w:space="0" w:color="auto"/>
              <w:bottom w:val="single" w:sz="6" w:space="0" w:color="auto"/>
              <w:right w:val="single" w:sz="6" w:space="0" w:color="auto"/>
            </w:tcBorders>
            <w:vAlign w:val="center"/>
            <w:hideMark/>
          </w:tcPr>
          <w:p w:rsidR="00106259" w:rsidRPr="003D67C0" w:rsidRDefault="00106259" w:rsidP="00106259">
            <w:pPr>
              <w:suppressAutoHyphens w:val="0"/>
              <w:rPr>
                <w:i/>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rsidR="00106259" w:rsidRPr="003D67C0" w:rsidRDefault="00106259" w:rsidP="00106259">
            <w:pPr>
              <w:suppressAutoHyphens w:val="0"/>
              <w:rPr>
                <w:i/>
              </w:rPr>
            </w:pPr>
          </w:p>
        </w:tc>
        <w:tc>
          <w:tcPr>
            <w:tcW w:w="1584"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2014-2015</w:t>
            </w:r>
          </w:p>
        </w:tc>
        <w:tc>
          <w:tcPr>
            <w:tcW w:w="1584"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2015-2016</w:t>
            </w:r>
          </w:p>
        </w:tc>
        <w:tc>
          <w:tcPr>
            <w:tcW w:w="1584" w:type="dxa"/>
            <w:tcBorders>
              <w:top w:val="single" w:sz="6" w:space="0" w:color="auto"/>
              <w:left w:val="single" w:sz="6" w:space="0" w:color="auto"/>
              <w:bottom w:val="single" w:sz="6" w:space="0" w:color="auto"/>
              <w:right w:val="single" w:sz="4" w:space="0" w:color="auto"/>
            </w:tcBorders>
            <w:vAlign w:val="center"/>
            <w:hideMark/>
          </w:tcPr>
          <w:p w:rsidR="00106259" w:rsidRPr="003D67C0" w:rsidRDefault="00106259" w:rsidP="00106259">
            <w:pPr>
              <w:jc w:val="center"/>
            </w:pPr>
            <w:r w:rsidRPr="003D67C0">
              <w:t>2016-2017</w:t>
            </w:r>
          </w:p>
        </w:tc>
      </w:tr>
      <w:tr w:rsidR="00106259" w:rsidRPr="003D67C0" w:rsidTr="00106259">
        <w:tc>
          <w:tcPr>
            <w:tcW w:w="918" w:type="dxa"/>
            <w:tcBorders>
              <w:top w:val="single" w:sz="6" w:space="0" w:color="auto"/>
              <w:left w:val="single" w:sz="4" w:space="0" w:color="auto"/>
              <w:bottom w:val="single" w:sz="6" w:space="0" w:color="auto"/>
              <w:right w:val="single" w:sz="6" w:space="0" w:color="auto"/>
            </w:tcBorders>
            <w:vAlign w:val="center"/>
          </w:tcPr>
          <w:p w:rsidR="00106259" w:rsidRPr="003D67C0" w:rsidRDefault="00106259" w:rsidP="00106259">
            <w:pPr>
              <w:numPr>
                <w:ilvl w:val="0"/>
                <w:numId w:val="80"/>
              </w:numPr>
              <w:suppressAutoHyphens w:val="0"/>
              <w:autoSpaceDE w:val="0"/>
              <w:autoSpaceDN w:val="0"/>
              <w:spacing w:after="200" w:line="276" w:lineRule="auto"/>
              <w:jc w:val="center"/>
            </w:pPr>
          </w:p>
        </w:tc>
        <w:tc>
          <w:tcPr>
            <w:tcW w:w="3510"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МО  «Общественных дисциплин  и искусства»</w:t>
            </w:r>
          </w:p>
        </w:tc>
        <w:tc>
          <w:tcPr>
            <w:tcW w:w="1584"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7</w:t>
            </w:r>
          </w:p>
        </w:tc>
        <w:tc>
          <w:tcPr>
            <w:tcW w:w="1584"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7</w:t>
            </w:r>
          </w:p>
        </w:tc>
        <w:tc>
          <w:tcPr>
            <w:tcW w:w="1584" w:type="dxa"/>
            <w:tcBorders>
              <w:top w:val="single" w:sz="6" w:space="0" w:color="auto"/>
              <w:left w:val="single" w:sz="6" w:space="0" w:color="auto"/>
              <w:bottom w:val="single" w:sz="6" w:space="0" w:color="auto"/>
              <w:right w:val="single" w:sz="4" w:space="0" w:color="auto"/>
            </w:tcBorders>
            <w:vAlign w:val="center"/>
            <w:hideMark/>
          </w:tcPr>
          <w:p w:rsidR="00106259" w:rsidRPr="003D67C0" w:rsidRDefault="00106259" w:rsidP="00106259">
            <w:pPr>
              <w:jc w:val="center"/>
            </w:pPr>
            <w:r w:rsidRPr="003D67C0">
              <w:t>5</w:t>
            </w:r>
          </w:p>
        </w:tc>
      </w:tr>
      <w:tr w:rsidR="00106259" w:rsidRPr="003D67C0" w:rsidTr="00106259">
        <w:tc>
          <w:tcPr>
            <w:tcW w:w="918" w:type="dxa"/>
            <w:tcBorders>
              <w:top w:val="single" w:sz="6" w:space="0" w:color="auto"/>
              <w:left w:val="single" w:sz="4" w:space="0" w:color="auto"/>
              <w:bottom w:val="single" w:sz="6" w:space="0" w:color="auto"/>
              <w:right w:val="single" w:sz="6" w:space="0" w:color="auto"/>
            </w:tcBorders>
            <w:vAlign w:val="center"/>
          </w:tcPr>
          <w:p w:rsidR="00106259" w:rsidRPr="003D67C0" w:rsidRDefault="00106259" w:rsidP="00106259">
            <w:pPr>
              <w:numPr>
                <w:ilvl w:val="0"/>
                <w:numId w:val="80"/>
              </w:numPr>
              <w:suppressAutoHyphens w:val="0"/>
              <w:autoSpaceDE w:val="0"/>
              <w:autoSpaceDN w:val="0"/>
              <w:spacing w:after="200" w:line="276" w:lineRule="auto"/>
              <w:jc w:val="center"/>
            </w:pPr>
          </w:p>
        </w:tc>
        <w:tc>
          <w:tcPr>
            <w:tcW w:w="3510"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Кафедра «Технология»</w:t>
            </w:r>
          </w:p>
        </w:tc>
        <w:tc>
          <w:tcPr>
            <w:tcW w:w="1584"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49</w:t>
            </w:r>
          </w:p>
        </w:tc>
        <w:tc>
          <w:tcPr>
            <w:tcW w:w="1584"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55</w:t>
            </w:r>
          </w:p>
        </w:tc>
        <w:tc>
          <w:tcPr>
            <w:tcW w:w="1584" w:type="dxa"/>
            <w:tcBorders>
              <w:top w:val="single" w:sz="6" w:space="0" w:color="auto"/>
              <w:left w:val="single" w:sz="6" w:space="0" w:color="auto"/>
              <w:bottom w:val="single" w:sz="6" w:space="0" w:color="auto"/>
              <w:right w:val="single" w:sz="4" w:space="0" w:color="auto"/>
            </w:tcBorders>
            <w:vAlign w:val="center"/>
            <w:hideMark/>
          </w:tcPr>
          <w:p w:rsidR="00106259" w:rsidRPr="003D67C0" w:rsidRDefault="00106259" w:rsidP="00106259">
            <w:pPr>
              <w:jc w:val="center"/>
            </w:pPr>
            <w:r w:rsidRPr="003D67C0">
              <w:t>45</w:t>
            </w:r>
          </w:p>
        </w:tc>
      </w:tr>
      <w:tr w:rsidR="00106259" w:rsidRPr="003D67C0" w:rsidTr="00106259">
        <w:tc>
          <w:tcPr>
            <w:tcW w:w="918" w:type="dxa"/>
            <w:tcBorders>
              <w:top w:val="single" w:sz="6" w:space="0" w:color="auto"/>
              <w:left w:val="single" w:sz="4" w:space="0" w:color="auto"/>
              <w:bottom w:val="single" w:sz="6" w:space="0" w:color="auto"/>
              <w:right w:val="single" w:sz="6" w:space="0" w:color="auto"/>
            </w:tcBorders>
            <w:vAlign w:val="center"/>
          </w:tcPr>
          <w:p w:rsidR="00106259" w:rsidRPr="003D67C0" w:rsidRDefault="00106259" w:rsidP="00106259">
            <w:pPr>
              <w:numPr>
                <w:ilvl w:val="0"/>
                <w:numId w:val="80"/>
              </w:numPr>
              <w:suppressAutoHyphens w:val="0"/>
              <w:autoSpaceDE w:val="0"/>
              <w:autoSpaceDN w:val="0"/>
              <w:spacing w:after="200" w:line="276" w:lineRule="auto"/>
              <w:jc w:val="center"/>
            </w:pPr>
          </w:p>
        </w:tc>
        <w:tc>
          <w:tcPr>
            <w:tcW w:w="3510"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МО «Филология»</w:t>
            </w:r>
          </w:p>
        </w:tc>
        <w:tc>
          <w:tcPr>
            <w:tcW w:w="1584"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6</w:t>
            </w:r>
          </w:p>
        </w:tc>
        <w:tc>
          <w:tcPr>
            <w:tcW w:w="1584"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5</w:t>
            </w:r>
          </w:p>
        </w:tc>
        <w:tc>
          <w:tcPr>
            <w:tcW w:w="1584" w:type="dxa"/>
            <w:tcBorders>
              <w:top w:val="single" w:sz="6" w:space="0" w:color="auto"/>
              <w:left w:val="single" w:sz="6" w:space="0" w:color="auto"/>
              <w:bottom w:val="single" w:sz="6" w:space="0" w:color="auto"/>
              <w:right w:val="single" w:sz="4" w:space="0" w:color="auto"/>
            </w:tcBorders>
            <w:vAlign w:val="center"/>
            <w:hideMark/>
          </w:tcPr>
          <w:p w:rsidR="00106259" w:rsidRPr="003D67C0" w:rsidRDefault="00106259" w:rsidP="00106259">
            <w:pPr>
              <w:jc w:val="center"/>
            </w:pPr>
            <w:r w:rsidRPr="003D67C0">
              <w:t>2</w:t>
            </w:r>
          </w:p>
        </w:tc>
      </w:tr>
      <w:tr w:rsidR="00106259" w:rsidRPr="003D67C0" w:rsidTr="00106259">
        <w:tc>
          <w:tcPr>
            <w:tcW w:w="918" w:type="dxa"/>
            <w:tcBorders>
              <w:top w:val="single" w:sz="6" w:space="0" w:color="auto"/>
              <w:left w:val="single" w:sz="4" w:space="0" w:color="auto"/>
              <w:bottom w:val="single" w:sz="6" w:space="0" w:color="auto"/>
              <w:right w:val="single" w:sz="6" w:space="0" w:color="auto"/>
            </w:tcBorders>
            <w:vAlign w:val="center"/>
          </w:tcPr>
          <w:p w:rsidR="00106259" w:rsidRPr="003D67C0" w:rsidRDefault="00106259" w:rsidP="00106259">
            <w:pPr>
              <w:numPr>
                <w:ilvl w:val="0"/>
                <w:numId w:val="80"/>
              </w:numPr>
              <w:suppressAutoHyphens w:val="0"/>
              <w:autoSpaceDE w:val="0"/>
              <w:autoSpaceDN w:val="0"/>
              <w:spacing w:after="200" w:line="276" w:lineRule="auto"/>
              <w:jc w:val="center"/>
            </w:pPr>
          </w:p>
        </w:tc>
        <w:tc>
          <w:tcPr>
            <w:tcW w:w="3510"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МО учителей естественных дисциплин  и психологии</w:t>
            </w:r>
          </w:p>
        </w:tc>
        <w:tc>
          <w:tcPr>
            <w:tcW w:w="1584"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9</w:t>
            </w:r>
          </w:p>
        </w:tc>
        <w:tc>
          <w:tcPr>
            <w:tcW w:w="1584"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14</w:t>
            </w:r>
          </w:p>
        </w:tc>
        <w:tc>
          <w:tcPr>
            <w:tcW w:w="1584" w:type="dxa"/>
            <w:tcBorders>
              <w:top w:val="single" w:sz="6" w:space="0" w:color="auto"/>
              <w:left w:val="single" w:sz="6" w:space="0" w:color="auto"/>
              <w:bottom w:val="single" w:sz="6" w:space="0" w:color="auto"/>
              <w:right w:val="single" w:sz="4" w:space="0" w:color="auto"/>
            </w:tcBorders>
            <w:vAlign w:val="center"/>
            <w:hideMark/>
          </w:tcPr>
          <w:p w:rsidR="00106259" w:rsidRPr="003D67C0" w:rsidRDefault="00106259" w:rsidP="00106259">
            <w:pPr>
              <w:jc w:val="center"/>
            </w:pPr>
            <w:r w:rsidRPr="003D67C0">
              <w:t>13</w:t>
            </w:r>
          </w:p>
        </w:tc>
      </w:tr>
      <w:tr w:rsidR="00106259" w:rsidRPr="003D67C0" w:rsidTr="00106259">
        <w:tc>
          <w:tcPr>
            <w:tcW w:w="918" w:type="dxa"/>
            <w:tcBorders>
              <w:top w:val="single" w:sz="6" w:space="0" w:color="auto"/>
              <w:left w:val="single" w:sz="4" w:space="0" w:color="auto"/>
              <w:bottom w:val="single" w:sz="6" w:space="0" w:color="auto"/>
              <w:right w:val="single" w:sz="6" w:space="0" w:color="auto"/>
            </w:tcBorders>
            <w:vAlign w:val="center"/>
          </w:tcPr>
          <w:p w:rsidR="00106259" w:rsidRPr="003D67C0" w:rsidRDefault="00106259" w:rsidP="00106259">
            <w:pPr>
              <w:numPr>
                <w:ilvl w:val="0"/>
                <w:numId w:val="80"/>
              </w:numPr>
              <w:suppressAutoHyphens w:val="0"/>
              <w:autoSpaceDE w:val="0"/>
              <w:autoSpaceDN w:val="0"/>
              <w:spacing w:after="200" w:line="276" w:lineRule="auto"/>
              <w:jc w:val="center"/>
            </w:pPr>
          </w:p>
        </w:tc>
        <w:tc>
          <w:tcPr>
            <w:tcW w:w="3510"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МО учителей иностранных языков</w:t>
            </w:r>
          </w:p>
        </w:tc>
        <w:tc>
          <w:tcPr>
            <w:tcW w:w="1584"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1</w:t>
            </w:r>
          </w:p>
        </w:tc>
        <w:tc>
          <w:tcPr>
            <w:tcW w:w="1584"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1</w:t>
            </w:r>
          </w:p>
        </w:tc>
        <w:tc>
          <w:tcPr>
            <w:tcW w:w="1584" w:type="dxa"/>
            <w:tcBorders>
              <w:top w:val="single" w:sz="6" w:space="0" w:color="auto"/>
              <w:left w:val="single" w:sz="6" w:space="0" w:color="auto"/>
              <w:bottom w:val="single" w:sz="6" w:space="0" w:color="auto"/>
              <w:right w:val="single" w:sz="4" w:space="0" w:color="auto"/>
            </w:tcBorders>
            <w:vAlign w:val="center"/>
            <w:hideMark/>
          </w:tcPr>
          <w:p w:rsidR="00106259" w:rsidRPr="003D67C0" w:rsidRDefault="00106259" w:rsidP="00106259">
            <w:pPr>
              <w:jc w:val="center"/>
            </w:pPr>
            <w:r w:rsidRPr="003D67C0">
              <w:t>1</w:t>
            </w:r>
          </w:p>
        </w:tc>
      </w:tr>
      <w:tr w:rsidR="00106259" w:rsidRPr="003D67C0" w:rsidTr="00106259">
        <w:tc>
          <w:tcPr>
            <w:tcW w:w="918" w:type="dxa"/>
            <w:tcBorders>
              <w:top w:val="single" w:sz="6" w:space="0" w:color="auto"/>
              <w:left w:val="single" w:sz="4" w:space="0" w:color="auto"/>
              <w:bottom w:val="single" w:sz="6" w:space="0" w:color="auto"/>
              <w:right w:val="single" w:sz="6" w:space="0" w:color="auto"/>
            </w:tcBorders>
            <w:vAlign w:val="center"/>
          </w:tcPr>
          <w:p w:rsidR="00106259" w:rsidRPr="003D67C0" w:rsidRDefault="00106259" w:rsidP="00106259">
            <w:pPr>
              <w:numPr>
                <w:ilvl w:val="0"/>
                <w:numId w:val="80"/>
              </w:numPr>
              <w:suppressAutoHyphens w:val="0"/>
              <w:autoSpaceDE w:val="0"/>
              <w:autoSpaceDN w:val="0"/>
              <w:spacing w:after="200" w:line="276" w:lineRule="auto"/>
              <w:jc w:val="center"/>
            </w:pPr>
          </w:p>
        </w:tc>
        <w:tc>
          <w:tcPr>
            <w:tcW w:w="3510"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МО учителей физической культуры и ОБЖ</w:t>
            </w:r>
          </w:p>
        </w:tc>
        <w:tc>
          <w:tcPr>
            <w:tcW w:w="1584"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8</w:t>
            </w:r>
          </w:p>
        </w:tc>
        <w:tc>
          <w:tcPr>
            <w:tcW w:w="1584"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9</w:t>
            </w:r>
          </w:p>
        </w:tc>
        <w:tc>
          <w:tcPr>
            <w:tcW w:w="1584" w:type="dxa"/>
            <w:tcBorders>
              <w:top w:val="single" w:sz="6" w:space="0" w:color="auto"/>
              <w:left w:val="single" w:sz="6" w:space="0" w:color="auto"/>
              <w:bottom w:val="single" w:sz="6" w:space="0" w:color="auto"/>
              <w:right w:val="single" w:sz="4" w:space="0" w:color="auto"/>
            </w:tcBorders>
            <w:vAlign w:val="center"/>
            <w:hideMark/>
          </w:tcPr>
          <w:p w:rsidR="00106259" w:rsidRPr="003D67C0" w:rsidRDefault="00106259" w:rsidP="00106259">
            <w:pPr>
              <w:jc w:val="center"/>
            </w:pPr>
            <w:r w:rsidRPr="003D67C0">
              <w:t>7</w:t>
            </w:r>
          </w:p>
        </w:tc>
      </w:tr>
      <w:tr w:rsidR="00106259" w:rsidRPr="003D67C0" w:rsidTr="00106259">
        <w:tc>
          <w:tcPr>
            <w:tcW w:w="918" w:type="dxa"/>
            <w:tcBorders>
              <w:top w:val="single" w:sz="6" w:space="0" w:color="auto"/>
              <w:left w:val="single" w:sz="4" w:space="0" w:color="auto"/>
              <w:bottom w:val="single" w:sz="6" w:space="0" w:color="auto"/>
              <w:right w:val="single" w:sz="6" w:space="0" w:color="auto"/>
            </w:tcBorders>
            <w:vAlign w:val="center"/>
          </w:tcPr>
          <w:p w:rsidR="00106259" w:rsidRPr="003D67C0" w:rsidRDefault="00106259" w:rsidP="00106259">
            <w:pPr>
              <w:numPr>
                <w:ilvl w:val="0"/>
                <w:numId w:val="80"/>
              </w:numPr>
              <w:suppressAutoHyphens w:val="0"/>
              <w:autoSpaceDE w:val="0"/>
              <w:autoSpaceDN w:val="0"/>
              <w:spacing w:after="200" w:line="276" w:lineRule="auto"/>
              <w:jc w:val="center"/>
            </w:pPr>
          </w:p>
        </w:tc>
        <w:tc>
          <w:tcPr>
            <w:tcW w:w="3510"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МО учителей математики и информатики</w:t>
            </w:r>
          </w:p>
        </w:tc>
        <w:tc>
          <w:tcPr>
            <w:tcW w:w="1584"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1</w:t>
            </w:r>
          </w:p>
        </w:tc>
        <w:tc>
          <w:tcPr>
            <w:tcW w:w="1584"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1</w:t>
            </w:r>
          </w:p>
        </w:tc>
        <w:tc>
          <w:tcPr>
            <w:tcW w:w="1584" w:type="dxa"/>
            <w:tcBorders>
              <w:top w:val="single" w:sz="6" w:space="0" w:color="auto"/>
              <w:left w:val="single" w:sz="6" w:space="0" w:color="auto"/>
              <w:bottom w:val="single" w:sz="6" w:space="0" w:color="auto"/>
              <w:right w:val="single" w:sz="4" w:space="0" w:color="auto"/>
            </w:tcBorders>
            <w:vAlign w:val="center"/>
            <w:hideMark/>
          </w:tcPr>
          <w:p w:rsidR="00106259" w:rsidRPr="003D67C0" w:rsidRDefault="00106259" w:rsidP="00106259">
            <w:pPr>
              <w:jc w:val="center"/>
            </w:pPr>
            <w:r w:rsidRPr="003D67C0">
              <w:t>1</w:t>
            </w:r>
          </w:p>
        </w:tc>
      </w:tr>
      <w:tr w:rsidR="00106259" w:rsidRPr="003D67C0" w:rsidTr="00106259">
        <w:tc>
          <w:tcPr>
            <w:tcW w:w="4428" w:type="dxa"/>
            <w:gridSpan w:val="2"/>
            <w:tcBorders>
              <w:top w:val="single" w:sz="6" w:space="0" w:color="auto"/>
              <w:left w:val="single" w:sz="4" w:space="0" w:color="auto"/>
              <w:bottom w:val="single" w:sz="4" w:space="0" w:color="auto"/>
              <w:right w:val="single" w:sz="6" w:space="0" w:color="auto"/>
            </w:tcBorders>
            <w:vAlign w:val="center"/>
            <w:hideMark/>
          </w:tcPr>
          <w:p w:rsidR="00106259" w:rsidRPr="003D67C0" w:rsidRDefault="00106259" w:rsidP="00106259">
            <w:pPr>
              <w:jc w:val="center"/>
              <w:rPr>
                <w:b/>
                <w:i/>
              </w:rPr>
            </w:pPr>
            <w:r w:rsidRPr="003D67C0">
              <w:rPr>
                <w:b/>
                <w:i/>
              </w:rPr>
              <w:t>Итого:</w:t>
            </w:r>
          </w:p>
        </w:tc>
        <w:tc>
          <w:tcPr>
            <w:tcW w:w="1584" w:type="dxa"/>
            <w:tcBorders>
              <w:top w:val="single" w:sz="6" w:space="0" w:color="auto"/>
              <w:left w:val="single" w:sz="6" w:space="0" w:color="auto"/>
              <w:bottom w:val="single" w:sz="4" w:space="0" w:color="auto"/>
              <w:right w:val="single" w:sz="6" w:space="0" w:color="auto"/>
            </w:tcBorders>
            <w:vAlign w:val="center"/>
            <w:hideMark/>
          </w:tcPr>
          <w:p w:rsidR="00106259" w:rsidRPr="003D67C0" w:rsidRDefault="00106259" w:rsidP="00106259">
            <w:pPr>
              <w:jc w:val="center"/>
            </w:pPr>
            <w:r w:rsidRPr="003D67C0">
              <w:t>145</w:t>
            </w:r>
          </w:p>
        </w:tc>
        <w:tc>
          <w:tcPr>
            <w:tcW w:w="1584" w:type="dxa"/>
            <w:tcBorders>
              <w:top w:val="single" w:sz="6" w:space="0" w:color="auto"/>
              <w:left w:val="single" w:sz="6" w:space="0" w:color="auto"/>
              <w:bottom w:val="single" w:sz="4" w:space="0" w:color="auto"/>
              <w:right w:val="single" w:sz="6" w:space="0" w:color="auto"/>
            </w:tcBorders>
            <w:vAlign w:val="center"/>
            <w:hideMark/>
          </w:tcPr>
          <w:p w:rsidR="00106259" w:rsidRPr="003D67C0" w:rsidRDefault="00106259" w:rsidP="00106259">
            <w:pPr>
              <w:tabs>
                <w:tab w:val="left" w:pos="2240"/>
              </w:tabs>
              <w:jc w:val="center"/>
            </w:pPr>
            <w:r w:rsidRPr="003D67C0">
              <w:t>81</w:t>
            </w:r>
          </w:p>
        </w:tc>
        <w:tc>
          <w:tcPr>
            <w:tcW w:w="1584" w:type="dxa"/>
            <w:tcBorders>
              <w:top w:val="single" w:sz="6" w:space="0" w:color="auto"/>
              <w:left w:val="single" w:sz="6" w:space="0" w:color="auto"/>
              <w:bottom w:val="single" w:sz="4" w:space="0" w:color="auto"/>
              <w:right w:val="single" w:sz="4" w:space="0" w:color="auto"/>
            </w:tcBorders>
            <w:vAlign w:val="center"/>
            <w:hideMark/>
          </w:tcPr>
          <w:p w:rsidR="00106259" w:rsidRPr="003D67C0" w:rsidRDefault="00106259" w:rsidP="00106259">
            <w:pPr>
              <w:tabs>
                <w:tab w:val="left" w:pos="2240"/>
              </w:tabs>
              <w:jc w:val="center"/>
            </w:pPr>
            <w:r w:rsidRPr="003D67C0">
              <w:t>74</w:t>
            </w:r>
          </w:p>
        </w:tc>
      </w:tr>
    </w:tbl>
    <w:p w:rsidR="00106259" w:rsidRPr="003D67C0" w:rsidRDefault="00106259" w:rsidP="00106259">
      <w:pPr>
        <w:jc w:val="center"/>
        <w:rPr>
          <w:i/>
        </w:rPr>
      </w:pPr>
    </w:p>
    <w:p w:rsidR="00106259" w:rsidRPr="003D67C0" w:rsidRDefault="00106259" w:rsidP="00106259">
      <w:pPr>
        <w:jc w:val="center"/>
        <w:rPr>
          <w:i/>
        </w:rPr>
      </w:pPr>
      <w:r w:rsidRPr="003D67C0">
        <w:rPr>
          <w:i/>
        </w:rPr>
        <w:t>Количество призовых мест (по учителям)</w:t>
      </w:r>
    </w:p>
    <w:p w:rsidR="00106259" w:rsidRPr="003D67C0" w:rsidRDefault="00106259" w:rsidP="00106259">
      <w:pPr>
        <w:jc w:val="center"/>
        <w:rPr>
          <w:i/>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8"/>
        <w:gridCol w:w="9"/>
        <w:gridCol w:w="3311"/>
        <w:gridCol w:w="1701"/>
        <w:gridCol w:w="1701"/>
        <w:gridCol w:w="1695"/>
      </w:tblGrid>
      <w:tr w:rsidR="00106259" w:rsidRPr="003D67C0" w:rsidTr="00106259">
        <w:trPr>
          <w:trHeight w:val="254"/>
          <w:jc w:val="center"/>
        </w:trPr>
        <w:tc>
          <w:tcPr>
            <w:tcW w:w="928" w:type="dxa"/>
            <w:vMerge w:val="restart"/>
            <w:tcBorders>
              <w:top w:val="single" w:sz="4" w:space="0" w:color="auto"/>
              <w:left w:val="single" w:sz="4" w:space="0" w:color="auto"/>
              <w:bottom w:val="single" w:sz="6" w:space="0" w:color="auto"/>
              <w:right w:val="single" w:sz="6" w:space="0" w:color="auto"/>
            </w:tcBorders>
            <w:vAlign w:val="center"/>
            <w:hideMark/>
          </w:tcPr>
          <w:p w:rsidR="00106259" w:rsidRPr="003D67C0" w:rsidRDefault="00106259" w:rsidP="00106259">
            <w:pPr>
              <w:jc w:val="center"/>
              <w:rPr>
                <w:i/>
              </w:rPr>
            </w:pPr>
            <w:r w:rsidRPr="003D67C0">
              <w:rPr>
                <w:i/>
              </w:rPr>
              <w:t xml:space="preserve">№ </w:t>
            </w:r>
            <w:proofErr w:type="gramStart"/>
            <w:r w:rsidRPr="003D67C0">
              <w:rPr>
                <w:i/>
              </w:rPr>
              <w:t>п</w:t>
            </w:r>
            <w:proofErr w:type="gramEnd"/>
            <w:r w:rsidRPr="003D67C0">
              <w:rPr>
                <w:i/>
              </w:rPr>
              <w:t>/п</w:t>
            </w:r>
          </w:p>
        </w:tc>
        <w:tc>
          <w:tcPr>
            <w:tcW w:w="3320" w:type="dxa"/>
            <w:gridSpan w:val="2"/>
            <w:vMerge w:val="restart"/>
            <w:tcBorders>
              <w:top w:val="single" w:sz="4"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rPr>
                <w:i/>
              </w:rPr>
            </w:pPr>
            <w:r w:rsidRPr="003D67C0">
              <w:rPr>
                <w:i/>
              </w:rPr>
              <w:t>Учитель</w:t>
            </w:r>
          </w:p>
        </w:tc>
        <w:tc>
          <w:tcPr>
            <w:tcW w:w="5097" w:type="dxa"/>
            <w:gridSpan w:val="3"/>
            <w:tcBorders>
              <w:top w:val="single" w:sz="4" w:space="0" w:color="auto"/>
              <w:left w:val="single" w:sz="6" w:space="0" w:color="auto"/>
              <w:bottom w:val="single" w:sz="6" w:space="0" w:color="auto"/>
              <w:right w:val="single" w:sz="4" w:space="0" w:color="auto"/>
            </w:tcBorders>
            <w:vAlign w:val="center"/>
            <w:hideMark/>
          </w:tcPr>
          <w:p w:rsidR="00106259" w:rsidRPr="003D67C0" w:rsidRDefault="00106259" w:rsidP="00106259">
            <w:pPr>
              <w:jc w:val="center"/>
              <w:rPr>
                <w:i/>
              </w:rPr>
            </w:pPr>
            <w:r w:rsidRPr="003D67C0">
              <w:rPr>
                <w:i/>
              </w:rPr>
              <w:t>Количество призовых мест</w:t>
            </w:r>
          </w:p>
        </w:tc>
      </w:tr>
      <w:tr w:rsidR="00106259" w:rsidRPr="003D67C0" w:rsidTr="00106259">
        <w:trPr>
          <w:trHeight w:val="282"/>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rsidR="00106259" w:rsidRPr="003D67C0" w:rsidRDefault="00106259" w:rsidP="00106259">
            <w:pPr>
              <w:suppressAutoHyphens w:val="0"/>
              <w:rPr>
                <w:i/>
              </w:rPr>
            </w:pPr>
          </w:p>
        </w:tc>
        <w:tc>
          <w:tcPr>
            <w:tcW w:w="3320" w:type="dxa"/>
            <w:gridSpan w:val="2"/>
            <w:vMerge/>
            <w:tcBorders>
              <w:top w:val="single" w:sz="4" w:space="0" w:color="auto"/>
              <w:left w:val="single" w:sz="6" w:space="0" w:color="auto"/>
              <w:bottom w:val="single" w:sz="6" w:space="0" w:color="auto"/>
              <w:right w:val="single" w:sz="6" w:space="0" w:color="auto"/>
            </w:tcBorders>
            <w:vAlign w:val="center"/>
            <w:hideMark/>
          </w:tcPr>
          <w:p w:rsidR="00106259" w:rsidRPr="003D67C0" w:rsidRDefault="00106259" w:rsidP="00106259">
            <w:pPr>
              <w:suppressAutoHyphens w:val="0"/>
              <w:rPr>
                <w:i/>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rPr>
                <w:i/>
              </w:rPr>
            </w:pPr>
            <w:r w:rsidRPr="003D67C0">
              <w:rPr>
                <w:i/>
              </w:rPr>
              <w:t>2014-2015</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rPr>
                <w:i/>
              </w:rPr>
            </w:pPr>
            <w:r w:rsidRPr="003D67C0">
              <w:rPr>
                <w:i/>
              </w:rPr>
              <w:t>2015-2016</w:t>
            </w:r>
          </w:p>
        </w:tc>
        <w:tc>
          <w:tcPr>
            <w:tcW w:w="1695" w:type="dxa"/>
            <w:tcBorders>
              <w:top w:val="single" w:sz="6" w:space="0" w:color="auto"/>
              <w:left w:val="single" w:sz="6" w:space="0" w:color="auto"/>
              <w:bottom w:val="single" w:sz="6" w:space="0" w:color="auto"/>
              <w:right w:val="single" w:sz="4" w:space="0" w:color="auto"/>
            </w:tcBorders>
            <w:vAlign w:val="center"/>
            <w:hideMark/>
          </w:tcPr>
          <w:p w:rsidR="00106259" w:rsidRPr="003D67C0" w:rsidRDefault="00106259" w:rsidP="00106259">
            <w:pPr>
              <w:jc w:val="center"/>
              <w:rPr>
                <w:i/>
              </w:rPr>
            </w:pPr>
            <w:r w:rsidRPr="003D67C0">
              <w:rPr>
                <w:i/>
              </w:rPr>
              <w:t>2016-2017</w:t>
            </w:r>
          </w:p>
        </w:tc>
      </w:tr>
      <w:tr w:rsidR="00106259" w:rsidRPr="003D67C0" w:rsidTr="00106259">
        <w:trPr>
          <w:trHeight w:val="494"/>
          <w:jc w:val="center"/>
        </w:trPr>
        <w:tc>
          <w:tcPr>
            <w:tcW w:w="937" w:type="dxa"/>
            <w:gridSpan w:val="2"/>
            <w:tcBorders>
              <w:top w:val="single" w:sz="6" w:space="0" w:color="auto"/>
              <w:left w:val="single" w:sz="4" w:space="0" w:color="auto"/>
              <w:bottom w:val="single" w:sz="6" w:space="0" w:color="auto"/>
              <w:right w:val="single" w:sz="6" w:space="0" w:color="auto"/>
            </w:tcBorders>
            <w:vAlign w:val="center"/>
          </w:tcPr>
          <w:p w:rsidR="00106259" w:rsidRPr="003D67C0" w:rsidRDefault="00106259" w:rsidP="00106259">
            <w:pPr>
              <w:numPr>
                <w:ilvl w:val="0"/>
                <w:numId w:val="81"/>
              </w:numPr>
              <w:tabs>
                <w:tab w:val="clear" w:pos="720"/>
                <w:tab w:val="num" w:pos="502"/>
              </w:tabs>
              <w:suppressAutoHyphens w:val="0"/>
              <w:spacing w:after="200" w:line="276" w:lineRule="auto"/>
              <w:ind w:left="502"/>
              <w:jc w:val="center"/>
            </w:pPr>
          </w:p>
        </w:tc>
        <w:tc>
          <w:tcPr>
            <w:tcW w:w="331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Васильева Н.Н.</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3</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2</w:t>
            </w:r>
          </w:p>
        </w:tc>
        <w:tc>
          <w:tcPr>
            <w:tcW w:w="1695" w:type="dxa"/>
            <w:tcBorders>
              <w:top w:val="single" w:sz="6" w:space="0" w:color="auto"/>
              <w:left w:val="single" w:sz="6" w:space="0" w:color="auto"/>
              <w:bottom w:val="single" w:sz="6" w:space="0" w:color="auto"/>
              <w:right w:val="single" w:sz="4" w:space="0" w:color="auto"/>
            </w:tcBorders>
            <w:vAlign w:val="center"/>
            <w:hideMark/>
          </w:tcPr>
          <w:p w:rsidR="00106259" w:rsidRPr="003D67C0" w:rsidRDefault="00106259" w:rsidP="00106259">
            <w:pPr>
              <w:jc w:val="center"/>
            </w:pPr>
            <w:r w:rsidRPr="003D67C0">
              <w:t>1</w:t>
            </w:r>
          </w:p>
        </w:tc>
      </w:tr>
      <w:tr w:rsidR="00106259" w:rsidRPr="003D67C0" w:rsidTr="00106259">
        <w:trPr>
          <w:trHeight w:val="494"/>
          <w:jc w:val="center"/>
        </w:trPr>
        <w:tc>
          <w:tcPr>
            <w:tcW w:w="937" w:type="dxa"/>
            <w:gridSpan w:val="2"/>
            <w:tcBorders>
              <w:top w:val="single" w:sz="6" w:space="0" w:color="auto"/>
              <w:left w:val="single" w:sz="4" w:space="0" w:color="auto"/>
              <w:bottom w:val="single" w:sz="6" w:space="0" w:color="auto"/>
              <w:right w:val="single" w:sz="6" w:space="0" w:color="auto"/>
            </w:tcBorders>
            <w:vAlign w:val="center"/>
          </w:tcPr>
          <w:p w:rsidR="00106259" w:rsidRPr="003D67C0" w:rsidRDefault="00106259" w:rsidP="00106259">
            <w:pPr>
              <w:numPr>
                <w:ilvl w:val="0"/>
                <w:numId w:val="81"/>
              </w:numPr>
              <w:tabs>
                <w:tab w:val="clear" w:pos="720"/>
                <w:tab w:val="num" w:pos="502"/>
              </w:tabs>
              <w:suppressAutoHyphens w:val="0"/>
              <w:spacing w:after="200" w:line="276" w:lineRule="auto"/>
              <w:ind w:left="502"/>
              <w:jc w:val="center"/>
            </w:pPr>
          </w:p>
        </w:tc>
        <w:tc>
          <w:tcPr>
            <w:tcW w:w="331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Казанцева Т.А.</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3</w:t>
            </w:r>
          </w:p>
        </w:tc>
        <w:tc>
          <w:tcPr>
            <w:tcW w:w="1695" w:type="dxa"/>
            <w:tcBorders>
              <w:top w:val="single" w:sz="6" w:space="0" w:color="auto"/>
              <w:left w:val="single" w:sz="6" w:space="0" w:color="auto"/>
              <w:bottom w:val="single" w:sz="6" w:space="0" w:color="auto"/>
              <w:right w:val="single" w:sz="4" w:space="0" w:color="auto"/>
            </w:tcBorders>
            <w:vAlign w:val="center"/>
            <w:hideMark/>
          </w:tcPr>
          <w:p w:rsidR="00106259" w:rsidRPr="003D67C0" w:rsidRDefault="00106259" w:rsidP="00106259">
            <w:pPr>
              <w:jc w:val="center"/>
            </w:pPr>
            <w:r w:rsidRPr="003D67C0">
              <w:t>-</w:t>
            </w:r>
          </w:p>
        </w:tc>
      </w:tr>
      <w:tr w:rsidR="00106259" w:rsidRPr="003D67C0" w:rsidTr="00106259">
        <w:trPr>
          <w:trHeight w:val="480"/>
          <w:jc w:val="center"/>
        </w:trPr>
        <w:tc>
          <w:tcPr>
            <w:tcW w:w="937" w:type="dxa"/>
            <w:gridSpan w:val="2"/>
            <w:tcBorders>
              <w:top w:val="single" w:sz="6" w:space="0" w:color="auto"/>
              <w:left w:val="single" w:sz="4" w:space="0" w:color="auto"/>
              <w:bottom w:val="single" w:sz="6" w:space="0" w:color="auto"/>
              <w:right w:val="single" w:sz="6" w:space="0" w:color="auto"/>
            </w:tcBorders>
            <w:vAlign w:val="center"/>
          </w:tcPr>
          <w:p w:rsidR="00106259" w:rsidRPr="003D67C0" w:rsidRDefault="00106259" w:rsidP="00106259">
            <w:pPr>
              <w:numPr>
                <w:ilvl w:val="0"/>
                <w:numId w:val="81"/>
              </w:numPr>
              <w:tabs>
                <w:tab w:val="clear" w:pos="720"/>
                <w:tab w:val="num" w:pos="502"/>
              </w:tabs>
              <w:suppressAutoHyphens w:val="0"/>
              <w:spacing w:after="200" w:line="276" w:lineRule="auto"/>
              <w:ind w:left="502"/>
              <w:jc w:val="center"/>
            </w:pPr>
          </w:p>
        </w:tc>
        <w:tc>
          <w:tcPr>
            <w:tcW w:w="331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Кононова О.П.</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3</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4</w:t>
            </w:r>
          </w:p>
        </w:tc>
        <w:tc>
          <w:tcPr>
            <w:tcW w:w="1695" w:type="dxa"/>
            <w:tcBorders>
              <w:top w:val="single" w:sz="6" w:space="0" w:color="auto"/>
              <w:left w:val="single" w:sz="6" w:space="0" w:color="auto"/>
              <w:bottom w:val="single" w:sz="6" w:space="0" w:color="auto"/>
              <w:right w:val="single" w:sz="4" w:space="0" w:color="auto"/>
            </w:tcBorders>
            <w:vAlign w:val="center"/>
            <w:hideMark/>
          </w:tcPr>
          <w:p w:rsidR="00106259" w:rsidRPr="003D67C0" w:rsidRDefault="00106259" w:rsidP="00106259">
            <w:pPr>
              <w:jc w:val="center"/>
            </w:pPr>
            <w:r w:rsidRPr="003D67C0">
              <w:t>-</w:t>
            </w:r>
          </w:p>
        </w:tc>
      </w:tr>
      <w:tr w:rsidR="00106259" w:rsidRPr="003D67C0" w:rsidTr="00106259">
        <w:trPr>
          <w:trHeight w:val="494"/>
          <w:jc w:val="center"/>
        </w:trPr>
        <w:tc>
          <w:tcPr>
            <w:tcW w:w="937" w:type="dxa"/>
            <w:gridSpan w:val="2"/>
            <w:tcBorders>
              <w:top w:val="single" w:sz="6" w:space="0" w:color="auto"/>
              <w:left w:val="single" w:sz="4" w:space="0" w:color="auto"/>
              <w:bottom w:val="single" w:sz="6" w:space="0" w:color="auto"/>
              <w:right w:val="single" w:sz="6" w:space="0" w:color="auto"/>
            </w:tcBorders>
            <w:vAlign w:val="center"/>
          </w:tcPr>
          <w:p w:rsidR="00106259" w:rsidRPr="003D67C0" w:rsidRDefault="00106259" w:rsidP="00106259">
            <w:pPr>
              <w:numPr>
                <w:ilvl w:val="0"/>
                <w:numId w:val="81"/>
              </w:numPr>
              <w:tabs>
                <w:tab w:val="clear" w:pos="720"/>
                <w:tab w:val="num" w:pos="502"/>
              </w:tabs>
              <w:suppressAutoHyphens w:val="0"/>
              <w:spacing w:after="200" w:line="276" w:lineRule="auto"/>
              <w:ind w:left="502"/>
              <w:jc w:val="center"/>
            </w:pPr>
          </w:p>
        </w:tc>
        <w:tc>
          <w:tcPr>
            <w:tcW w:w="331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Курылева Ю.Ю.</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1</w:t>
            </w:r>
          </w:p>
        </w:tc>
        <w:tc>
          <w:tcPr>
            <w:tcW w:w="1695" w:type="dxa"/>
            <w:tcBorders>
              <w:top w:val="single" w:sz="6" w:space="0" w:color="auto"/>
              <w:left w:val="single" w:sz="6" w:space="0" w:color="auto"/>
              <w:bottom w:val="single" w:sz="6" w:space="0" w:color="auto"/>
              <w:right w:val="single" w:sz="4" w:space="0" w:color="auto"/>
            </w:tcBorders>
            <w:vAlign w:val="center"/>
            <w:hideMark/>
          </w:tcPr>
          <w:p w:rsidR="00106259" w:rsidRPr="003D67C0" w:rsidRDefault="00106259" w:rsidP="00106259">
            <w:pPr>
              <w:jc w:val="center"/>
            </w:pPr>
            <w:r w:rsidRPr="003D67C0">
              <w:t>-</w:t>
            </w:r>
          </w:p>
        </w:tc>
      </w:tr>
      <w:tr w:rsidR="00106259" w:rsidRPr="003D67C0" w:rsidTr="00106259">
        <w:trPr>
          <w:trHeight w:val="480"/>
          <w:jc w:val="center"/>
        </w:trPr>
        <w:tc>
          <w:tcPr>
            <w:tcW w:w="937" w:type="dxa"/>
            <w:gridSpan w:val="2"/>
            <w:tcBorders>
              <w:top w:val="single" w:sz="6" w:space="0" w:color="auto"/>
              <w:left w:val="single" w:sz="4" w:space="0" w:color="auto"/>
              <w:bottom w:val="single" w:sz="6" w:space="0" w:color="auto"/>
              <w:right w:val="single" w:sz="6" w:space="0" w:color="auto"/>
            </w:tcBorders>
            <w:vAlign w:val="center"/>
          </w:tcPr>
          <w:p w:rsidR="00106259" w:rsidRPr="003D67C0" w:rsidRDefault="00106259" w:rsidP="00106259">
            <w:pPr>
              <w:numPr>
                <w:ilvl w:val="0"/>
                <w:numId w:val="81"/>
              </w:numPr>
              <w:tabs>
                <w:tab w:val="clear" w:pos="720"/>
                <w:tab w:val="num" w:pos="502"/>
              </w:tabs>
              <w:suppressAutoHyphens w:val="0"/>
              <w:spacing w:after="200" w:line="276" w:lineRule="auto"/>
              <w:ind w:left="502"/>
              <w:jc w:val="center"/>
            </w:pPr>
          </w:p>
        </w:tc>
        <w:tc>
          <w:tcPr>
            <w:tcW w:w="331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Пережогина М.В.</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7</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4</w:t>
            </w:r>
          </w:p>
        </w:tc>
        <w:tc>
          <w:tcPr>
            <w:tcW w:w="1695" w:type="dxa"/>
            <w:tcBorders>
              <w:top w:val="single" w:sz="6" w:space="0" w:color="auto"/>
              <w:left w:val="single" w:sz="6" w:space="0" w:color="auto"/>
              <w:bottom w:val="single" w:sz="6" w:space="0" w:color="auto"/>
              <w:right w:val="single" w:sz="4" w:space="0" w:color="auto"/>
            </w:tcBorders>
            <w:vAlign w:val="center"/>
            <w:hideMark/>
          </w:tcPr>
          <w:p w:rsidR="00106259" w:rsidRPr="003D67C0" w:rsidRDefault="00106259" w:rsidP="00106259">
            <w:pPr>
              <w:jc w:val="center"/>
            </w:pPr>
            <w:r>
              <w:t>6+3</w:t>
            </w:r>
          </w:p>
        </w:tc>
      </w:tr>
      <w:tr w:rsidR="00106259" w:rsidRPr="003D67C0" w:rsidTr="00106259">
        <w:trPr>
          <w:trHeight w:val="494"/>
          <w:jc w:val="center"/>
        </w:trPr>
        <w:tc>
          <w:tcPr>
            <w:tcW w:w="937" w:type="dxa"/>
            <w:gridSpan w:val="2"/>
            <w:tcBorders>
              <w:top w:val="single" w:sz="6" w:space="0" w:color="auto"/>
              <w:left w:val="single" w:sz="4" w:space="0" w:color="auto"/>
              <w:bottom w:val="single" w:sz="6" w:space="0" w:color="auto"/>
              <w:right w:val="single" w:sz="6" w:space="0" w:color="auto"/>
            </w:tcBorders>
            <w:vAlign w:val="center"/>
          </w:tcPr>
          <w:p w:rsidR="00106259" w:rsidRPr="003D67C0" w:rsidRDefault="00106259" w:rsidP="00106259">
            <w:pPr>
              <w:numPr>
                <w:ilvl w:val="0"/>
                <w:numId w:val="81"/>
              </w:numPr>
              <w:tabs>
                <w:tab w:val="clear" w:pos="720"/>
                <w:tab w:val="num" w:pos="502"/>
              </w:tabs>
              <w:suppressAutoHyphens w:val="0"/>
              <w:spacing w:after="200" w:line="276" w:lineRule="auto"/>
              <w:ind w:left="502"/>
              <w:jc w:val="center"/>
            </w:pPr>
          </w:p>
        </w:tc>
        <w:tc>
          <w:tcPr>
            <w:tcW w:w="331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proofErr w:type="spellStart"/>
            <w:r w:rsidRPr="003D67C0">
              <w:t>Подобряева</w:t>
            </w:r>
            <w:proofErr w:type="spellEnd"/>
            <w:r w:rsidRPr="003D67C0">
              <w:t xml:space="preserve"> Н.Л.</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6</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8</w:t>
            </w:r>
          </w:p>
        </w:tc>
        <w:tc>
          <w:tcPr>
            <w:tcW w:w="1695" w:type="dxa"/>
            <w:tcBorders>
              <w:top w:val="single" w:sz="6" w:space="0" w:color="auto"/>
              <w:left w:val="single" w:sz="6" w:space="0" w:color="auto"/>
              <w:bottom w:val="single" w:sz="6" w:space="0" w:color="auto"/>
              <w:right w:val="single" w:sz="4" w:space="0" w:color="auto"/>
            </w:tcBorders>
            <w:vAlign w:val="center"/>
            <w:hideMark/>
          </w:tcPr>
          <w:p w:rsidR="00106259" w:rsidRPr="003D67C0" w:rsidRDefault="00106259" w:rsidP="00106259">
            <w:pPr>
              <w:jc w:val="center"/>
            </w:pPr>
            <w:r w:rsidRPr="003D67C0">
              <w:t>6</w:t>
            </w:r>
          </w:p>
        </w:tc>
      </w:tr>
      <w:tr w:rsidR="00106259" w:rsidRPr="003D67C0" w:rsidTr="00106259">
        <w:trPr>
          <w:trHeight w:val="480"/>
          <w:jc w:val="center"/>
        </w:trPr>
        <w:tc>
          <w:tcPr>
            <w:tcW w:w="937" w:type="dxa"/>
            <w:gridSpan w:val="2"/>
            <w:tcBorders>
              <w:top w:val="single" w:sz="6" w:space="0" w:color="auto"/>
              <w:left w:val="single" w:sz="4" w:space="0" w:color="auto"/>
              <w:bottom w:val="single" w:sz="6" w:space="0" w:color="auto"/>
              <w:right w:val="single" w:sz="6" w:space="0" w:color="auto"/>
            </w:tcBorders>
            <w:vAlign w:val="center"/>
          </w:tcPr>
          <w:p w:rsidR="00106259" w:rsidRPr="003D67C0" w:rsidRDefault="00106259" w:rsidP="00106259">
            <w:pPr>
              <w:numPr>
                <w:ilvl w:val="0"/>
                <w:numId w:val="81"/>
              </w:numPr>
              <w:tabs>
                <w:tab w:val="clear" w:pos="720"/>
                <w:tab w:val="num" w:pos="502"/>
              </w:tabs>
              <w:suppressAutoHyphens w:val="0"/>
              <w:spacing w:after="200" w:line="276" w:lineRule="auto"/>
              <w:ind w:left="502"/>
              <w:jc w:val="center"/>
            </w:pPr>
          </w:p>
        </w:tc>
        <w:tc>
          <w:tcPr>
            <w:tcW w:w="331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proofErr w:type="spellStart"/>
            <w:r w:rsidRPr="003D67C0">
              <w:t>Подобряева</w:t>
            </w:r>
            <w:proofErr w:type="spellEnd"/>
            <w:r w:rsidRPr="003D67C0">
              <w:t xml:space="preserve"> Л.М.</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2</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6</w:t>
            </w:r>
          </w:p>
        </w:tc>
        <w:tc>
          <w:tcPr>
            <w:tcW w:w="1695" w:type="dxa"/>
            <w:tcBorders>
              <w:top w:val="single" w:sz="6" w:space="0" w:color="auto"/>
              <w:left w:val="single" w:sz="6" w:space="0" w:color="auto"/>
              <w:bottom w:val="single" w:sz="6" w:space="0" w:color="auto"/>
              <w:right w:val="single" w:sz="4" w:space="0" w:color="auto"/>
            </w:tcBorders>
            <w:vAlign w:val="center"/>
            <w:hideMark/>
          </w:tcPr>
          <w:p w:rsidR="00106259" w:rsidRPr="003D67C0" w:rsidRDefault="00106259" w:rsidP="00106259">
            <w:pPr>
              <w:jc w:val="center"/>
            </w:pPr>
            <w:r w:rsidRPr="003D67C0">
              <w:t>9</w:t>
            </w:r>
          </w:p>
        </w:tc>
      </w:tr>
      <w:tr w:rsidR="00106259" w:rsidRPr="003D67C0" w:rsidTr="00106259">
        <w:trPr>
          <w:trHeight w:val="494"/>
          <w:jc w:val="center"/>
        </w:trPr>
        <w:tc>
          <w:tcPr>
            <w:tcW w:w="937" w:type="dxa"/>
            <w:gridSpan w:val="2"/>
            <w:tcBorders>
              <w:top w:val="single" w:sz="6" w:space="0" w:color="auto"/>
              <w:left w:val="single" w:sz="4" w:space="0" w:color="auto"/>
              <w:bottom w:val="single" w:sz="6" w:space="0" w:color="auto"/>
              <w:right w:val="single" w:sz="6" w:space="0" w:color="auto"/>
            </w:tcBorders>
            <w:vAlign w:val="center"/>
          </w:tcPr>
          <w:p w:rsidR="00106259" w:rsidRPr="003D67C0" w:rsidRDefault="00106259" w:rsidP="00106259">
            <w:pPr>
              <w:numPr>
                <w:ilvl w:val="0"/>
                <w:numId w:val="81"/>
              </w:numPr>
              <w:tabs>
                <w:tab w:val="clear" w:pos="720"/>
                <w:tab w:val="num" w:pos="502"/>
              </w:tabs>
              <w:suppressAutoHyphens w:val="0"/>
              <w:spacing w:after="200" w:line="276" w:lineRule="auto"/>
              <w:ind w:left="502"/>
              <w:jc w:val="center"/>
            </w:pPr>
          </w:p>
        </w:tc>
        <w:tc>
          <w:tcPr>
            <w:tcW w:w="331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Полякова О.Н.</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4</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4</w:t>
            </w:r>
          </w:p>
        </w:tc>
        <w:tc>
          <w:tcPr>
            <w:tcW w:w="1695" w:type="dxa"/>
            <w:tcBorders>
              <w:top w:val="single" w:sz="6" w:space="0" w:color="auto"/>
              <w:left w:val="single" w:sz="6" w:space="0" w:color="auto"/>
              <w:bottom w:val="single" w:sz="6" w:space="0" w:color="auto"/>
              <w:right w:val="single" w:sz="4" w:space="0" w:color="auto"/>
            </w:tcBorders>
            <w:vAlign w:val="center"/>
            <w:hideMark/>
          </w:tcPr>
          <w:p w:rsidR="00106259" w:rsidRPr="003D67C0" w:rsidRDefault="00106259" w:rsidP="00106259">
            <w:pPr>
              <w:jc w:val="center"/>
            </w:pPr>
            <w:r w:rsidRPr="003D67C0">
              <w:t>3</w:t>
            </w:r>
          </w:p>
        </w:tc>
      </w:tr>
      <w:tr w:rsidR="00106259" w:rsidRPr="003D67C0" w:rsidTr="00106259">
        <w:trPr>
          <w:trHeight w:val="480"/>
          <w:jc w:val="center"/>
        </w:trPr>
        <w:tc>
          <w:tcPr>
            <w:tcW w:w="937" w:type="dxa"/>
            <w:gridSpan w:val="2"/>
            <w:tcBorders>
              <w:top w:val="single" w:sz="6" w:space="0" w:color="auto"/>
              <w:left w:val="single" w:sz="4" w:space="0" w:color="auto"/>
              <w:bottom w:val="single" w:sz="6" w:space="0" w:color="auto"/>
              <w:right w:val="single" w:sz="6" w:space="0" w:color="auto"/>
            </w:tcBorders>
            <w:vAlign w:val="center"/>
          </w:tcPr>
          <w:p w:rsidR="00106259" w:rsidRPr="003D67C0" w:rsidRDefault="00106259" w:rsidP="00106259">
            <w:pPr>
              <w:numPr>
                <w:ilvl w:val="0"/>
                <w:numId w:val="81"/>
              </w:numPr>
              <w:tabs>
                <w:tab w:val="clear" w:pos="720"/>
                <w:tab w:val="num" w:pos="502"/>
              </w:tabs>
              <w:suppressAutoHyphens w:val="0"/>
              <w:spacing w:after="200" w:line="276" w:lineRule="auto"/>
              <w:ind w:left="502"/>
              <w:jc w:val="center"/>
            </w:pPr>
          </w:p>
        </w:tc>
        <w:tc>
          <w:tcPr>
            <w:tcW w:w="331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proofErr w:type="spellStart"/>
            <w:r w:rsidRPr="003D67C0">
              <w:t>Трегуб</w:t>
            </w:r>
            <w:proofErr w:type="spellEnd"/>
            <w:r w:rsidRPr="003D67C0">
              <w:t xml:space="preserve"> И.В.</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2</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1</w:t>
            </w:r>
          </w:p>
        </w:tc>
        <w:tc>
          <w:tcPr>
            <w:tcW w:w="1695" w:type="dxa"/>
            <w:tcBorders>
              <w:top w:val="single" w:sz="6" w:space="0" w:color="auto"/>
              <w:left w:val="single" w:sz="6" w:space="0" w:color="auto"/>
              <w:bottom w:val="single" w:sz="6" w:space="0" w:color="auto"/>
              <w:right w:val="single" w:sz="4" w:space="0" w:color="auto"/>
            </w:tcBorders>
            <w:vAlign w:val="center"/>
            <w:hideMark/>
          </w:tcPr>
          <w:p w:rsidR="00106259" w:rsidRPr="003D67C0" w:rsidRDefault="00106259" w:rsidP="00106259">
            <w:pPr>
              <w:jc w:val="center"/>
            </w:pPr>
            <w:r w:rsidRPr="003D67C0">
              <w:t>-</w:t>
            </w:r>
          </w:p>
        </w:tc>
      </w:tr>
      <w:tr w:rsidR="00106259" w:rsidRPr="003D67C0" w:rsidTr="00106259">
        <w:trPr>
          <w:trHeight w:val="480"/>
          <w:jc w:val="center"/>
        </w:trPr>
        <w:tc>
          <w:tcPr>
            <w:tcW w:w="937" w:type="dxa"/>
            <w:gridSpan w:val="2"/>
            <w:tcBorders>
              <w:top w:val="single" w:sz="6" w:space="0" w:color="auto"/>
              <w:left w:val="single" w:sz="4" w:space="0" w:color="auto"/>
              <w:bottom w:val="single" w:sz="6" w:space="0" w:color="auto"/>
              <w:right w:val="single" w:sz="6" w:space="0" w:color="auto"/>
            </w:tcBorders>
            <w:vAlign w:val="center"/>
          </w:tcPr>
          <w:p w:rsidR="00106259" w:rsidRPr="003D67C0" w:rsidRDefault="00106259" w:rsidP="00106259">
            <w:pPr>
              <w:numPr>
                <w:ilvl w:val="0"/>
                <w:numId w:val="81"/>
              </w:numPr>
              <w:tabs>
                <w:tab w:val="clear" w:pos="720"/>
                <w:tab w:val="num" w:pos="502"/>
              </w:tabs>
              <w:suppressAutoHyphens w:val="0"/>
              <w:spacing w:after="200" w:line="276" w:lineRule="auto"/>
              <w:ind w:left="502"/>
              <w:jc w:val="center"/>
            </w:pPr>
          </w:p>
        </w:tc>
        <w:tc>
          <w:tcPr>
            <w:tcW w:w="331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Макридина Г. В.</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1</w:t>
            </w:r>
          </w:p>
        </w:tc>
        <w:tc>
          <w:tcPr>
            <w:tcW w:w="1695" w:type="dxa"/>
            <w:tcBorders>
              <w:top w:val="single" w:sz="6" w:space="0" w:color="auto"/>
              <w:left w:val="single" w:sz="6" w:space="0" w:color="auto"/>
              <w:bottom w:val="single" w:sz="6" w:space="0" w:color="auto"/>
              <w:right w:val="single" w:sz="4" w:space="0" w:color="auto"/>
            </w:tcBorders>
            <w:vAlign w:val="center"/>
            <w:hideMark/>
          </w:tcPr>
          <w:p w:rsidR="00106259" w:rsidRPr="003D67C0" w:rsidRDefault="00106259" w:rsidP="00106259">
            <w:pPr>
              <w:jc w:val="center"/>
            </w:pPr>
            <w:r w:rsidRPr="003D67C0">
              <w:t>-</w:t>
            </w:r>
          </w:p>
        </w:tc>
      </w:tr>
      <w:tr w:rsidR="00106259" w:rsidRPr="003D67C0" w:rsidTr="00106259">
        <w:trPr>
          <w:trHeight w:val="494"/>
          <w:jc w:val="center"/>
        </w:trPr>
        <w:tc>
          <w:tcPr>
            <w:tcW w:w="937" w:type="dxa"/>
            <w:gridSpan w:val="2"/>
            <w:tcBorders>
              <w:top w:val="single" w:sz="6" w:space="0" w:color="auto"/>
              <w:left w:val="single" w:sz="4" w:space="0" w:color="auto"/>
              <w:bottom w:val="single" w:sz="6" w:space="0" w:color="auto"/>
              <w:right w:val="single" w:sz="6" w:space="0" w:color="auto"/>
            </w:tcBorders>
            <w:vAlign w:val="center"/>
          </w:tcPr>
          <w:p w:rsidR="00106259" w:rsidRPr="003D67C0" w:rsidRDefault="00106259" w:rsidP="00106259">
            <w:pPr>
              <w:numPr>
                <w:ilvl w:val="0"/>
                <w:numId w:val="81"/>
              </w:numPr>
              <w:tabs>
                <w:tab w:val="clear" w:pos="720"/>
                <w:tab w:val="num" w:pos="502"/>
              </w:tabs>
              <w:suppressAutoHyphens w:val="0"/>
              <w:spacing w:after="200" w:line="276" w:lineRule="auto"/>
              <w:ind w:left="502"/>
              <w:jc w:val="center"/>
            </w:pPr>
          </w:p>
        </w:tc>
        <w:tc>
          <w:tcPr>
            <w:tcW w:w="331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Полянская Л.Г.</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7</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8</w:t>
            </w:r>
          </w:p>
        </w:tc>
        <w:tc>
          <w:tcPr>
            <w:tcW w:w="1695" w:type="dxa"/>
            <w:tcBorders>
              <w:top w:val="single" w:sz="6" w:space="0" w:color="auto"/>
              <w:left w:val="single" w:sz="6" w:space="0" w:color="auto"/>
              <w:bottom w:val="single" w:sz="6" w:space="0" w:color="auto"/>
              <w:right w:val="single" w:sz="4" w:space="0" w:color="auto"/>
            </w:tcBorders>
            <w:vAlign w:val="center"/>
            <w:hideMark/>
          </w:tcPr>
          <w:p w:rsidR="00106259" w:rsidRPr="003D67C0" w:rsidRDefault="00106259" w:rsidP="00106259">
            <w:pPr>
              <w:jc w:val="center"/>
            </w:pPr>
            <w:r w:rsidRPr="003D67C0">
              <w:t>7</w:t>
            </w:r>
          </w:p>
        </w:tc>
      </w:tr>
      <w:tr w:rsidR="00106259" w:rsidRPr="003D67C0" w:rsidTr="00106259">
        <w:trPr>
          <w:trHeight w:val="480"/>
          <w:jc w:val="center"/>
        </w:trPr>
        <w:tc>
          <w:tcPr>
            <w:tcW w:w="937" w:type="dxa"/>
            <w:gridSpan w:val="2"/>
            <w:tcBorders>
              <w:top w:val="single" w:sz="6" w:space="0" w:color="auto"/>
              <w:left w:val="single" w:sz="4" w:space="0" w:color="auto"/>
              <w:bottom w:val="single" w:sz="6" w:space="0" w:color="auto"/>
              <w:right w:val="single" w:sz="6" w:space="0" w:color="auto"/>
            </w:tcBorders>
            <w:vAlign w:val="center"/>
          </w:tcPr>
          <w:p w:rsidR="00106259" w:rsidRPr="003D67C0" w:rsidRDefault="00106259" w:rsidP="00106259">
            <w:pPr>
              <w:numPr>
                <w:ilvl w:val="0"/>
                <w:numId w:val="81"/>
              </w:numPr>
              <w:tabs>
                <w:tab w:val="clear" w:pos="720"/>
                <w:tab w:val="num" w:pos="502"/>
              </w:tabs>
              <w:suppressAutoHyphens w:val="0"/>
              <w:spacing w:after="200" w:line="276" w:lineRule="auto"/>
              <w:ind w:left="502"/>
              <w:jc w:val="center"/>
            </w:pPr>
          </w:p>
        </w:tc>
        <w:tc>
          <w:tcPr>
            <w:tcW w:w="331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Созыкина О.А.</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1</w:t>
            </w:r>
          </w:p>
        </w:tc>
        <w:tc>
          <w:tcPr>
            <w:tcW w:w="1695" w:type="dxa"/>
            <w:tcBorders>
              <w:top w:val="single" w:sz="6" w:space="0" w:color="auto"/>
              <w:left w:val="single" w:sz="6" w:space="0" w:color="auto"/>
              <w:bottom w:val="single" w:sz="6" w:space="0" w:color="auto"/>
              <w:right w:val="single" w:sz="4" w:space="0" w:color="auto"/>
            </w:tcBorders>
            <w:vAlign w:val="center"/>
            <w:hideMark/>
          </w:tcPr>
          <w:p w:rsidR="00106259" w:rsidRPr="003D67C0" w:rsidRDefault="00106259" w:rsidP="00106259">
            <w:pPr>
              <w:jc w:val="center"/>
            </w:pPr>
            <w:r w:rsidRPr="003D67C0">
              <w:t>1</w:t>
            </w:r>
          </w:p>
        </w:tc>
      </w:tr>
      <w:tr w:rsidR="00106259" w:rsidRPr="003D67C0" w:rsidTr="00106259">
        <w:trPr>
          <w:trHeight w:val="494"/>
          <w:jc w:val="center"/>
        </w:trPr>
        <w:tc>
          <w:tcPr>
            <w:tcW w:w="937" w:type="dxa"/>
            <w:gridSpan w:val="2"/>
            <w:tcBorders>
              <w:top w:val="single" w:sz="6" w:space="0" w:color="auto"/>
              <w:left w:val="single" w:sz="4" w:space="0" w:color="auto"/>
              <w:bottom w:val="single" w:sz="6" w:space="0" w:color="auto"/>
              <w:right w:val="single" w:sz="6" w:space="0" w:color="auto"/>
            </w:tcBorders>
            <w:vAlign w:val="center"/>
          </w:tcPr>
          <w:p w:rsidR="00106259" w:rsidRPr="003D67C0" w:rsidRDefault="00106259" w:rsidP="00106259">
            <w:pPr>
              <w:numPr>
                <w:ilvl w:val="0"/>
                <w:numId w:val="81"/>
              </w:numPr>
              <w:tabs>
                <w:tab w:val="clear" w:pos="720"/>
                <w:tab w:val="num" w:pos="502"/>
              </w:tabs>
              <w:suppressAutoHyphens w:val="0"/>
              <w:spacing w:after="200" w:line="276" w:lineRule="auto"/>
              <w:ind w:left="502"/>
              <w:jc w:val="center"/>
            </w:pPr>
          </w:p>
        </w:tc>
        <w:tc>
          <w:tcPr>
            <w:tcW w:w="331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Гаврилов М.С.</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6</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6</w:t>
            </w:r>
          </w:p>
        </w:tc>
        <w:tc>
          <w:tcPr>
            <w:tcW w:w="1695" w:type="dxa"/>
            <w:tcBorders>
              <w:top w:val="single" w:sz="6" w:space="0" w:color="auto"/>
              <w:left w:val="single" w:sz="6" w:space="0" w:color="auto"/>
              <w:bottom w:val="single" w:sz="6" w:space="0" w:color="auto"/>
              <w:right w:val="single" w:sz="4" w:space="0" w:color="auto"/>
            </w:tcBorders>
            <w:vAlign w:val="center"/>
            <w:hideMark/>
          </w:tcPr>
          <w:p w:rsidR="00106259" w:rsidRPr="003D67C0" w:rsidRDefault="00106259" w:rsidP="00106259">
            <w:pPr>
              <w:jc w:val="center"/>
            </w:pPr>
            <w:r w:rsidRPr="003D67C0">
              <w:t>13</w:t>
            </w:r>
          </w:p>
        </w:tc>
      </w:tr>
      <w:tr w:rsidR="00106259" w:rsidRPr="003D67C0" w:rsidTr="00106259">
        <w:trPr>
          <w:trHeight w:val="480"/>
          <w:jc w:val="center"/>
        </w:trPr>
        <w:tc>
          <w:tcPr>
            <w:tcW w:w="937" w:type="dxa"/>
            <w:gridSpan w:val="2"/>
            <w:tcBorders>
              <w:top w:val="single" w:sz="6" w:space="0" w:color="auto"/>
              <w:left w:val="single" w:sz="4" w:space="0" w:color="auto"/>
              <w:bottom w:val="single" w:sz="6" w:space="0" w:color="auto"/>
              <w:right w:val="single" w:sz="6" w:space="0" w:color="auto"/>
            </w:tcBorders>
            <w:vAlign w:val="center"/>
          </w:tcPr>
          <w:p w:rsidR="00106259" w:rsidRPr="003D67C0" w:rsidRDefault="00106259" w:rsidP="00106259">
            <w:pPr>
              <w:numPr>
                <w:ilvl w:val="0"/>
                <w:numId w:val="81"/>
              </w:numPr>
              <w:tabs>
                <w:tab w:val="clear" w:pos="720"/>
                <w:tab w:val="num" w:pos="502"/>
              </w:tabs>
              <w:suppressAutoHyphens w:val="0"/>
              <w:spacing w:after="200" w:line="276" w:lineRule="auto"/>
              <w:ind w:left="502"/>
              <w:jc w:val="center"/>
            </w:pPr>
          </w:p>
        </w:tc>
        <w:tc>
          <w:tcPr>
            <w:tcW w:w="331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Мухин Л. В.</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w:t>
            </w:r>
          </w:p>
        </w:tc>
        <w:tc>
          <w:tcPr>
            <w:tcW w:w="1695" w:type="dxa"/>
            <w:tcBorders>
              <w:top w:val="single" w:sz="6" w:space="0" w:color="auto"/>
              <w:left w:val="single" w:sz="6" w:space="0" w:color="auto"/>
              <w:bottom w:val="single" w:sz="6" w:space="0" w:color="auto"/>
              <w:right w:val="single" w:sz="4" w:space="0" w:color="auto"/>
            </w:tcBorders>
            <w:vAlign w:val="center"/>
            <w:hideMark/>
          </w:tcPr>
          <w:p w:rsidR="00106259" w:rsidRPr="003D67C0" w:rsidRDefault="00106259" w:rsidP="00106259">
            <w:pPr>
              <w:jc w:val="center"/>
            </w:pPr>
            <w:r w:rsidRPr="003D67C0">
              <w:t>-</w:t>
            </w:r>
          </w:p>
        </w:tc>
      </w:tr>
      <w:tr w:rsidR="00106259" w:rsidRPr="003D67C0" w:rsidTr="00106259">
        <w:trPr>
          <w:trHeight w:val="419"/>
          <w:jc w:val="center"/>
        </w:trPr>
        <w:tc>
          <w:tcPr>
            <w:tcW w:w="937" w:type="dxa"/>
            <w:gridSpan w:val="2"/>
            <w:tcBorders>
              <w:top w:val="single" w:sz="6" w:space="0" w:color="auto"/>
              <w:left w:val="single" w:sz="4" w:space="0" w:color="auto"/>
              <w:bottom w:val="single" w:sz="6" w:space="0" w:color="auto"/>
              <w:right w:val="single" w:sz="6" w:space="0" w:color="auto"/>
            </w:tcBorders>
            <w:vAlign w:val="center"/>
          </w:tcPr>
          <w:p w:rsidR="00106259" w:rsidRPr="003D67C0" w:rsidRDefault="00106259" w:rsidP="00106259">
            <w:pPr>
              <w:numPr>
                <w:ilvl w:val="0"/>
                <w:numId w:val="81"/>
              </w:numPr>
              <w:tabs>
                <w:tab w:val="clear" w:pos="720"/>
                <w:tab w:val="num" w:pos="502"/>
              </w:tabs>
              <w:suppressAutoHyphens w:val="0"/>
              <w:spacing w:after="200" w:line="276" w:lineRule="auto"/>
              <w:ind w:left="502"/>
              <w:jc w:val="center"/>
            </w:pPr>
          </w:p>
        </w:tc>
        <w:tc>
          <w:tcPr>
            <w:tcW w:w="331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Путник Т.Е.</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w:t>
            </w:r>
          </w:p>
        </w:tc>
        <w:tc>
          <w:tcPr>
            <w:tcW w:w="1695" w:type="dxa"/>
            <w:tcBorders>
              <w:top w:val="single" w:sz="6" w:space="0" w:color="auto"/>
              <w:left w:val="single" w:sz="6" w:space="0" w:color="auto"/>
              <w:bottom w:val="single" w:sz="6" w:space="0" w:color="auto"/>
              <w:right w:val="single" w:sz="4" w:space="0" w:color="auto"/>
            </w:tcBorders>
            <w:vAlign w:val="center"/>
            <w:hideMark/>
          </w:tcPr>
          <w:p w:rsidR="00106259" w:rsidRPr="003D67C0" w:rsidRDefault="00106259" w:rsidP="00106259">
            <w:pPr>
              <w:jc w:val="center"/>
            </w:pPr>
            <w:r w:rsidRPr="003D67C0">
              <w:t>-</w:t>
            </w:r>
          </w:p>
        </w:tc>
      </w:tr>
      <w:tr w:rsidR="00106259" w:rsidRPr="003D67C0" w:rsidTr="00106259">
        <w:trPr>
          <w:trHeight w:val="270"/>
          <w:jc w:val="center"/>
        </w:trPr>
        <w:tc>
          <w:tcPr>
            <w:tcW w:w="937" w:type="dxa"/>
            <w:gridSpan w:val="2"/>
            <w:tcBorders>
              <w:top w:val="single" w:sz="6" w:space="0" w:color="auto"/>
              <w:left w:val="single" w:sz="4" w:space="0" w:color="auto"/>
              <w:bottom w:val="single" w:sz="6" w:space="0" w:color="auto"/>
              <w:right w:val="single" w:sz="6" w:space="0" w:color="auto"/>
            </w:tcBorders>
            <w:vAlign w:val="center"/>
          </w:tcPr>
          <w:p w:rsidR="00106259" w:rsidRPr="003D67C0" w:rsidRDefault="00106259" w:rsidP="00106259">
            <w:pPr>
              <w:numPr>
                <w:ilvl w:val="0"/>
                <w:numId w:val="81"/>
              </w:numPr>
              <w:tabs>
                <w:tab w:val="clear" w:pos="720"/>
                <w:tab w:val="num" w:pos="502"/>
              </w:tabs>
              <w:suppressAutoHyphens w:val="0"/>
              <w:spacing w:after="200" w:line="276" w:lineRule="auto"/>
              <w:ind w:left="502"/>
              <w:jc w:val="center"/>
            </w:pPr>
          </w:p>
        </w:tc>
        <w:tc>
          <w:tcPr>
            <w:tcW w:w="331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Власова Е.С.</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w:t>
            </w:r>
          </w:p>
        </w:tc>
        <w:tc>
          <w:tcPr>
            <w:tcW w:w="1695" w:type="dxa"/>
            <w:tcBorders>
              <w:top w:val="single" w:sz="6" w:space="0" w:color="auto"/>
              <w:left w:val="single" w:sz="6" w:space="0" w:color="auto"/>
              <w:bottom w:val="single" w:sz="6" w:space="0" w:color="auto"/>
              <w:right w:val="single" w:sz="4" w:space="0" w:color="auto"/>
            </w:tcBorders>
            <w:vAlign w:val="center"/>
            <w:hideMark/>
          </w:tcPr>
          <w:p w:rsidR="00106259" w:rsidRPr="003D67C0" w:rsidRDefault="00106259" w:rsidP="00106259">
            <w:pPr>
              <w:jc w:val="center"/>
            </w:pPr>
            <w:r w:rsidRPr="003D67C0">
              <w:t>-</w:t>
            </w:r>
          </w:p>
        </w:tc>
      </w:tr>
      <w:tr w:rsidR="00106259" w:rsidRPr="003D67C0" w:rsidTr="00106259">
        <w:trPr>
          <w:trHeight w:val="270"/>
          <w:jc w:val="center"/>
        </w:trPr>
        <w:tc>
          <w:tcPr>
            <w:tcW w:w="937" w:type="dxa"/>
            <w:gridSpan w:val="2"/>
            <w:tcBorders>
              <w:top w:val="single" w:sz="6" w:space="0" w:color="auto"/>
              <w:left w:val="single" w:sz="4" w:space="0" w:color="auto"/>
              <w:bottom w:val="single" w:sz="6" w:space="0" w:color="auto"/>
              <w:right w:val="single" w:sz="6" w:space="0" w:color="auto"/>
            </w:tcBorders>
            <w:vAlign w:val="center"/>
          </w:tcPr>
          <w:p w:rsidR="00106259" w:rsidRPr="003D67C0" w:rsidRDefault="00106259" w:rsidP="00106259">
            <w:pPr>
              <w:numPr>
                <w:ilvl w:val="0"/>
                <w:numId w:val="81"/>
              </w:numPr>
              <w:tabs>
                <w:tab w:val="clear" w:pos="720"/>
                <w:tab w:val="num" w:pos="502"/>
              </w:tabs>
              <w:suppressAutoHyphens w:val="0"/>
              <w:spacing w:after="200" w:line="276" w:lineRule="auto"/>
              <w:ind w:left="502"/>
              <w:jc w:val="center"/>
            </w:pPr>
          </w:p>
        </w:tc>
        <w:tc>
          <w:tcPr>
            <w:tcW w:w="331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Князева К. Н.</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3</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3</w:t>
            </w:r>
          </w:p>
        </w:tc>
        <w:tc>
          <w:tcPr>
            <w:tcW w:w="1695" w:type="dxa"/>
            <w:tcBorders>
              <w:top w:val="single" w:sz="6" w:space="0" w:color="auto"/>
              <w:left w:val="single" w:sz="6" w:space="0" w:color="auto"/>
              <w:bottom w:val="single" w:sz="6" w:space="0" w:color="auto"/>
              <w:right w:val="single" w:sz="4" w:space="0" w:color="auto"/>
            </w:tcBorders>
            <w:vAlign w:val="center"/>
            <w:hideMark/>
          </w:tcPr>
          <w:p w:rsidR="00106259" w:rsidRPr="003D67C0" w:rsidRDefault="00106259" w:rsidP="00106259">
            <w:pPr>
              <w:jc w:val="center"/>
            </w:pPr>
            <w:r w:rsidRPr="003D67C0">
              <w:t>4</w:t>
            </w:r>
          </w:p>
        </w:tc>
      </w:tr>
      <w:tr w:rsidR="00106259" w:rsidRPr="003D67C0" w:rsidTr="00106259">
        <w:trPr>
          <w:trHeight w:val="270"/>
          <w:jc w:val="center"/>
        </w:trPr>
        <w:tc>
          <w:tcPr>
            <w:tcW w:w="937" w:type="dxa"/>
            <w:gridSpan w:val="2"/>
            <w:tcBorders>
              <w:top w:val="single" w:sz="6" w:space="0" w:color="auto"/>
              <w:left w:val="single" w:sz="4" w:space="0" w:color="auto"/>
              <w:bottom w:val="single" w:sz="6" w:space="0" w:color="auto"/>
              <w:right w:val="single" w:sz="6" w:space="0" w:color="auto"/>
            </w:tcBorders>
            <w:vAlign w:val="center"/>
          </w:tcPr>
          <w:p w:rsidR="00106259" w:rsidRPr="003D67C0" w:rsidRDefault="00106259" w:rsidP="00106259">
            <w:pPr>
              <w:numPr>
                <w:ilvl w:val="0"/>
                <w:numId w:val="81"/>
              </w:numPr>
              <w:tabs>
                <w:tab w:val="clear" w:pos="720"/>
                <w:tab w:val="num" w:pos="502"/>
              </w:tabs>
              <w:suppressAutoHyphens w:val="0"/>
              <w:spacing w:after="200" w:line="276" w:lineRule="auto"/>
              <w:ind w:left="502"/>
              <w:jc w:val="center"/>
            </w:pPr>
          </w:p>
        </w:tc>
        <w:tc>
          <w:tcPr>
            <w:tcW w:w="331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Степина Т. Ф.</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18</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19</w:t>
            </w:r>
          </w:p>
        </w:tc>
        <w:tc>
          <w:tcPr>
            <w:tcW w:w="1695" w:type="dxa"/>
            <w:tcBorders>
              <w:top w:val="single" w:sz="6" w:space="0" w:color="auto"/>
              <w:left w:val="single" w:sz="6" w:space="0" w:color="auto"/>
              <w:bottom w:val="single" w:sz="6" w:space="0" w:color="auto"/>
              <w:right w:val="single" w:sz="4" w:space="0" w:color="auto"/>
            </w:tcBorders>
            <w:vAlign w:val="center"/>
            <w:hideMark/>
          </w:tcPr>
          <w:p w:rsidR="00106259" w:rsidRPr="003D67C0" w:rsidRDefault="00106259" w:rsidP="00106259">
            <w:pPr>
              <w:jc w:val="center"/>
            </w:pPr>
            <w:r>
              <w:t>7+4</w:t>
            </w:r>
          </w:p>
        </w:tc>
      </w:tr>
      <w:tr w:rsidR="00106259" w:rsidRPr="003D67C0" w:rsidTr="00106259">
        <w:trPr>
          <w:trHeight w:val="448"/>
          <w:jc w:val="center"/>
        </w:trPr>
        <w:tc>
          <w:tcPr>
            <w:tcW w:w="937" w:type="dxa"/>
            <w:gridSpan w:val="2"/>
            <w:tcBorders>
              <w:top w:val="single" w:sz="6" w:space="0" w:color="auto"/>
              <w:left w:val="single" w:sz="4" w:space="0" w:color="auto"/>
              <w:bottom w:val="single" w:sz="6" w:space="0" w:color="auto"/>
              <w:right w:val="single" w:sz="6" w:space="0" w:color="auto"/>
            </w:tcBorders>
            <w:vAlign w:val="center"/>
          </w:tcPr>
          <w:p w:rsidR="00106259" w:rsidRPr="003D67C0" w:rsidRDefault="00106259" w:rsidP="00106259">
            <w:pPr>
              <w:numPr>
                <w:ilvl w:val="0"/>
                <w:numId w:val="81"/>
              </w:numPr>
              <w:tabs>
                <w:tab w:val="clear" w:pos="720"/>
                <w:tab w:val="num" w:pos="502"/>
              </w:tabs>
              <w:suppressAutoHyphens w:val="0"/>
              <w:spacing w:after="200" w:line="276" w:lineRule="auto"/>
              <w:ind w:left="502"/>
              <w:jc w:val="center"/>
            </w:pPr>
          </w:p>
        </w:tc>
        <w:tc>
          <w:tcPr>
            <w:tcW w:w="331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proofErr w:type="spellStart"/>
            <w:r w:rsidRPr="003D67C0">
              <w:t>Зарембо</w:t>
            </w:r>
            <w:proofErr w:type="spellEnd"/>
            <w:r w:rsidRPr="003D67C0">
              <w:t xml:space="preserve"> Н. И.</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w:t>
            </w:r>
          </w:p>
        </w:tc>
        <w:tc>
          <w:tcPr>
            <w:tcW w:w="1695" w:type="dxa"/>
            <w:tcBorders>
              <w:top w:val="single" w:sz="6" w:space="0" w:color="auto"/>
              <w:left w:val="single" w:sz="6" w:space="0" w:color="auto"/>
              <w:bottom w:val="single" w:sz="6" w:space="0" w:color="auto"/>
              <w:right w:val="single" w:sz="4" w:space="0" w:color="auto"/>
            </w:tcBorders>
            <w:vAlign w:val="center"/>
            <w:hideMark/>
          </w:tcPr>
          <w:p w:rsidR="00106259" w:rsidRPr="003D67C0" w:rsidRDefault="00106259" w:rsidP="00106259">
            <w:pPr>
              <w:jc w:val="center"/>
            </w:pPr>
            <w:r w:rsidRPr="003D67C0">
              <w:t>1</w:t>
            </w:r>
          </w:p>
        </w:tc>
      </w:tr>
      <w:tr w:rsidR="00106259" w:rsidRPr="003D67C0" w:rsidTr="00106259">
        <w:trPr>
          <w:trHeight w:val="270"/>
          <w:jc w:val="center"/>
        </w:trPr>
        <w:tc>
          <w:tcPr>
            <w:tcW w:w="937" w:type="dxa"/>
            <w:gridSpan w:val="2"/>
            <w:tcBorders>
              <w:top w:val="single" w:sz="6" w:space="0" w:color="auto"/>
              <w:left w:val="single" w:sz="4" w:space="0" w:color="auto"/>
              <w:bottom w:val="single" w:sz="6" w:space="0" w:color="auto"/>
              <w:right w:val="single" w:sz="6" w:space="0" w:color="auto"/>
            </w:tcBorders>
            <w:vAlign w:val="center"/>
          </w:tcPr>
          <w:p w:rsidR="00106259" w:rsidRPr="003D67C0" w:rsidRDefault="00106259" w:rsidP="00106259">
            <w:pPr>
              <w:numPr>
                <w:ilvl w:val="0"/>
                <w:numId w:val="81"/>
              </w:numPr>
              <w:tabs>
                <w:tab w:val="clear" w:pos="720"/>
                <w:tab w:val="num" w:pos="502"/>
              </w:tabs>
              <w:suppressAutoHyphens w:val="0"/>
              <w:spacing w:after="200" w:line="276" w:lineRule="auto"/>
              <w:ind w:left="502"/>
              <w:jc w:val="center"/>
            </w:pPr>
          </w:p>
        </w:tc>
        <w:tc>
          <w:tcPr>
            <w:tcW w:w="331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Миронов А.К.</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1</w:t>
            </w:r>
          </w:p>
        </w:tc>
        <w:tc>
          <w:tcPr>
            <w:tcW w:w="1701" w:type="dxa"/>
            <w:tcBorders>
              <w:top w:val="single" w:sz="6" w:space="0" w:color="auto"/>
              <w:left w:val="single" w:sz="6" w:space="0" w:color="auto"/>
              <w:bottom w:val="single" w:sz="6" w:space="0" w:color="auto"/>
              <w:right w:val="single" w:sz="6" w:space="0" w:color="auto"/>
            </w:tcBorders>
            <w:vAlign w:val="center"/>
            <w:hideMark/>
          </w:tcPr>
          <w:p w:rsidR="00106259" w:rsidRPr="003D67C0" w:rsidRDefault="00106259" w:rsidP="00106259">
            <w:pPr>
              <w:jc w:val="center"/>
            </w:pPr>
            <w:r w:rsidRPr="003D67C0">
              <w:t>1</w:t>
            </w:r>
          </w:p>
        </w:tc>
        <w:tc>
          <w:tcPr>
            <w:tcW w:w="1695" w:type="dxa"/>
            <w:tcBorders>
              <w:top w:val="single" w:sz="6" w:space="0" w:color="auto"/>
              <w:left w:val="single" w:sz="6" w:space="0" w:color="auto"/>
              <w:bottom w:val="single" w:sz="6" w:space="0" w:color="auto"/>
              <w:right w:val="single" w:sz="4" w:space="0" w:color="auto"/>
            </w:tcBorders>
            <w:vAlign w:val="center"/>
            <w:hideMark/>
          </w:tcPr>
          <w:p w:rsidR="00106259" w:rsidRPr="003D67C0" w:rsidRDefault="00106259" w:rsidP="00106259">
            <w:pPr>
              <w:jc w:val="center"/>
            </w:pPr>
            <w:r w:rsidRPr="003D67C0">
              <w:t>-</w:t>
            </w:r>
          </w:p>
        </w:tc>
      </w:tr>
      <w:tr w:rsidR="00106259" w:rsidRPr="003D67C0" w:rsidTr="00106259">
        <w:trPr>
          <w:trHeight w:val="270"/>
          <w:jc w:val="center"/>
        </w:trPr>
        <w:tc>
          <w:tcPr>
            <w:tcW w:w="937" w:type="dxa"/>
            <w:gridSpan w:val="2"/>
            <w:tcBorders>
              <w:top w:val="single" w:sz="6" w:space="0" w:color="auto"/>
              <w:left w:val="single" w:sz="4" w:space="0" w:color="auto"/>
              <w:bottom w:val="single" w:sz="6" w:space="0" w:color="auto"/>
              <w:right w:val="single" w:sz="6" w:space="0" w:color="auto"/>
            </w:tcBorders>
            <w:vAlign w:val="center"/>
          </w:tcPr>
          <w:p w:rsidR="00106259" w:rsidRPr="003D67C0" w:rsidRDefault="00106259" w:rsidP="00106259">
            <w:pPr>
              <w:numPr>
                <w:ilvl w:val="0"/>
                <w:numId w:val="81"/>
              </w:numPr>
              <w:tabs>
                <w:tab w:val="clear" w:pos="720"/>
                <w:tab w:val="num" w:pos="502"/>
              </w:tabs>
              <w:suppressAutoHyphens w:val="0"/>
              <w:spacing w:after="200" w:line="276" w:lineRule="auto"/>
              <w:ind w:left="502"/>
              <w:jc w:val="center"/>
            </w:pPr>
          </w:p>
        </w:tc>
        <w:tc>
          <w:tcPr>
            <w:tcW w:w="3311" w:type="dxa"/>
            <w:tcBorders>
              <w:top w:val="single" w:sz="6" w:space="0" w:color="auto"/>
              <w:left w:val="single" w:sz="6" w:space="0" w:color="auto"/>
              <w:bottom w:val="single" w:sz="6" w:space="0" w:color="auto"/>
              <w:right w:val="single" w:sz="6" w:space="0" w:color="auto"/>
            </w:tcBorders>
            <w:vAlign w:val="center"/>
          </w:tcPr>
          <w:p w:rsidR="00106259" w:rsidRPr="003D67C0" w:rsidRDefault="00106259" w:rsidP="00106259">
            <w:pPr>
              <w:jc w:val="center"/>
            </w:pPr>
            <w:r w:rsidRPr="003D67C0">
              <w:t>Гурский В. В.</w:t>
            </w:r>
          </w:p>
        </w:tc>
        <w:tc>
          <w:tcPr>
            <w:tcW w:w="1701" w:type="dxa"/>
            <w:tcBorders>
              <w:top w:val="single" w:sz="6" w:space="0" w:color="auto"/>
              <w:left w:val="single" w:sz="6" w:space="0" w:color="auto"/>
              <w:bottom w:val="single" w:sz="6" w:space="0" w:color="auto"/>
              <w:right w:val="single" w:sz="6" w:space="0" w:color="auto"/>
            </w:tcBorders>
            <w:vAlign w:val="center"/>
          </w:tcPr>
          <w:p w:rsidR="00106259" w:rsidRPr="003D67C0" w:rsidRDefault="00106259" w:rsidP="00106259">
            <w:pPr>
              <w:jc w:val="center"/>
            </w:pPr>
            <w:r w:rsidRPr="003D67C0">
              <w:t>-</w:t>
            </w:r>
          </w:p>
        </w:tc>
        <w:tc>
          <w:tcPr>
            <w:tcW w:w="1701" w:type="dxa"/>
            <w:tcBorders>
              <w:top w:val="single" w:sz="6" w:space="0" w:color="auto"/>
              <w:left w:val="single" w:sz="6" w:space="0" w:color="auto"/>
              <w:bottom w:val="single" w:sz="6" w:space="0" w:color="auto"/>
              <w:right w:val="single" w:sz="6" w:space="0" w:color="auto"/>
            </w:tcBorders>
            <w:vAlign w:val="center"/>
          </w:tcPr>
          <w:p w:rsidR="00106259" w:rsidRPr="003D67C0" w:rsidRDefault="00106259" w:rsidP="00106259">
            <w:pPr>
              <w:jc w:val="center"/>
            </w:pPr>
            <w:r w:rsidRPr="003D67C0">
              <w:t>1</w:t>
            </w:r>
          </w:p>
        </w:tc>
        <w:tc>
          <w:tcPr>
            <w:tcW w:w="1695" w:type="dxa"/>
            <w:tcBorders>
              <w:top w:val="single" w:sz="6" w:space="0" w:color="auto"/>
              <w:left w:val="single" w:sz="6" w:space="0" w:color="auto"/>
              <w:bottom w:val="single" w:sz="6" w:space="0" w:color="auto"/>
              <w:right w:val="single" w:sz="4" w:space="0" w:color="auto"/>
            </w:tcBorders>
            <w:vAlign w:val="center"/>
          </w:tcPr>
          <w:p w:rsidR="00106259" w:rsidRPr="003D67C0" w:rsidRDefault="00106259" w:rsidP="00106259">
            <w:pPr>
              <w:jc w:val="center"/>
            </w:pPr>
            <w:r w:rsidRPr="003D67C0">
              <w:t>1</w:t>
            </w:r>
          </w:p>
        </w:tc>
      </w:tr>
      <w:tr w:rsidR="00106259" w:rsidRPr="003D67C0" w:rsidTr="00106259">
        <w:trPr>
          <w:trHeight w:val="270"/>
          <w:jc w:val="center"/>
        </w:trPr>
        <w:tc>
          <w:tcPr>
            <w:tcW w:w="937" w:type="dxa"/>
            <w:gridSpan w:val="2"/>
            <w:tcBorders>
              <w:top w:val="single" w:sz="6" w:space="0" w:color="auto"/>
              <w:left w:val="single" w:sz="4" w:space="0" w:color="auto"/>
              <w:bottom w:val="single" w:sz="6" w:space="0" w:color="auto"/>
              <w:right w:val="single" w:sz="6" w:space="0" w:color="auto"/>
            </w:tcBorders>
            <w:vAlign w:val="center"/>
          </w:tcPr>
          <w:p w:rsidR="00106259" w:rsidRPr="003D67C0" w:rsidRDefault="00106259" w:rsidP="00106259">
            <w:pPr>
              <w:numPr>
                <w:ilvl w:val="0"/>
                <w:numId w:val="81"/>
              </w:numPr>
              <w:tabs>
                <w:tab w:val="clear" w:pos="720"/>
                <w:tab w:val="num" w:pos="502"/>
              </w:tabs>
              <w:suppressAutoHyphens w:val="0"/>
              <w:spacing w:after="200" w:line="276" w:lineRule="auto"/>
              <w:ind w:left="502"/>
              <w:jc w:val="center"/>
            </w:pPr>
          </w:p>
        </w:tc>
        <w:tc>
          <w:tcPr>
            <w:tcW w:w="3311" w:type="dxa"/>
            <w:tcBorders>
              <w:top w:val="single" w:sz="6" w:space="0" w:color="auto"/>
              <w:left w:val="single" w:sz="6" w:space="0" w:color="auto"/>
              <w:bottom w:val="single" w:sz="6" w:space="0" w:color="auto"/>
              <w:right w:val="single" w:sz="6" w:space="0" w:color="auto"/>
            </w:tcBorders>
            <w:vAlign w:val="center"/>
          </w:tcPr>
          <w:p w:rsidR="00106259" w:rsidRPr="003D67C0" w:rsidRDefault="00106259" w:rsidP="00106259">
            <w:pPr>
              <w:jc w:val="center"/>
            </w:pPr>
            <w:proofErr w:type="spellStart"/>
            <w:r w:rsidRPr="003D67C0">
              <w:t>Батраканов</w:t>
            </w:r>
            <w:proofErr w:type="spellEnd"/>
            <w:r w:rsidRPr="003D67C0">
              <w:t xml:space="preserve"> А.К.</w:t>
            </w:r>
          </w:p>
        </w:tc>
        <w:tc>
          <w:tcPr>
            <w:tcW w:w="1701" w:type="dxa"/>
            <w:tcBorders>
              <w:top w:val="single" w:sz="6" w:space="0" w:color="auto"/>
              <w:left w:val="single" w:sz="6" w:space="0" w:color="auto"/>
              <w:bottom w:val="single" w:sz="6" w:space="0" w:color="auto"/>
              <w:right w:val="single" w:sz="6" w:space="0" w:color="auto"/>
            </w:tcBorders>
            <w:vAlign w:val="center"/>
          </w:tcPr>
          <w:p w:rsidR="00106259" w:rsidRPr="003D67C0" w:rsidRDefault="00106259" w:rsidP="00106259">
            <w:pPr>
              <w:jc w:val="center"/>
            </w:pPr>
            <w:r w:rsidRPr="003D67C0">
              <w:t>-</w:t>
            </w:r>
          </w:p>
        </w:tc>
        <w:tc>
          <w:tcPr>
            <w:tcW w:w="1701" w:type="dxa"/>
            <w:tcBorders>
              <w:top w:val="single" w:sz="6" w:space="0" w:color="auto"/>
              <w:left w:val="single" w:sz="6" w:space="0" w:color="auto"/>
              <w:bottom w:val="single" w:sz="6" w:space="0" w:color="auto"/>
              <w:right w:val="single" w:sz="6" w:space="0" w:color="auto"/>
            </w:tcBorders>
            <w:vAlign w:val="center"/>
          </w:tcPr>
          <w:p w:rsidR="00106259" w:rsidRPr="003D67C0" w:rsidRDefault="00106259" w:rsidP="00106259">
            <w:pPr>
              <w:jc w:val="center"/>
            </w:pPr>
            <w:r w:rsidRPr="003D67C0">
              <w:t>1</w:t>
            </w:r>
          </w:p>
        </w:tc>
        <w:tc>
          <w:tcPr>
            <w:tcW w:w="1695" w:type="dxa"/>
            <w:tcBorders>
              <w:top w:val="single" w:sz="6" w:space="0" w:color="auto"/>
              <w:left w:val="single" w:sz="6" w:space="0" w:color="auto"/>
              <w:bottom w:val="single" w:sz="6" w:space="0" w:color="auto"/>
              <w:right w:val="single" w:sz="4" w:space="0" w:color="auto"/>
            </w:tcBorders>
            <w:vAlign w:val="center"/>
          </w:tcPr>
          <w:p w:rsidR="00106259" w:rsidRPr="003D67C0" w:rsidRDefault="00106259" w:rsidP="00106259">
            <w:pPr>
              <w:jc w:val="center"/>
            </w:pPr>
            <w:r w:rsidRPr="003D67C0">
              <w:t>6</w:t>
            </w:r>
          </w:p>
        </w:tc>
      </w:tr>
      <w:tr w:rsidR="00106259" w:rsidRPr="003D67C0" w:rsidTr="00106259">
        <w:trPr>
          <w:trHeight w:val="270"/>
          <w:jc w:val="center"/>
        </w:trPr>
        <w:tc>
          <w:tcPr>
            <w:tcW w:w="937" w:type="dxa"/>
            <w:gridSpan w:val="2"/>
            <w:tcBorders>
              <w:top w:val="single" w:sz="6" w:space="0" w:color="auto"/>
              <w:left w:val="single" w:sz="4" w:space="0" w:color="auto"/>
              <w:bottom w:val="single" w:sz="6" w:space="0" w:color="auto"/>
              <w:right w:val="single" w:sz="6" w:space="0" w:color="auto"/>
            </w:tcBorders>
            <w:vAlign w:val="center"/>
          </w:tcPr>
          <w:p w:rsidR="00106259" w:rsidRPr="003D67C0" w:rsidRDefault="00106259" w:rsidP="00106259">
            <w:pPr>
              <w:numPr>
                <w:ilvl w:val="0"/>
                <w:numId w:val="81"/>
              </w:numPr>
              <w:tabs>
                <w:tab w:val="clear" w:pos="720"/>
                <w:tab w:val="num" w:pos="502"/>
              </w:tabs>
              <w:suppressAutoHyphens w:val="0"/>
              <w:spacing w:after="200" w:line="276" w:lineRule="auto"/>
              <w:ind w:left="502"/>
              <w:jc w:val="center"/>
            </w:pPr>
          </w:p>
        </w:tc>
        <w:tc>
          <w:tcPr>
            <w:tcW w:w="3311" w:type="dxa"/>
            <w:tcBorders>
              <w:top w:val="single" w:sz="6" w:space="0" w:color="auto"/>
              <w:left w:val="single" w:sz="6" w:space="0" w:color="auto"/>
              <w:bottom w:val="single" w:sz="6" w:space="0" w:color="auto"/>
              <w:right w:val="single" w:sz="6" w:space="0" w:color="auto"/>
            </w:tcBorders>
            <w:vAlign w:val="center"/>
          </w:tcPr>
          <w:p w:rsidR="00106259" w:rsidRPr="003D67C0" w:rsidRDefault="00106259" w:rsidP="00106259">
            <w:pPr>
              <w:jc w:val="center"/>
            </w:pPr>
            <w:r w:rsidRPr="003D67C0">
              <w:t>Васильев А. С.</w:t>
            </w:r>
          </w:p>
        </w:tc>
        <w:tc>
          <w:tcPr>
            <w:tcW w:w="1701" w:type="dxa"/>
            <w:tcBorders>
              <w:top w:val="single" w:sz="6" w:space="0" w:color="auto"/>
              <w:left w:val="single" w:sz="6" w:space="0" w:color="auto"/>
              <w:bottom w:val="single" w:sz="6" w:space="0" w:color="auto"/>
              <w:right w:val="single" w:sz="6" w:space="0" w:color="auto"/>
            </w:tcBorders>
            <w:vAlign w:val="center"/>
          </w:tcPr>
          <w:p w:rsidR="00106259" w:rsidRPr="003D67C0" w:rsidRDefault="00106259" w:rsidP="00106259">
            <w:pPr>
              <w:jc w:val="center"/>
            </w:pPr>
            <w:r w:rsidRPr="003D67C0">
              <w:t>-</w:t>
            </w:r>
          </w:p>
        </w:tc>
        <w:tc>
          <w:tcPr>
            <w:tcW w:w="1701" w:type="dxa"/>
            <w:tcBorders>
              <w:top w:val="single" w:sz="6" w:space="0" w:color="auto"/>
              <w:left w:val="single" w:sz="6" w:space="0" w:color="auto"/>
              <w:bottom w:val="single" w:sz="6" w:space="0" w:color="auto"/>
              <w:right w:val="single" w:sz="6" w:space="0" w:color="auto"/>
            </w:tcBorders>
            <w:vAlign w:val="center"/>
          </w:tcPr>
          <w:p w:rsidR="00106259" w:rsidRPr="003D67C0" w:rsidRDefault="00106259" w:rsidP="00106259">
            <w:pPr>
              <w:jc w:val="center"/>
            </w:pPr>
            <w:r w:rsidRPr="003D67C0">
              <w:t>-</w:t>
            </w:r>
          </w:p>
        </w:tc>
        <w:tc>
          <w:tcPr>
            <w:tcW w:w="1695" w:type="dxa"/>
            <w:tcBorders>
              <w:top w:val="single" w:sz="6" w:space="0" w:color="auto"/>
              <w:left w:val="single" w:sz="6" w:space="0" w:color="auto"/>
              <w:bottom w:val="single" w:sz="6" w:space="0" w:color="auto"/>
              <w:right w:val="single" w:sz="4" w:space="0" w:color="auto"/>
            </w:tcBorders>
            <w:vAlign w:val="center"/>
          </w:tcPr>
          <w:p w:rsidR="00106259" w:rsidRPr="003D67C0" w:rsidRDefault="00106259" w:rsidP="00106259">
            <w:pPr>
              <w:jc w:val="center"/>
            </w:pPr>
            <w:r w:rsidRPr="003D67C0">
              <w:t>2</w:t>
            </w:r>
          </w:p>
        </w:tc>
      </w:tr>
      <w:tr w:rsidR="00106259" w:rsidRPr="003D67C0" w:rsidTr="00106259">
        <w:trPr>
          <w:trHeight w:val="270"/>
          <w:jc w:val="center"/>
        </w:trPr>
        <w:tc>
          <w:tcPr>
            <w:tcW w:w="937" w:type="dxa"/>
            <w:gridSpan w:val="2"/>
            <w:tcBorders>
              <w:top w:val="single" w:sz="6" w:space="0" w:color="auto"/>
              <w:left w:val="single" w:sz="4" w:space="0" w:color="auto"/>
              <w:bottom w:val="single" w:sz="6" w:space="0" w:color="auto"/>
              <w:right w:val="single" w:sz="6" w:space="0" w:color="auto"/>
            </w:tcBorders>
            <w:vAlign w:val="center"/>
          </w:tcPr>
          <w:p w:rsidR="00106259" w:rsidRPr="003D67C0" w:rsidRDefault="00106259" w:rsidP="00106259">
            <w:pPr>
              <w:numPr>
                <w:ilvl w:val="0"/>
                <w:numId w:val="81"/>
              </w:numPr>
              <w:tabs>
                <w:tab w:val="clear" w:pos="720"/>
                <w:tab w:val="num" w:pos="502"/>
              </w:tabs>
              <w:suppressAutoHyphens w:val="0"/>
              <w:spacing w:after="200" w:line="276" w:lineRule="auto"/>
              <w:ind w:left="502"/>
              <w:jc w:val="center"/>
            </w:pPr>
          </w:p>
        </w:tc>
        <w:tc>
          <w:tcPr>
            <w:tcW w:w="3311" w:type="dxa"/>
            <w:tcBorders>
              <w:top w:val="single" w:sz="6" w:space="0" w:color="auto"/>
              <w:left w:val="single" w:sz="6" w:space="0" w:color="auto"/>
              <w:bottom w:val="single" w:sz="6" w:space="0" w:color="auto"/>
              <w:right w:val="single" w:sz="6" w:space="0" w:color="auto"/>
            </w:tcBorders>
            <w:vAlign w:val="center"/>
          </w:tcPr>
          <w:p w:rsidR="00106259" w:rsidRPr="003D67C0" w:rsidRDefault="00106259" w:rsidP="00106259">
            <w:pPr>
              <w:jc w:val="center"/>
            </w:pPr>
            <w:r w:rsidRPr="003D67C0">
              <w:t>Горбачёва И. В.</w:t>
            </w:r>
          </w:p>
        </w:tc>
        <w:tc>
          <w:tcPr>
            <w:tcW w:w="1701" w:type="dxa"/>
            <w:tcBorders>
              <w:top w:val="single" w:sz="6" w:space="0" w:color="auto"/>
              <w:left w:val="single" w:sz="6" w:space="0" w:color="auto"/>
              <w:bottom w:val="single" w:sz="6" w:space="0" w:color="auto"/>
              <w:right w:val="single" w:sz="6" w:space="0" w:color="auto"/>
            </w:tcBorders>
            <w:vAlign w:val="center"/>
          </w:tcPr>
          <w:p w:rsidR="00106259" w:rsidRPr="003D67C0" w:rsidRDefault="00106259" w:rsidP="00106259">
            <w:pPr>
              <w:jc w:val="center"/>
            </w:pPr>
            <w:r w:rsidRPr="003D67C0">
              <w:t>-</w:t>
            </w:r>
          </w:p>
        </w:tc>
        <w:tc>
          <w:tcPr>
            <w:tcW w:w="1701" w:type="dxa"/>
            <w:tcBorders>
              <w:top w:val="single" w:sz="6" w:space="0" w:color="auto"/>
              <w:left w:val="single" w:sz="6" w:space="0" w:color="auto"/>
              <w:bottom w:val="single" w:sz="6" w:space="0" w:color="auto"/>
              <w:right w:val="single" w:sz="6" w:space="0" w:color="auto"/>
            </w:tcBorders>
            <w:vAlign w:val="center"/>
          </w:tcPr>
          <w:p w:rsidR="00106259" w:rsidRPr="003D67C0" w:rsidRDefault="00106259" w:rsidP="00106259">
            <w:pPr>
              <w:jc w:val="center"/>
            </w:pPr>
            <w:r w:rsidRPr="003D67C0">
              <w:t>-</w:t>
            </w:r>
          </w:p>
        </w:tc>
        <w:tc>
          <w:tcPr>
            <w:tcW w:w="1695" w:type="dxa"/>
            <w:tcBorders>
              <w:top w:val="single" w:sz="6" w:space="0" w:color="auto"/>
              <w:left w:val="single" w:sz="6" w:space="0" w:color="auto"/>
              <w:bottom w:val="single" w:sz="6" w:space="0" w:color="auto"/>
              <w:right w:val="single" w:sz="4" w:space="0" w:color="auto"/>
            </w:tcBorders>
            <w:vAlign w:val="center"/>
          </w:tcPr>
          <w:p w:rsidR="00106259" w:rsidRPr="003D67C0" w:rsidRDefault="00106259" w:rsidP="00106259">
            <w:pPr>
              <w:jc w:val="center"/>
            </w:pPr>
            <w:r w:rsidRPr="003D67C0">
              <w:t>2</w:t>
            </w:r>
          </w:p>
        </w:tc>
      </w:tr>
      <w:tr w:rsidR="00106259" w:rsidRPr="003D67C0" w:rsidTr="00106259">
        <w:trPr>
          <w:trHeight w:val="270"/>
          <w:jc w:val="center"/>
        </w:trPr>
        <w:tc>
          <w:tcPr>
            <w:tcW w:w="937" w:type="dxa"/>
            <w:gridSpan w:val="2"/>
            <w:tcBorders>
              <w:top w:val="single" w:sz="6" w:space="0" w:color="auto"/>
              <w:left w:val="single" w:sz="4" w:space="0" w:color="auto"/>
              <w:bottom w:val="single" w:sz="6" w:space="0" w:color="auto"/>
              <w:right w:val="single" w:sz="6" w:space="0" w:color="auto"/>
            </w:tcBorders>
            <w:vAlign w:val="center"/>
          </w:tcPr>
          <w:p w:rsidR="00106259" w:rsidRPr="003D67C0" w:rsidRDefault="00106259" w:rsidP="00106259">
            <w:pPr>
              <w:numPr>
                <w:ilvl w:val="0"/>
                <w:numId w:val="81"/>
              </w:numPr>
              <w:tabs>
                <w:tab w:val="clear" w:pos="720"/>
                <w:tab w:val="num" w:pos="502"/>
              </w:tabs>
              <w:suppressAutoHyphens w:val="0"/>
              <w:spacing w:after="200" w:line="276" w:lineRule="auto"/>
              <w:ind w:left="502"/>
              <w:jc w:val="center"/>
            </w:pPr>
          </w:p>
        </w:tc>
        <w:tc>
          <w:tcPr>
            <w:tcW w:w="3311" w:type="dxa"/>
            <w:tcBorders>
              <w:top w:val="single" w:sz="6" w:space="0" w:color="auto"/>
              <w:left w:val="single" w:sz="6" w:space="0" w:color="auto"/>
              <w:bottom w:val="single" w:sz="6" w:space="0" w:color="auto"/>
              <w:right w:val="single" w:sz="6" w:space="0" w:color="auto"/>
            </w:tcBorders>
            <w:vAlign w:val="center"/>
          </w:tcPr>
          <w:p w:rsidR="00106259" w:rsidRPr="003D67C0" w:rsidRDefault="00106259" w:rsidP="00106259">
            <w:pPr>
              <w:jc w:val="center"/>
            </w:pPr>
            <w:proofErr w:type="spellStart"/>
            <w:r w:rsidRPr="003D67C0">
              <w:t>Зацепин</w:t>
            </w:r>
            <w:proofErr w:type="spellEnd"/>
            <w:r w:rsidRPr="003D67C0">
              <w:t xml:space="preserve"> А. И.</w:t>
            </w:r>
          </w:p>
        </w:tc>
        <w:tc>
          <w:tcPr>
            <w:tcW w:w="1701" w:type="dxa"/>
            <w:tcBorders>
              <w:top w:val="single" w:sz="6" w:space="0" w:color="auto"/>
              <w:left w:val="single" w:sz="6" w:space="0" w:color="auto"/>
              <w:bottom w:val="single" w:sz="6" w:space="0" w:color="auto"/>
              <w:right w:val="single" w:sz="6" w:space="0" w:color="auto"/>
            </w:tcBorders>
            <w:vAlign w:val="center"/>
          </w:tcPr>
          <w:p w:rsidR="00106259" w:rsidRPr="003D67C0" w:rsidRDefault="00106259" w:rsidP="00106259">
            <w:pPr>
              <w:jc w:val="center"/>
            </w:pPr>
            <w:r w:rsidRPr="003D67C0">
              <w:t>2</w:t>
            </w:r>
          </w:p>
        </w:tc>
        <w:tc>
          <w:tcPr>
            <w:tcW w:w="1701" w:type="dxa"/>
            <w:tcBorders>
              <w:top w:val="single" w:sz="6" w:space="0" w:color="auto"/>
              <w:left w:val="single" w:sz="6" w:space="0" w:color="auto"/>
              <w:bottom w:val="single" w:sz="6" w:space="0" w:color="auto"/>
              <w:right w:val="single" w:sz="6" w:space="0" w:color="auto"/>
            </w:tcBorders>
            <w:vAlign w:val="center"/>
          </w:tcPr>
          <w:p w:rsidR="00106259" w:rsidRPr="003D67C0" w:rsidRDefault="00106259" w:rsidP="00106259">
            <w:pPr>
              <w:jc w:val="center"/>
            </w:pPr>
            <w:r w:rsidRPr="003D67C0">
              <w:t>2</w:t>
            </w:r>
          </w:p>
        </w:tc>
        <w:tc>
          <w:tcPr>
            <w:tcW w:w="1695" w:type="dxa"/>
            <w:tcBorders>
              <w:top w:val="single" w:sz="6" w:space="0" w:color="auto"/>
              <w:left w:val="single" w:sz="6" w:space="0" w:color="auto"/>
              <w:bottom w:val="single" w:sz="6" w:space="0" w:color="auto"/>
              <w:right w:val="single" w:sz="4" w:space="0" w:color="auto"/>
            </w:tcBorders>
            <w:vAlign w:val="center"/>
          </w:tcPr>
          <w:p w:rsidR="00106259" w:rsidRPr="003D67C0" w:rsidRDefault="00106259" w:rsidP="00106259">
            <w:pPr>
              <w:jc w:val="center"/>
            </w:pPr>
            <w:r w:rsidRPr="003D67C0">
              <w:t>2</w:t>
            </w:r>
          </w:p>
        </w:tc>
      </w:tr>
    </w:tbl>
    <w:p w:rsidR="00106259" w:rsidRPr="003D67C0" w:rsidRDefault="00106259" w:rsidP="00106259">
      <w:pPr>
        <w:rPr>
          <w:i/>
          <w:sz w:val="32"/>
          <w:szCs w:val="32"/>
        </w:rPr>
      </w:pPr>
    </w:p>
    <w:p w:rsidR="00106259" w:rsidRDefault="00106259" w:rsidP="00106259">
      <w:pPr>
        <w:jc w:val="center"/>
        <w:rPr>
          <w:rFonts w:ascii="Monotype Corsiva" w:hAnsi="Monotype Corsiva"/>
          <w:i/>
          <w:sz w:val="32"/>
          <w:szCs w:val="32"/>
        </w:rPr>
      </w:pPr>
    </w:p>
    <w:p w:rsidR="00106259" w:rsidRDefault="00106259" w:rsidP="00106259">
      <w:pPr>
        <w:suppressAutoHyphens w:val="0"/>
        <w:ind w:left="720" w:firstLine="696"/>
        <w:contextualSpacing/>
        <w:jc w:val="center"/>
        <w:rPr>
          <w:rFonts w:eastAsia="Calibri"/>
          <w:i/>
          <w:lang w:eastAsia="en-US"/>
        </w:rPr>
      </w:pPr>
      <w:r>
        <w:rPr>
          <w:rFonts w:eastAsia="Calibri"/>
          <w:i/>
          <w:lang w:eastAsia="en-US"/>
        </w:rPr>
        <w:t>Региональный этап:</w:t>
      </w:r>
    </w:p>
    <w:p w:rsidR="00106259" w:rsidRDefault="00106259" w:rsidP="00106259">
      <w:pPr>
        <w:jc w:val="center"/>
        <w:rPr>
          <w:i/>
        </w:rPr>
      </w:pPr>
      <w:r>
        <w:rPr>
          <w:i/>
        </w:rPr>
        <w:t xml:space="preserve">Результативность участия образовательной организации в региональном этапе всероссийской  олимпиады школьников </w:t>
      </w:r>
    </w:p>
    <w:p w:rsidR="00106259" w:rsidRDefault="00106259" w:rsidP="00106259">
      <w:pPr>
        <w:jc w:val="center"/>
        <w:rPr>
          <w:i/>
        </w:rPr>
      </w:pPr>
    </w:p>
    <w:tbl>
      <w:tblPr>
        <w:tblStyle w:val="afe"/>
        <w:tblW w:w="9606" w:type="dxa"/>
        <w:tblLook w:val="04A0" w:firstRow="1" w:lastRow="0" w:firstColumn="1" w:lastColumn="0" w:noHBand="0" w:noVBand="1"/>
      </w:tblPr>
      <w:tblGrid>
        <w:gridCol w:w="648"/>
        <w:gridCol w:w="2253"/>
        <w:gridCol w:w="1725"/>
        <w:gridCol w:w="2286"/>
        <w:gridCol w:w="2694"/>
      </w:tblGrid>
      <w:tr w:rsidR="00106259" w:rsidTr="00106259">
        <w:tc>
          <w:tcPr>
            <w:tcW w:w="648"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both"/>
            </w:pPr>
            <w:r>
              <w:t xml:space="preserve">№ </w:t>
            </w:r>
            <w:proofErr w:type="gramStart"/>
            <w:r>
              <w:t>п</w:t>
            </w:r>
            <w:proofErr w:type="gramEnd"/>
            <w:r>
              <w:t>/п</w:t>
            </w:r>
          </w:p>
        </w:tc>
        <w:tc>
          <w:tcPr>
            <w:tcW w:w="2253"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both"/>
            </w:pPr>
            <w:r>
              <w:t>Предмет</w:t>
            </w:r>
          </w:p>
        </w:tc>
        <w:tc>
          <w:tcPr>
            <w:tcW w:w="1725"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both"/>
            </w:pPr>
            <w:r>
              <w:t>Победители и призеры,</w:t>
            </w:r>
          </w:p>
          <w:p w:rsidR="00106259" w:rsidRDefault="00106259" w:rsidP="00106259">
            <w:pPr>
              <w:jc w:val="both"/>
            </w:pPr>
            <w:r>
              <w:t>2014-2015</w:t>
            </w:r>
          </w:p>
        </w:tc>
        <w:tc>
          <w:tcPr>
            <w:tcW w:w="2286" w:type="dxa"/>
            <w:tcBorders>
              <w:top w:val="single" w:sz="4" w:space="0" w:color="auto"/>
              <w:left w:val="single" w:sz="4" w:space="0" w:color="auto"/>
              <w:bottom w:val="single" w:sz="4" w:space="0" w:color="auto"/>
              <w:right w:val="single" w:sz="4" w:space="0" w:color="auto"/>
            </w:tcBorders>
            <w:hideMark/>
          </w:tcPr>
          <w:p w:rsidR="00106259" w:rsidRDefault="00106259" w:rsidP="00106259">
            <w:r>
              <w:t>Победители и призеры,</w:t>
            </w:r>
          </w:p>
          <w:p w:rsidR="00106259" w:rsidRDefault="00106259" w:rsidP="00106259">
            <w:r>
              <w:t>2015-2016</w:t>
            </w:r>
          </w:p>
        </w:tc>
        <w:tc>
          <w:tcPr>
            <w:tcW w:w="2694" w:type="dxa"/>
            <w:tcBorders>
              <w:top w:val="single" w:sz="4" w:space="0" w:color="auto"/>
              <w:left w:val="single" w:sz="4" w:space="0" w:color="auto"/>
              <w:bottom w:val="single" w:sz="4" w:space="0" w:color="auto"/>
              <w:right w:val="single" w:sz="4" w:space="0" w:color="auto"/>
            </w:tcBorders>
            <w:hideMark/>
          </w:tcPr>
          <w:p w:rsidR="00106259" w:rsidRDefault="00106259" w:rsidP="00106259">
            <w:r>
              <w:t>Победители и призеры,</w:t>
            </w:r>
          </w:p>
          <w:p w:rsidR="00106259" w:rsidRDefault="00106259" w:rsidP="00106259">
            <w:r>
              <w:t>2016-2017</w:t>
            </w:r>
          </w:p>
        </w:tc>
      </w:tr>
      <w:tr w:rsidR="00106259" w:rsidTr="00106259">
        <w:tc>
          <w:tcPr>
            <w:tcW w:w="648"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1</w:t>
            </w:r>
          </w:p>
        </w:tc>
        <w:tc>
          <w:tcPr>
            <w:tcW w:w="2253"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both"/>
            </w:pPr>
            <w:r>
              <w:t>Технология</w:t>
            </w:r>
          </w:p>
        </w:tc>
        <w:tc>
          <w:tcPr>
            <w:tcW w:w="1725"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8</w:t>
            </w:r>
          </w:p>
        </w:tc>
        <w:tc>
          <w:tcPr>
            <w:tcW w:w="2286"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11</w:t>
            </w:r>
          </w:p>
        </w:tc>
        <w:tc>
          <w:tcPr>
            <w:tcW w:w="2694"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8</w:t>
            </w:r>
          </w:p>
        </w:tc>
      </w:tr>
      <w:tr w:rsidR="00106259" w:rsidTr="00106259">
        <w:tc>
          <w:tcPr>
            <w:tcW w:w="648"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2</w:t>
            </w:r>
          </w:p>
        </w:tc>
        <w:tc>
          <w:tcPr>
            <w:tcW w:w="2253"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both"/>
            </w:pPr>
            <w:r>
              <w:t>ОБЖ</w:t>
            </w:r>
          </w:p>
        </w:tc>
        <w:tc>
          <w:tcPr>
            <w:tcW w:w="1725"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2</w:t>
            </w:r>
          </w:p>
        </w:tc>
        <w:tc>
          <w:tcPr>
            <w:tcW w:w="2286"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4</w:t>
            </w:r>
          </w:p>
        </w:tc>
        <w:tc>
          <w:tcPr>
            <w:tcW w:w="2694"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2</w:t>
            </w:r>
          </w:p>
        </w:tc>
      </w:tr>
      <w:tr w:rsidR="00106259" w:rsidTr="00106259">
        <w:tc>
          <w:tcPr>
            <w:tcW w:w="648"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3.</w:t>
            </w:r>
          </w:p>
        </w:tc>
        <w:tc>
          <w:tcPr>
            <w:tcW w:w="2253"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both"/>
            </w:pPr>
            <w:r>
              <w:t>Английский язык</w:t>
            </w:r>
          </w:p>
        </w:tc>
        <w:tc>
          <w:tcPr>
            <w:tcW w:w="1725"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1</w:t>
            </w:r>
          </w:p>
        </w:tc>
        <w:tc>
          <w:tcPr>
            <w:tcW w:w="2286"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w:t>
            </w:r>
          </w:p>
        </w:tc>
        <w:tc>
          <w:tcPr>
            <w:tcW w:w="2694"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w:t>
            </w:r>
          </w:p>
        </w:tc>
      </w:tr>
      <w:tr w:rsidR="00106259" w:rsidTr="00106259">
        <w:tc>
          <w:tcPr>
            <w:tcW w:w="648"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4.</w:t>
            </w:r>
          </w:p>
        </w:tc>
        <w:tc>
          <w:tcPr>
            <w:tcW w:w="2253"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both"/>
            </w:pPr>
            <w:r>
              <w:t>Обществознание</w:t>
            </w:r>
          </w:p>
        </w:tc>
        <w:tc>
          <w:tcPr>
            <w:tcW w:w="1725" w:type="dxa"/>
            <w:tcBorders>
              <w:top w:val="single" w:sz="4" w:space="0" w:color="auto"/>
              <w:left w:val="single" w:sz="4" w:space="0" w:color="auto"/>
              <w:bottom w:val="single" w:sz="4" w:space="0" w:color="auto"/>
              <w:right w:val="single" w:sz="4" w:space="0" w:color="auto"/>
            </w:tcBorders>
          </w:tcPr>
          <w:p w:rsidR="00106259" w:rsidRDefault="00106259" w:rsidP="00106259">
            <w:pPr>
              <w:jc w:val="center"/>
            </w:pPr>
            <w:r>
              <w:t>-</w:t>
            </w:r>
          </w:p>
        </w:tc>
        <w:tc>
          <w:tcPr>
            <w:tcW w:w="2286" w:type="dxa"/>
            <w:tcBorders>
              <w:top w:val="single" w:sz="4" w:space="0" w:color="auto"/>
              <w:left w:val="single" w:sz="4" w:space="0" w:color="auto"/>
              <w:bottom w:val="single" w:sz="4" w:space="0" w:color="auto"/>
              <w:right w:val="single" w:sz="4" w:space="0" w:color="auto"/>
            </w:tcBorders>
          </w:tcPr>
          <w:p w:rsidR="00106259" w:rsidRDefault="00106259" w:rsidP="00106259">
            <w:pPr>
              <w:jc w:val="center"/>
            </w:pPr>
            <w:r>
              <w:t>1</w:t>
            </w:r>
          </w:p>
        </w:tc>
        <w:tc>
          <w:tcPr>
            <w:tcW w:w="2694"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2</w:t>
            </w:r>
          </w:p>
        </w:tc>
      </w:tr>
      <w:tr w:rsidR="00106259" w:rsidTr="00106259">
        <w:tc>
          <w:tcPr>
            <w:tcW w:w="648"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5.</w:t>
            </w:r>
          </w:p>
        </w:tc>
        <w:tc>
          <w:tcPr>
            <w:tcW w:w="2253"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both"/>
            </w:pPr>
            <w:r>
              <w:t>Экология</w:t>
            </w:r>
          </w:p>
        </w:tc>
        <w:tc>
          <w:tcPr>
            <w:tcW w:w="1725"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w:t>
            </w:r>
          </w:p>
        </w:tc>
        <w:tc>
          <w:tcPr>
            <w:tcW w:w="2286"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1</w:t>
            </w:r>
          </w:p>
        </w:tc>
        <w:tc>
          <w:tcPr>
            <w:tcW w:w="2694"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w:t>
            </w:r>
          </w:p>
        </w:tc>
      </w:tr>
      <w:tr w:rsidR="00106259" w:rsidTr="00106259">
        <w:tc>
          <w:tcPr>
            <w:tcW w:w="648"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4.</w:t>
            </w:r>
          </w:p>
        </w:tc>
        <w:tc>
          <w:tcPr>
            <w:tcW w:w="2253"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both"/>
            </w:pPr>
            <w:r>
              <w:t>Русский язык</w:t>
            </w:r>
          </w:p>
        </w:tc>
        <w:tc>
          <w:tcPr>
            <w:tcW w:w="1725"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1</w:t>
            </w:r>
          </w:p>
        </w:tc>
        <w:tc>
          <w:tcPr>
            <w:tcW w:w="2286"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w:t>
            </w:r>
          </w:p>
        </w:tc>
        <w:tc>
          <w:tcPr>
            <w:tcW w:w="2694"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w:t>
            </w:r>
          </w:p>
        </w:tc>
      </w:tr>
      <w:tr w:rsidR="00106259" w:rsidTr="00106259">
        <w:tc>
          <w:tcPr>
            <w:tcW w:w="648"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5.</w:t>
            </w:r>
          </w:p>
        </w:tc>
        <w:tc>
          <w:tcPr>
            <w:tcW w:w="2253"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both"/>
            </w:pPr>
            <w:r>
              <w:t>Экономика</w:t>
            </w:r>
          </w:p>
        </w:tc>
        <w:tc>
          <w:tcPr>
            <w:tcW w:w="1725"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w:t>
            </w:r>
          </w:p>
        </w:tc>
        <w:tc>
          <w:tcPr>
            <w:tcW w:w="2286"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w:t>
            </w:r>
          </w:p>
        </w:tc>
        <w:tc>
          <w:tcPr>
            <w:tcW w:w="2694"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1</w:t>
            </w:r>
          </w:p>
        </w:tc>
      </w:tr>
      <w:tr w:rsidR="00106259" w:rsidTr="00106259">
        <w:tc>
          <w:tcPr>
            <w:tcW w:w="648"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6.</w:t>
            </w:r>
          </w:p>
        </w:tc>
        <w:tc>
          <w:tcPr>
            <w:tcW w:w="2253"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both"/>
            </w:pPr>
            <w:r>
              <w:t>Искусство (МХК)</w:t>
            </w:r>
          </w:p>
        </w:tc>
        <w:tc>
          <w:tcPr>
            <w:tcW w:w="1725"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w:t>
            </w:r>
          </w:p>
        </w:tc>
        <w:tc>
          <w:tcPr>
            <w:tcW w:w="2286"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w:t>
            </w:r>
          </w:p>
        </w:tc>
        <w:tc>
          <w:tcPr>
            <w:tcW w:w="2694"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1</w:t>
            </w:r>
          </w:p>
        </w:tc>
      </w:tr>
      <w:tr w:rsidR="00106259" w:rsidTr="00106259">
        <w:tc>
          <w:tcPr>
            <w:tcW w:w="648" w:type="dxa"/>
            <w:tcBorders>
              <w:top w:val="single" w:sz="4" w:space="0" w:color="auto"/>
              <w:left w:val="single" w:sz="4" w:space="0" w:color="auto"/>
              <w:bottom w:val="single" w:sz="4" w:space="0" w:color="auto"/>
              <w:right w:val="single" w:sz="4" w:space="0" w:color="auto"/>
            </w:tcBorders>
          </w:tcPr>
          <w:p w:rsidR="00106259" w:rsidRDefault="00106259" w:rsidP="00106259">
            <w:pPr>
              <w:jc w:val="center"/>
            </w:pPr>
          </w:p>
        </w:tc>
        <w:tc>
          <w:tcPr>
            <w:tcW w:w="2253"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both"/>
            </w:pPr>
            <w:r>
              <w:t>Итого</w:t>
            </w:r>
          </w:p>
        </w:tc>
        <w:tc>
          <w:tcPr>
            <w:tcW w:w="1725"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12</w:t>
            </w:r>
          </w:p>
        </w:tc>
        <w:tc>
          <w:tcPr>
            <w:tcW w:w="2286"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17</w:t>
            </w:r>
          </w:p>
        </w:tc>
        <w:tc>
          <w:tcPr>
            <w:tcW w:w="2694"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14</w:t>
            </w:r>
          </w:p>
        </w:tc>
      </w:tr>
    </w:tbl>
    <w:p w:rsidR="00106259" w:rsidRDefault="00106259" w:rsidP="00106259">
      <w:pPr>
        <w:jc w:val="center"/>
      </w:pPr>
    </w:p>
    <w:p w:rsidR="00106259" w:rsidRDefault="00106259" w:rsidP="00106259">
      <w:pPr>
        <w:jc w:val="center"/>
      </w:pPr>
    </w:p>
    <w:p w:rsidR="00106259" w:rsidRDefault="00106259" w:rsidP="00106259">
      <w:pPr>
        <w:jc w:val="center"/>
      </w:pPr>
    </w:p>
    <w:p w:rsidR="00106259" w:rsidRDefault="00106259" w:rsidP="00106259">
      <w:pPr>
        <w:jc w:val="center"/>
      </w:pPr>
    </w:p>
    <w:p w:rsidR="00106259" w:rsidRDefault="00106259" w:rsidP="00106259">
      <w:pPr>
        <w:jc w:val="center"/>
      </w:pPr>
    </w:p>
    <w:p w:rsidR="00106259" w:rsidRDefault="00106259" w:rsidP="00106259">
      <w:pPr>
        <w:jc w:val="center"/>
      </w:pPr>
    </w:p>
    <w:p w:rsidR="00106259" w:rsidRDefault="00106259" w:rsidP="00106259">
      <w:pPr>
        <w:jc w:val="center"/>
      </w:pPr>
    </w:p>
    <w:p w:rsidR="00106259" w:rsidRDefault="00106259" w:rsidP="00106259">
      <w:pPr>
        <w:jc w:val="center"/>
      </w:pPr>
    </w:p>
    <w:p w:rsidR="00106259" w:rsidRDefault="00106259" w:rsidP="00106259">
      <w:pPr>
        <w:jc w:val="center"/>
      </w:pPr>
    </w:p>
    <w:p w:rsidR="00106259" w:rsidRDefault="00106259" w:rsidP="00106259">
      <w:pPr>
        <w:jc w:val="center"/>
      </w:pPr>
    </w:p>
    <w:p w:rsidR="00106259" w:rsidRDefault="00106259" w:rsidP="00106259">
      <w:pPr>
        <w:suppressAutoHyphens w:val="0"/>
        <w:ind w:left="1004"/>
        <w:jc w:val="center"/>
        <w:rPr>
          <w:lang w:eastAsia="ru-RU"/>
        </w:rPr>
      </w:pPr>
      <w:r>
        <w:rPr>
          <w:lang w:eastAsia="ru-RU"/>
        </w:rPr>
        <w:lastRenderedPageBreak/>
        <w:t>У</w:t>
      </w:r>
      <w:r>
        <w:rPr>
          <w:i/>
          <w:lang w:eastAsia="ru-RU"/>
        </w:rPr>
        <w:t>частники, победители и призеры предметных региональных олимпиад</w:t>
      </w:r>
    </w:p>
    <w:p w:rsidR="00106259" w:rsidRDefault="00106259" w:rsidP="00106259">
      <w:pPr>
        <w:suppressAutoHyphens w:val="0"/>
        <w:ind w:left="1004"/>
        <w:jc w:val="center"/>
        <w:rPr>
          <w:i/>
          <w:lang w:eastAsia="ru-RU"/>
        </w:rPr>
      </w:pPr>
      <w:r>
        <w:rPr>
          <w:i/>
          <w:lang w:eastAsia="ru-RU"/>
        </w:rPr>
        <w:t>(по учителям)</w:t>
      </w:r>
    </w:p>
    <w:p w:rsidR="00106259" w:rsidRDefault="00106259" w:rsidP="00106259">
      <w:pPr>
        <w:suppressAutoHyphens w:val="0"/>
        <w:ind w:left="1004"/>
        <w:jc w:val="center"/>
        <w:rPr>
          <w:i/>
          <w:lang w:eastAsia="ru-RU"/>
        </w:rPr>
      </w:pPr>
    </w:p>
    <w:tbl>
      <w:tblPr>
        <w:tblW w:w="10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1"/>
        <w:gridCol w:w="1941"/>
        <w:gridCol w:w="598"/>
        <w:gridCol w:w="1561"/>
        <w:gridCol w:w="804"/>
        <w:gridCol w:w="1575"/>
        <w:gridCol w:w="880"/>
        <w:gridCol w:w="1420"/>
      </w:tblGrid>
      <w:tr w:rsidR="00106259" w:rsidTr="00106259">
        <w:trPr>
          <w:jc w:val="center"/>
        </w:trPr>
        <w:tc>
          <w:tcPr>
            <w:tcW w:w="1781" w:type="dxa"/>
            <w:vMerge w:val="restart"/>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rPr>
                <w:i/>
                <w:iCs/>
              </w:rPr>
            </w:pPr>
            <w:r>
              <w:rPr>
                <w:i/>
                <w:iCs/>
              </w:rPr>
              <w:t>Предмет</w:t>
            </w:r>
          </w:p>
        </w:tc>
        <w:tc>
          <w:tcPr>
            <w:tcW w:w="1941" w:type="dxa"/>
            <w:vMerge w:val="restart"/>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rPr>
                <w:i/>
                <w:iCs/>
              </w:rPr>
            </w:pPr>
            <w:r>
              <w:rPr>
                <w:i/>
                <w:iCs/>
              </w:rPr>
              <w:t>Педагог</w:t>
            </w:r>
          </w:p>
        </w:tc>
        <w:tc>
          <w:tcPr>
            <w:tcW w:w="2159" w:type="dxa"/>
            <w:gridSpan w:val="2"/>
            <w:tcBorders>
              <w:top w:val="single" w:sz="4" w:space="0" w:color="auto"/>
              <w:left w:val="single" w:sz="4" w:space="0" w:color="auto"/>
              <w:bottom w:val="single" w:sz="4" w:space="0" w:color="auto"/>
              <w:right w:val="single" w:sz="4" w:space="0" w:color="auto"/>
            </w:tcBorders>
            <w:hideMark/>
          </w:tcPr>
          <w:p w:rsidR="00106259" w:rsidRDefault="00E84C95" w:rsidP="00106259">
            <w:pPr>
              <w:jc w:val="center"/>
              <w:rPr>
                <w:i/>
              </w:rPr>
            </w:pPr>
            <w:r>
              <w:rPr>
                <w:i/>
              </w:rPr>
              <w:t>2014-2015</w:t>
            </w:r>
          </w:p>
        </w:tc>
        <w:tc>
          <w:tcPr>
            <w:tcW w:w="2379" w:type="dxa"/>
            <w:gridSpan w:val="2"/>
            <w:tcBorders>
              <w:top w:val="single" w:sz="4" w:space="0" w:color="auto"/>
              <w:left w:val="single" w:sz="4" w:space="0" w:color="auto"/>
              <w:bottom w:val="single" w:sz="4" w:space="0" w:color="auto"/>
              <w:right w:val="single" w:sz="4" w:space="0" w:color="auto"/>
            </w:tcBorders>
            <w:hideMark/>
          </w:tcPr>
          <w:p w:rsidR="00106259" w:rsidRDefault="00E84C95" w:rsidP="00106259">
            <w:pPr>
              <w:jc w:val="center"/>
              <w:rPr>
                <w:i/>
              </w:rPr>
            </w:pPr>
            <w:r>
              <w:rPr>
                <w:i/>
              </w:rPr>
              <w:t>2015-2016</w:t>
            </w:r>
          </w:p>
        </w:tc>
        <w:tc>
          <w:tcPr>
            <w:tcW w:w="2300" w:type="dxa"/>
            <w:gridSpan w:val="2"/>
            <w:tcBorders>
              <w:top w:val="single" w:sz="4" w:space="0" w:color="auto"/>
              <w:left w:val="single" w:sz="4" w:space="0" w:color="auto"/>
              <w:bottom w:val="single" w:sz="4" w:space="0" w:color="auto"/>
              <w:right w:val="single" w:sz="4" w:space="0" w:color="auto"/>
            </w:tcBorders>
            <w:hideMark/>
          </w:tcPr>
          <w:p w:rsidR="00106259" w:rsidRDefault="00E84C95" w:rsidP="00106259">
            <w:pPr>
              <w:jc w:val="center"/>
              <w:rPr>
                <w:i/>
              </w:rPr>
            </w:pPr>
            <w:r>
              <w:rPr>
                <w:i/>
              </w:rPr>
              <w:t>2016-2017</w:t>
            </w:r>
          </w:p>
        </w:tc>
      </w:tr>
      <w:tr w:rsidR="00106259" w:rsidTr="00106259">
        <w:trPr>
          <w:trHeight w:val="455"/>
          <w:jc w:val="center"/>
        </w:trPr>
        <w:tc>
          <w:tcPr>
            <w:tcW w:w="1781" w:type="dxa"/>
            <w:vMerge/>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suppressAutoHyphens w:val="0"/>
              <w:rPr>
                <w:i/>
                <w:iCs/>
              </w:rPr>
            </w:pPr>
          </w:p>
        </w:tc>
        <w:tc>
          <w:tcPr>
            <w:tcW w:w="1941" w:type="dxa"/>
            <w:vMerge/>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suppressAutoHyphens w:val="0"/>
              <w:rPr>
                <w:i/>
                <w:iCs/>
              </w:rPr>
            </w:pPr>
          </w:p>
        </w:tc>
        <w:tc>
          <w:tcPr>
            <w:tcW w:w="598"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rPr>
                <w:i/>
              </w:rPr>
            </w:pPr>
            <w:r>
              <w:rPr>
                <w:i/>
              </w:rPr>
              <w:t>Участники</w:t>
            </w:r>
          </w:p>
        </w:tc>
        <w:tc>
          <w:tcPr>
            <w:tcW w:w="1561"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rPr>
                <w:i/>
              </w:rPr>
            </w:pPr>
            <w:r>
              <w:rPr>
                <w:i/>
              </w:rPr>
              <w:t>Результативность</w:t>
            </w:r>
          </w:p>
        </w:tc>
        <w:tc>
          <w:tcPr>
            <w:tcW w:w="804"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rPr>
                <w:i/>
                <w:iCs/>
              </w:rPr>
            </w:pPr>
            <w:r>
              <w:rPr>
                <w:i/>
                <w:iCs/>
              </w:rPr>
              <w:t>Участники</w:t>
            </w:r>
          </w:p>
        </w:tc>
        <w:tc>
          <w:tcPr>
            <w:tcW w:w="1575"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rPr>
                <w:i/>
                <w:iCs/>
              </w:rPr>
            </w:pPr>
            <w:r>
              <w:rPr>
                <w:i/>
                <w:iCs/>
              </w:rPr>
              <w:t>Результативность</w:t>
            </w:r>
          </w:p>
        </w:tc>
        <w:tc>
          <w:tcPr>
            <w:tcW w:w="880"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rPr>
                <w:i/>
              </w:rPr>
            </w:pPr>
            <w:r>
              <w:rPr>
                <w:i/>
              </w:rPr>
              <w:t>Участники</w:t>
            </w:r>
          </w:p>
        </w:tc>
        <w:tc>
          <w:tcPr>
            <w:tcW w:w="1420"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rPr>
                <w:i/>
              </w:rPr>
            </w:pPr>
            <w:r>
              <w:rPr>
                <w:i/>
              </w:rPr>
              <w:t>Результативность</w:t>
            </w:r>
          </w:p>
        </w:tc>
      </w:tr>
      <w:tr w:rsidR="00106259" w:rsidTr="00106259">
        <w:trPr>
          <w:jc w:val="center"/>
        </w:trPr>
        <w:tc>
          <w:tcPr>
            <w:tcW w:w="1781"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Технология</w:t>
            </w:r>
          </w:p>
        </w:tc>
        <w:tc>
          <w:tcPr>
            <w:tcW w:w="1941"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proofErr w:type="spellStart"/>
            <w:r>
              <w:t>Подобряева</w:t>
            </w:r>
            <w:proofErr w:type="spellEnd"/>
            <w:r>
              <w:t xml:space="preserve"> Н.Л.</w:t>
            </w:r>
          </w:p>
        </w:tc>
        <w:tc>
          <w:tcPr>
            <w:tcW w:w="598"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4</w:t>
            </w:r>
          </w:p>
        </w:tc>
        <w:tc>
          <w:tcPr>
            <w:tcW w:w="1561" w:type="dxa"/>
            <w:tcBorders>
              <w:top w:val="single" w:sz="4" w:space="0" w:color="auto"/>
              <w:left w:val="single" w:sz="4" w:space="0" w:color="auto"/>
              <w:bottom w:val="single" w:sz="4" w:space="0" w:color="auto"/>
              <w:right w:val="single" w:sz="4" w:space="0" w:color="auto"/>
            </w:tcBorders>
            <w:hideMark/>
          </w:tcPr>
          <w:p w:rsidR="00106259" w:rsidRDefault="00106259" w:rsidP="00106259">
            <w:r>
              <w:t>1 победитель, 2 призера</w:t>
            </w:r>
          </w:p>
        </w:tc>
        <w:tc>
          <w:tcPr>
            <w:tcW w:w="804"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4</w:t>
            </w:r>
          </w:p>
        </w:tc>
        <w:tc>
          <w:tcPr>
            <w:tcW w:w="1575"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3 призера</w:t>
            </w:r>
          </w:p>
        </w:tc>
        <w:tc>
          <w:tcPr>
            <w:tcW w:w="880"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4</w:t>
            </w:r>
          </w:p>
        </w:tc>
        <w:tc>
          <w:tcPr>
            <w:tcW w:w="1420" w:type="dxa"/>
            <w:tcBorders>
              <w:top w:val="single" w:sz="4" w:space="0" w:color="auto"/>
              <w:left w:val="single" w:sz="4" w:space="0" w:color="auto"/>
              <w:bottom w:val="single" w:sz="4" w:space="0" w:color="auto"/>
              <w:right w:val="single" w:sz="4" w:space="0" w:color="auto"/>
            </w:tcBorders>
            <w:hideMark/>
          </w:tcPr>
          <w:p w:rsidR="00106259" w:rsidRDefault="00106259" w:rsidP="00106259">
            <w:r>
              <w:t>2 призера</w:t>
            </w:r>
          </w:p>
        </w:tc>
      </w:tr>
      <w:tr w:rsidR="00106259" w:rsidTr="00106259">
        <w:trPr>
          <w:jc w:val="center"/>
        </w:trPr>
        <w:tc>
          <w:tcPr>
            <w:tcW w:w="1781"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Технология</w:t>
            </w:r>
          </w:p>
        </w:tc>
        <w:tc>
          <w:tcPr>
            <w:tcW w:w="1941"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Пережогина М.В.</w:t>
            </w:r>
          </w:p>
        </w:tc>
        <w:tc>
          <w:tcPr>
            <w:tcW w:w="598"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3</w:t>
            </w:r>
          </w:p>
        </w:tc>
        <w:tc>
          <w:tcPr>
            <w:tcW w:w="1561"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1 победитель, 1 призер</w:t>
            </w:r>
          </w:p>
        </w:tc>
        <w:tc>
          <w:tcPr>
            <w:tcW w:w="804"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2</w:t>
            </w:r>
          </w:p>
        </w:tc>
        <w:tc>
          <w:tcPr>
            <w:tcW w:w="1575"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1</w:t>
            </w:r>
          </w:p>
          <w:p w:rsidR="00106259" w:rsidRDefault="00106259" w:rsidP="00106259">
            <w:pPr>
              <w:jc w:val="center"/>
            </w:pPr>
            <w:r>
              <w:t xml:space="preserve"> призер</w:t>
            </w:r>
          </w:p>
        </w:tc>
        <w:tc>
          <w:tcPr>
            <w:tcW w:w="880"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2</w:t>
            </w:r>
          </w:p>
        </w:tc>
        <w:tc>
          <w:tcPr>
            <w:tcW w:w="1420"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1 призер</w:t>
            </w:r>
          </w:p>
        </w:tc>
      </w:tr>
      <w:tr w:rsidR="00106259" w:rsidTr="00106259">
        <w:trPr>
          <w:jc w:val="center"/>
        </w:trPr>
        <w:tc>
          <w:tcPr>
            <w:tcW w:w="1781"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Технология</w:t>
            </w:r>
          </w:p>
        </w:tc>
        <w:tc>
          <w:tcPr>
            <w:tcW w:w="1941"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Степина Т.Ф.</w:t>
            </w:r>
          </w:p>
        </w:tc>
        <w:tc>
          <w:tcPr>
            <w:tcW w:w="598"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2</w:t>
            </w:r>
          </w:p>
        </w:tc>
        <w:tc>
          <w:tcPr>
            <w:tcW w:w="1561"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w:t>
            </w:r>
          </w:p>
        </w:tc>
        <w:tc>
          <w:tcPr>
            <w:tcW w:w="804"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2</w:t>
            </w:r>
          </w:p>
        </w:tc>
        <w:tc>
          <w:tcPr>
            <w:tcW w:w="1575"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1 победитель</w:t>
            </w:r>
          </w:p>
        </w:tc>
        <w:tc>
          <w:tcPr>
            <w:tcW w:w="880"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3</w:t>
            </w:r>
          </w:p>
        </w:tc>
        <w:tc>
          <w:tcPr>
            <w:tcW w:w="1420"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3 призёра</w:t>
            </w:r>
          </w:p>
        </w:tc>
      </w:tr>
      <w:tr w:rsidR="00106259" w:rsidTr="00106259">
        <w:trPr>
          <w:jc w:val="center"/>
        </w:trPr>
        <w:tc>
          <w:tcPr>
            <w:tcW w:w="1781"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Технология</w:t>
            </w:r>
          </w:p>
        </w:tc>
        <w:tc>
          <w:tcPr>
            <w:tcW w:w="1941"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Васильев А. С.</w:t>
            </w:r>
          </w:p>
        </w:tc>
        <w:tc>
          <w:tcPr>
            <w:tcW w:w="598"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w:t>
            </w:r>
          </w:p>
        </w:tc>
        <w:tc>
          <w:tcPr>
            <w:tcW w:w="1561"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w:t>
            </w:r>
          </w:p>
        </w:tc>
        <w:tc>
          <w:tcPr>
            <w:tcW w:w="804" w:type="dxa"/>
            <w:tcBorders>
              <w:top w:val="single" w:sz="4" w:space="0" w:color="auto"/>
              <w:left w:val="single" w:sz="4" w:space="0" w:color="auto"/>
              <w:bottom w:val="single" w:sz="4" w:space="0" w:color="auto"/>
              <w:right w:val="single" w:sz="4" w:space="0" w:color="auto"/>
            </w:tcBorders>
            <w:vAlign w:val="center"/>
          </w:tcPr>
          <w:p w:rsidR="00106259" w:rsidRDefault="00106259" w:rsidP="00106259">
            <w:pPr>
              <w:jc w:val="center"/>
            </w:pPr>
            <w:r>
              <w:t>-</w:t>
            </w:r>
          </w:p>
        </w:tc>
        <w:tc>
          <w:tcPr>
            <w:tcW w:w="1575" w:type="dxa"/>
            <w:tcBorders>
              <w:top w:val="single" w:sz="4" w:space="0" w:color="auto"/>
              <w:left w:val="single" w:sz="4" w:space="0" w:color="auto"/>
              <w:bottom w:val="single" w:sz="4" w:space="0" w:color="auto"/>
              <w:right w:val="single" w:sz="4" w:space="0" w:color="auto"/>
            </w:tcBorders>
            <w:vAlign w:val="center"/>
          </w:tcPr>
          <w:p w:rsidR="00106259" w:rsidRDefault="00106259" w:rsidP="00106259">
            <w:pPr>
              <w:jc w:val="center"/>
            </w:pPr>
            <w:r>
              <w:t>-</w:t>
            </w:r>
          </w:p>
        </w:tc>
        <w:tc>
          <w:tcPr>
            <w:tcW w:w="880"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2</w:t>
            </w:r>
          </w:p>
        </w:tc>
        <w:tc>
          <w:tcPr>
            <w:tcW w:w="1420"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1 призер</w:t>
            </w:r>
          </w:p>
        </w:tc>
      </w:tr>
      <w:tr w:rsidR="00106259" w:rsidTr="00106259">
        <w:trPr>
          <w:jc w:val="center"/>
        </w:trPr>
        <w:tc>
          <w:tcPr>
            <w:tcW w:w="1781"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Обществознание</w:t>
            </w:r>
          </w:p>
        </w:tc>
        <w:tc>
          <w:tcPr>
            <w:tcW w:w="1941"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Полякова О.Н.</w:t>
            </w:r>
          </w:p>
        </w:tc>
        <w:tc>
          <w:tcPr>
            <w:tcW w:w="598"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3</w:t>
            </w:r>
          </w:p>
        </w:tc>
        <w:tc>
          <w:tcPr>
            <w:tcW w:w="1561"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w:t>
            </w:r>
          </w:p>
        </w:tc>
        <w:tc>
          <w:tcPr>
            <w:tcW w:w="804"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2</w:t>
            </w:r>
          </w:p>
        </w:tc>
        <w:tc>
          <w:tcPr>
            <w:tcW w:w="1575"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1 призер</w:t>
            </w:r>
          </w:p>
        </w:tc>
        <w:tc>
          <w:tcPr>
            <w:tcW w:w="880"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2</w:t>
            </w:r>
          </w:p>
        </w:tc>
        <w:tc>
          <w:tcPr>
            <w:tcW w:w="1420"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2 призера</w:t>
            </w:r>
          </w:p>
        </w:tc>
      </w:tr>
      <w:tr w:rsidR="00106259" w:rsidTr="00106259">
        <w:trPr>
          <w:jc w:val="center"/>
        </w:trPr>
        <w:tc>
          <w:tcPr>
            <w:tcW w:w="1781"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Биология</w:t>
            </w:r>
          </w:p>
        </w:tc>
        <w:tc>
          <w:tcPr>
            <w:tcW w:w="1941"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Кононова О.П.</w:t>
            </w:r>
          </w:p>
        </w:tc>
        <w:tc>
          <w:tcPr>
            <w:tcW w:w="598"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3</w:t>
            </w:r>
          </w:p>
        </w:tc>
        <w:tc>
          <w:tcPr>
            <w:tcW w:w="1561"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w:t>
            </w:r>
          </w:p>
        </w:tc>
        <w:tc>
          <w:tcPr>
            <w:tcW w:w="804"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3</w:t>
            </w:r>
          </w:p>
        </w:tc>
        <w:tc>
          <w:tcPr>
            <w:tcW w:w="1575"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1 призер</w:t>
            </w:r>
          </w:p>
        </w:tc>
        <w:tc>
          <w:tcPr>
            <w:tcW w:w="880"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1</w:t>
            </w:r>
          </w:p>
        </w:tc>
        <w:tc>
          <w:tcPr>
            <w:tcW w:w="1420"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w:t>
            </w:r>
          </w:p>
        </w:tc>
      </w:tr>
      <w:tr w:rsidR="00106259" w:rsidTr="00106259">
        <w:trPr>
          <w:jc w:val="center"/>
        </w:trPr>
        <w:tc>
          <w:tcPr>
            <w:tcW w:w="1781"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Технология</w:t>
            </w:r>
          </w:p>
        </w:tc>
        <w:tc>
          <w:tcPr>
            <w:tcW w:w="1941"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proofErr w:type="spellStart"/>
            <w:r>
              <w:t>Зацепин</w:t>
            </w:r>
            <w:proofErr w:type="spellEnd"/>
            <w:r>
              <w:t xml:space="preserve"> А.И.</w:t>
            </w:r>
          </w:p>
        </w:tc>
        <w:tc>
          <w:tcPr>
            <w:tcW w:w="598"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1</w:t>
            </w:r>
          </w:p>
        </w:tc>
        <w:tc>
          <w:tcPr>
            <w:tcW w:w="1561"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1 призер</w:t>
            </w:r>
          </w:p>
        </w:tc>
        <w:tc>
          <w:tcPr>
            <w:tcW w:w="804"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1</w:t>
            </w:r>
          </w:p>
        </w:tc>
        <w:tc>
          <w:tcPr>
            <w:tcW w:w="1575"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1 призер</w:t>
            </w:r>
          </w:p>
        </w:tc>
        <w:tc>
          <w:tcPr>
            <w:tcW w:w="880"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 xml:space="preserve">1 </w:t>
            </w:r>
          </w:p>
        </w:tc>
        <w:tc>
          <w:tcPr>
            <w:tcW w:w="1420"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w:t>
            </w:r>
          </w:p>
        </w:tc>
      </w:tr>
      <w:tr w:rsidR="00106259" w:rsidTr="00106259">
        <w:trPr>
          <w:jc w:val="center"/>
        </w:trPr>
        <w:tc>
          <w:tcPr>
            <w:tcW w:w="1781"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Технология</w:t>
            </w:r>
          </w:p>
        </w:tc>
        <w:tc>
          <w:tcPr>
            <w:tcW w:w="1941"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Гаврилов М.С.</w:t>
            </w:r>
          </w:p>
        </w:tc>
        <w:tc>
          <w:tcPr>
            <w:tcW w:w="598"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2</w:t>
            </w:r>
          </w:p>
        </w:tc>
        <w:tc>
          <w:tcPr>
            <w:tcW w:w="1561"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 xml:space="preserve">1 победитель, </w:t>
            </w:r>
          </w:p>
          <w:p w:rsidR="00106259" w:rsidRDefault="00106259" w:rsidP="00106259">
            <w:pPr>
              <w:jc w:val="center"/>
            </w:pPr>
          </w:p>
        </w:tc>
        <w:tc>
          <w:tcPr>
            <w:tcW w:w="804"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4</w:t>
            </w:r>
          </w:p>
        </w:tc>
        <w:tc>
          <w:tcPr>
            <w:tcW w:w="1575"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1 победитель</w:t>
            </w:r>
          </w:p>
          <w:p w:rsidR="00106259" w:rsidRDefault="00106259" w:rsidP="00106259">
            <w:pPr>
              <w:jc w:val="center"/>
            </w:pPr>
            <w:r>
              <w:t>1 призер</w:t>
            </w:r>
          </w:p>
        </w:tc>
        <w:tc>
          <w:tcPr>
            <w:tcW w:w="880" w:type="dxa"/>
            <w:tcBorders>
              <w:top w:val="single" w:sz="4" w:space="0" w:color="auto"/>
              <w:left w:val="single" w:sz="4" w:space="0" w:color="auto"/>
              <w:bottom w:val="single" w:sz="4" w:space="0" w:color="auto"/>
              <w:right w:val="single" w:sz="4" w:space="0" w:color="auto"/>
            </w:tcBorders>
          </w:tcPr>
          <w:p w:rsidR="00106259" w:rsidRDefault="00106259" w:rsidP="00106259">
            <w:pPr>
              <w:jc w:val="center"/>
            </w:pPr>
          </w:p>
          <w:p w:rsidR="00106259" w:rsidRDefault="00106259" w:rsidP="00106259">
            <w:pPr>
              <w:jc w:val="center"/>
            </w:pPr>
            <w:r>
              <w:t>10</w:t>
            </w:r>
          </w:p>
          <w:p w:rsidR="00106259" w:rsidRDefault="00106259" w:rsidP="00106259">
            <w:pPr>
              <w:jc w:val="center"/>
            </w:pPr>
          </w:p>
        </w:tc>
        <w:tc>
          <w:tcPr>
            <w:tcW w:w="1420"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1 победитель</w:t>
            </w:r>
          </w:p>
          <w:p w:rsidR="00106259" w:rsidRDefault="00106259" w:rsidP="00106259">
            <w:pPr>
              <w:jc w:val="center"/>
            </w:pPr>
          </w:p>
        </w:tc>
      </w:tr>
      <w:tr w:rsidR="00106259" w:rsidTr="00106259">
        <w:trPr>
          <w:jc w:val="center"/>
        </w:trPr>
        <w:tc>
          <w:tcPr>
            <w:tcW w:w="1781"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Биология</w:t>
            </w:r>
          </w:p>
        </w:tc>
        <w:tc>
          <w:tcPr>
            <w:tcW w:w="1941"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proofErr w:type="spellStart"/>
            <w:r>
              <w:t>Подобряева</w:t>
            </w:r>
            <w:proofErr w:type="spellEnd"/>
            <w:r>
              <w:t xml:space="preserve"> Л.М.</w:t>
            </w:r>
          </w:p>
        </w:tc>
        <w:tc>
          <w:tcPr>
            <w:tcW w:w="598"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1</w:t>
            </w:r>
          </w:p>
        </w:tc>
        <w:tc>
          <w:tcPr>
            <w:tcW w:w="1561"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w:t>
            </w:r>
          </w:p>
        </w:tc>
        <w:tc>
          <w:tcPr>
            <w:tcW w:w="804"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5</w:t>
            </w:r>
          </w:p>
        </w:tc>
        <w:tc>
          <w:tcPr>
            <w:tcW w:w="1575"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1 призер</w:t>
            </w:r>
          </w:p>
        </w:tc>
        <w:tc>
          <w:tcPr>
            <w:tcW w:w="880"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w:t>
            </w:r>
          </w:p>
        </w:tc>
        <w:tc>
          <w:tcPr>
            <w:tcW w:w="1420"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w:t>
            </w:r>
          </w:p>
        </w:tc>
      </w:tr>
      <w:tr w:rsidR="00106259" w:rsidTr="00106259">
        <w:trPr>
          <w:jc w:val="center"/>
        </w:trPr>
        <w:tc>
          <w:tcPr>
            <w:tcW w:w="1781"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ОБЖ</w:t>
            </w:r>
          </w:p>
        </w:tc>
        <w:tc>
          <w:tcPr>
            <w:tcW w:w="1941"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Полянская Л.Г.</w:t>
            </w:r>
          </w:p>
        </w:tc>
        <w:tc>
          <w:tcPr>
            <w:tcW w:w="598"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3</w:t>
            </w:r>
          </w:p>
        </w:tc>
        <w:tc>
          <w:tcPr>
            <w:tcW w:w="1561"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1 победитель,</w:t>
            </w:r>
          </w:p>
          <w:p w:rsidR="00106259" w:rsidRDefault="00106259" w:rsidP="00106259">
            <w:pPr>
              <w:jc w:val="center"/>
            </w:pPr>
            <w:r>
              <w:t>1 призер</w:t>
            </w:r>
          </w:p>
        </w:tc>
        <w:tc>
          <w:tcPr>
            <w:tcW w:w="804"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5</w:t>
            </w:r>
          </w:p>
        </w:tc>
        <w:tc>
          <w:tcPr>
            <w:tcW w:w="1575" w:type="dxa"/>
            <w:tcBorders>
              <w:top w:val="single" w:sz="4" w:space="0" w:color="auto"/>
              <w:left w:val="single" w:sz="4" w:space="0" w:color="auto"/>
              <w:bottom w:val="single" w:sz="4" w:space="0" w:color="auto"/>
              <w:right w:val="single" w:sz="4" w:space="0" w:color="auto"/>
            </w:tcBorders>
            <w:vAlign w:val="center"/>
            <w:hideMark/>
          </w:tcPr>
          <w:p w:rsidR="00106259" w:rsidRDefault="00106259" w:rsidP="00106259">
            <w:pPr>
              <w:jc w:val="center"/>
            </w:pPr>
            <w:r>
              <w:t>4 призера</w:t>
            </w:r>
          </w:p>
        </w:tc>
        <w:tc>
          <w:tcPr>
            <w:tcW w:w="880"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4</w:t>
            </w:r>
          </w:p>
        </w:tc>
        <w:tc>
          <w:tcPr>
            <w:tcW w:w="1420"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2 призера</w:t>
            </w:r>
          </w:p>
        </w:tc>
      </w:tr>
    </w:tbl>
    <w:p w:rsidR="00106259" w:rsidRDefault="00106259" w:rsidP="00106259"/>
    <w:p w:rsidR="00106259" w:rsidRDefault="00106259" w:rsidP="00106259"/>
    <w:p w:rsidR="00106259" w:rsidRDefault="00106259" w:rsidP="00106259"/>
    <w:p w:rsidR="00106259" w:rsidRDefault="00106259" w:rsidP="00106259">
      <w:pPr>
        <w:suppressAutoHyphens w:val="0"/>
        <w:jc w:val="center"/>
        <w:rPr>
          <w:i/>
          <w:lang w:eastAsia="ru-RU"/>
        </w:rPr>
      </w:pPr>
      <w:r>
        <w:rPr>
          <w:i/>
          <w:lang w:eastAsia="ru-RU"/>
        </w:rPr>
        <w:t xml:space="preserve">Результативность участия учащихся МБОУ лицей № 120 </w:t>
      </w:r>
    </w:p>
    <w:p w:rsidR="00106259" w:rsidRDefault="00106259" w:rsidP="00106259">
      <w:pPr>
        <w:suppressAutoHyphens w:val="0"/>
        <w:jc w:val="center"/>
        <w:rPr>
          <w:bCs/>
          <w:i/>
          <w:lang w:eastAsia="ru-RU"/>
        </w:rPr>
      </w:pPr>
      <w:r>
        <w:rPr>
          <w:i/>
          <w:lang w:eastAsia="ru-RU"/>
        </w:rPr>
        <w:t>в региональном этапе в</w:t>
      </w:r>
      <w:r>
        <w:rPr>
          <w:bCs/>
          <w:i/>
          <w:lang w:eastAsia="ru-RU"/>
        </w:rPr>
        <w:t>сероссийской олимпиады</w:t>
      </w:r>
    </w:p>
    <w:p w:rsidR="00106259" w:rsidRDefault="0075581B" w:rsidP="00106259">
      <w:pPr>
        <w:suppressAutoHyphens w:val="0"/>
        <w:jc w:val="center"/>
        <w:rPr>
          <w:bCs/>
          <w:i/>
          <w:lang w:eastAsia="ru-RU"/>
        </w:rPr>
      </w:pPr>
      <w:r>
        <w:rPr>
          <w:bCs/>
          <w:i/>
          <w:lang w:eastAsia="ru-RU"/>
        </w:rPr>
        <w:t xml:space="preserve"> школьников в 2016-2017</w:t>
      </w:r>
      <w:r w:rsidR="00106259">
        <w:rPr>
          <w:bCs/>
          <w:i/>
          <w:lang w:eastAsia="ru-RU"/>
        </w:rPr>
        <w:t xml:space="preserve"> учебном году</w:t>
      </w:r>
    </w:p>
    <w:p w:rsidR="00106259" w:rsidRPr="00B677DB" w:rsidRDefault="00106259" w:rsidP="00106259">
      <w:pPr>
        <w:suppressAutoHyphens w:val="0"/>
        <w:spacing w:after="120"/>
        <w:jc w:val="center"/>
        <w:rPr>
          <w:b/>
          <w:bCs/>
          <w:lang w:eastAsia="ru-RU"/>
        </w:rPr>
      </w:pPr>
    </w:p>
    <w:tbl>
      <w:tblPr>
        <w:tblW w:w="985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340"/>
        <w:gridCol w:w="2442"/>
        <w:gridCol w:w="992"/>
        <w:gridCol w:w="3544"/>
      </w:tblGrid>
      <w:tr w:rsidR="00106259" w:rsidRPr="00B677DB" w:rsidTr="00B677DB">
        <w:tc>
          <w:tcPr>
            <w:tcW w:w="540" w:type="dxa"/>
            <w:tcBorders>
              <w:top w:val="single" w:sz="4" w:space="0" w:color="auto"/>
              <w:left w:val="single" w:sz="4" w:space="0" w:color="auto"/>
              <w:bottom w:val="single" w:sz="4" w:space="0" w:color="auto"/>
              <w:right w:val="single" w:sz="4" w:space="0" w:color="auto"/>
            </w:tcBorders>
            <w:vAlign w:val="bottom"/>
            <w:hideMark/>
          </w:tcPr>
          <w:p w:rsidR="00106259" w:rsidRPr="00B677DB" w:rsidRDefault="00106259" w:rsidP="00106259">
            <w:pPr>
              <w:suppressAutoHyphens w:val="0"/>
              <w:ind w:left="-57"/>
              <w:jc w:val="center"/>
              <w:rPr>
                <w:lang w:eastAsia="ru-RU"/>
              </w:rPr>
            </w:pPr>
            <w:r w:rsidRPr="00B677DB">
              <w:rPr>
                <w:lang w:eastAsia="ru-RU"/>
              </w:rPr>
              <w:t xml:space="preserve">№ </w:t>
            </w:r>
            <w:proofErr w:type="gramStart"/>
            <w:r w:rsidRPr="00B677DB">
              <w:rPr>
                <w:lang w:eastAsia="ru-RU"/>
              </w:rPr>
              <w:t>п</w:t>
            </w:r>
            <w:proofErr w:type="gramEnd"/>
            <w:r w:rsidRPr="00B677DB">
              <w:rPr>
                <w:lang w:eastAsia="ru-RU"/>
              </w:rPr>
              <w:t>/п</w:t>
            </w:r>
          </w:p>
        </w:tc>
        <w:tc>
          <w:tcPr>
            <w:tcW w:w="2340" w:type="dxa"/>
            <w:tcBorders>
              <w:top w:val="single" w:sz="4" w:space="0" w:color="auto"/>
              <w:left w:val="single" w:sz="4" w:space="0" w:color="auto"/>
              <w:bottom w:val="single" w:sz="4" w:space="0" w:color="auto"/>
              <w:right w:val="single" w:sz="4" w:space="0" w:color="auto"/>
            </w:tcBorders>
            <w:vAlign w:val="bottom"/>
            <w:hideMark/>
          </w:tcPr>
          <w:p w:rsidR="00106259" w:rsidRPr="00B677DB" w:rsidRDefault="00106259" w:rsidP="00106259">
            <w:pPr>
              <w:suppressAutoHyphens w:val="0"/>
              <w:jc w:val="center"/>
              <w:rPr>
                <w:lang w:eastAsia="ru-RU"/>
              </w:rPr>
            </w:pPr>
            <w:r w:rsidRPr="00B677DB">
              <w:rPr>
                <w:lang w:eastAsia="ru-RU"/>
              </w:rPr>
              <w:t>Ф.И.О. участника</w:t>
            </w:r>
          </w:p>
        </w:tc>
        <w:tc>
          <w:tcPr>
            <w:tcW w:w="2442" w:type="dxa"/>
            <w:tcBorders>
              <w:top w:val="single" w:sz="4" w:space="0" w:color="auto"/>
              <w:left w:val="single" w:sz="4" w:space="0" w:color="auto"/>
              <w:bottom w:val="single" w:sz="4" w:space="0" w:color="auto"/>
              <w:right w:val="single" w:sz="4" w:space="0" w:color="auto"/>
            </w:tcBorders>
            <w:vAlign w:val="bottom"/>
            <w:hideMark/>
          </w:tcPr>
          <w:p w:rsidR="00106259" w:rsidRPr="00B677DB" w:rsidRDefault="00106259" w:rsidP="00106259">
            <w:pPr>
              <w:suppressAutoHyphens w:val="0"/>
              <w:jc w:val="center"/>
              <w:rPr>
                <w:lang w:eastAsia="ru-RU"/>
              </w:rPr>
            </w:pPr>
            <w:r w:rsidRPr="00B677DB">
              <w:rPr>
                <w:lang w:eastAsia="ru-RU"/>
              </w:rPr>
              <w:t>Результативность</w:t>
            </w:r>
          </w:p>
        </w:tc>
        <w:tc>
          <w:tcPr>
            <w:tcW w:w="992" w:type="dxa"/>
            <w:tcBorders>
              <w:top w:val="single" w:sz="4" w:space="0" w:color="auto"/>
              <w:left w:val="single" w:sz="4" w:space="0" w:color="auto"/>
              <w:bottom w:val="single" w:sz="4" w:space="0" w:color="auto"/>
              <w:right w:val="single" w:sz="4" w:space="0" w:color="auto"/>
            </w:tcBorders>
            <w:vAlign w:val="bottom"/>
            <w:hideMark/>
          </w:tcPr>
          <w:p w:rsidR="00106259" w:rsidRPr="00B677DB" w:rsidRDefault="00106259" w:rsidP="00106259">
            <w:pPr>
              <w:keepNext/>
              <w:suppressAutoHyphens w:val="0"/>
              <w:outlineLvl w:val="4"/>
              <w:rPr>
                <w:bCs/>
                <w:lang w:eastAsia="ru-RU"/>
              </w:rPr>
            </w:pPr>
            <w:r w:rsidRPr="00B677DB">
              <w:rPr>
                <w:bCs/>
                <w:lang w:eastAsia="ru-RU"/>
              </w:rPr>
              <w:t>Класс</w:t>
            </w:r>
          </w:p>
        </w:tc>
        <w:tc>
          <w:tcPr>
            <w:tcW w:w="3544" w:type="dxa"/>
            <w:tcBorders>
              <w:top w:val="single" w:sz="4" w:space="0" w:color="auto"/>
              <w:left w:val="single" w:sz="4" w:space="0" w:color="auto"/>
              <w:bottom w:val="single" w:sz="4" w:space="0" w:color="auto"/>
              <w:right w:val="single" w:sz="4" w:space="0" w:color="auto"/>
            </w:tcBorders>
            <w:vAlign w:val="bottom"/>
            <w:hideMark/>
          </w:tcPr>
          <w:p w:rsidR="00106259" w:rsidRPr="00B677DB" w:rsidRDefault="00106259" w:rsidP="00106259">
            <w:pPr>
              <w:suppressAutoHyphens w:val="0"/>
              <w:jc w:val="center"/>
              <w:rPr>
                <w:lang w:eastAsia="ru-RU"/>
              </w:rPr>
            </w:pPr>
            <w:r w:rsidRPr="00B677DB">
              <w:rPr>
                <w:lang w:eastAsia="ru-RU"/>
              </w:rPr>
              <w:t>Ф.И.О. наставника</w:t>
            </w:r>
          </w:p>
        </w:tc>
      </w:tr>
      <w:tr w:rsidR="00106259" w:rsidRPr="00B677DB" w:rsidTr="00106259">
        <w:trPr>
          <w:cantSplit/>
        </w:trPr>
        <w:tc>
          <w:tcPr>
            <w:tcW w:w="9858" w:type="dxa"/>
            <w:gridSpan w:val="5"/>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keepNext/>
              <w:numPr>
                <w:ilvl w:val="0"/>
                <w:numId w:val="47"/>
              </w:numPr>
              <w:suppressAutoHyphens w:val="0"/>
              <w:jc w:val="center"/>
              <w:outlineLvl w:val="1"/>
              <w:rPr>
                <w:bCs/>
                <w:lang w:eastAsia="ru-RU"/>
              </w:rPr>
            </w:pPr>
            <w:r w:rsidRPr="00B677DB">
              <w:rPr>
                <w:bCs/>
                <w:lang w:eastAsia="ru-RU"/>
              </w:rPr>
              <w:t xml:space="preserve">                  Основы безопасности жизнедеятельности</w:t>
            </w:r>
          </w:p>
        </w:tc>
      </w:tr>
      <w:tr w:rsidR="00106259" w:rsidRPr="00B677DB" w:rsidTr="00B677DB">
        <w:tc>
          <w:tcPr>
            <w:tcW w:w="540" w:type="dxa"/>
            <w:tcBorders>
              <w:top w:val="single" w:sz="4" w:space="0" w:color="auto"/>
              <w:left w:val="single" w:sz="4" w:space="0" w:color="auto"/>
              <w:bottom w:val="single" w:sz="4" w:space="0" w:color="auto"/>
              <w:right w:val="single" w:sz="4" w:space="0" w:color="auto"/>
            </w:tcBorders>
          </w:tcPr>
          <w:p w:rsidR="00106259" w:rsidRPr="00B677DB" w:rsidRDefault="00106259" w:rsidP="00106259">
            <w:pPr>
              <w:numPr>
                <w:ilvl w:val="0"/>
                <w:numId w:val="70"/>
              </w:numPr>
              <w:suppressAutoHyphens w:val="0"/>
              <w:rPr>
                <w:lang w:eastAsia="ru-RU"/>
              </w:rPr>
            </w:pPr>
          </w:p>
        </w:tc>
        <w:tc>
          <w:tcPr>
            <w:tcW w:w="2340" w:type="dxa"/>
            <w:tcBorders>
              <w:top w:val="single" w:sz="4" w:space="0" w:color="auto"/>
              <w:left w:val="single" w:sz="4" w:space="0" w:color="auto"/>
              <w:bottom w:val="single" w:sz="4" w:space="0" w:color="auto"/>
              <w:right w:val="single" w:sz="4" w:space="0" w:color="auto"/>
            </w:tcBorders>
          </w:tcPr>
          <w:p w:rsidR="00106259" w:rsidRPr="00B677DB" w:rsidRDefault="00106259" w:rsidP="00106259">
            <w:pPr>
              <w:suppressAutoHyphens w:val="0"/>
              <w:rPr>
                <w:lang w:eastAsia="ru-RU"/>
              </w:rPr>
            </w:pPr>
            <w:proofErr w:type="spellStart"/>
            <w:r w:rsidRPr="00B677DB">
              <w:rPr>
                <w:lang w:eastAsia="ru-RU"/>
              </w:rPr>
              <w:t>Моторин</w:t>
            </w:r>
            <w:proofErr w:type="spellEnd"/>
            <w:r w:rsidRPr="00B677DB">
              <w:rPr>
                <w:lang w:eastAsia="ru-RU"/>
              </w:rPr>
              <w:t xml:space="preserve"> Евгений</w:t>
            </w:r>
          </w:p>
          <w:p w:rsidR="00106259" w:rsidRPr="00B677DB" w:rsidRDefault="00106259" w:rsidP="00106259">
            <w:pPr>
              <w:suppressAutoHyphens w:val="0"/>
              <w:rPr>
                <w:lang w:eastAsia="ru-RU"/>
              </w:rPr>
            </w:pPr>
          </w:p>
        </w:tc>
        <w:tc>
          <w:tcPr>
            <w:tcW w:w="2442"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snapToGrid w:val="0"/>
              <w:rPr>
                <w:kern w:val="2"/>
                <w:lang w:eastAsia="ru-RU"/>
              </w:rPr>
            </w:pPr>
            <w:r w:rsidRPr="00B677DB">
              <w:rPr>
                <w:kern w:val="2"/>
                <w:lang w:eastAsia="ru-RU"/>
              </w:rPr>
              <w:t>Призер</w:t>
            </w:r>
          </w:p>
        </w:tc>
        <w:tc>
          <w:tcPr>
            <w:tcW w:w="992"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jc w:val="center"/>
              <w:rPr>
                <w:lang w:eastAsia="ru-RU"/>
              </w:rPr>
            </w:pPr>
            <w:r w:rsidRPr="00B677DB">
              <w:rPr>
                <w:lang w:eastAsia="ru-RU"/>
              </w:rPr>
              <w:t>11</w:t>
            </w:r>
          </w:p>
        </w:tc>
        <w:tc>
          <w:tcPr>
            <w:tcW w:w="3544"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rPr>
                <w:lang w:eastAsia="ru-RU"/>
              </w:rPr>
            </w:pPr>
            <w:r w:rsidRPr="00B677DB">
              <w:rPr>
                <w:lang w:eastAsia="ru-RU"/>
              </w:rPr>
              <w:t>Полянская Людмила Геннадьевна</w:t>
            </w:r>
          </w:p>
        </w:tc>
      </w:tr>
      <w:tr w:rsidR="00106259" w:rsidRPr="00B677DB" w:rsidTr="00B677DB">
        <w:tc>
          <w:tcPr>
            <w:tcW w:w="540" w:type="dxa"/>
            <w:tcBorders>
              <w:top w:val="single" w:sz="4" w:space="0" w:color="auto"/>
              <w:left w:val="single" w:sz="4" w:space="0" w:color="auto"/>
              <w:bottom w:val="single" w:sz="4" w:space="0" w:color="auto"/>
              <w:right w:val="single" w:sz="4" w:space="0" w:color="auto"/>
            </w:tcBorders>
          </w:tcPr>
          <w:p w:rsidR="00106259" w:rsidRPr="00B677DB" w:rsidRDefault="00106259" w:rsidP="00106259">
            <w:pPr>
              <w:numPr>
                <w:ilvl w:val="0"/>
                <w:numId w:val="70"/>
              </w:numPr>
              <w:suppressAutoHyphens w:val="0"/>
              <w:rPr>
                <w:lang w:eastAsia="ru-RU"/>
              </w:rPr>
            </w:pPr>
          </w:p>
        </w:tc>
        <w:tc>
          <w:tcPr>
            <w:tcW w:w="2340"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rPr>
                <w:lang w:eastAsia="ru-RU"/>
              </w:rPr>
            </w:pPr>
            <w:r w:rsidRPr="00B677DB">
              <w:rPr>
                <w:lang w:eastAsia="ru-RU"/>
              </w:rPr>
              <w:t>Пронин Дмитрий</w:t>
            </w:r>
          </w:p>
        </w:tc>
        <w:tc>
          <w:tcPr>
            <w:tcW w:w="2442"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snapToGrid w:val="0"/>
              <w:rPr>
                <w:kern w:val="2"/>
                <w:lang w:eastAsia="ru-RU"/>
              </w:rPr>
            </w:pPr>
            <w:r w:rsidRPr="00B677DB">
              <w:rPr>
                <w:kern w:val="2"/>
                <w:lang w:eastAsia="ru-RU"/>
              </w:rPr>
              <w:t>Призер</w:t>
            </w:r>
          </w:p>
        </w:tc>
        <w:tc>
          <w:tcPr>
            <w:tcW w:w="992"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jc w:val="center"/>
              <w:rPr>
                <w:lang w:eastAsia="ru-RU"/>
              </w:rPr>
            </w:pPr>
            <w:r w:rsidRPr="00B677DB">
              <w:rPr>
                <w:lang w:eastAsia="ru-RU"/>
              </w:rPr>
              <w:t>11</w:t>
            </w:r>
          </w:p>
        </w:tc>
        <w:tc>
          <w:tcPr>
            <w:tcW w:w="3544"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rPr>
                <w:lang w:eastAsia="ru-RU"/>
              </w:rPr>
            </w:pPr>
            <w:r w:rsidRPr="00B677DB">
              <w:rPr>
                <w:lang w:eastAsia="ru-RU"/>
              </w:rPr>
              <w:t>Полянская Людмила Геннадьевна</w:t>
            </w:r>
          </w:p>
        </w:tc>
      </w:tr>
      <w:tr w:rsidR="00106259" w:rsidRPr="00B677DB" w:rsidTr="00106259">
        <w:trPr>
          <w:cantSplit/>
        </w:trPr>
        <w:tc>
          <w:tcPr>
            <w:tcW w:w="9858" w:type="dxa"/>
            <w:gridSpan w:val="5"/>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jc w:val="center"/>
              <w:rPr>
                <w:bCs/>
                <w:lang w:eastAsia="ru-RU"/>
              </w:rPr>
            </w:pPr>
            <w:r w:rsidRPr="00B677DB">
              <w:rPr>
                <w:bCs/>
                <w:lang w:eastAsia="ru-RU"/>
              </w:rPr>
              <w:t>Экономика</w:t>
            </w:r>
          </w:p>
        </w:tc>
      </w:tr>
      <w:tr w:rsidR="00106259" w:rsidRPr="00B677DB" w:rsidTr="00B677DB">
        <w:tc>
          <w:tcPr>
            <w:tcW w:w="540" w:type="dxa"/>
            <w:tcBorders>
              <w:top w:val="single" w:sz="4" w:space="0" w:color="auto"/>
              <w:left w:val="single" w:sz="4" w:space="0" w:color="auto"/>
              <w:bottom w:val="single" w:sz="4" w:space="0" w:color="auto"/>
              <w:right w:val="single" w:sz="4" w:space="0" w:color="auto"/>
            </w:tcBorders>
          </w:tcPr>
          <w:p w:rsidR="00106259" w:rsidRPr="00B677DB" w:rsidRDefault="00106259" w:rsidP="00106259">
            <w:pPr>
              <w:numPr>
                <w:ilvl w:val="0"/>
                <w:numId w:val="70"/>
              </w:numPr>
              <w:suppressAutoHyphens w:val="0"/>
              <w:rPr>
                <w:lang w:eastAsia="ru-RU"/>
              </w:rPr>
            </w:pPr>
          </w:p>
        </w:tc>
        <w:tc>
          <w:tcPr>
            <w:tcW w:w="2340"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rPr>
                <w:lang w:eastAsia="ru-RU"/>
              </w:rPr>
            </w:pPr>
            <w:r w:rsidRPr="00B677DB">
              <w:rPr>
                <w:lang w:eastAsia="ru-RU"/>
              </w:rPr>
              <w:t xml:space="preserve">Ермолаев Егор </w:t>
            </w:r>
          </w:p>
        </w:tc>
        <w:tc>
          <w:tcPr>
            <w:tcW w:w="2442"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rPr>
                <w:lang w:eastAsia="ru-RU"/>
              </w:rPr>
            </w:pPr>
            <w:r w:rsidRPr="00B677DB">
              <w:rPr>
                <w:kern w:val="2"/>
                <w:lang w:eastAsia="ru-RU"/>
              </w:rPr>
              <w:t>Победитель</w:t>
            </w:r>
          </w:p>
        </w:tc>
        <w:tc>
          <w:tcPr>
            <w:tcW w:w="992"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jc w:val="center"/>
              <w:rPr>
                <w:lang w:eastAsia="ru-RU"/>
              </w:rPr>
            </w:pPr>
            <w:r w:rsidRPr="00B677DB">
              <w:rPr>
                <w:lang w:eastAsia="ru-RU"/>
              </w:rPr>
              <w:t>11</w:t>
            </w:r>
          </w:p>
        </w:tc>
        <w:tc>
          <w:tcPr>
            <w:tcW w:w="3544"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rPr>
                <w:lang w:eastAsia="ru-RU"/>
              </w:rPr>
            </w:pPr>
            <w:r w:rsidRPr="00B677DB">
              <w:rPr>
                <w:lang w:eastAsia="ru-RU"/>
              </w:rPr>
              <w:t>Полякова Ольга Николаевна</w:t>
            </w:r>
          </w:p>
        </w:tc>
      </w:tr>
      <w:tr w:rsidR="00106259" w:rsidRPr="00B677DB" w:rsidTr="00106259">
        <w:trPr>
          <w:cantSplit/>
        </w:trPr>
        <w:tc>
          <w:tcPr>
            <w:tcW w:w="9858" w:type="dxa"/>
            <w:gridSpan w:val="5"/>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keepNext/>
              <w:numPr>
                <w:ilvl w:val="0"/>
                <w:numId w:val="47"/>
              </w:numPr>
              <w:suppressAutoHyphens w:val="0"/>
              <w:jc w:val="center"/>
              <w:outlineLvl w:val="1"/>
              <w:rPr>
                <w:bCs/>
                <w:lang w:eastAsia="ru-RU"/>
              </w:rPr>
            </w:pPr>
            <w:r w:rsidRPr="00B677DB">
              <w:rPr>
                <w:bCs/>
                <w:lang w:eastAsia="ru-RU"/>
              </w:rPr>
              <w:t>Технология</w:t>
            </w:r>
          </w:p>
        </w:tc>
      </w:tr>
      <w:tr w:rsidR="00106259" w:rsidRPr="00B677DB" w:rsidTr="00B677DB">
        <w:trPr>
          <w:trHeight w:val="124"/>
        </w:trPr>
        <w:tc>
          <w:tcPr>
            <w:tcW w:w="540" w:type="dxa"/>
            <w:tcBorders>
              <w:top w:val="single" w:sz="4" w:space="0" w:color="auto"/>
              <w:left w:val="single" w:sz="4" w:space="0" w:color="auto"/>
              <w:bottom w:val="single" w:sz="4" w:space="0" w:color="auto"/>
              <w:right w:val="single" w:sz="4" w:space="0" w:color="auto"/>
            </w:tcBorders>
          </w:tcPr>
          <w:p w:rsidR="00106259" w:rsidRPr="00B677DB" w:rsidRDefault="00106259" w:rsidP="00106259">
            <w:pPr>
              <w:numPr>
                <w:ilvl w:val="0"/>
                <w:numId w:val="70"/>
              </w:numPr>
              <w:suppressAutoHyphens w:val="0"/>
              <w:rPr>
                <w:lang w:eastAsia="ru-RU"/>
              </w:rPr>
            </w:pPr>
          </w:p>
        </w:tc>
        <w:tc>
          <w:tcPr>
            <w:tcW w:w="2340"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rPr>
                <w:lang w:eastAsia="ru-RU"/>
              </w:rPr>
            </w:pPr>
            <w:r w:rsidRPr="00B677DB">
              <w:rPr>
                <w:lang w:eastAsia="ru-RU"/>
              </w:rPr>
              <w:t>Созыкина Екатерина</w:t>
            </w:r>
          </w:p>
        </w:tc>
        <w:tc>
          <w:tcPr>
            <w:tcW w:w="2442"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rPr>
                <w:lang w:eastAsia="ru-RU"/>
              </w:rPr>
            </w:pPr>
            <w:r w:rsidRPr="00B677DB">
              <w:rPr>
                <w:kern w:val="2"/>
                <w:lang w:eastAsia="ru-RU"/>
              </w:rPr>
              <w:t>Призер</w:t>
            </w:r>
          </w:p>
        </w:tc>
        <w:tc>
          <w:tcPr>
            <w:tcW w:w="992"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jc w:val="center"/>
              <w:rPr>
                <w:bCs/>
                <w:lang w:eastAsia="ru-RU"/>
              </w:rPr>
            </w:pPr>
            <w:r w:rsidRPr="00B677DB">
              <w:rPr>
                <w:bCs/>
                <w:lang w:eastAsia="ru-RU"/>
              </w:rPr>
              <w:t>11</w:t>
            </w:r>
          </w:p>
        </w:tc>
        <w:tc>
          <w:tcPr>
            <w:tcW w:w="3544"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rPr>
                <w:lang w:eastAsia="ru-RU"/>
              </w:rPr>
            </w:pPr>
            <w:proofErr w:type="spellStart"/>
            <w:r w:rsidRPr="00B677DB">
              <w:rPr>
                <w:lang w:eastAsia="ru-RU"/>
              </w:rPr>
              <w:t>Подобряева</w:t>
            </w:r>
            <w:proofErr w:type="spellEnd"/>
            <w:r w:rsidRPr="00B677DB">
              <w:rPr>
                <w:lang w:eastAsia="ru-RU"/>
              </w:rPr>
              <w:t xml:space="preserve"> Надежда Леонидовна</w:t>
            </w:r>
          </w:p>
        </w:tc>
      </w:tr>
      <w:tr w:rsidR="00106259" w:rsidRPr="00B677DB" w:rsidTr="00B677DB">
        <w:tc>
          <w:tcPr>
            <w:tcW w:w="540" w:type="dxa"/>
            <w:tcBorders>
              <w:top w:val="single" w:sz="4" w:space="0" w:color="auto"/>
              <w:left w:val="single" w:sz="4" w:space="0" w:color="auto"/>
              <w:bottom w:val="single" w:sz="4" w:space="0" w:color="auto"/>
              <w:right w:val="single" w:sz="4" w:space="0" w:color="auto"/>
            </w:tcBorders>
          </w:tcPr>
          <w:p w:rsidR="00106259" w:rsidRPr="00B677DB" w:rsidRDefault="00106259" w:rsidP="00106259">
            <w:pPr>
              <w:numPr>
                <w:ilvl w:val="0"/>
                <w:numId w:val="70"/>
              </w:numPr>
              <w:suppressAutoHyphens w:val="0"/>
              <w:rPr>
                <w:lang w:eastAsia="ru-RU"/>
              </w:rPr>
            </w:pPr>
          </w:p>
        </w:tc>
        <w:tc>
          <w:tcPr>
            <w:tcW w:w="2340"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rPr>
                <w:lang w:eastAsia="ru-RU"/>
              </w:rPr>
            </w:pPr>
            <w:proofErr w:type="spellStart"/>
            <w:r w:rsidRPr="00B677DB">
              <w:rPr>
                <w:lang w:eastAsia="ru-RU"/>
              </w:rPr>
              <w:t>Шлыкова</w:t>
            </w:r>
            <w:proofErr w:type="spellEnd"/>
            <w:r w:rsidRPr="00B677DB">
              <w:rPr>
                <w:lang w:eastAsia="ru-RU"/>
              </w:rPr>
              <w:t xml:space="preserve"> Ирина</w:t>
            </w:r>
          </w:p>
        </w:tc>
        <w:tc>
          <w:tcPr>
            <w:tcW w:w="2442"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rPr>
                <w:lang w:eastAsia="ru-RU"/>
              </w:rPr>
            </w:pPr>
            <w:r w:rsidRPr="00B677DB">
              <w:rPr>
                <w:kern w:val="2"/>
                <w:lang w:eastAsia="ru-RU"/>
              </w:rPr>
              <w:t>Призер</w:t>
            </w:r>
          </w:p>
        </w:tc>
        <w:tc>
          <w:tcPr>
            <w:tcW w:w="992"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jc w:val="center"/>
              <w:rPr>
                <w:bCs/>
                <w:lang w:eastAsia="ru-RU"/>
              </w:rPr>
            </w:pPr>
            <w:r w:rsidRPr="00B677DB">
              <w:rPr>
                <w:bCs/>
                <w:lang w:eastAsia="ru-RU"/>
              </w:rPr>
              <w:t>9</w:t>
            </w:r>
          </w:p>
        </w:tc>
        <w:tc>
          <w:tcPr>
            <w:tcW w:w="3544" w:type="dxa"/>
            <w:tcBorders>
              <w:top w:val="single" w:sz="4" w:space="0" w:color="auto"/>
              <w:left w:val="single" w:sz="4" w:space="0" w:color="auto"/>
              <w:bottom w:val="single" w:sz="4" w:space="0" w:color="auto"/>
              <w:right w:val="single" w:sz="4" w:space="0" w:color="auto"/>
            </w:tcBorders>
          </w:tcPr>
          <w:p w:rsidR="00106259" w:rsidRPr="00B677DB" w:rsidRDefault="00106259" w:rsidP="00106259">
            <w:pPr>
              <w:suppressAutoHyphens w:val="0"/>
              <w:rPr>
                <w:lang w:eastAsia="ru-RU"/>
              </w:rPr>
            </w:pPr>
            <w:proofErr w:type="spellStart"/>
            <w:r w:rsidRPr="00B677DB">
              <w:rPr>
                <w:lang w:eastAsia="ru-RU"/>
              </w:rPr>
              <w:t>Стёпина</w:t>
            </w:r>
            <w:proofErr w:type="spellEnd"/>
            <w:r w:rsidRPr="00B677DB">
              <w:rPr>
                <w:lang w:eastAsia="ru-RU"/>
              </w:rPr>
              <w:t xml:space="preserve"> Татьяна Фёдоровна</w:t>
            </w:r>
          </w:p>
        </w:tc>
      </w:tr>
      <w:tr w:rsidR="00106259" w:rsidRPr="00B677DB" w:rsidTr="00B677DB">
        <w:tc>
          <w:tcPr>
            <w:tcW w:w="540" w:type="dxa"/>
            <w:tcBorders>
              <w:top w:val="single" w:sz="4" w:space="0" w:color="auto"/>
              <w:left w:val="single" w:sz="4" w:space="0" w:color="auto"/>
              <w:bottom w:val="single" w:sz="4" w:space="0" w:color="auto"/>
              <w:right w:val="single" w:sz="4" w:space="0" w:color="auto"/>
            </w:tcBorders>
          </w:tcPr>
          <w:p w:rsidR="00106259" w:rsidRPr="00B677DB" w:rsidRDefault="00106259" w:rsidP="00106259">
            <w:pPr>
              <w:numPr>
                <w:ilvl w:val="0"/>
                <w:numId w:val="70"/>
              </w:numPr>
              <w:suppressAutoHyphens w:val="0"/>
              <w:rPr>
                <w:lang w:eastAsia="ru-RU"/>
              </w:rPr>
            </w:pPr>
          </w:p>
        </w:tc>
        <w:tc>
          <w:tcPr>
            <w:tcW w:w="2340"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rPr>
                <w:lang w:eastAsia="ru-RU"/>
              </w:rPr>
            </w:pPr>
            <w:r w:rsidRPr="00B677DB">
              <w:rPr>
                <w:lang w:eastAsia="ru-RU"/>
              </w:rPr>
              <w:t>Чичкина Олеся</w:t>
            </w:r>
          </w:p>
        </w:tc>
        <w:tc>
          <w:tcPr>
            <w:tcW w:w="2442"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rPr>
                <w:lang w:eastAsia="ru-RU"/>
              </w:rPr>
            </w:pPr>
            <w:r w:rsidRPr="00B677DB">
              <w:rPr>
                <w:kern w:val="2"/>
                <w:lang w:eastAsia="ru-RU"/>
              </w:rPr>
              <w:t>Призер</w:t>
            </w:r>
          </w:p>
        </w:tc>
        <w:tc>
          <w:tcPr>
            <w:tcW w:w="992"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jc w:val="center"/>
              <w:rPr>
                <w:bCs/>
                <w:lang w:eastAsia="ru-RU"/>
              </w:rPr>
            </w:pPr>
            <w:r w:rsidRPr="00B677DB">
              <w:rPr>
                <w:bCs/>
                <w:lang w:eastAsia="ru-RU"/>
              </w:rPr>
              <w:t>9</w:t>
            </w:r>
          </w:p>
        </w:tc>
        <w:tc>
          <w:tcPr>
            <w:tcW w:w="3544" w:type="dxa"/>
            <w:tcBorders>
              <w:top w:val="single" w:sz="4" w:space="0" w:color="auto"/>
              <w:left w:val="single" w:sz="4" w:space="0" w:color="auto"/>
              <w:bottom w:val="single" w:sz="4" w:space="0" w:color="auto"/>
              <w:right w:val="single" w:sz="4" w:space="0" w:color="auto"/>
            </w:tcBorders>
          </w:tcPr>
          <w:p w:rsidR="00106259" w:rsidRPr="00B677DB" w:rsidRDefault="00106259" w:rsidP="00106259">
            <w:pPr>
              <w:suppressAutoHyphens w:val="0"/>
              <w:rPr>
                <w:lang w:eastAsia="ru-RU"/>
              </w:rPr>
            </w:pPr>
            <w:proofErr w:type="spellStart"/>
            <w:r w:rsidRPr="00B677DB">
              <w:rPr>
                <w:lang w:eastAsia="ru-RU"/>
              </w:rPr>
              <w:t>Стёпина</w:t>
            </w:r>
            <w:proofErr w:type="spellEnd"/>
            <w:r w:rsidRPr="00B677DB">
              <w:rPr>
                <w:lang w:eastAsia="ru-RU"/>
              </w:rPr>
              <w:t xml:space="preserve"> Татьяна Фёдоровна</w:t>
            </w:r>
          </w:p>
        </w:tc>
      </w:tr>
      <w:tr w:rsidR="00106259" w:rsidRPr="00B677DB" w:rsidTr="00B677DB">
        <w:tc>
          <w:tcPr>
            <w:tcW w:w="540" w:type="dxa"/>
            <w:tcBorders>
              <w:top w:val="single" w:sz="4" w:space="0" w:color="auto"/>
              <w:left w:val="single" w:sz="4" w:space="0" w:color="auto"/>
              <w:bottom w:val="single" w:sz="4" w:space="0" w:color="auto"/>
              <w:right w:val="single" w:sz="4" w:space="0" w:color="auto"/>
            </w:tcBorders>
          </w:tcPr>
          <w:p w:rsidR="00106259" w:rsidRPr="00B677DB" w:rsidRDefault="00106259" w:rsidP="00106259">
            <w:pPr>
              <w:numPr>
                <w:ilvl w:val="0"/>
                <w:numId w:val="70"/>
              </w:numPr>
              <w:suppressAutoHyphens w:val="0"/>
              <w:rPr>
                <w:lang w:eastAsia="ru-RU"/>
              </w:rPr>
            </w:pPr>
          </w:p>
        </w:tc>
        <w:tc>
          <w:tcPr>
            <w:tcW w:w="2340" w:type="dxa"/>
            <w:tcBorders>
              <w:top w:val="single" w:sz="4" w:space="0" w:color="auto"/>
              <w:left w:val="single" w:sz="4" w:space="0" w:color="auto"/>
              <w:bottom w:val="single" w:sz="4" w:space="0" w:color="auto"/>
              <w:right w:val="single" w:sz="4" w:space="0" w:color="auto"/>
            </w:tcBorders>
          </w:tcPr>
          <w:p w:rsidR="00106259" w:rsidRPr="00B677DB" w:rsidRDefault="00106259" w:rsidP="00106259">
            <w:pPr>
              <w:suppressAutoHyphens w:val="0"/>
              <w:rPr>
                <w:lang w:eastAsia="ru-RU"/>
              </w:rPr>
            </w:pPr>
            <w:proofErr w:type="spellStart"/>
            <w:r w:rsidRPr="00B677DB">
              <w:rPr>
                <w:lang w:eastAsia="ru-RU"/>
              </w:rPr>
              <w:t>Даренских</w:t>
            </w:r>
            <w:proofErr w:type="spellEnd"/>
            <w:r w:rsidRPr="00B677DB">
              <w:rPr>
                <w:lang w:eastAsia="ru-RU"/>
              </w:rPr>
              <w:t xml:space="preserve"> Даниил</w:t>
            </w:r>
          </w:p>
        </w:tc>
        <w:tc>
          <w:tcPr>
            <w:tcW w:w="2442"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rPr>
                <w:lang w:eastAsia="ru-RU"/>
              </w:rPr>
            </w:pPr>
            <w:r w:rsidRPr="00B677DB">
              <w:rPr>
                <w:lang w:eastAsia="ru-RU"/>
              </w:rPr>
              <w:t>Победитель</w:t>
            </w:r>
          </w:p>
        </w:tc>
        <w:tc>
          <w:tcPr>
            <w:tcW w:w="992"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jc w:val="center"/>
              <w:rPr>
                <w:bCs/>
                <w:lang w:eastAsia="ru-RU"/>
              </w:rPr>
            </w:pPr>
            <w:r w:rsidRPr="00B677DB">
              <w:rPr>
                <w:bCs/>
                <w:lang w:eastAsia="ru-RU"/>
              </w:rPr>
              <w:t>10</w:t>
            </w:r>
          </w:p>
        </w:tc>
        <w:tc>
          <w:tcPr>
            <w:tcW w:w="3544"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rPr>
                <w:lang w:eastAsia="ru-RU"/>
              </w:rPr>
            </w:pPr>
            <w:r w:rsidRPr="00B677DB">
              <w:rPr>
                <w:lang w:eastAsia="ru-RU"/>
              </w:rPr>
              <w:t xml:space="preserve">Гаврилов Михаил  Сергеевич </w:t>
            </w:r>
          </w:p>
        </w:tc>
      </w:tr>
      <w:tr w:rsidR="00106259" w:rsidRPr="00B677DB" w:rsidTr="00B677DB">
        <w:trPr>
          <w:trHeight w:val="291"/>
        </w:trPr>
        <w:tc>
          <w:tcPr>
            <w:tcW w:w="540" w:type="dxa"/>
            <w:tcBorders>
              <w:top w:val="single" w:sz="4" w:space="0" w:color="auto"/>
              <w:left w:val="single" w:sz="4" w:space="0" w:color="auto"/>
              <w:bottom w:val="single" w:sz="4" w:space="0" w:color="auto"/>
              <w:right w:val="single" w:sz="4" w:space="0" w:color="auto"/>
            </w:tcBorders>
          </w:tcPr>
          <w:p w:rsidR="00106259" w:rsidRPr="00B677DB" w:rsidRDefault="00106259" w:rsidP="00106259">
            <w:pPr>
              <w:numPr>
                <w:ilvl w:val="0"/>
                <w:numId w:val="70"/>
              </w:numPr>
              <w:suppressAutoHyphens w:val="0"/>
              <w:rPr>
                <w:lang w:eastAsia="ru-RU"/>
              </w:rPr>
            </w:pPr>
          </w:p>
        </w:tc>
        <w:tc>
          <w:tcPr>
            <w:tcW w:w="2340" w:type="dxa"/>
            <w:tcBorders>
              <w:top w:val="single" w:sz="4" w:space="0" w:color="auto"/>
              <w:left w:val="single" w:sz="4" w:space="0" w:color="auto"/>
              <w:bottom w:val="single" w:sz="4" w:space="0" w:color="auto"/>
              <w:right w:val="single" w:sz="4" w:space="0" w:color="auto"/>
            </w:tcBorders>
          </w:tcPr>
          <w:p w:rsidR="00106259" w:rsidRPr="00B677DB" w:rsidRDefault="00106259" w:rsidP="00106259">
            <w:pPr>
              <w:suppressAutoHyphens w:val="0"/>
              <w:rPr>
                <w:lang w:eastAsia="ru-RU"/>
              </w:rPr>
            </w:pPr>
            <w:r w:rsidRPr="00B677DB">
              <w:rPr>
                <w:lang w:eastAsia="ru-RU"/>
              </w:rPr>
              <w:t>Токарева Полина</w:t>
            </w:r>
          </w:p>
          <w:p w:rsidR="00106259" w:rsidRPr="00B677DB" w:rsidRDefault="00106259" w:rsidP="00106259">
            <w:pPr>
              <w:suppressAutoHyphens w:val="0"/>
              <w:rPr>
                <w:lang w:eastAsia="ru-RU"/>
              </w:rPr>
            </w:pPr>
          </w:p>
        </w:tc>
        <w:tc>
          <w:tcPr>
            <w:tcW w:w="2442"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tabs>
                <w:tab w:val="center" w:pos="1254"/>
              </w:tabs>
              <w:suppressAutoHyphens w:val="0"/>
              <w:rPr>
                <w:lang w:eastAsia="ru-RU"/>
              </w:rPr>
            </w:pPr>
            <w:r w:rsidRPr="00B677DB">
              <w:rPr>
                <w:lang w:eastAsia="ru-RU"/>
              </w:rPr>
              <w:lastRenderedPageBreak/>
              <w:t>Призер</w:t>
            </w:r>
          </w:p>
          <w:p w:rsidR="00106259" w:rsidRPr="00B677DB" w:rsidRDefault="00106259" w:rsidP="00106259">
            <w:pPr>
              <w:tabs>
                <w:tab w:val="center" w:pos="1254"/>
              </w:tabs>
              <w:suppressAutoHyphens w:val="0"/>
              <w:rPr>
                <w:lang w:eastAsia="ru-RU"/>
              </w:rPr>
            </w:pPr>
            <w:r w:rsidRPr="00B677DB">
              <w:rPr>
                <w:lang w:eastAsia="ru-RU"/>
              </w:rPr>
              <w:lastRenderedPageBreak/>
              <w:tab/>
            </w:r>
          </w:p>
        </w:tc>
        <w:tc>
          <w:tcPr>
            <w:tcW w:w="992"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jc w:val="center"/>
              <w:rPr>
                <w:bCs/>
                <w:lang w:eastAsia="ru-RU"/>
              </w:rPr>
            </w:pPr>
            <w:r w:rsidRPr="00B677DB">
              <w:rPr>
                <w:bCs/>
                <w:lang w:eastAsia="ru-RU"/>
              </w:rPr>
              <w:lastRenderedPageBreak/>
              <w:t>9</w:t>
            </w:r>
          </w:p>
        </w:tc>
        <w:tc>
          <w:tcPr>
            <w:tcW w:w="3544"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rPr>
                <w:lang w:eastAsia="ru-RU"/>
              </w:rPr>
            </w:pPr>
            <w:proofErr w:type="spellStart"/>
            <w:r w:rsidRPr="00B677DB">
              <w:rPr>
                <w:lang w:eastAsia="ru-RU"/>
              </w:rPr>
              <w:t>Стёпина</w:t>
            </w:r>
            <w:proofErr w:type="spellEnd"/>
            <w:r w:rsidRPr="00B677DB">
              <w:rPr>
                <w:lang w:eastAsia="ru-RU"/>
              </w:rPr>
              <w:t xml:space="preserve"> Татьяна Фёдоровна</w:t>
            </w:r>
          </w:p>
        </w:tc>
      </w:tr>
      <w:tr w:rsidR="00106259" w:rsidRPr="00B677DB" w:rsidTr="00B677DB">
        <w:tc>
          <w:tcPr>
            <w:tcW w:w="540" w:type="dxa"/>
            <w:tcBorders>
              <w:top w:val="single" w:sz="4" w:space="0" w:color="auto"/>
              <w:left w:val="single" w:sz="4" w:space="0" w:color="auto"/>
              <w:bottom w:val="single" w:sz="4" w:space="0" w:color="auto"/>
              <w:right w:val="single" w:sz="4" w:space="0" w:color="auto"/>
            </w:tcBorders>
          </w:tcPr>
          <w:p w:rsidR="00106259" w:rsidRPr="00B677DB" w:rsidRDefault="00106259" w:rsidP="00106259">
            <w:pPr>
              <w:numPr>
                <w:ilvl w:val="0"/>
                <w:numId w:val="70"/>
              </w:numPr>
              <w:suppressAutoHyphens w:val="0"/>
              <w:rPr>
                <w:lang w:eastAsia="ru-RU"/>
              </w:rPr>
            </w:pPr>
          </w:p>
        </w:tc>
        <w:tc>
          <w:tcPr>
            <w:tcW w:w="2340"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rPr>
                <w:lang w:eastAsia="ru-RU"/>
              </w:rPr>
            </w:pPr>
            <w:r w:rsidRPr="00B677DB">
              <w:rPr>
                <w:lang w:eastAsia="ru-RU"/>
              </w:rPr>
              <w:t xml:space="preserve">Егорова Анастасия </w:t>
            </w:r>
          </w:p>
        </w:tc>
        <w:tc>
          <w:tcPr>
            <w:tcW w:w="2442"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rPr>
                <w:lang w:eastAsia="ru-RU"/>
              </w:rPr>
            </w:pPr>
            <w:r w:rsidRPr="00B677DB">
              <w:rPr>
                <w:lang w:eastAsia="ru-RU"/>
              </w:rPr>
              <w:t>Призер</w:t>
            </w:r>
          </w:p>
        </w:tc>
        <w:tc>
          <w:tcPr>
            <w:tcW w:w="992"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jc w:val="center"/>
              <w:rPr>
                <w:bCs/>
                <w:lang w:eastAsia="ru-RU"/>
              </w:rPr>
            </w:pPr>
            <w:r w:rsidRPr="00B677DB">
              <w:rPr>
                <w:bCs/>
                <w:lang w:eastAsia="ru-RU"/>
              </w:rPr>
              <w:t>9</w:t>
            </w:r>
          </w:p>
        </w:tc>
        <w:tc>
          <w:tcPr>
            <w:tcW w:w="3544"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rPr>
                <w:lang w:eastAsia="ru-RU"/>
              </w:rPr>
            </w:pPr>
            <w:r w:rsidRPr="00B677DB">
              <w:rPr>
                <w:lang w:eastAsia="ru-RU"/>
              </w:rPr>
              <w:t>Пережогина Марина Витальевна</w:t>
            </w:r>
          </w:p>
        </w:tc>
      </w:tr>
      <w:tr w:rsidR="00106259" w:rsidRPr="00B677DB" w:rsidTr="00B677DB">
        <w:tc>
          <w:tcPr>
            <w:tcW w:w="540" w:type="dxa"/>
            <w:tcBorders>
              <w:top w:val="single" w:sz="4" w:space="0" w:color="auto"/>
              <w:left w:val="single" w:sz="4" w:space="0" w:color="auto"/>
              <w:bottom w:val="single" w:sz="4" w:space="0" w:color="auto"/>
              <w:right w:val="single" w:sz="4" w:space="0" w:color="auto"/>
            </w:tcBorders>
          </w:tcPr>
          <w:p w:rsidR="00106259" w:rsidRPr="00B677DB" w:rsidRDefault="00106259" w:rsidP="00106259">
            <w:pPr>
              <w:numPr>
                <w:ilvl w:val="0"/>
                <w:numId w:val="70"/>
              </w:numPr>
              <w:suppressAutoHyphens w:val="0"/>
              <w:rPr>
                <w:lang w:eastAsia="ru-RU"/>
              </w:rPr>
            </w:pPr>
          </w:p>
        </w:tc>
        <w:tc>
          <w:tcPr>
            <w:tcW w:w="2340"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rPr>
                <w:lang w:eastAsia="ru-RU"/>
              </w:rPr>
            </w:pPr>
            <w:proofErr w:type="spellStart"/>
            <w:r w:rsidRPr="00B677DB">
              <w:rPr>
                <w:lang w:eastAsia="ru-RU"/>
              </w:rPr>
              <w:t>Тинякова</w:t>
            </w:r>
            <w:proofErr w:type="spellEnd"/>
            <w:r w:rsidRPr="00B677DB">
              <w:rPr>
                <w:lang w:eastAsia="ru-RU"/>
              </w:rPr>
              <w:t xml:space="preserve"> Анастасия</w:t>
            </w:r>
          </w:p>
        </w:tc>
        <w:tc>
          <w:tcPr>
            <w:tcW w:w="2442"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rPr>
                <w:lang w:eastAsia="ru-RU"/>
              </w:rPr>
            </w:pPr>
            <w:r w:rsidRPr="00B677DB">
              <w:rPr>
                <w:lang w:eastAsia="ru-RU"/>
              </w:rPr>
              <w:t>Победитель</w:t>
            </w:r>
          </w:p>
        </w:tc>
        <w:tc>
          <w:tcPr>
            <w:tcW w:w="992"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jc w:val="center"/>
              <w:rPr>
                <w:bCs/>
                <w:lang w:eastAsia="ru-RU"/>
              </w:rPr>
            </w:pPr>
            <w:r w:rsidRPr="00B677DB">
              <w:rPr>
                <w:bCs/>
                <w:lang w:eastAsia="ru-RU"/>
              </w:rPr>
              <w:t>10</w:t>
            </w:r>
          </w:p>
        </w:tc>
        <w:tc>
          <w:tcPr>
            <w:tcW w:w="3544"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rPr>
                <w:lang w:eastAsia="ru-RU"/>
              </w:rPr>
            </w:pPr>
            <w:proofErr w:type="spellStart"/>
            <w:r w:rsidRPr="00B677DB">
              <w:rPr>
                <w:lang w:eastAsia="ru-RU"/>
              </w:rPr>
              <w:t>Подобряева</w:t>
            </w:r>
            <w:proofErr w:type="spellEnd"/>
            <w:r w:rsidRPr="00B677DB">
              <w:rPr>
                <w:lang w:eastAsia="ru-RU"/>
              </w:rPr>
              <w:t xml:space="preserve"> Надежда Леонидовна</w:t>
            </w:r>
          </w:p>
        </w:tc>
      </w:tr>
      <w:tr w:rsidR="00106259" w:rsidRPr="00B677DB" w:rsidTr="00B677DB">
        <w:tc>
          <w:tcPr>
            <w:tcW w:w="540" w:type="dxa"/>
            <w:tcBorders>
              <w:top w:val="single" w:sz="4" w:space="0" w:color="auto"/>
              <w:left w:val="single" w:sz="4" w:space="0" w:color="auto"/>
              <w:bottom w:val="single" w:sz="4" w:space="0" w:color="auto"/>
              <w:right w:val="single" w:sz="4" w:space="0" w:color="auto"/>
            </w:tcBorders>
          </w:tcPr>
          <w:p w:rsidR="00106259" w:rsidRPr="00B677DB" w:rsidRDefault="00106259" w:rsidP="00106259">
            <w:pPr>
              <w:numPr>
                <w:ilvl w:val="0"/>
                <w:numId w:val="70"/>
              </w:numPr>
              <w:suppressAutoHyphens w:val="0"/>
              <w:rPr>
                <w:lang w:eastAsia="ru-RU"/>
              </w:rPr>
            </w:pPr>
          </w:p>
        </w:tc>
        <w:tc>
          <w:tcPr>
            <w:tcW w:w="2340"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rPr>
                <w:lang w:eastAsia="ru-RU"/>
              </w:rPr>
            </w:pPr>
            <w:r w:rsidRPr="00B677DB">
              <w:rPr>
                <w:lang w:eastAsia="ru-RU"/>
              </w:rPr>
              <w:t>Сафронов Денис</w:t>
            </w:r>
          </w:p>
        </w:tc>
        <w:tc>
          <w:tcPr>
            <w:tcW w:w="2442"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rPr>
                <w:lang w:eastAsia="ru-RU"/>
              </w:rPr>
            </w:pPr>
            <w:r w:rsidRPr="00B677DB">
              <w:rPr>
                <w:lang w:eastAsia="ru-RU"/>
              </w:rPr>
              <w:t>Призер</w:t>
            </w:r>
          </w:p>
        </w:tc>
        <w:tc>
          <w:tcPr>
            <w:tcW w:w="992"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jc w:val="center"/>
              <w:rPr>
                <w:bCs/>
                <w:lang w:eastAsia="ru-RU"/>
              </w:rPr>
            </w:pPr>
            <w:r w:rsidRPr="00B677DB">
              <w:rPr>
                <w:bCs/>
                <w:lang w:eastAsia="ru-RU"/>
              </w:rPr>
              <w:t>9</w:t>
            </w:r>
          </w:p>
        </w:tc>
        <w:tc>
          <w:tcPr>
            <w:tcW w:w="3544" w:type="dxa"/>
            <w:tcBorders>
              <w:top w:val="single" w:sz="4" w:space="0" w:color="auto"/>
              <w:left w:val="single" w:sz="4" w:space="0" w:color="auto"/>
              <w:bottom w:val="single" w:sz="4" w:space="0" w:color="auto"/>
              <w:right w:val="single" w:sz="4" w:space="0" w:color="auto"/>
            </w:tcBorders>
            <w:hideMark/>
          </w:tcPr>
          <w:p w:rsidR="00106259" w:rsidRPr="00B677DB" w:rsidRDefault="004866B5" w:rsidP="00106259">
            <w:pPr>
              <w:suppressAutoHyphens w:val="0"/>
              <w:rPr>
                <w:lang w:eastAsia="ru-RU"/>
              </w:rPr>
            </w:pPr>
            <w:r w:rsidRPr="00B677DB">
              <w:rPr>
                <w:lang w:eastAsia="ru-RU"/>
              </w:rPr>
              <w:t>Васильев Андрей Сер</w:t>
            </w:r>
            <w:r w:rsidR="00106259" w:rsidRPr="00B677DB">
              <w:rPr>
                <w:lang w:eastAsia="ru-RU"/>
              </w:rPr>
              <w:t>геевич</w:t>
            </w:r>
          </w:p>
        </w:tc>
      </w:tr>
      <w:tr w:rsidR="00106259" w:rsidRPr="00B677DB" w:rsidTr="00106259">
        <w:trPr>
          <w:trHeight w:val="377"/>
        </w:trPr>
        <w:tc>
          <w:tcPr>
            <w:tcW w:w="9858" w:type="dxa"/>
            <w:gridSpan w:val="5"/>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jc w:val="center"/>
              <w:rPr>
                <w:lang w:eastAsia="ru-RU"/>
              </w:rPr>
            </w:pPr>
            <w:r w:rsidRPr="00B677DB">
              <w:rPr>
                <w:lang w:eastAsia="ru-RU"/>
              </w:rPr>
              <w:t>Обществознание</w:t>
            </w:r>
          </w:p>
        </w:tc>
      </w:tr>
      <w:tr w:rsidR="00106259" w:rsidRPr="00B677DB" w:rsidTr="00B677DB">
        <w:trPr>
          <w:trHeight w:val="377"/>
        </w:trPr>
        <w:tc>
          <w:tcPr>
            <w:tcW w:w="540" w:type="dxa"/>
            <w:tcBorders>
              <w:top w:val="single" w:sz="4" w:space="0" w:color="auto"/>
              <w:left w:val="single" w:sz="4" w:space="0" w:color="auto"/>
              <w:bottom w:val="single" w:sz="4" w:space="0" w:color="auto"/>
              <w:right w:val="single" w:sz="4" w:space="0" w:color="auto"/>
            </w:tcBorders>
          </w:tcPr>
          <w:p w:rsidR="00106259" w:rsidRPr="00B677DB" w:rsidRDefault="00106259" w:rsidP="00106259">
            <w:pPr>
              <w:numPr>
                <w:ilvl w:val="0"/>
                <w:numId w:val="70"/>
              </w:numPr>
              <w:suppressAutoHyphens w:val="0"/>
              <w:rPr>
                <w:lang w:eastAsia="ru-RU"/>
              </w:rPr>
            </w:pPr>
          </w:p>
        </w:tc>
        <w:tc>
          <w:tcPr>
            <w:tcW w:w="2340" w:type="dxa"/>
            <w:tcBorders>
              <w:top w:val="single" w:sz="4" w:space="0" w:color="auto"/>
              <w:left w:val="single" w:sz="4" w:space="0" w:color="auto"/>
              <w:bottom w:val="single" w:sz="4" w:space="0" w:color="auto"/>
              <w:right w:val="single" w:sz="4" w:space="0" w:color="auto"/>
            </w:tcBorders>
          </w:tcPr>
          <w:p w:rsidR="00106259" w:rsidRPr="00B677DB" w:rsidRDefault="00106259" w:rsidP="00106259">
            <w:pPr>
              <w:suppressAutoHyphens w:val="0"/>
              <w:rPr>
                <w:lang w:eastAsia="ru-RU"/>
              </w:rPr>
            </w:pPr>
            <w:r w:rsidRPr="00B677DB">
              <w:rPr>
                <w:lang w:eastAsia="ru-RU"/>
              </w:rPr>
              <w:t>Глушкова Мария</w:t>
            </w:r>
          </w:p>
        </w:tc>
        <w:tc>
          <w:tcPr>
            <w:tcW w:w="2442" w:type="dxa"/>
            <w:tcBorders>
              <w:top w:val="single" w:sz="4" w:space="0" w:color="auto"/>
              <w:left w:val="single" w:sz="4" w:space="0" w:color="auto"/>
              <w:bottom w:val="single" w:sz="4" w:space="0" w:color="auto"/>
              <w:right w:val="single" w:sz="4" w:space="0" w:color="auto"/>
            </w:tcBorders>
          </w:tcPr>
          <w:p w:rsidR="00106259" w:rsidRPr="00B677DB" w:rsidRDefault="00106259" w:rsidP="00106259">
            <w:pPr>
              <w:suppressAutoHyphens w:val="0"/>
              <w:rPr>
                <w:lang w:eastAsia="ru-RU"/>
              </w:rPr>
            </w:pPr>
            <w:r w:rsidRPr="00B677DB">
              <w:rPr>
                <w:lang w:eastAsia="ru-RU"/>
              </w:rPr>
              <w:t>Призёр</w:t>
            </w:r>
          </w:p>
        </w:tc>
        <w:tc>
          <w:tcPr>
            <w:tcW w:w="992" w:type="dxa"/>
            <w:tcBorders>
              <w:top w:val="single" w:sz="4" w:space="0" w:color="auto"/>
              <w:left w:val="single" w:sz="4" w:space="0" w:color="auto"/>
              <w:bottom w:val="single" w:sz="4" w:space="0" w:color="auto"/>
              <w:right w:val="single" w:sz="4" w:space="0" w:color="auto"/>
            </w:tcBorders>
          </w:tcPr>
          <w:p w:rsidR="00106259" w:rsidRPr="00B677DB" w:rsidRDefault="00106259" w:rsidP="00106259">
            <w:pPr>
              <w:suppressAutoHyphens w:val="0"/>
              <w:jc w:val="center"/>
              <w:rPr>
                <w:bCs/>
                <w:lang w:eastAsia="ru-RU"/>
              </w:rPr>
            </w:pPr>
            <w:r w:rsidRPr="00B677DB">
              <w:rPr>
                <w:bCs/>
                <w:lang w:eastAsia="ru-RU"/>
              </w:rPr>
              <w:t>11</w:t>
            </w:r>
          </w:p>
        </w:tc>
        <w:tc>
          <w:tcPr>
            <w:tcW w:w="3544" w:type="dxa"/>
            <w:tcBorders>
              <w:top w:val="single" w:sz="4" w:space="0" w:color="auto"/>
              <w:left w:val="single" w:sz="4" w:space="0" w:color="auto"/>
              <w:bottom w:val="single" w:sz="4" w:space="0" w:color="auto"/>
              <w:right w:val="single" w:sz="4" w:space="0" w:color="auto"/>
            </w:tcBorders>
          </w:tcPr>
          <w:p w:rsidR="00106259" w:rsidRPr="00B677DB" w:rsidRDefault="00106259" w:rsidP="00106259">
            <w:pPr>
              <w:suppressAutoHyphens w:val="0"/>
              <w:rPr>
                <w:lang w:eastAsia="ru-RU"/>
              </w:rPr>
            </w:pPr>
            <w:r w:rsidRPr="00B677DB">
              <w:rPr>
                <w:lang w:eastAsia="ru-RU"/>
              </w:rPr>
              <w:t>Полякова Ольга Николаевна</w:t>
            </w:r>
          </w:p>
        </w:tc>
      </w:tr>
      <w:tr w:rsidR="00106259" w:rsidRPr="00B677DB" w:rsidTr="00B677DB">
        <w:trPr>
          <w:trHeight w:val="377"/>
        </w:trPr>
        <w:tc>
          <w:tcPr>
            <w:tcW w:w="540" w:type="dxa"/>
            <w:tcBorders>
              <w:top w:val="single" w:sz="4" w:space="0" w:color="auto"/>
              <w:left w:val="single" w:sz="4" w:space="0" w:color="auto"/>
              <w:bottom w:val="single" w:sz="4" w:space="0" w:color="auto"/>
              <w:right w:val="single" w:sz="4" w:space="0" w:color="auto"/>
            </w:tcBorders>
          </w:tcPr>
          <w:p w:rsidR="00106259" w:rsidRPr="00B677DB" w:rsidRDefault="00106259" w:rsidP="00106259">
            <w:pPr>
              <w:numPr>
                <w:ilvl w:val="0"/>
                <w:numId w:val="70"/>
              </w:numPr>
              <w:suppressAutoHyphens w:val="0"/>
              <w:rPr>
                <w:lang w:eastAsia="ru-RU"/>
              </w:rPr>
            </w:pPr>
          </w:p>
        </w:tc>
        <w:tc>
          <w:tcPr>
            <w:tcW w:w="2340"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rPr>
                <w:lang w:eastAsia="ru-RU"/>
              </w:rPr>
            </w:pPr>
            <w:r w:rsidRPr="00B677DB">
              <w:rPr>
                <w:lang w:eastAsia="ru-RU"/>
              </w:rPr>
              <w:t>Ермолаев Егор</w:t>
            </w:r>
          </w:p>
        </w:tc>
        <w:tc>
          <w:tcPr>
            <w:tcW w:w="2442"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rPr>
                <w:lang w:eastAsia="ru-RU"/>
              </w:rPr>
            </w:pPr>
            <w:r w:rsidRPr="00B677DB">
              <w:rPr>
                <w:lang w:eastAsia="ru-RU"/>
              </w:rPr>
              <w:t>Призер</w:t>
            </w:r>
          </w:p>
        </w:tc>
        <w:tc>
          <w:tcPr>
            <w:tcW w:w="992"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jc w:val="center"/>
              <w:rPr>
                <w:bCs/>
                <w:lang w:eastAsia="ru-RU"/>
              </w:rPr>
            </w:pPr>
            <w:r w:rsidRPr="00B677DB">
              <w:rPr>
                <w:bCs/>
                <w:lang w:eastAsia="ru-RU"/>
              </w:rPr>
              <w:t>11</w:t>
            </w:r>
          </w:p>
        </w:tc>
        <w:tc>
          <w:tcPr>
            <w:tcW w:w="3544"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rPr>
                <w:lang w:eastAsia="ru-RU"/>
              </w:rPr>
            </w:pPr>
            <w:r w:rsidRPr="00B677DB">
              <w:rPr>
                <w:lang w:eastAsia="ru-RU"/>
              </w:rPr>
              <w:t>Полякова Ольга Николаевна</w:t>
            </w:r>
          </w:p>
        </w:tc>
      </w:tr>
      <w:tr w:rsidR="00106259" w:rsidRPr="00B677DB" w:rsidTr="00106259">
        <w:trPr>
          <w:trHeight w:val="377"/>
        </w:trPr>
        <w:tc>
          <w:tcPr>
            <w:tcW w:w="9858" w:type="dxa"/>
            <w:gridSpan w:val="5"/>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jc w:val="center"/>
              <w:rPr>
                <w:lang w:eastAsia="ru-RU"/>
              </w:rPr>
            </w:pPr>
            <w:r w:rsidRPr="00B677DB">
              <w:rPr>
                <w:lang w:eastAsia="ru-RU"/>
              </w:rPr>
              <w:t>Искусство (МХК)</w:t>
            </w:r>
          </w:p>
        </w:tc>
      </w:tr>
      <w:tr w:rsidR="00106259" w:rsidRPr="00B677DB" w:rsidTr="00B677DB">
        <w:trPr>
          <w:trHeight w:val="377"/>
        </w:trPr>
        <w:tc>
          <w:tcPr>
            <w:tcW w:w="540" w:type="dxa"/>
            <w:tcBorders>
              <w:top w:val="single" w:sz="4" w:space="0" w:color="auto"/>
              <w:left w:val="single" w:sz="4" w:space="0" w:color="auto"/>
              <w:bottom w:val="single" w:sz="4" w:space="0" w:color="auto"/>
              <w:right w:val="single" w:sz="4" w:space="0" w:color="auto"/>
            </w:tcBorders>
          </w:tcPr>
          <w:p w:rsidR="00106259" w:rsidRPr="00B677DB" w:rsidRDefault="00106259" w:rsidP="00106259">
            <w:pPr>
              <w:numPr>
                <w:ilvl w:val="0"/>
                <w:numId w:val="70"/>
              </w:numPr>
              <w:suppressAutoHyphens w:val="0"/>
              <w:rPr>
                <w:lang w:eastAsia="ru-RU"/>
              </w:rPr>
            </w:pPr>
          </w:p>
        </w:tc>
        <w:tc>
          <w:tcPr>
            <w:tcW w:w="2340"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rPr>
                <w:lang w:eastAsia="ru-RU"/>
              </w:rPr>
            </w:pPr>
            <w:r w:rsidRPr="00B677DB">
              <w:rPr>
                <w:lang w:eastAsia="ru-RU"/>
              </w:rPr>
              <w:t>Севостьянова Татьяна</w:t>
            </w:r>
          </w:p>
        </w:tc>
        <w:tc>
          <w:tcPr>
            <w:tcW w:w="2442"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rPr>
                <w:lang w:eastAsia="ru-RU"/>
              </w:rPr>
            </w:pPr>
            <w:r w:rsidRPr="00B677DB">
              <w:rPr>
                <w:lang w:eastAsia="ru-RU"/>
              </w:rPr>
              <w:t>Призер</w:t>
            </w:r>
          </w:p>
        </w:tc>
        <w:tc>
          <w:tcPr>
            <w:tcW w:w="992"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jc w:val="center"/>
              <w:rPr>
                <w:bCs/>
                <w:lang w:eastAsia="ru-RU"/>
              </w:rPr>
            </w:pPr>
            <w:r w:rsidRPr="00B677DB">
              <w:rPr>
                <w:bCs/>
                <w:lang w:eastAsia="ru-RU"/>
              </w:rPr>
              <w:t>9</w:t>
            </w:r>
          </w:p>
        </w:tc>
        <w:tc>
          <w:tcPr>
            <w:tcW w:w="3544" w:type="dxa"/>
            <w:tcBorders>
              <w:top w:val="single" w:sz="4" w:space="0" w:color="auto"/>
              <w:left w:val="single" w:sz="4" w:space="0" w:color="auto"/>
              <w:bottom w:val="single" w:sz="4" w:space="0" w:color="auto"/>
              <w:right w:val="single" w:sz="4" w:space="0" w:color="auto"/>
            </w:tcBorders>
            <w:hideMark/>
          </w:tcPr>
          <w:p w:rsidR="00106259" w:rsidRPr="00B677DB" w:rsidRDefault="00106259" w:rsidP="00106259">
            <w:pPr>
              <w:suppressAutoHyphens w:val="0"/>
              <w:rPr>
                <w:lang w:eastAsia="ru-RU"/>
              </w:rPr>
            </w:pPr>
            <w:r w:rsidRPr="00B677DB">
              <w:rPr>
                <w:lang w:eastAsia="ru-RU"/>
              </w:rPr>
              <w:t>Васильева Наталья Николаевна</w:t>
            </w:r>
          </w:p>
        </w:tc>
      </w:tr>
    </w:tbl>
    <w:p w:rsidR="00106259" w:rsidRDefault="00106259" w:rsidP="00106259"/>
    <w:p w:rsidR="00106259" w:rsidRDefault="00106259" w:rsidP="00106259">
      <w:r>
        <w:t>Итого: 14 человек</w:t>
      </w:r>
    </w:p>
    <w:p w:rsidR="00106259" w:rsidRDefault="00106259" w:rsidP="00106259"/>
    <w:p w:rsidR="00106259" w:rsidRDefault="00106259" w:rsidP="00106259">
      <w:pPr>
        <w:jc w:val="center"/>
        <w:rPr>
          <w:i/>
        </w:rPr>
      </w:pPr>
      <w:r>
        <w:rPr>
          <w:i/>
        </w:rPr>
        <w:t xml:space="preserve">Результативность участия образовательной организации в заключительном этапе всероссийской  олимпиады школьников </w:t>
      </w:r>
    </w:p>
    <w:p w:rsidR="00106259" w:rsidRDefault="00106259" w:rsidP="00106259">
      <w:pPr>
        <w:jc w:val="center"/>
        <w:rPr>
          <w:i/>
        </w:rPr>
      </w:pPr>
    </w:p>
    <w:tbl>
      <w:tblPr>
        <w:tblStyle w:val="afe"/>
        <w:tblW w:w="0" w:type="auto"/>
        <w:tblLook w:val="04A0" w:firstRow="1" w:lastRow="0" w:firstColumn="1" w:lastColumn="0" w:noHBand="0" w:noVBand="1"/>
      </w:tblPr>
      <w:tblGrid>
        <w:gridCol w:w="648"/>
        <w:gridCol w:w="1615"/>
        <w:gridCol w:w="1956"/>
        <w:gridCol w:w="1701"/>
        <w:gridCol w:w="3402"/>
      </w:tblGrid>
      <w:tr w:rsidR="00106259" w:rsidTr="00106259">
        <w:tc>
          <w:tcPr>
            <w:tcW w:w="648"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both"/>
            </w:pPr>
            <w:r>
              <w:t xml:space="preserve">№ </w:t>
            </w:r>
            <w:proofErr w:type="gramStart"/>
            <w:r>
              <w:t>п</w:t>
            </w:r>
            <w:proofErr w:type="gramEnd"/>
            <w:r>
              <w:t>/п</w:t>
            </w:r>
          </w:p>
        </w:tc>
        <w:tc>
          <w:tcPr>
            <w:tcW w:w="1615"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both"/>
            </w:pPr>
            <w:r>
              <w:t>Предмет</w:t>
            </w:r>
          </w:p>
        </w:tc>
        <w:tc>
          <w:tcPr>
            <w:tcW w:w="1956"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both"/>
            </w:pPr>
            <w:r>
              <w:t>Победители и призеры,</w:t>
            </w:r>
          </w:p>
          <w:p w:rsidR="00106259" w:rsidRDefault="00106259" w:rsidP="00106259">
            <w:pPr>
              <w:jc w:val="both"/>
            </w:pPr>
            <w:r>
              <w:t>2014-2015</w:t>
            </w:r>
          </w:p>
        </w:tc>
        <w:tc>
          <w:tcPr>
            <w:tcW w:w="1701" w:type="dxa"/>
            <w:tcBorders>
              <w:top w:val="single" w:sz="4" w:space="0" w:color="auto"/>
              <w:left w:val="single" w:sz="4" w:space="0" w:color="auto"/>
              <w:bottom w:val="single" w:sz="4" w:space="0" w:color="auto"/>
              <w:right w:val="single" w:sz="4" w:space="0" w:color="auto"/>
            </w:tcBorders>
            <w:hideMark/>
          </w:tcPr>
          <w:p w:rsidR="00106259" w:rsidRDefault="00106259" w:rsidP="00106259">
            <w:r>
              <w:t>Победители и призеры,</w:t>
            </w:r>
          </w:p>
          <w:p w:rsidR="00106259" w:rsidRDefault="00106259" w:rsidP="00106259">
            <w:r>
              <w:t>2015-2016</w:t>
            </w:r>
          </w:p>
        </w:tc>
        <w:tc>
          <w:tcPr>
            <w:tcW w:w="3402" w:type="dxa"/>
            <w:tcBorders>
              <w:top w:val="single" w:sz="4" w:space="0" w:color="auto"/>
              <w:left w:val="single" w:sz="4" w:space="0" w:color="auto"/>
              <w:bottom w:val="single" w:sz="4" w:space="0" w:color="auto"/>
              <w:right w:val="single" w:sz="4" w:space="0" w:color="auto"/>
            </w:tcBorders>
            <w:hideMark/>
          </w:tcPr>
          <w:p w:rsidR="00106259" w:rsidRDefault="00106259" w:rsidP="00106259">
            <w:r>
              <w:t xml:space="preserve">Победители и призеры, </w:t>
            </w:r>
          </w:p>
          <w:p w:rsidR="00106259" w:rsidRDefault="00106259" w:rsidP="00106259">
            <w:r>
              <w:t>2016-2017</w:t>
            </w:r>
          </w:p>
        </w:tc>
      </w:tr>
      <w:tr w:rsidR="00106259" w:rsidTr="00106259">
        <w:tc>
          <w:tcPr>
            <w:tcW w:w="648"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1</w:t>
            </w:r>
          </w:p>
        </w:tc>
        <w:tc>
          <w:tcPr>
            <w:tcW w:w="1615"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both"/>
            </w:pPr>
            <w:r>
              <w:t>Технология</w:t>
            </w:r>
          </w:p>
        </w:tc>
        <w:tc>
          <w:tcPr>
            <w:tcW w:w="1956"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1 участник</w:t>
            </w:r>
          </w:p>
        </w:tc>
        <w:tc>
          <w:tcPr>
            <w:tcW w:w="1701"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1 участник</w:t>
            </w:r>
          </w:p>
        </w:tc>
        <w:tc>
          <w:tcPr>
            <w:tcW w:w="3402"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4 участника</w:t>
            </w:r>
          </w:p>
        </w:tc>
      </w:tr>
      <w:tr w:rsidR="00106259" w:rsidTr="00106259">
        <w:tc>
          <w:tcPr>
            <w:tcW w:w="648"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2</w:t>
            </w:r>
          </w:p>
        </w:tc>
        <w:tc>
          <w:tcPr>
            <w:tcW w:w="1615"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both"/>
            </w:pPr>
            <w:r>
              <w:t>Экономика</w:t>
            </w:r>
          </w:p>
        </w:tc>
        <w:tc>
          <w:tcPr>
            <w:tcW w:w="1956"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w:t>
            </w:r>
          </w:p>
        </w:tc>
        <w:tc>
          <w:tcPr>
            <w:tcW w:w="1701"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1 участник</w:t>
            </w:r>
          </w:p>
        </w:tc>
        <w:tc>
          <w:tcPr>
            <w:tcW w:w="3402"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Призёр</w:t>
            </w:r>
          </w:p>
        </w:tc>
      </w:tr>
    </w:tbl>
    <w:p w:rsidR="00106259" w:rsidRDefault="00106259" w:rsidP="00106259">
      <w:pPr>
        <w:jc w:val="center"/>
      </w:pPr>
    </w:p>
    <w:p w:rsidR="00106259" w:rsidRDefault="00106259" w:rsidP="00106259">
      <w:pPr>
        <w:jc w:val="center"/>
      </w:pPr>
    </w:p>
    <w:p w:rsidR="00106259" w:rsidRDefault="00106259" w:rsidP="00106259">
      <w:pPr>
        <w:jc w:val="center"/>
        <w:rPr>
          <w:i/>
        </w:rPr>
      </w:pPr>
      <w:r>
        <w:rPr>
          <w:i/>
        </w:rPr>
        <w:t xml:space="preserve">Результативность участия образовательной организации в заключительном этапе многопрофильной  олимпиады школьников «Звезда – Таланты на службе обороны и безопасности» </w:t>
      </w:r>
    </w:p>
    <w:p w:rsidR="00106259" w:rsidRDefault="00106259" w:rsidP="00106259">
      <w:pPr>
        <w:jc w:val="center"/>
        <w:rPr>
          <w:i/>
        </w:rPr>
      </w:pPr>
    </w:p>
    <w:tbl>
      <w:tblPr>
        <w:tblStyle w:val="afe"/>
        <w:tblW w:w="10491" w:type="dxa"/>
        <w:tblInd w:w="-318" w:type="dxa"/>
        <w:tblLayout w:type="fixed"/>
        <w:tblLook w:val="04A0" w:firstRow="1" w:lastRow="0" w:firstColumn="1" w:lastColumn="0" w:noHBand="0" w:noVBand="1"/>
      </w:tblPr>
      <w:tblGrid>
        <w:gridCol w:w="426"/>
        <w:gridCol w:w="2552"/>
        <w:gridCol w:w="2410"/>
        <w:gridCol w:w="2551"/>
        <w:gridCol w:w="2552"/>
      </w:tblGrid>
      <w:tr w:rsidR="00106259" w:rsidTr="0075581B">
        <w:tc>
          <w:tcPr>
            <w:tcW w:w="426"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both"/>
            </w:pPr>
            <w:r>
              <w:t xml:space="preserve">№ </w:t>
            </w:r>
            <w:proofErr w:type="gramStart"/>
            <w:r>
              <w:t>п</w:t>
            </w:r>
            <w:proofErr w:type="gramEnd"/>
            <w:r>
              <w:t>/п</w:t>
            </w:r>
          </w:p>
        </w:tc>
        <w:tc>
          <w:tcPr>
            <w:tcW w:w="2552"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both"/>
            </w:pPr>
            <w:r>
              <w:t>Предмет</w:t>
            </w:r>
          </w:p>
        </w:tc>
        <w:tc>
          <w:tcPr>
            <w:tcW w:w="2410" w:type="dxa"/>
            <w:tcBorders>
              <w:top w:val="single" w:sz="4" w:space="0" w:color="auto"/>
              <w:left w:val="single" w:sz="4" w:space="0" w:color="auto"/>
              <w:bottom w:val="single" w:sz="4" w:space="0" w:color="auto"/>
              <w:right w:val="single" w:sz="4" w:space="0" w:color="auto"/>
            </w:tcBorders>
            <w:hideMark/>
          </w:tcPr>
          <w:p w:rsidR="00106259" w:rsidRDefault="00106259" w:rsidP="00106259">
            <w:r>
              <w:t>Победители и призеры,</w:t>
            </w:r>
          </w:p>
          <w:p w:rsidR="00106259" w:rsidRDefault="00106259" w:rsidP="00106259">
            <w:r>
              <w:t>2014-2015</w:t>
            </w:r>
          </w:p>
        </w:tc>
        <w:tc>
          <w:tcPr>
            <w:tcW w:w="2551" w:type="dxa"/>
            <w:tcBorders>
              <w:top w:val="single" w:sz="4" w:space="0" w:color="auto"/>
              <w:left w:val="single" w:sz="4" w:space="0" w:color="auto"/>
              <w:bottom w:val="single" w:sz="4" w:space="0" w:color="auto"/>
              <w:right w:val="single" w:sz="4" w:space="0" w:color="auto"/>
            </w:tcBorders>
            <w:hideMark/>
          </w:tcPr>
          <w:p w:rsidR="00106259" w:rsidRDefault="00106259" w:rsidP="00106259">
            <w:r>
              <w:t>Победители и призеры,</w:t>
            </w:r>
          </w:p>
          <w:p w:rsidR="00106259" w:rsidRDefault="00106259" w:rsidP="00106259">
            <w:r>
              <w:t>2015-2016</w:t>
            </w:r>
          </w:p>
        </w:tc>
        <w:tc>
          <w:tcPr>
            <w:tcW w:w="2552" w:type="dxa"/>
            <w:tcBorders>
              <w:top w:val="single" w:sz="4" w:space="0" w:color="auto"/>
              <w:left w:val="single" w:sz="4" w:space="0" w:color="auto"/>
              <w:bottom w:val="single" w:sz="4" w:space="0" w:color="auto"/>
              <w:right w:val="single" w:sz="4" w:space="0" w:color="auto"/>
            </w:tcBorders>
          </w:tcPr>
          <w:p w:rsidR="00106259" w:rsidRDefault="00106259" w:rsidP="00106259">
            <w:r>
              <w:t>Победители и призеры,</w:t>
            </w:r>
          </w:p>
          <w:p w:rsidR="00106259" w:rsidRDefault="00106259" w:rsidP="00106259">
            <w:r>
              <w:t>2016-2017</w:t>
            </w:r>
          </w:p>
        </w:tc>
      </w:tr>
      <w:tr w:rsidR="00106259" w:rsidTr="0075581B">
        <w:tc>
          <w:tcPr>
            <w:tcW w:w="426"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1</w:t>
            </w:r>
          </w:p>
        </w:tc>
        <w:tc>
          <w:tcPr>
            <w:tcW w:w="2552"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both"/>
            </w:pPr>
            <w:r>
              <w:t>Техника и технологии</w:t>
            </w:r>
          </w:p>
        </w:tc>
        <w:tc>
          <w:tcPr>
            <w:tcW w:w="2410" w:type="dxa"/>
            <w:tcBorders>
              <w:top w:val="single" w:sz="4" w:space="0" w:color="auto"/>
              <w:left w:val="single" w:sz="4" w:space="0" w:color="auto"/>
              <w:bottom w:val="single" w:sz="4" w:space="0" w:color="auto"/>
              <w:right w:val="single" w:sz="4" w:space="0" w:color="auto"/>
            </w:tcBorders>
            <w:hideMark/>
          </w:tcPr>
          <w:p w:rsidR="00106259" w:rsidRDefault="00106259" w:rsidP="00106259">
            <w:r>
              <w:t>2 диплома 2 степени,</w:t>
            </w:r>
          </w:p>
          <w:p w:rsidR="00106259" w:rsidRDefault="00106259" w:rsidP="00106259">
            <w:pPr>
              <w:jc w:val="both"/>
            </w:pPr>
            <w:r>
              <w:t>7 дипломов 3 степени</w:t>
            </w:r>
          </w:p>
        </w:tc>
        <w:tc>
          <w:tcPr>
            <w:tcW w:w="2551" w:type="dxa"/>
            <w:tcBorders>
              <w:top w:val="single" w:sz="4" w:space="0" w:color="auto"/>
              <w:left w:val="single" w:sz="4" w:space="0" w:color="auto"/>
              <w:bottom w:val="single" w:sz="4" w:space="0" w:color="auto"/>
              <w:right w:val="single" w:sz="4" w:space="0" w:color="auto"/>
            </w:tcBorders>
            <w:hideMark/>
          </w:tcPr>
          <w:p w:rsidR="00106259" w:rsidRDefault="00106259" w:rsidP="00106259">
            <w:r>
              <w:t>1 диплом 1 степени,</w:t>
            </w:r>
          </w:p>
          <w:p w:rsidR="00106259" w:rsidRDefault="00106259" w:rsidP="00106259">
            <w:r>
              <w:t>6 дипломов 3 степени</w:t>
            </w:r>
          </w:p>
        </w:tc>
        <w:tc>
          <w:tcPr>
            <w:tcW w:w="2552" w:type="dxa"/>
            <w:tcBorders>
              <w:top w:val="single" w:sz="4" w:space="0" w:color="auto"/>
              <w:left w:val="single" w:sz="4" w:space="0" w:color="auto"/>
              <w:bottom w:val="single" w:sz="4" w:space="0" w:color="auto"/>
              <w:right w:val="single" w:sz="4" w:space="0" w:color="auto"/>
            </w:tcBorders>
          </w:tcPr>
          <w:p w:rsidR="00106259" w:rsidRDefault="00106259" w:rsidP="00106259">
            <w:r>
              <w:t>1 диплом 1 степени,</w:t>
            </w:r>
          </w:p>
          <w:p w:rsidR="00106259" w:rsidRDefault="00106259" w:rsidP="00106259">
            <w:r>
              <w:t>2 диплома 2 степени</w:t>
            </w:r>
          </w:p>
        </w:tc>
      </w:tr>
      <w:tr w:rsidR="00106259" w:rsidTr="0075581B">
        <w:tc>
          <w:tcPr>
            <w:tcW w:w="426"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2.</w:t>
            </w:r>
          </w:p>
        </w:tc>
        <w:tc>
          <w:tcPr>
            <w:tcW w:w="2552"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both"/>
            </w:pPr>
            <w:r>
              <w:t>Обществознание</w:t>
            </w:r>
          </w:p>
        </w:tc>
        <w:tc>
          <w:tcPr>
            <w:tcW w:w="2410"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w:t>
            </w:r>
          </w:p>
        </w:tc>
        <w:tc>
          <w:tcPr>
            <w:tcW w:w="2551" w:type="dxa"/>
            <w:tcBorders>
              <w:top w:val="single" w:sz="4" w:space="0" w:color="auto"/>
              <w:left w:val="single" w:sz="4" w:space="0" w:color="auto"/>
              <w:bottom w:val="single" w:sz="4" w:space="0" w:color="auto"/>
              <w:right w:val="single" w:sz="4" w:space="0" w:color="auto"/>
            </w:tcBorders>
            <w:hideMark/>
          </w:tcPr>
          <w:p w:rsidR="00106259" w:rsidRDefault="00106259" w:rsidP="00106259">
            <w:r>
              <w:t>1 диплом 3 степени</w:t>
            </w:r>
          </w:p>
        </w:tc>
        <w:tc>
          <w:tcPr>
            <w:tcW w:w="2552" w:type="dxa"/>
            <w:tcBorders>
              <w:top w:val="single" w:sz="4" w:space="0" w:color="auto"/>
              <w:left w:val="single" w:sz="4" w:space="0" w:color="auto"/>
              <w:bottom w:val="single" w:sz="4" w:space="0" w:color="auto"/>
              <w:right w:val="single" w:sz="4" w:space="0" w:color="auto"/>
            </w:tcBorders>
          </w:tcPr>
          <w:p w:rsidR="00106259" w:rsidRDefault="00106259" w:rsidP="00106259">
            <w:r>
              <w:t>1 диплом 2 степени</w:t>
            </w:r>
          </w:p>
        </w:tc>
      </w:tr>
      <w:tr w:rsidR="00106259" w:rsidTr="0075581B">
        <w:tc>
          <w:tcPr>
            <w:tcW w:w="426"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3.</w:t>
            </w:r>
          </w:p>
        </w:tc>
        <w:tc>
          <w:tcPr>
            <w:tcW w:w="2552"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both"/>
            </w:pPr>
            <w:r>
              <w:t>Русский язык</w:t>
            </w:r>
          </w:p>
        </w:tc>
        <w:tc>
          <w:tcPr>
            <w:tcW w:w="2410" w:type="dxa"/>
            <w:tcBorders>
              <w:top w:val="single" w:sz="4" w:space="0" w:color="auto"/>
              <w:left w:val="single" w:sz="4" w:space="0" w:color="auto"/>
              <w:bottom w:val="single" w:sz="4" w:space="0" w:color="auto"/>
              <w:right w:val="single" w:sz="4" w:space="0" w:color="auto"/>
            </w:tcBorders>
            <w:hideMark/>
          </w:tcPr>
          <w:p w:rsidR="00106259" w:rsidRDefault="00106259" w:rsidP="00106259">
            <w:r>
              <w:t>2 диплома 3 степени</w:t>
            </w:r>
          </w:p>
        </w:tc>
        <w:tc>
          <w:tcPr>
            <w:tcW w:w="2551" w:type="dxa"/>
            <w:tcBorders>
              <w:top w:val="single" w:sz="4" w:space="0" w:color="auto"/>
              <w:left w:val="single" w:sz="4" w:space="0" w:color="auto"/>
              <w:bottom w:val="single" w:sz="4" w:space="0" w:color="auto"/>
              <w:right w:val="single" w:sz="4" w:space="0" w:color="auto"/>
            </w:tcBorders>
            <w:hideMark/>
          </w:tcPr>
          <w:p w:rsidR="00106259" w:rsidRDefault="00106259" w:rsidP="00106259">
            <w:r>
              <w:t>3 диплома 3 степени</w:t>
            </w:r>
          </w:p>
        </w:tc>
        <w:tc>
          <w:tcPr>
            <w:tcW w:w="2552" w:type="dxa"/>
            <w:tcBorders>
              <w:top w:val="single" w:sz="4" w:space="0" w:color="auto"/>
              <w:left w:val="single" w:sz="4" w:space="0" w:color="auto"/>
              <w:bottom w:val="single" w:sz="4" w:space="0" w:color="auto"/>
              <w:right w:val="single" w:sz="4" w:space="0" w:color="auto"/>
            </w:tcBorders>
          </w:tcPr>
          <w:p w:rsidR="00106259" w:rsidRDefault="00106259" w:rsidP="00106259">
            <w:r>
              <w:t>6 дипломов 3 степени</w:t>
            </w:r>
          </w:p>
        </w:tc>
      </w:tr>
      <w:tr w:rsidR="00106259" w:rsidTr="0075581B">
        <w:tc>
          <w:tcPr>
            <w:tcW w:w="426"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4.</w:t>
            </w:r>
          </w:p>
        </w:tc>
        <w:tc>
          <w:tcPr>
            <w:tcW w:w="2552"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both"/>
            </w:pPr>
            <w:r>
              <w:t>Естественные науки</w:t>
            </w:r>
          </w:p>
        </w:tc>
        <w:tc>
          <w:tcPr>
            <w:tcW w:w="2410"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w:t>
            </w:r>
          </w:p>
        </w:tc>
        <w:tc>
          <w:tcPr>
            <w:tcW w:w="2551" w:type="dxa"/>
            <w:tcBorders>
              <w:top w:val="single" w:sz="4" w:space="0" w:color="auto"/>
              <w:left w:val="single" w:sz="4" w:space="0" w:color="auto"/>
              <w:bottom w:val="single" w:sz="4" w:space="0" w:color="auto"/>
              <w:right w:val="single" w:sz="4" w:space="0" w:color="auto"/>
            </w:tcBorders>
            <w:hideMark/>
          </w:tcPr>
          <w:p w:rsidR="00106259" w:rsidRDefault="00106259" w:rsidP="00106259">
            <w:r>
              <w:t>1 диплом 3 степени</w:t>
            </w:r>
          </w:p>
        </w:tc>
        <w:tc>
          <w:tcPr>
            <w:tcW w:w="2552" w:type="dxa"/>
            <w:tcBorders>
              <w:top w:val="single" w:sz="4" w:space="0" w:color="auto"/>
              <w:left w:val="single" w:sz="4" w:space="0" w:color="auto"/>
              <w:bottom w:val="single" w:sz="4" w:space="0" w:color="auto"/>
              <w:right w:val="single" w:sz="4" w:space="0" w:color="auto"/>
            </w:tcBorders>
          </w:tcPr>
          <w:p w:rsidR="00106259" w:rsidRDefault="00106259" w:rsidP="00106259">
            <w:r>
              <w:t>1 диплом 2 степени</w:t>
            </w:r>
          </w:p>
        </w:tc>
      </w:tr>
      <w:tr w:rsidR="00106259" w:rsidTr="0075581B">
        <w:tc>
          <w:tcPr>
            <w:tcW w:w="426" w:type="dxa"/>
            <w:tcBorders>
              <w:top w:val="single" w:sz="4" w:space="0" w:color="auto"/>
              <w:left w:val="single" w:sz="4" w:space="0" w:color="auto"/>
              <w:bottom w:val="single" w:sz="4" w:space="0" w:color="auto"/>
              <w:right w:val="single" w:sz="4" w:space="0" w:color="auto"/>
            </w:tcBorders>
          </w:tcPr>
          <w:p w:rsidR="00106259" w:rsidRDefault="00106259" w:rsidP="00106259">
            <w:pPr>
              <w:jc w:val="center"/>
            </w:pPr>
            <w:r>
              <w:t>5.</w:t>
            </w:r>
          </w:p>
        </w:tc>
        <w:tc>
          <w:tcPr>
            <w:tcW w:w="2552" w:type="dxa"/>
            <w:tcBorders>
              <w:top w:val="single" w:sz="4" w:space="0" w:color="auto"/>
              <w:left w:val="single" w:sz="4" w:space="0" w:color="auto"/>
              <w:bottom w:val="single" w:sz="4" w:space="0" w:color="auto"/>
              <w:right w:val="single" w:sz="4" w:space="0" w:color="auto"/>
            </w:tcBorders>
          </w:tcPr>
          <w:p w:rsidR="00106259" w:rsidRDefault="00106259" w:rsidP="00106259">
            <w:pPr>
              <w:jc w:val="both"/>
            </w:pPr>
            <w:r>
              <w:t>История</w:t>
            </w:r>
          </w:p>
        </w:tc>
        <w:tc>
          <w:tcPr>
            <w:tcW w:w="2410" w:type="dxa"/>
            <w:tcBorders>
              <w:top w:val="single" w:sz="4" w:space="0" w:color="auto"/>
              <w:left w:val="single" w:sz="4" w:space="0" w:color="auto"/>
              <w:bottom w:val="single" w:sz="4" w:space="0" w:color="auto"/>
              <w:right w:val="single" w:sz="4" w:space="0" w:color="auto"/>
            </w:tcBorders>
          </w:tcPr>
          <w:p w:rsidR="00106259" w:rsidRDefault="00106259" w:rsidP="00106259">
            <w:pPr>
              <w:jc w:val="center"/>
            </w:pPr>
            <w:r>
              <w:t>-</w:t>
            </w:r>
          </w:p>
        </w:tc>
        <w:tc>
          <w:tcPr>
            <w:tcW w:w="2551" w:type="dxa"/>
            <w:tcBorders>
              <w:top w:val="single" w:sz="4" w:space="0" w:color="auto"/>
              <w:left w:val="single" w:sz="4" w:space="0" w:color="auto"/>
              <w:bottom w:val="single" w:sz="4" w:space="0" w:color="auto"/>
              <w:right w:val="single" w:sz="4" w:space="0" w:color="auto"/>
            </w:tcBorders>
          </w:tcPr>
          <w:p w:rsidR="00106259" w:rsidRDefault="00106259" w:rsidP="00106259">
            <w:pPr>
              <w:jc w:val="center"/>
            </w:pPr>
            <w:r>
              <w:t>-</w:t>
            </w:r>
          </w:p>
        </w:tc>
        <w:tc>
          <w:tcPr>
            <w:tcW w:w="2552" w:type="dxa"/>
            <w:tcBorders>
              <w:top w:val="single" w:sz="4" w:space="0" w:color="auto"/>
              <w:left w:val="single" w:sz="4" w:space="0" w:color="auto"/>
              <w:bottom w:val="single" w:sz="4" w:space="0" w:color="auto"/>
              <w:right w:val="single" w:sz="4" w:space="0" w:color="auto"/>
            </w:tcBorders>
          </w:tcPr>
          <w:p w:rsidR="00106259" w:rsidRDefault="00106259" w:rsidP="00106259">
            <w:r>
              <w:t>2 диплома 3 степени</w:t>
            </w:r>
          </w:p>
        </w:tc>
      </w:tr>
      <w:tr w:rsidR="00106259" w:rsidTr="0075581B">
        <w:tc>
          <w:tcPr>
            <w:tcW w:w="426" w:type="dxa"/>
            <w:tcBorders>
              <w:top w:val="single" w:sz="4" w:space="0" w:color="auto"/>
              <w:left w:val="single" w:sz="4" w:space="0" w:color="auto"/>
              <w:bottom w:val="single" w:sz="4" w:space="0" w:color="auto"/>
              <w:right w:val="single" w:sz="4" w:space="0" w:color="auto"/>
            </w:tcBorders>
          </w:tcPr>
          <w:p w:rsidR="00106259" w:rsidRDefault="00106259" w:rsidP="00106259">
            <w:pPr>
              <w:jc w:val="center"/>
            </w:pPr>
            <w:r>
              <w:t>6.</w:t>
            </w:r>
          </w:p>
        </w:tc>
        <w:tc>
          <w:tcPr>
            <w:tcW w:w="2552" w:type="dxa"/>
            <w:tcBorders>
              <w:top w:val="single" w:sz="4" w:space="0" w:color="auto"/>
              <w:left w:val="single" w:sz="4" w:space="0" w:color="auto"/>
              <w:bottom w:val="single" w:sz="4" w:space="0" w:color="auto"/>
              <w:right w:val="single" w:sz="4" w:space="0" w:color="auto"/>
            </w:tcBorders>
          </w:tcPr>
          <w:p w:rsidR="00106259" w:rsidRDefault="00106259" w:rsidP="00106259">
            <w:pPr>
              <w:jc w:val="both"/>
            </w:pPr>
            <w:r>
              <w:t>Психология</w:t>
            </w:r>
          </w:p>
        </w:tc>
        <w:tc>
          <w:tcPr>
            <w:tcW w:w="2410" w:type="dxa"/>
            <w:tcBorders>
              <w:top w:val="single" w:sz="4" w:space="0" w:color="auto"/>
              <w:left w:val="single" w:sz="4" w:space="0" w:color="auto"/>
              <w:bottom w:val="single" w:sz="4" w:space="0" w:color="auto"/>
              <w:right w:val="single" w:sz="4" w:space="0" w:color="auto"/>
            </w:tcBorders>
          </w:tcPr>
          <w:p w:rsidR="00106259" w:rsidRDefault="00106259" w:rsidP="00106259">
            <w:pPr>
              <w:jc w:val="center"/>
            </w:pPr>
            <w:r>
              <w:t>-</w:t>
            </w:r>
          </w:p>
        </w:tc>
        <w:tc>
          <w:tcPr>
            <w:tcW w:w="2551" w:type="dxa"/>
            <w:tcBorders>
              <w:top w:val="single" w:sz="4" w:space="0" w:color="auto"/>
              <w:left w:val="single" w:sz="4" w:space="0" w:color="auto"/>
              <w:bottom w:val="single" w:sz="4" w:space="0" w:color="auto"/>
              <w:right w:val="single" w:sz="4" w:space="0" w:color="auto"/>
            </w:tcBorders>
          </w:tcPr>
          <w:p w:rsidR="00106259" w:rsidRDefault="00106259" w:rsidP="00106259">
            <w:pPr>
              <w:jc w:val="center"/>
            </w:pPr>
            <w:r>
              <w:t>-</w:t>
            </w:r>
          </w:p>
        </w:tc>
        <w:tc>
          <w:tcPr>
            <w:tcW w:w="2552" w:type="dxa"/>
            <w:tcBorders>
              <w:top w:val="single" w:sz="4" w:space="0" w:color="auto"/>
              <w:left w:val="single" w:sz="4" w:space="0" w:color="auto"/>
              <w:bottom w:val="single" w:sz="4" w:space="0" w:color="auto"/>
              <w:right w:val="single" w:sz="4" w:space="0" w:color="auto"/>
            </w:tcBorders>
          </w:tcPr>
          <w:p w:rsidR="00106259" w:rsidRDefault="00106259" w:rsidP="00106259">
            <w:r>
              <w:t>1 диплом 3 степени</w:t>
            </w:r>
          </w:p>
        </w:tc>
      </w:tr>
      <w:tr w:rsidR="00106259" w:rsidTr="0075581B">
        <w:tc>
          <w:tcPr>
            <w:tcW w:w="426" w:type="dxa"/>
            <w:tcBorders>
              <w:top w:val="single" w:sz="4" w:space="0" w:color="auto"/>
              <w:left w:val="single" w:sz="4" w:space="0" w:color="auto"/>
              <w:bottom w:val="single" w:sz="4" w:space="0" w:color="auto"/>
              <w:right w:val="single" w:sz="4" w:space="0" w:color="auto"/>
            </w:tcBorders>
          </w:tcPr>
          <w:p w:rsidR="00106259" w:rsidRDefault="00106259" w:rsidP="00106259">
            <w:pPr>
              <w:jc w:val="center"/>
            </w:pPr>
          </w:p>
        </w:tc>
        <w:tc>
          <w:tcPr>
            <w:tcW w:w="2552"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both"/>
            </w:pPr>
            <w:r>
              <w:t>Итого</w:t>
            </w:r>
          </w:p>
        </w:tc>
        <w:tc>
          <w:tcPr>
            <w:tcW w:w="2410" w:type="dxa"/>
            <w:tcBorders>
              <w:top w:val="single" w:sz="4" w:space="0" w:color="auto"/>
              <w:left w:val="single" w:sz="4" w:space="0" w:color="auto"/>
              <w:bottom w:val="single" w:sz="4" w:space="0" w:color="auto"/>
              <w:right w:val="single" w:sz="4" w:space="0" w:color="auto"/>
            </w:tcBorders>
            <w:hideMark/>
          </w:tcPr>
          <w:p w:rsidR="00106259" w:rsidRDefault="00106259" w:rsidP="00106259">
            <w:pPr>
              <w:jc w:val="center"/>
            </w:pPr>
            <w:r>
              <w:t>11 дипломов</w:t>
            </w:r>
          </w:p>
        </w:tc>
        <w:tc>
          <w:tcPr>
            <w:tcW w:w="2551" w:type="dxa"/>
            <w:tcBorders>
              <w:top w:val="single" w:sz="4" w:space="0" w:color="auto"/>
              <w:left w:val="single" w:sz="4" w:space="0" w:color="auto"/>
              <w:bottom w:val="single" w:sz="4" w:space="0" w:color="auto"/>
              <w:right w:val="single" w:sz="4" w:space="0" w:color="auto"/>
            </w:tcBorders>
            <w:hideMark/>
          </w:tcPr>
          <w:p w:rsidR="00106259" w:rsidRDefault="00106259" w:rsidP="00106259">
            <w:r>
              <w:t>12 дипломов</w:t>
            </w:r>
          </w:p>
        </w:tc>
        <w:tc>
          <w:tcPr>
            <w:tcW w:w="2552" w:type="dxa"/>
            <w:tcBorders>
              <w:top w:val="single" w:sz="4" w:space="0" w:color="auto"/>
              <w:left w:val="single" w:sz="4" w:space="0" w:color="auto"/>
              <w:bottom w:val="single" w:sz="4" w:space="0" w:color="auto"/>
              <w:right w:val="single" w:sz="4" w:space="0" w:color="auto"/>
            </w:tcBorders>
          </w:tcPr>
          <w:p w:rsidR="00106259" w:rsidRDefault="00106259" w:rsidP="00106259">
            <w:r>
              <w:t>14 дипломов</w:t>
            </w:r>
          </w:p>
        </w:tc>
      </w:tr>
    </w:tbl>
    <w:p w:rsidR="00106259" w:rsidRPr="003D67C0" w:rsidRDefault="00106259" w:rsidP="00106259"/>
    <w:p w:rsidR="00E84C95" w:rsidRDefault="00E84C95" w:rsidP="00091922">
      <w:pPr>
        <w:rPr>
          <w:i/>
        </w:rPr>
      </w:pPr>
    </w:p>
    <w:p w:rsidR="00E84C95" w:rsidRPr="003D67C0" w:rsidRDefault="00E84C95" w:rsidP="00E84C95">
      <w:pPr>
        <w:jc w:val="center"/>
      </w:pPr>
      <w:r w:rsidRPr="003D67C0">
        <w:rPr>
          <w:i/>
        </w:rPr>
        <w:t>Результативность участия</w:t>
      </w:r>
    </w:p>
    <w:p w:rsidR="00E84C95" w:rsidRPr="003D67C0" w:rsidRDefault="00E84C95" w:rsidP="00E84C95">
      <w:pPr>
        <w:jc w:val="center"/>
        <w:rPr>
          <w:i/>
        </w:rPr>
      </w:pPr>
      <w:r>
        <w:rPr>
          <w:i/>
        </w:rPr>
        <w:t xml:space="preserve">в городском этапе  предметных  олимпиад младших </w:t>
      </w:r>
      <w:r w:rsidRPr="003D67C0">
        <w:rPr>
          <w:i/>
        </w:rPr>
        <w:t xml:space="preserve"> школьников</w:t>
      </w:r>
    </w:p>
    <w:p w:rsidR="009B5B2B" w:rsidRDefault="009B5B2B" w:rsidP="00120FD5">
      <w:pPr>
        <w:jc w:val="center"/>
        <w:rPr>
          <w:i/>
        </w:rPr>
      </w:pPr>
    </w:p>
    <w:tbl>
      <w:tblPr>
        <w:tblW w:w="97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552"/>
        <w:gridCol w:w="851"/>
        <w:gridCol w:w="2012"/>
        <w:gridCol w:w="1417"/>
        <w:gridCol w:w="2208"/>
      </w:tblGrid>
      <w:tr w:rsidR="00E84C95" w:rsidRPr="003D67C0" w:rsidTr="0040518B">
        <w:tc>
          <w:tcPr>
            <w:tcW w:w="710" w:type="dxa"/>
            <w:tcBorders>
              <w:top w:val="single" w:sz="4" w:space="0" w:color="auto"/>
              <w:left w:val="single" w:sz="4" w:space="0" w:color="auto"/>
              <w:bottom w:val="single" w:sz="4" w:space="0" w:color="auto"/>
              <w:right w:val="single" w:sz="4" w:space="0" w:color="auto"/>
            </w:tcBorders>
            <w:hideMark/>
          </w:tcPr>
          <w:p w:rsidR="00E84C95" w:rsidRPr="003D67C0" w:rsidRDefault="00E84C95" w:rsidP="0040518B">
            <w:pPr>
              <w:suppressAutoHyphens w:val="0"/>
              <w:jc w:val="center"/>
              <w:rPr>
                <w:rFonts w:eastAsia="Calibri"/>
                <w:i/>
                <w:lang w:eastAsia="en-US"/>
              </w:rPr>
            </w:pPr>
            <w:r w:rsidRPr="003D67C0">
              <w:rPr>
                <w:rFonts w:eastAsia="Calibri"/>
                <w:i/>
                <w:lang w:eastAsia="en-US"/>
              </w:rPr>
              <w:t xml:space="preserve">№ </w:t>
            </w:r>
            <w:proofErr w:type="gramStart"/>
            <w:r w:rsidRPr="003D67C0">
              <w:rPr>
                <w:rFonts w:eastAsia="Calibri"/>
                <w:i/>
                <w:lang w:eastAsia="en-US"/>
              </w:rPr>
              <w:t>п</w:t>
            </w:r>
            <w:proofErr w:type="gramEnd"/>
            <w:r w:rsidRPr="003D67C0">
              <w:rPr>
                <w:rFonts w:eastAsia="Calibri"/>
                <w:i/>
                <w:lang w:eastAsia="en-US"/>
              </w:rPr>
              <w:t>/п</w:t>
            </w:r>
          </w:p>
        </w:tc>
        <w:tc>
          <w:tcPr>
            <w:tcW w:w="2552" w:type="dxa"/>
            <w:tcBorders>
              <w:top w:val="single" w:sz="4" w:space="0" w:color="auto"/>
              <w:left w:val="single" w:sz="4" w:space="0" w:color="auto"/>
              <w:bottom w:val="single" w:sz="4" w:space="0" w:color="auto"/>
              <w:right w:val="single" w:sz="4" w:space="0" w:color="auto"/>
            </w:tcBorders>
            <w:hideMark/>
          </w:tcPr>
          <w:p w:rsidR="00E84C95" w:rsidRPr="003D67C0" w:rsidRDefault="00E84C95" w:rsidP="0040518B">
            <w:pPr>
              <w:suppressAutoHyphens w:val="0"/>
              <w:jc w:val="center"/>
              <w:rPr>
                <w:rFonts w:eastAsia="Calibri"/>
                <w:i/>
                <w:lang w:eastAsia="en-US"/>
              </w:rPr>
            </w:pPr>
            <w:r w:rsidRPr="003D67C0">
              <w:rPr>
                <w:rFonts w:eastAsia="Calibri"/>
                <w:i/>
                <w:lang w:eastAsia="en-US"/>
              </w:rPr>
              <w:t xml:space="preserve">Ф.И.О. ученика </w:t>
            </w:r>
          </w:p>
        </w:tc>
        <w:tc>
          <w:tcPr>
            <w:tcW w:w="851" w:type="dxa"/>
            <w:tcBorders>
              <w:top w:val="single" w:sz="4" w:space="0" w:color="auto"/>
              <w:left w:val="single" w:sz="4" w:space="0" w:color="auto"/>
              <w:bottom w:val="single" w:sz="4" w:space="0" w:color="auto"/>
              <w:right w:val="single" w:sz="4" w:space="0" w:color="auto"/>
            </w:tcBorders>
            <w:hideMark/>
          </w:tcPr>
          <w:p w:rsidR="00E84C95" w:rsidRPr="003D67C0" w:rsidRDefault="00E84C95" w:rsidP="0040518B">
            <w:pPr>
              <w:suppressAutoHyphens w:val="0"/>
              <w:jc w:val="center"/>
              <w:rPr>
                <w:rFonts w:eastAsia="Calibri"/>
                <w:i/>
                <w:lang w:eastAsia="en-US"/>
              </w:rPr>
            </w:pPr>
            <w:r w:rsidRPr="003D67C0">
              <w:rPr>
                <w:rFonts w:eastAsia="Calibri"/>
                <w:i/>
                <w:lang w:eastAsia="en-US"/>
              </w:rPr>
              <w:t>Класс</w:t>
            </w:r>
          </w:p>
        </w:tc>
        <w:tc>
          <w:tcPr>
            <w:tcW w:w="2012" w:type="dxa"/>
            <w:tcBorders>
              <w:top w:val="single" w:sz="4" w:space="0" w:color="auto"/>
              <w:left w:val="single" w:sz="4" w:space="0" w:color="auto"/>
              <w:bottom w:val="single" w:sz="4" w:space="0" w:color="auto"/>
              <w:right w:val="single" w:sz="4" w:space="0" w:color="auto"/>
            </w:tcBorders>
            <w:hideMark/>
          </w:tcPr>
          <w:p w:rsidR="00E84C95" w:rsidRPr="003D67C0" w:rsidRDefault="00E84C95" w:rsidP="0040518B">
            <w:pPr>
              <w:suppressAutoHyphens w:val="0"/>
              <w:jc w:val="center"/>
              <w:rPr>
                <w:rFonts w:eastAsia="Calibri"/>
                <w:i/>
                <w:lang w:eastAsia="en-US"/>
              </w:rPr>
            </w:pPr>
            <w:r w:rsidRPr="003D67C0">
              <w:rPr>
                <w:rFonts w:eastAsia="Calibri"/>
                <w:i/>
                <w:lang w:eastAsia="en-US"/>
              </w:rPr>
              <w:t xml:space="preserve">Предмет </w:t>
            </w:r>
          </w:p>
        </w:tc>
        <w:tc>
          <w:tcPr>
            <w:tcW w:w="1417" w:type="dxa"/>
            <w:tcBorders>
              <w:top w:val="single" w:sz="4" w:space="0" w:color="auto"/>
              <w:left w:val="single" w:sz="4" w:space="0" w:color="auto"/>
              <w:bottom w:val="single" w:sz="4" w:space="0" w:color="auto"/>
              <w:right w:val="single" w:sz="4" w:space="0" w:color="auto"/>
            </w:tcBorders>
            <w:hideMark/>
          </w:tcPr>
          <w:p w:rsidR="00E84C95" w:rsidRPr="003D67C0" w:rsidRDefault="00E84C95" w:rsidP="0040518B">
            <w:pPr>
              <w:suppressAutoHyphens w:val="0"/>
              <w:jc w:val="center"/>
              <w:rPr>
                <w:rFonts w:eastAsia="Calibri"/>
                <w:i/>
                <w:lang w:eastAsia="en-US"/>
              </w:rPr>
            </w:pPr>
            <w:r w:rsidRPr="003D67C0">
              <w:rPr>
                <w:rFonts w:eastAsia="Calibri"/>
                <w:i/>
                <w:lang w:eastAsia="en-US"/>
              </w:rPr>
              <w:t xml:space="preserve">Результат </w:t>
            </w:r>
          </w:p>
        </w:tc>
        <w:tc>
          <w:tcPr>
            <w:tcW w:w="2208" w:type="dxa"/>
            <w:tcBorders>
              <w:top w:val="single" w:sz="4" w:space="0" w:color="auto"/>
              <w:left w:val="single" w:sz="4" w:space="0" w:color="auto"/>
              <w:bottom w:val="single" w:sz="4" w:space="0" w:color="auto"/>
              <w:right w:val="single" w:sz="4" w:space="0" w:color="auto"/>
            </w:tcBorders>
            <w:hideMark/>
          </w:tcPr>
          <w:p w:rsidR="00E84C95" w:rsidRPr="003D67C0" w:rsidRDefault="00E84C95" w:rsidP="0040518B">
            <w:pPr>
              <w:suppressAutoHyphens w:val="0"/>
              <w:jc w:val="center"/>
              <w:rPr>
                <w:rFonts w:eastAsia="Calibri"/>
                <w:i/>
                <w:lang w:eastAsia="en-US"/>
              </w:rPr>
            </w:pPr>
            <w:r w:rsidRPr="003D67C0">
              <w:rPr>
                <w:rFonts w:eastAsia="Calibri"/>
                <w:i/>
                <w:lang w:eastAsia="en-US"/>
              </w:rPr>
              <w:t xml:space="preserve">Ф.И.О. учителя </w:t>
            </w:r>
          </w:p>
        </w:tc>
      </w:tr>
      <w:tr w:rsidR="00E84C95" w:rsidRPr="003D67C0" w:rsidTr="0040518B">
        <w:tc>
          <w:tcPr>
            <w:tcW w:w="710" w:type="dxa"/>
            <w:tcBorders>
              <w:top w:val="single" w:sz="4" w:space="0" w:color="auto"/>
              <w:left w:val="single" w:sz="4" w:space="0" w:color="auto"/>
              <w:bottom w:val="single" w:sz="4" w:space="0" w:color="auto"/>
              <w:right w:val="single" w:sz="4" w:space="0" w:color="auto"/>
            </w:tcBorders>
          </w:tcPr>
          <w:p w:rsidR="00E84C95" w:rsidRPr="003D67C0" w:rsidRDefault="00E84C95" w:rsidP="00E84C95">
            <w:pPr>
              <w:suppressAutoHyphens w:val="0"/>
              <w:contextualSpacing/>
              <w:rPr>
                <w:rFonts w:eastAsia="Calibri"/>
                <w:lang w:eastAsia="en-US"/>
              </w:rPr>
            </w:pPr>
            <w:r>
              <w:rPr>
                <w:rFonts w:eastAsia="Calibri"/>
                <w:lang w:eastAsia="en-US"/>
              </w:rPr>
              <w:t>1.</w:t>
            </w:r>
          </w:p>
        </w:tc>
        <w:tc>
          <w:tcPr>
            <w:tcW w:w="2552" w:type="dxa"/>
            <w:tcBorders>
              <w:top w:val="single" w:sz="4" w:space="0" w:color="auto"/>
              <w:left w:val="single" w:sz="4" w:space="0" w:color="auto"/>
              <w:bottom w:val="single" w:sz="4" w:space="0" w:color="auto"/>
              <w:right w:val="single" w:sz="4" w:space="0" w:color="auto"/>
            </w:tcBorders>
          </w:tcPr>
          <w:p w:rsidR="00E84C95" w:rsidRPr="003D67C0" w:rsidRDefault="00E84C95" w:rsidP="0040518B">
            <w:pPr>
              <w:suppressAutoHyphens w:val="0"/>
              <w:rPr>
                <w:rFonts w:eastAsia="Calibri"/>
                <w:lang w:eastAsia="en-US"/>
              </w:rPr>
            </w:pPr>
            <w:proofErr w:type="spellStart"/>
            <w:r>
              <w:rPr>
                <w:rFonts w:eastAsia="Calibri"/>
                <w:lang w:eastAsia="en-US"/>
              </w:rPr>
              <w:t>Ивершин</w:t>
            </w:r>
            <w:proofErr w:type="spellEnd"/>
            <w:r>
              <w:rPr>
                <w:rFonts w:eastAsia="Calibri"/>
                <w:lang w:eastAsia="en-US"/>
              </w:rPr>
              <w:t xml:space="preserve"> Егор</w:t>
            </w:r>
          </w:p>
        </w:tc>
        <w:tc>
          <w:tcPr>
            <w:tcW w:w="851" w:type="dxa"/>
            <w:tcBorders>
              <w:top w:val="single" w:sz="4" w:space="0" w:color="auto"/>
              <w:left w:val="single" w:sz="4" w:space="0" w:color="auto"/>
              <w:bottom w:val="single" w:sz="4" w:space="0" w:color="auto"/>
              <w:right w:val="single" w:sz="4" w:space="0" w:color="auto"/>
            </w:tcBorders>
            <w:hideMark/>
          </w:tcPr>
          <w:p w:rsidR="00E84C95" w:rsidRPr="003D67C0" w:rsidRDefault="00E84C95" w:rsidP="0040518B">
            <w:pPr>
              <w:suppressAutoHyphens w:val="0"/>
              <w:jc w:val="center"/>
              <w:rPr>
                <w:rFonts w:eastAsia="Calibri"/>
                <w:lang w:eastAsia="en-US"/>
              </w:rPr>
            </w:pPr>
            <w:r>
              <w:rPr>
                <w:rFonts w:eastAsia="Calibri"/>
                <w:lang w:eastAsia="en-US"/>
              </w:rPr>
              <w:t>4</w:t>
            </w:r>
          </w:p>
        </w:tc>
        <w:tc>
          <w:tcPr>
            <w:tcW w:w="2012" w:type="dxa"/>
            <w:tcBorders>
              <w:top w:val="single" w:sz="4" w:space="0" w:color="auto"/>
              <w:left w:val="single" w:sz="4" w:space="0" w:color="auto"/>
              <w:bottom w:val="single" w:sz="4" w:space="0" w:color="auto"/>
              <w:right w:val="single" w:sz="4" w:space="0" w:color="auto"/>
            </w:tcBorders>
            <w:hideMark/>
          </w:tcPr>
          <w:p w:rsidR="00E84C95" w:rsidRPr="003D67C0" w:rsidRDefault="00E84C95" w:rsidP="0040518B">
            <w:pPr>
              <w:suppressAutoHyphens w:val="0"/>
              <w:jc w:val="center"/>
              <w:rPr>
                <w:rFonts w:eastAsia="Calibri"/>
                <w:lang w:eastAsia="en-US"/>
              </w:rPr>
            </w:pPr>
            <w:r w:rsidRPr="003D67C0">
              <w:rPr>
                <w:rFonts w:eastAsia="Calibri"/>
                <w:lang w:eastAsia="en-US"/>
              </w:rPr>
              <w:t>математика</w:t>
            </w:r>
          </w:p>
        </w:tc>
        <w:tc>
          <w:tcPr>
            <w:tcW w:w="1417" w:type="dxa"/>
            <w:tcBorders>
              <w:top w:val="single" w:sz="4" w:space="0" w:color="auto"/>
              <w:left w:val="single" w:sz="4" w:space="0" w:color="auto"/>
              <w:bottom w:val="single" w:sz="4" w:space="0" w:color="auto"/>
              <w:right w:val="single" w:sz="4" w:space="0" w:color="auto"/>
            </w:tcBorders>
            <w:hideMark/>
          </w:tcPr>
          <w:p w:rsidR="00E84C95" w:rsidRPr="003D67C0" w:rsidRDefault="00E84C95" w:rsidP="0040518B">
            <w:pPr>
              <w:suppressAutoHyphens w:val="0"/>
              <w:jc w:val="center"/>
              <w:rPr>
                <w:rFonts w:eastAsia="Calibri"/>
                <w:lang w:eastAsia="en-US"/>
              </w:rPr>
            </w:pPr>
            <w:r w:rsidRPr="003D67C0">
              <w:rPr>
                <w:rFonts w:eastAsia="Calibri"/>
                <w:lang w:eastAsia="en-US"/>
              </w:rPr>
              <w:t>призёр</w:t>
            </w:r>
          </w:p>
        </w:tc>
        <w:tc>
          <w:tcPr>
            <w:tcW w:w="2208" w:type="dxa"/>
            <w:tcBorders>
              <w:top w:val="single" w:sz="4" w:space="0" w:color="auto"/>
              <w:left w:val="single" w:sz="4" w:space="0" w:color="auto"/>
              <w:bottom w:val="single" w:sz="4" w:space="0" w:color="auto"/>
              <w:right w:val="single" w:sz="4" w:space="0" w:color="auto"/>
            </w:tcBorders>
            <w:hideMark/>
          </w:tcPr>
          <w:p w:rsidR="00E84C95" w:rsidRPr="003D67C0" w:rsidRDefault="00091922" w:rsidP="0040518B">
            <w:pPr>
              <w:suppressAutoHyphens w:val="0"/>
              <w:jc w:val="center"/>
              <w:rPr>
                <w:rFonts w:eastAsia="Calibri"/>
                <w:lang w:eastAsia="en-US"/>
              </w:rPr>
            </w:pPr>
            <w:proofErr w:type="spellStart"/>
            <w:r>
              <w:rPr>
                <w:rFonts w:eastAsia="Calibri"/>
                <w:lang w:eastAsia="en-US"/>
              </w:rPr>
              <w:t>Гусарова</w:t>
            </w:r>
            <w:proofErr w:type="spellEnd"/>
            <w:r>
              <w:rPr>
                <w:rFonts w:eastAsia="Calibri"/>
                <w:lang w:eastAsia="en-US"/>
              </w:rPr>
              <w:t xml:space="preserve"> Н. Г.</w:t>
            </w:r>
          </w:p>
        </w:tc>
      </w:tr>
    </w:tbl>
    <w:p w:rsidR="0075581B" w:rsidRDefault="0075581B" w:rsidP="001C6858">
      <w:pPr>
        <w:spacing w:line="360" w:lineRule="auto"/>
        <w:jc w:val="both"/>
      </w:pPr>
    </w:p>
    <w:p w:rsidR="00AE538B" w:rsidRDefault="00CA5A64" w:rsidP="001C6858">
      <w:pPr>
        <w:spacing w:line="360" w:lineRule="auto"/>
        <w:jc w:val="both"/>
      </w:pPr>
      <w:r w:rsidRPr="00097A0F">
        <w:t>Вывод:</w:t>
      </w:r>
    </w:p>
    <w:p w:rsidR="00091922" w:rsidRDefault="00091922" w:rsidP="001C6858">
      <w:pPr>
        <w:spacing w:line="360" w:lineRule="auto"/>
        <w:jc w:val="both"/>
      </w:pPr>
      <w:r>
        <w:t>1.  Снизилось</w:t>
      </w:r>
      <w:r w:rsidR="001C6858">
        <w:t xml:space="preserve"> количество победителей и призеров всероссийской олимпиады на муниципальном уровне</w:t>
      </w:r>
      <w:r>
        <w:t>, однако это явилось общей тенденцией этого этапа  в 2016-2017 учебном году. Несмотря на снижение общего количества победителей</w:t>
      </w:r>
      <w:r w:rsidR="004866B5">
        <w:t xml:space="preserve"> и призёров, лицей стабильно держит 3 место по количеству после 31 лицея и 80 гимназии.</w:t>
      </w:r>
      <w:r w:rsidR="001C6858">
        <w:t xml:space="preserve"> </w:t>
      </w:r>
    </w:p>
    <w:p w:rsidR="004866B5" w:rsidRDefault="00DD684F" w:rsidP="001C6858">
      <w:pPr>
        <w:spacing w:line="360" w:lineRule="auto"/>
        <w:jc w:val="both"/>
      </w:pPr>
      <w:r>
        <w:t>2</w:t>
      </w:r>
      <w:r w:rsidR="004866B5">
        <w:t xml:space="preserve">. Снизилось количество </w:t>
      </w:r>
      <w:r w:rsidR="00097A0F">
        <w:t xml:space="preserve"> победителей и призеров</w:t>
      </w:r>
      <w:r w:rsidR="004866B5">
        <w:t xml:space="preserve"> регионального этапа: с 18 до 14</w:t>
      </w:r>
      <w:r w:rsidR="001C6858">
        <w:t>.</w:t>
      </w:r>
      <w:r w:rsidR="00C42152">
        <w:t xml:space="preserve"> </w:t>
      </w:r>
      <w:r w:rsidR="004866B5">
        <w:t>Снижение по технологии</w:t>
      </w:r>
      <w:proofErr w:type="gramStart"/>
      <w:r w:rsidR="004866B5">
        <w:t xml:space="preserve"> ,</w:t>
      </w:r>
      <w:proofErr w:type="gramEnd"/>
      <w:r w:rsidR="004866B5">
        <w:t xml:space="preserve"> ОБЖ, экологии.</w:t>
      </w:r>
    </w:p>
    <w:p w:rsidR="00C42152" w:rsidRDefault="00DD684F" w:rsidP="001C6858">
      <w:pPr>
        <w:spacing w:line="360" w:lineRule="auto"/>
        <w:jc w:val="both"/>
      </w:pPr>
      <w:r>
        <w:t>3</w:t>
      </w:r>
      <w:r w:rsidR="004866B5">
        <w:t>. Стабильно высокие</w:t>
      </w:r>
      <w:r w:rsidR="001C6858">
        <w:t xml:space="preserve"> результаты показывают учащиеся на региональном этапе по технологии (</w:t>
      </w:r>
      <w:r w:rsidR="006F56C3">
        <w:t xml:space="preserve">Учителя </w:t>
      </w:r>
      <w:r w:rsidR="001C6858">
        <w:t xml:space="preserve"> Пережогина М.В.</w:t>
      </w:r>
      <w:r w:rsidR="004866B5">
        <w:t xml:space="preserve">, </w:t>
      </w:r>
      <w:proofErr w:type="spellStart"/>
      <w:r w:rsidR="004866B5">
        <w:t>Подобряева</w:t>
      </w:r>
      <w:proofErr w:type="spellEnd"/>
      <w:r w:rsidR="004866B5">
        <w:t xml:space="preserve"> Н.Л., </w:t>
      </w:r>
      <w:r w:rsidR="001C6858">
        <w:t xml:space="preserve"> Гаврилов М.С.</w:t>
      </w:r>
      <w:r w:rsidR="004866B5">
        <w:t xml:space="preserve">, </w:t>
      </w:r>
      <w:proofErr w:type="spellStart"/>
      <w:r w:rsidR="004866B5">
        <w:t>Стёпина</w:t>
      </w:r>
      <w:proofErr w:type="spellEnd"/>
      <w:r w:rsidR="004866B5">
        <w:t xml:space="preserve"> Т. Ф, Васильев А. С.</w:t>
      </w:r>
      <w:r w:rsidR="001C6858">
        <w:t>), по ОБ</w:t>
      </w:r>
      <w:r w:rsidR="006F56C3">
        <w:t>Ж (Учитель Полянская Л. Г.).</w:t>
      </w:r>
      <w:r w:rsidR="004866B5">
        <w:t xml:space="preserve"> В 2016-2017</w:t>
      </w:r>
      <w:r w:rsidR="001C6858">
        <w:t xml:space="preserve"> учебном  году </w:t>
      </w:r>
      <w:r w:rsidR="004866B5">
        <w:t xml:space="preserve"> увеличение призеров по обществознанию, экономике, МХК</w:t>
      </w:r>
      <w:r w:rsidR="00C42152">
        <w:t xml:space="preserve">. Учителя: </w:t>
      </w:r>
      <w:proofErr w:type="spellStart"/>
      <w:r w:rsidR="00C42152">
        <w:t>Подобряева</w:t>
      </w:r>
      <w:proofErr w:type="spellEnd"/>
      <w:r w:rsidR="00C42152">
        <w:t xml:space="preserve"> Л. М., Кононова О. </w:t>
      </w:r>
      <w:proofErr w:type="gramStart"/>
      <w:r w:rsidR="00C42152">
        <w:t>П</w:t>
      </w:r>
      <w:proofErr w:type="gramEnd"/>
      <w:r w:rsidR="00C42152">
        <w:t>, Полякова О. Н.</w:t>
      </w:r>
    </w:p>
    <w:p w:rsidR="00C952FB" w:rsidRDefault="00DD684F" w:rsidP="001C6858">
      <w:pPr>
        <w:spacing w:line="360" w:lineRule="auto"/>
        <w:jc w:val="both"/>
      </w:pPr>
      <w:r>
        <w:t>4</w:t>
      </w:r>
      <w:r w:rsidR="00C952FB">
        <w:t>.</w:t>
      </w:r>
      <w:r w:rsidR="009A0E6B">
        <w:t xml:space="preserve">  Снизились</w:t>
      </w:r>
      <w:r w:rsidR="00C952FB">
        <w:t xml:space="preserve"> результаты участия в городской конференции «Интеллектуалы </w:t>
      </w:r>
      <w:r w:rsidR="00C952FB">
        <w:rPr>
          <w:lang w:val="en-US"/>
        </w:rPr>
        <w:t>XXI</w:t>
      </w:r>
      <w:r w:rsidR="00C952FB">
        <w:t xml:space="preserve"> век</w:t>
      </w:r>
      <w:r w:rsidR="004866B5">
        <w:t>а»: с 5 призёров в 2015-2016</w:t>
      </w:r>
      <w:r w:rsidR="009A0E6B">
        <w:t xml:space="preserve"> учебном году до </w:t>
      </w:r>
      <w:r w:rsidR="00C00EF3">
        <w:t>3 в 2016-2017</w:t>
      </w:r>
      <w:r w:rsidR="00F87CE5">
        <w:t xml:space="preserve"> учебном году.</w:t>
      </w:r>
      <w:r w:rsidR="00B677DB">
        <w:t xml:space="preserve"> </w:t>
      </w:r>
      <w:proofErr w:type="gramStart"/>
      <w:r w:rsidR="00C00EF3">
        <w:t>( Учителя:</w:t>
      </w:r>
      <w:proofErr w:type="gramEnd"/>
      <w:r w:rsidR="00C00EF3">
        <w:t xml:space="preserve"> </w:t>
      </w:r>
      <w:proofErr w:type="spellStart"/>
      <w:r w:rsidR="00C00EF3">
        <w:t>Трегуб</w:t>
      </w:r>
      <w:proofErr w:type="spellEnd"/>
      <w:r w:rsidR="00C00EF3">
        <w:t xml:space="preserve"> И. В., Полторак Т. Ю., </w:t>
      </w:r>
      <w:proofErr w:type="spellStart"/>
      <w:r w:rsidR="00C00EF3">
        <w:t>Подобряева</w:t>
      </w:r>
      <w:proofErr w:type="spellEnd"/>
      <w:r w:rsidR="00C00EF3">
        <w:t xml:space="preserve"> Н. Л.)</w:t>
      </w:r>
    </w:p>
    <w:p w:rsidR="00C952FB" w:rsidRDefault="00DD684F" w:rsidP="001C6858">
      <w:pPr>
        <w:spacing w:line="360" w:lineRule="auto"/>
        <w:jc w:val="both"/>
      </w:pPr>
      <w:r>
        <w:t>5</w:t>
      </w:r>
      <w:r w:rsidR="00C952FB">
        <w:t>. Результативно выступили учащиеся в многопрофильной инженерн</w:t>
      </w:r>
      <w:r w:rsidR="003E01FA">
        <w:t>ой олимпиаде «Зв</w:t>
      </w:r>
      <w:r w:rsidR="00C00EF3">
        <w:t>езда на службе обороны» (14</w:t>
      </w:r>
      <w:r w:rsidR="003E01FA">
        <w:t xml:space="preserve"> </w:t>
      </w:r>
      <w:r w:rsidR="00C952FB">
        <w:t xml:space="preserve">призеров). Учителя: Макридина Г.В., </w:t>
      </w:r>
      <w:r w:rsidR="003E01FA">
        <w:t xml:space="preserve">Полякова О. Н., </w:t>
      </w:r>
      <w:proofErr w:type="spellStart"/>
      <w:r w:rsidR="003E01FA">
        <w:t>Трегуб</w:t>
      </w:r>
      <w:proofErr w:type="spellEnd"/>
      <w:r w:rsidR="003E01FA">
        <w:t xml:space="preserve"> И. В.</w:t>
      </w:r>
      <w:r w:rsidR="00C00EF3">
        <w:t xml:space="preserve">, </w:t>
      </w:r>
      <w:proofErr w:type="spellStart"/>
      <w:r w:rsidR="00C00EF3">
        <w:t>Курылёва</w:t>
      </w:r>
      <w:proofErr w:type="spellEnd"/>
      <w:r w:rsidR="00C00EF3">
        <w:t xml:space="preserve"> Ю. Ю., Горбачёва И. В., Князева К.Н.)</w:t>
      </w:r>
    </w:p>
    <w:p w:rsidR="007D1D4A" w:rsidRDefault="007D1D4A" w:rsidP="00BA21AA">
      <w:pPr>
        <w:jc w:val="center"/>
        <w:rPr>
          <w:b/>
          <w:i/>
          <w:highlight w:val="yellow"/>
        </w:rPr>
      </w:pPr>
    </w:p>
    <w:p w:rsidR="007D1D4A" w:rsidRDefault="007D1D4A" w:rsidP="00BA21AA">
      <w:pPr>
        <w:jc w:val="center"/>
        <w:rPr>
          <w:b/>
          <w:i/>
          <w:highlight w:val="yellow"/>
        </w:rPr>
      </w:pPr>
    </w:p>
    <w:p w:rsidR="007D1D4A" w:rsidRDefault="007D1D4A" w:rsidP="00BA21AA">
      <w:pPr>
        <w:jc w:val="center"/>
        <w:rPr>
          <w:b/>
          <w:i/>
          <w:highlight w:val="yellow"/>
        </w:rPr>
      </w:pPr>
    </w:p>
    <w:p w:rsidR="007D1D4A" w:rsidRDefault="007D1D4A" w:rsidP="00BA21AA">
      <w:pPr>
        <w:jc w:val="center"/>
        <w:rPr>
          <w:b/>
          <w:i/>
          <w:highlight w:val="yellow"/>
        </w:rPr>
      </w:pPr>
    </w:p>
    <w:p w:rsidR="007D1D4A" w:rsidRDefault="007D1D4A" w:rsidP="00BA21AA">
      <w:pPr>
        <w:jc w:val="center"/>
        <w:rPr>
          <w:b/>
          <w:i/>
          <w:highlight w:val="yellow"/>
        </w:rPr>
      </w:pPr>
    </w:p>
    <w:p w:rsidR="007D1D4A" w:rsidRDefault="007D1D4A" w:rsidP="00BA21AA">
      <w:pPr>
        <w:jc w:val="center"/>
        <w:rPr>
          <w:b/>
          <w:i/>
          <w:highlight w:val="yellow"/>
        </w:rPr>
      </w:pPr>
    </w:p>
    <w:p w:rsidR="007D1D4A" w:rsidRDefault="007D1D4A" w:rsidP="00BA21AA">
      <w:pPr>
        <w:jc w:val="center"/>
        <w:rPr>
          <w:b/>
          <w:i/>
          <w:highlight w:val="yellow"/>
        </w:rPr>
      </w:pPr>
    </w:p>
    <w:p w:rsidR="00BC29BF" w:rsidRDefault="00BC29BF" w:rsidP="00BA21AA">
      <w:pPr>
        <w:jc w:val="center"/>
        <w:rPr>
          <w:b/>
          <w:i/>
          <w:highlight w:val="yellow"/>
        </w:rPr>
      </w:pPr>
    </w:p>
    <w:p w:rsidR="00D423D3" w:rsidRDefault="00D423D3" w:rsidP="00BA21AA">
      <w:pPr>
        <w:jc w:val="center"/>
        <w:rPr>
          <w:b/>
          <w:i/>
          <w:highlight w:val="yellow"/>
        </w:rPr>
      </w:pPr>
    </w:p>
    <w:p w:rsidR="00D423D3" w:rsidRDefault="00D423D3" w:rsidP="00BA21AA">
      <w:pPr>
        <w:jc w:val="center"/>
        <w:rPr>
          <w:b/>
          <w:i/>
          <w:highlight w:val="yellow"/>
        </w:rPr>
      </w:pPr>
    </w:p>
    <w:p w:rsidR="00D423D3" w:rsidRDefault="00D423D3" w:rsidP="00BA21AA">
      <w:pPr>
        <w:jc w:val="center"/>
        <w:rPr>
          <w:b/>
          <w:i/>
          <w:highlight w:val="yellow"/>
        </w:rPr>
      </w:pPr>
    </w:p>
    <w:p w:rsidR="00D423D3" w:rsidRDefault="00D423D3" w:rsidP="00BA21AA">
      <w:pPr>
        <w:jc w:val="center"/>
        <w:rPr>
          <w:b/>
          <w:i/>
          <w:highlight w:val="yellow"/>
        </w:rPr>
      </w:pPr>
    </w:p>
    <w:p w:rsidR="00D423D3" w:rsidRDefault="00D423D3" w:rsidP="00BA21AA">
      <w:pPr>
        <w:jc w:val="center"/>
        <w:rPr>
          <w:b/>
          <w:i/>
          <w:highlight w:val="yellow"/>
        </w:rPr>
      </w:pPr>
    </w:p>
    <w:p w:rsidR="00D423D3" w:rsidRDefault="00D423D3" w:rsidP="00BA21AA">
      <w:pPr>
        <w:jc w:val="center"/>
        <w:rPr>
          <w:b/>
          <w:i/>
          <w:highlight w:val="yellow"/>
        </w:rPr>
      </w:pPr>
    </w:p>
    <w:p w:rsidR="00BB4D6C" w:rsidRDefault="00BB4D6C" w:rsidP="00BA21AA">
      <w:pPr>
        <w:jc w:val="center"/>
        <w:rPr>
          <w:b/>
          <w:i/>
          <w:highlight w:val="yellow"/>
        </w:rPr>
      </w:pPr>
    </w:p>
    <w:p w:rsidR="00BB4D6C" w:rsidRDefault="00BB4D6C" w:rsidP="00BA21AA">
      <w:pPr>
        <w:jc w:val="center"/>
        <w:rPr>
          <w:b/>
          <w:i/>
          <w:highlight w:val="yellow"/>
        </w:rPr>
      </w:pPr>
    </w:p>
    <w:p w:rsidR="00BB4D6C" w:rsidRDefault="00BB4D6C" w:rsidP="00BA21AA">
      <w:pPr>
        <w:jc w:val="center"/>
        <w:rPr>
          <w:b/>
          <w:i/>
          <w:highlight w:val="yellow"/>
        </w:rPr>
      </w:pPr>
    </w:p>
    <w:p w:rsidR="00BB4D6C" w:rsidRDefault="00BB4D6C" w:rsidP="00BA21AA">
      <w:pPr>
        <w:jc w:val="center"/>
        <w:rPr>
          <w:b/>
          <w:i/>
          <w:highlight w:val="yellow"/>
        </w:rPr>
      </w:pPr>
    </w:p>
    <w:p w:rsidR="00BB4D6C" w:rsidRDefault="00BB4D6C" w:rsidP="00BA21AA">
      <w:pPr>
        <w:jc w:val="center"/>
        <w:rPr>
          <w:b/>
          <w:i/>
          <w:highlight w:val="yellow"/>
        </w:rPr>
      </w:pPr>
    </w:p>
    <w:p w:rsidR="00BB4D6C" w:rsidRDefault="00BB4D6C" w:rsidP="00BA21AA">
      <w:pPr>
        <w:jc w:val="center"/>
        <w:rPr>
          <w:b/>
          <w:i/>
          <w:highlight w:val="yellow"/>
        </w:rPr>
      </w:pPr>
    </w:p>
    <w:p w:rsidR="00BB4D6C" w:rsidRDefault="00BB4D6C" w:rsidP="00BA21AA">
      <w:pPr>
        <w:jc w:val="center"/>
        <w:rPr>
          <w:b/>
          <w:i/>
          <w:highlight w:val="yellow"/>
        </w:rPr>
      </w:pPr>
    </w:p>
    <w:p w:rsidR="00BB4D6C" w:rsidRDefault="00BB4D6C" w:rsidP="00BA21AA">
      <w:pPr>
        <w:jc w:val="center"/>
        <w:rPr>
          <w:b/>
          <w:i/>
          <w:highlight w:val="yellow"/>
        </w:rPr>
      </w:pPr>
    </w:p>
    <w:p w:rsidR="00BB4D6C" w:rsidRDefault="00BB4D6C" w:rsidP="00BA21AA">
      <w:pPr>
        <w:jc w:val="center"/>
        <w:rPr>
          <w:b/>
          <w:i/>
          <w:highlight w:val="yellow"/>
        </w:rPr>
      </w:pPr>
    </w:p>
    <w:p w:rsidR="00BC29BF" w:rsidRDefault="00BC29BF" w:rsidP="00BA21AA">
      <w:pPr>
        <w:jc w:val="center"/>
        <w:rPr>
          <w:b/>
          <w:i/>
          <w:highlight w:val="yellow"/>
        </w:rPr>
      </w:pPr>
    </w:p>
    <w:p w:rsidR="00A5453D" w:rsidRDefault="00A5453D" w:rsidP="006F6CFF">
      <w:pPr>
        <w:rPr>
          <w:b/>
          <w:i/>
          <w:highlight w:val="yellow"/>
        </w:rPr>
      </w:pPr>
    </w:p>
    <w:p w:rsidR="000C5010" w:rsidRDefault="000C5010" w:rsidP="006F6CFF">
      <w:pPr>
        <w:rPr>
          <w:b/>
          <w:i/>
          <w:highlight w:val="yellow"/>
        </w:rPr>
      </w:pPr>
    </w:p>
    <w:p w:rsidR="000C5010" w:rsidRDefault="000C5010" w:rsidP="006F6CFF">
      <w:pPr>
        <w:rPr>
          <w:b/>
          <w:i/>
          <w:highlight w:val="yellow"/>
        </w:rPr>
      </w:pPr>
    </w:p>
    <w:p w:rsidR="00A5453D" w:rsidRDefault="00A5453D" w:rsidP="00BA21AA">
      <w:pPr>
        <w:jc w:val="center"/>
        <w:rPr>
          <w:b/>
          <w:i/>
          <w:highlight w:val="yellow"/>
        </w:rPr>
      </w:pPr>
    </w:p>
    <w:p w:rsidR="000C03C3" w:rsidRPr="000C5010" w:rsidRDefault="009300B1" w:rsidP="00BA21AA">
      <w:pPr>
        <w:jc w:val="center"/>
        <w:rPr>
          <w:b/>
          <w:i/>
        </w:rPr>
      </w:pPr>
      <w:r w:rsidRPr="000C5010">
        <w:rPr>
          <w:b/>
          <w:i/>
        </w:rPr>
        <w:t>11</w:t>
      </w:r>
      <w:r w:rsidR="000C03C3" w:rsidRPr="000C5010">
        <w:rPr>
          <w:b/>
          <w:i/>
        </w:rPr>
        <w:t>. Состояние здоровья школьников, меры по охране и укреплению здоровья</w:t>
      </w:r>
    </w:p>
    <w:p w:rsidR="007D1D4A" w:rsidRPr="008314F6" w:rsidRDefault="007D1D4A" w:rsidP="007D1D4A">
      <w:pPr>
        <w:pStyle w:val="ac"/>
        <w:tabs>
          <w:tab w:val="left" w:pos="304"/>
        </w:tabs>
        <w:jc w:val="both"/>
        <w:rPr>
          <w:b/>
          <w:i w:val="0"/>
          <w:iCs w:val="0"/>
        </w:rPr>
      </w:pPr>
      <w:r w:rsidRPr="000C5010">
        <w:t>1. Разработка локальной нормативной базы.</w:t>
      </w:r>
    </w:p>
    <w:p w:rsidR="007D1D4A" w:rsidRPr="008314F6" w:rsidRDefault="007D1D4A" w:rsidP="007D1D4A">
      <w:pPr>
        <w:pStyle w:val="ac"/>
        <w:tabs>
          <w:tab w:val="left" w:pos="304"/>
        </w:tabs>
        <w:jc w:val="both"/>
        <w:rPr>
          <w:b/>
          <w:iCs w:val="0"/>
        </w:rPr>
      </w:pPr>
    </w:p>
    <w:p w:rsidR="007D1D4A" w:rsidRPr="00F35049" w:rsidRDefault="007D1D4A" w:rsidP="007D1D4A">
      <w:pPr>
        <w:pStyle w:val="ac"/>
        <w:tabs>
          <w:tab w:val="left" w:pos="304"/>
        </w:tabs>
        <w:jc w:val="both"/>
        <w:rPr>
          <w:b/>
          <w:iCs w:val="0"/>
          <w:u w:val="single"/>
        </w:rPr>
      </w:pPr>
      <w:r w:rsidRPr="008314F6">
        <w:t xml:space="preserve">а) В МБОУ </w:t>
      </w:r>
      <w:r>
        <w:t>«</w:t>
      </w:r>
      <w:r w:rsidRPr="008314F6">
        <w:t>Лицей № 120</w:t>
      </w:r>
      <w:r>
        <w:t xml:space="preserve"> </w:t>
      </w:r>
      <w:proofErr w:type="spellStart"/>
      <w:r>
        <w:t>г</w:t>
      </w:r>
      <w:proofErr w:type="gramStart"/>
      <w:r>
        <w:t>.Ч</w:t>
      </w:r>
      <w:proofErr w:type="gramEnd"/>
      <w:r>
        <w:t>елябинска</w:t>
      </w:r>
      <w:proofErr w:type="spellEnd"/>
      <w:r>
        <w:t>»</w:t>
      </w:r>
      <w:r w:rsidRPr="008314F6">
        <w:t xml:space="preserve"> разработана и реализуется «Программа формирования</w:t>
      </w:r>
      <w:r>
        <w:t xml:space="preserve"> </w:t>
      </w:r>
      <w:proofErr w:type="spellStart"/>
      <w:r>
        <w:t>здоровьесберегающих</w:t>
      </w:r>
      <w:proofErr w:type="spellEnd"/>
      <w:r>
        <w:t xml:space="preserve">, безопасных условий пребывания участников образовательного процесса   </w:t>
      </w:r>
      <w:r w:rsidRPr="00F35049">
        <w:rPr>
          <w:u w:val="single"/>
        </w:rPr>
        <w:t xml:space="preserve">на </w:t>
      </w:r>
      <w:r>
        <w:rPr>
          <w:u w:val="single"/>
        </w:rPr>
        <w:t xml:space="preserve">2012-2017 </w:t>
      </w:r>
      <w:proofErr w:type="spellStart"/>
      <w:r>
        <w:rPr>
          <w:u w:val="single"/>
        </w:rPr>
        <w:t>г.г</w:t>
      </w:r>
      <w:proofErr w:type="spellEnd"/>
      <w:r>
        <w:rPr>
          <w:u w:val="single"/>
        </w:rPr>
        <w:t>.»</w:t>
      </w:r>
      <w:r w:rsidRPr="00F35049">
        <w:rPr>
          <w:u w:val="single"/>
        </w:rPr>
        <w:t xml:space="preserve"> </w:t>
      </w:r>
    </w:p>
    <w:p w:rsidR="007D1D4A" w:rsidRDefault="007D1D4A" w:rsidP="007D1D4A">
      <w:pPr>
        <w:rPr>
          <w:i/>
          <w:iCs/>
        </w:rPr>
      </w:pPr>
      <w:r>
        <w:rPr>
          <w:b/>
          <w:bCs/>
        </w:rPr>
        <w:t xml:space="preserve">Цель: </w:t>
      </w:r>
      <w:r>
        <w:t>сохранение и  укрепление уровня здоровья учащихся</w:t>
      </w:r>
    </w:p>
    <w:p w:rsidR="007D1D4A" w:rsidRDefault="007D1D4A" w:rsidP="007D1D4A">
      <w:pPr>
        <w:rPr>
          <w:b/>
          <w:bCs/>
        </w:rPr>
      </w:pPr>
      <w:r>
        <w:rPr>
          <w:b/>
          <w:bCs/>
        </w:rPr>
        <w:t xml:space="preserve">Задачи: </w:t>
      </w:r>
    </w:p>
    <w:p w:rsidR="007D1D4A" w:rsidRDefault="007D1D4A" w:rsidP="007D1D4A">
      <w:pPr>
        <w:numPr>
          <w:ilvl w:val="0"/>
          <w:numId w:val="72"/>
        </w:numPr>
        <w:suppressAutoHyphens w:val="0"/>
        <w:autoSpaceDE w:val="0"/>
        <w:autoSpaceDN w:val="0"/>
        <w:jc w:val="both"/>
        <w:rPr>
          <w:i/>
          <w:iCs/>
        </w:rPr>
      </w:pPr>
      <w:r>
        <w:t xml:space="preserve">Применение </w:t>
      </w:r>
      <w:proofErr w:type="spellStart"/>
      <w:r>
        <w:t>здоровьесберегающих</w:t>
      </w:r>
      <w:proofErr w:type="spellEnd"/>
      <w:r>
        <w:t xml:space="preserve"> технологий в организации образовательного процесса.</w:t>
      </w:r>
    </w:p>
    <w:p w:rsidR="007D1D4A" w:rsidRDefault="007D1D4A" w:rsidP="007D1D4A">
      <w:pPr>
        <w:numPr>
          <w:ilvl w:val="0"/>
          <w:numId w:val="72"/>
        </w:numPr>
        <w:suppressAutoHyphens w:val="0"/>
        <w:autoSpaceDE w:val="0"/>
        <w:autoSpaceDN w:val="0"/>
        <w:jc w:val="both"/>
        <w:rPr>
          <w:i/>
          <w:iCs/>
        </w:rPr>
      </w:pPr>
      <w:r>
        <w:t>Развитие системы профилактики и коррекции здоровья учащихся.</w:t>
      </w:r>
    </w:p>
    <w:p w:rsidR="007D1D4A" w:rsidRDefault="007D1D4A" w:rsidP="007D1D4A">
      <w:pPr>
        <w:numPr>
          <w:ilvl w:val="0"/>
          <w:numId w:val="72"/>
        </w:numPr>
        <w:suppressAutoHyphens w:val="0"/>
        <w:autoSpaceDE w:val="0"/>
        <w:autoSpaceDN w:val="0"/>
        <w:jc w:val="both"/>
        <w:rPr>
          <w:i/>
          <w:iCs/>
        </w:rPr>
      </w:pPr>
      <w:r>
        <w:t>Совершенствование системы мониторинга здоровья учащихся.</w:t>
      </w:r>
    </w:p>
    <w:p w:rsidR="007D1D4A" w:rsidRDefault="007D1D4A" w:rsidP="007D1D4A">
      <w:pPr>
        <w:numPr>
          <w:ilvl w:val="0"/>
          <w:numId w:val="72"/>
        </w:numPr>
        <w:suppressAutoHyphens w:val="0"/>
        <w:autoSpaceDE w:val="0"/>
        <w:autoSpaceDN w:val="0"/>
        <w:jc w:val="both"/>
        <w:rPr>
          <w:i/>
          <w:iCs/>
        </w:rPr>
      </w:pPr>
      <w:r>
        <w:t>Сохранение благоприятного психологического микроклимата в лицее</w:t>
      </w:r>
    </w:p>
    <w:p w:rsidR="007D1D4A" w:rsidRDefault="007D1D4A" w:rsidP="007D1D4A">
      <w:pPr>
        <w:rPr>
          <w:i/>
          <w:iCs/>
        </w:rPr>
      </w:pPr>
    </w:p>
    <w:p w:rsidR="007D1D4A" w:rsidRDefault="007D1D4A" w:rsidP="007D1D4A">
      <w:pPr>
        <w:rPr>
          <w:b/>
          <w:bCs/>
        </w:rPr>
      </w:pPr>
    </w:p>
    <w:p w:rsidR="007D1D4A" w:rsidRDefault="007D1D4A" w:rsidP="007D1D4A">
      <w:pPr>
        <w:rPr>
          <w:b/>
          <w:bCs/>
        </w:rPr>
      </w:pPr>
      <w:r>
        <w:rPr>
          <w:b/>
          <w:bCs/>
        </w:rPr>
        <w:t>Показатели развития:</w:t>
      </w:r>
    </w:p>
    <w:p w:rsidR="007D1D4A" w:rsidRDefault="007D1D4A" w:rsidP="007D1D4A">
      <w:pPr>
        <w:numPr>
          <w:ilvl w:val="0"/>
          <w:numId w:val="73"/>
        </w:numPr>
        <w:suppressAutoHyphens w:val="0"/>
        <w:autoSpaceDE w:val="0"/>
        <w:autoSpaceDN w:val="0"/>
        <w:jc w:val="both"/>
        <w:rPr>
          <w:i/>
          <w:iCs/>
        </w:rPr>
      </w:pPr>
      <w:r>
        <w:t xml:space="preserve">Создание </w:t>
      </w:r>
      <w:proofErr w:type="spellStart"/>
      <w:r>
        <w:t>здоровьсберегающей</w:t>
      </w:r>
      <w:proofErr w:type="spellEnd"/>
      <w:r>
        <w:t xml:space="preserve"> образовательной среды.</w:t>
      </w:r>
    </w:p>
    <w:p w:rsidR="007D1D4A" w:rsidRDefault="007D1D4A" w:rsidP="007D1D4A">
      <w:pPr>
        <w:numPr>
          <w:ilvl w:val="0"/>
          <w:numId w:val="73"/>
        </w:numPr>
        <w:suppressAutoHyphens w:val="0"/>
        <w:autoSpaceDE w:val="0"/>
        <w:autoSpaceDN w:val="0"/>
        <w:jc w:val="both"/>
        <w:rPr>
          <w:i/>
          <w:iCs/>
        </w:rPr>
      </w:pPr>
      <w:r>
        <w:t xml:space="preserve">Повышение уровня компетенции педагогов по проблемам </w:t>
      </w:r>
      <w:proofErr w:type="spellStart"/>
      <w:r>
        <w:t>здоровьесбережения</w:t>
      </w:r>
      <w:proofErr w:type="spellEnd"/>
      <w:r>
        <w:t>.</w:t>
      </w:r>
    </w:p>
    <w:p w:rsidR="007D1D4A" w:rsidRDefault="007D1D4A" w:rsidP="007D1D4A">
      <w:pPr>
        <w:numPr>
          <w:ilvl w:val="0"/>
          <w:numId w:val="73"/>
        </w:numPr>
        <w:suppressAutoHyphens w:val="0"/>
        <w:autoSpaceDE w:val="0"/>
        <w:autoSpaceDN w:val="0"/>
        <w:jc w:val="both"/>
        <w:rPr>
          <w:i/>
          <w:iCs/>
        </w:rPr>
      </w:pPr>
      <w:r>
        <w:t>Укрепление материально-технической базы лицея, содействующей созданию условий для сохранения и развития здоровья учащихся.</w:t>
      </w:r>
    </w:p>
    <w:p w:rsidR="007D1D4A" w:rsidRDefault="007D1D4A" w:rsidP="007D1D4A">
      <w:pPr>
        <w:rPr>
          <w:i/>
          <w:iCs/>
        </w:rPr>
      </w:pPr>
    </w:p>
    <w:p w:rsidR="007D1D4A" w:rsidRDefault="007D1D4A" w:rsidP="007D1D4A">
      <w:pPr>
        <w:rPr>
          <w:b/>
          <w:bCs/>
        </w:rPr>
      </w:pPr>
    </w:p>
    <w:p w:rsidR="007D1D4A" w:rsidRPr="005A389F" w:rsidRDefault="007D1D4A" w:rsidP="007D1D4A">
      <w:pPr>
        <w:rPr>
          <w:b/>
          <w:bCs/>
        </w:rPr>
      </w:pPr>
      <w:r>
        <w:rPr>
          <w:b/>
          <w:bCs/>
        </w:rPr>
        <w:t>Ожидаемые результаты:</w:t>
      </w:r>
    </w:p>
    <w:p w:rsidR="007D1D4A" w:rsidRDefault="007D1D4A" w:rsidP="007D1D4A">
      <w:pPr>
        <w:rPr>
          <w:bCs/>
          <w:i/>
        </w:rPr>
      </w:pPr>
      <w:r>
        <w:rPr>
          <w:bCs/>
        </w:rPr>
        <w:t>- Создание благоприятной образовательной среды, способствующей сохранению здоровья, воспитанию и развитию личности.</w:t>
      </w:r>
    </w:p>
    <w:p w:rsidR="007D1D4A" w:rsidRDefault="007D1D4A" w:rsidP="007D1D4A">
      <w:pPr>
        <w:rPr>
          <w:i/>
          <w:iCs/>
        </w:rPr>
      </w:pPr>
      <w:r>
        <w:t>- Совершенствование системы профилактики и коррекции нарушений здоровья</w:t>
      </w:r>
    </w:p>
    <w:p w:rsidR="007D1D4A" w:rsidRDefault="007D1D4A" w:rsidP="007D1D4A">
      <w:r>
        <w:rPr>
          <w:bCs/>
        </w:rPr>
        <w:t xml:space="preserve">- </w:t>
      </w:r>
      <w:r>
        <w:t>Стимулирование внимания школьников и их родителей к вопросам здоровья, питания, здорового образа жизни, рациональной двигательной активности.</w:t>
      </w:r>
    </w:p>
    <w:p w:rsidR="007D1D4A" w:rsidRDefault="007D1D4A" w:rsidP="007D1D4A"/>
    <w:p w:rsidR="007D1D4A" w:rsidRDefault="007D1D4A" w:rsidP="007D1D4A"/>
    <w:p w:rsidR="007D1D4A" w:rsidRDefault="007D1D4A" w:rsidP="007D1D4A"/>
    <w:p w:rsidR="007D1D4A" w:rsidRDefault="007D1D4A" w:rsidP="007D1D4A">
      <w:r>
        <w:t xml:space="preserve">б) Раздел « Основной образовательной программы  начального общего образования  МБОУ Лицей № 120 </w:t>
      </w:r>
      <w:proofErr w:type="spellStart"/>
      <w:r>
        <w:t>г</w:t>
      </w:r>
      <w:proofErr w:type="gramStart"/>
      <w:r>
        <w:t>.Ч</w:t>
      </w:r>
      <w:proofErr w:type="gramEnd"/>
      <w:r>
        <w:t>елябинска</w:t>
      </w:r>
      <w:proofErr w:type="spellEnd"/>
      <w:r>
        <w:t>» - «Программа формирования экологической культуры, здорового и безопасного образа жизни».</w:t>
      </w:r>
    </w:p>
    <w:p w:rsidR="007D1D4A" w:rsidRDefault="007D1D4A" w:rsidP="007D1D4A">
      <w:pPr>
        <w:pStyle w:val="a9"/>
        <w:ind w:firstLine="454"/>
      </w:pPr>
      <w:r w:rsidRPr="0000739C">
        <w:rPr>
          <w:i/>
          <w:lang w:eastAsia="ru-RU"/>
        </w:rPr>
        <w:t xml:space="preserve">     </w:t>
      </w:r>
      <w:r w:rsidRPr="0000739C">
        <w:rPr>
          <w:b/>
          <w:bCs/>
          <w:i/>
          <w:lang w:eastAsia="ru-RU"/>
        </w:rPr>
        <w:t>Цель</w:t>
      </w:r>
      <w:r w:rsidRPr="0000739C">
        <w:rPr>
          <w:lang w:eastAsia="ru-RU"/>
        </w:rPr>
        <w:t xml:space="preserve"> программы: </w:t>
      </w:r>
      <w:r w:rsidRPr="0000739C">
        <w:t>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7D1D4A" w:rsidRDefault="007D1D4A" w:rsidP="007D1D4A">
      <w:pPr>
        <w:pStyle w:val="22"/>
        <w:rPr>
          <w:b w:val="0"/>
          <w:bCs w:val="0"/>
          <w:sz w:val="24"/>
          <w:szCs w:val="24"/>
        </w:rPr>
      </w:pPr>
    </w:p>
    <w:p w:rsidR="007D1D4A" w:rsidRDefault="007D1D4A" w:rsidP="007D1D4A">
      <w:pPr>
        <w:tabs>
          <w:tab w:val="num" w:pos="0"/>
        </w:tabs>
        <w:suppressAutoHyphens w:val="0"/>
        <w:spacing w:line="276" w:lineRule="auto"/>
        <w:jc w:val="center"/>
        <w:rPr>
          <w:rFonts w:eastAsia="Calibri"/>
          <w:i/>
          <w:iCs/>
          <w:lang w:eastAsia="en-US"/>
        </w:rPr>
      </w:pPr>
    </w:p>
    <w:p w:rsidR="007D1D4A" w:rsidRDefault="007D1D4A" w:rsidP="007D1D4A">
      <w:r>
        <w:t>в)</w:t>
      </w:r>
      <w:r w:rsidRPr="0000739C">
        <w:rPr>
          <w:b/>
        </w:rPr>
        <w:t xml:space="preserve"> </w:t>
      </w:r>
      <w:r>
        <w:rPr>
          <w:b/>
        </w:rPr>
        <w:t>«</w:t>
      </w:r>
      <w:r w:rsidRPr="0000739C">
        <w:t xml:space="preserve">Положение об организации занятий, оценивании и аттестации обучающихся по предмету «Физическая культура» МБОУ </w:t>
      </w:r>
      <w:r>
        <w:t>«</w:t>
      </w:r>
      <w:r w:rsidRPr="0000739C">
        <w:t>Лицей № 120 г. Челябинска</w:t>
      </w:r>
      <w:r>
        <w:t>»</w:t>
      </w:r>
    </w:p>
    <w:p w:rsidR="007D1D4A" w:rsidRDefault="007D1D4A" w:rsidP="007D1D4A"/>
    <w:p w:rsidR="007D1D4A" w:rsidRDefault="007D1D4A" w:rsidP="007D1D4A">
      <w:r>
        <w:t>г) «Положение о комплектовании медицинских групп обучающихся для занятий физической культурой</w:t>
      </w:r>
      <w:r w:rsidRPr="0046567B">
        <w:t xml:space="preserve"> </w:t>
      </w:r>
      <w:r w:rsidRPr="0000739C">
        <w:t>МБОУ</w:t>
      </w:r>
      <w:r>
        <w:t>»</w:t>
      </w:r>
      <w:r w:rsidRPr="0000739C">
        <w:t xml:space="preserve"> Лицей № 120 г. Челябинска</w:t>
      </w:r>
      <w:r>
        <w:t>»</w:t>
      </w:r>
    </w:p>
    <w:p w:rsidR="007D1D4A" w:rsidRDefault="007D1D4A" w:rsidP="007D1D4A">
      <w:pPr>
        <w:tabs>
          <w:tab w:val="num" w:pos="0"/>
        </w:tabs>
        <w:suppressAutoHyphens w:val="0"/>
        <w:spacing w:line="276" w:lineRule="auto"/>
        <w:jc w:val="center"/>
        <w:rPr>
          <w:rFonts w:eastAsia="Calibri"/>
          <w:i/>
          <w:iCs/>
          <w:lang w:eastAsia="en-US"/>
        </w:rPr>
      </w:pPr>
    </w:p>
    <w:p w:rsidR="007D1D4A" w:rsidRDefault="007D1D4A" w:rsidP="007D1D4A">
      <w:pPr>
        <w:tabs>
          <w:tab w:val="num" w:pos="0"/>
        </w:tabs>
        <w:suppressAutoHyphens w:val="0"/>
        <w:spacing w:line="276" w:lineRule="auto"/>
        <w:jc w:val="center"/>
        <w:rPr>
          <w:rFonts w:eastAsia="Calibri"/>
          <w:i/>
          <w:iCs/>
          <w:lang w:eastAsia="en-US"/>
        </w:rPr>
      </w:pPr>
    </w:p>
    <w:p w:rsidR="007D1D4A" w:rsidRDefault="007D1D4A" w:rsidP="007D1D4A">
      <w:pPr>
        <w:tabs>
          <w:tab w:val="num" w:pos="0"/>
        </w:tabs>
        <w:suppressAutoHyphens w:val="0"/>
        <w:spacing w:line="276" w:lineRule="auto"/>
        <w:rPr>
          <w:rFonts w:eastAsia="Calibri"/>
          <w:i/>
          <w:iCs/>
          <w:lang w:eastAsia="en-US"/>
        </w:rPr>
      </w:pPr>
    </w:p>
    <w:p w:rsidR="007D1D4A" w:rsidRDefault="007D1D4A" w:rsidP="007D1D4A">
      <w:pPr>
        <w:tabs>
          <w:tab w:val="num" w:pos="0"/>
        </w:tabs>
        <w:suppressAutoHyphens w:val="0"/>
        <w:spacing w:line="276" w:lineRule="auto"/>
        <w:rPr>
          <w:rFonts w:eastAsia="Calibri"/>
          <w:i/>
          <w:iCs/>
          <w:lang w:eastAsia="en-US"/>
        </w:rPr>
      </w:pPr>
    </w:p>
    <w:p w:rsidR="000C5010" w:rsidRDefault="000C5010" w:rsidP="007D1D4A">
      <w:pPr>
        <w:tabs>
          <w:tab w:val="num" w:pos="0"/>
        </w:tabs>
        <w:suppressAutoHyphens w:val="0"/>
        <w:spacing w:line="276" w:lineRule="auto"/>
        <w:rPr>
          <w:rFonts w:eastAsia="Calibri"/>
          <w:i/>
          <w:iCs/>
          <w:lang w:eastAsia="en-US"/>
        </w:rPr>
      </w:pPr>
    </w:p>
    <w:p w:rsidR="007D1D4A" w:rsidRDefault="007D1D4A" w:rsidP="007D1D4A">
      <w:pPr>
        <w:tabs>
          <w:tab w:val="num" w:pos="0"/>
        </w:tabs>
        <w:suppressAutoHyphens w:val="0"/>
        <w:spacing w:line="276" w:lineRule="auto"/>
        <w:rPr>
          <w:rFonts w:eastAsia="Calibri"/>
          <w:i/>
          <w:iCs/>
          <w:lang w:eastAsia="en-US"/>
        </w:rPr>
      </w:pPr>
    </w:p>
    <w:p w:rsidR="007D1D4A" w:rsidRPr="004C4E17" w:rsidRDefault="007D1D4A" w:rsidP="007D1D4A">
      <w:pPr>
        <w:tabs>
          <w:tab w:val="num" w:pos="0"/>
        </w:tabs>
        <w:suppressAutoHyphens w:val="0"/>
        <w:spacing w:line="276" w:lineRule="auto"/>
        <w:jc w:val="center"/>
        <w:rPr>
          <w:rFonts w:eastAsia="Calibri"/>
          <w:i/>
          <w:lang w:eastAsia="en-US"/>
        </w:rPr>
      </w:pPr>
      <w:r w:rsidRPr="004C4E17">
        <w:rPr>
          <w:rFonts w:eastAsia="Calibri"/>
          <w:i/>
          <w:iCs/>
          <w:lang w:eastAsia="en-US"/>
        </w:rPr>
        <w:t>Планируемые результаты</w:t>
      </w:r>
    </w:p>
    <w:p w:rsidR="007D1D4A" w:rsidRPr="004C4E17" w:rsidRDefault="007D1D4A" w:rsidP="007D1D4A">
      <w:pPr>
        <w:widowControl w:val="0"/>
        <w:tabs>
          <w:tab w:val="num" w:pos="-567"/>
        </w:tabs>
        <w:suppressAutoHyphens w:val="0"/>
        <w:spacing w:line="276" w:lineRule="auto"/>
        <w:ind w:left="-567"/>
        <w:jc w:val="center"/>
        <w:rPr>
          <w:rFonts w:eastAsia="Calibri"/>
          <w:i/>
          <w:iCs/>
          <w:lang w:eastAsia="en-US"/>
        </w:rPr>
      </w:pPr>
      <w:r w:rsidRPr="004C4E17">
        <w:rPr>
          <w:rFonts w:eastAsia="Calibri"/>
          <w:i/>
          <w:iCs/>
          <w:lang w:eastAsia="en-US"/>
        </w:rPr>
        <w:t xml:space="preserve">формирования экологической культуры, здорового </w:t>
      </w:r>
      <w:r>
        <w:rPr>
          <w:rFonts w:eastAsia="Calibri"/>
          <w:i/>
          <w:iCs/>
          <w:lang w:eastAsia="en-US"/>
        </w:rPr>
        <w:t xml:space="preserve"> </w:t>
      </w:r>
      <w:r w:rsidRPr="004C4E17">
        <w:rPr>
          <w:rFonts w:eastAsia="Calibri"/>
          <w:i/>
          <w:iCs/>
          <w:lang w:eastAsia="en-US"/>
        </w:rPr>
        <w:t>и безопасного образа жизни</w:t>
      </w:r>
    </w:p>
    <w:tbl>
      <w:tblPr>
        <w:tblW w:w="10065" w:type="dxa"/>
        <w:jc w:val="center"/>
        <w:tblLayout w:type="fixed"/>
        <w:tblCellMar>
          <w:top w:w="55" w:type="dxa"/>
          <w:left w:w="55" w:type="dxa"/>
          <w:bottom w:w="55" w:type="dxa"/>
          <w:right w:w="55" w:type="dxa"/>
        </w:tblCellMar>
        <w:tblLook w:val="04A0" w:firstRow="1" w:lastRow="0" w:firstColumn="1" w:lastColumn="0" w:noHBand="0" w:noVBand="1"/>
      </w:tblPr>
      <w:tblGrid>
        <w:gridCol w:w="2410"/>
        <w:gridCol w:w="1985"/>
        <w:gridCol w:w="5670"/>
      </w:tblGrid>
      <w:tr w:rsidR="007D1D4A" w:rsidRPr="00A90995" w:rsidTr="007D1D4A">
        <w:trPr>
          <w:trHeight w:val="831"/>
          <w:jc w:val="center"/>
        </w:trPr>
        <w:tc>
          <w:tcPr>
            <w:tcW w:w="2410" w:type="dxa"/>
            <w:tcBorders>
              <w:top w:val="single" w:sz="2" w:space="0" w:color="000000"/>
              <w:left w:val="single" w:sz="2" w:space="0" w:color="000000"/>
              <w:bottom w:val="single" w:sz="2" w:space="0" w:color="000000"/>
              <w:right w:val="nil"/>
            </w:tcBorders>
            <w:shd w:val="clear" w:color="auto" w:fill="auto"/>
          </w:tcPr>
          <w:p w:rsidR="007D1D4A" w:rsidRPr="00A90995" w:rsidRDefault="007D1D4A" w:rsidP="007D1D4A">
            <w:pPr>
              <w:suppressAutoHyphens w:val="0"/>
              <w:snapToGrid w:val="0"/>
              <w:spacing w:line="276" w:lineRule="auto"/>
              <w:jc w:val="center"/>
              <w:rPr>
                <w:rFonts w:eastAsia="Calibri"/>
                <w:lang w:eastAsia="en-US"/>
              </w:rPr>
            </w:pPr>
            <w:r w:rsidRPr="00A90995">
              <w:rPr>
                <w:rFonts w:eastAsia="Calibri"/>
                <w:iCs/>
                <w:sz w:val="22"/>
                <w:szCs w:val="22"/>
                <w:lang w:eastAsia="en-US"/>
              </w:rPr>
              <w:t>Направления формирования здорового образа жизни</w:t>
            </w:r>
          </w:p>
        </w:tc>
        <w:tc>
          <w:tcPr>
            <w:tcW w:w="1985" w:type="dxa"/>
            <w:tcBorders>
              <w:top w:val="single" w:sz="2" w:space="0" w:color="000000"/>
              <w:left w:val="single" w:sz="2" w:space="0" w:color="000000"/>
              <w:bottom w:val="single" w:sz="2" w:space="0" w:color="000000"/>
              <w:right w:val="nil"/>
            </w:tcBorders>
            <w:shd w:val="clear" w:color="auto" w:fill="auto"/>
          </w:tcPr>
          <w:p w:rsidR="007D1D4A" w:rsidRPr="00A90995" w:rsidRDefault="007D1D4A" w:rsidP="007D1D4A">
            <w:pPr>
              <w:suppressAutoHyphens w:val="0"/>
              <w:autoSpaceDE w:val="0"/>
              <w:snapToGrid w:val="0"/>
              <w:spacing w:line="276" w:lineRule="auto"/>
              <w:jc w:val="center"/>
              <w:rPr>
                <w:rFonts w:eastAsia="Calibri"/>
                <w:lang w:eastAsia="en-US"/>
              </w:rPr>
            </w:pPr>
            <w:r w:rsidRPr="00A90995">
              <w:rPr>
                <w:rFonts w:eastAsia="Calibri"/>
                <w:iCs/>
                <w:sz w:val="22"/>
                <w:szCs w:val="22"/>
                <w:lang w:eastAsia="en-US"/>
              </w:rPr>
              <w:t>Ценностные установки</w:t>
            </w:r>
          </w:p>
        </w:tc>
        <w:tc>
          <w:tcPr>
            <w:tcW w:w="5670" w:type="dxa"/>
            <w:tcBorders>
              <w:top w:val="single" w:sz="2" w:space="0" w:color="000000"/>
              <w:left w:val="single" w:sz="2" w:space="0" w:color="000000"/>
              <w:bottom w:val="single" w:sz="2" w:space="0" w:color="000000"/>
              <w:right w:val="single" w:sz="2" w:space="0" w:color="000000"/>
            </w:tcBorders>
            <w:shd w:val="clear" w:color="auto" w:fill="auto"/>
          </w:tcPr>
          <w:p w:rsidR="007D1D4A" w:rsidRPr="00A90995" w:rsidRDefault="007D1D4A" w:rsidP="007D1D4A">
            <w:pPr>
              <w:suppressAutoHyphens w:val="0"/>
              <w:autoSpaceDE w:val="0"/>
              <w:snapToGrid w:val="0"/>
              <w:spacing w:line="276" w:lineRule="auto"/>
              <w:jc w:val="center"/>
              <w:rPr>
                <w:rFonts w:eastAsia="Calibri"/>
                <w:lang w:eastAsia="en-US"/>
              </w:rPr>
            </w:pPr>
            <w:r w:rsidRPr="00A90995">
              <w:rPr>
                <w:rFonts w:eastAsia="Calibri"/>
                <w:iCs/>
                <w:sz w:val="22"/>
                <w:szCs w:val="22"/>
                <w:lang w:eastAsia="en-US"/>
              </w:rPr>
              <w:t>Планируемые результаты формирования культуры здорового и безопасного образа жизни</w:t>
            </w:r>
          </w:p>
        </w:tc>
      </w:tr>
      <w:tr w:rsidR="007D1D4A" w:rsidRPr="00A90995" w:rsidTr="007D1D4A">
        <w:trPr>
          <w:trHeight w:val="3758"/>
          <w:jc w:val="center"/>
        </w:trPr>
        <w:tc>
          <w:tcPr>
            <w:tcW w:w="2410" w:type="dxa"/>
            <w:tcBorders>
              <w:top w:val="nil"/>
              <w:left w:val="single" w:sz="2" w:space="0" w:color="000000"/>
              <w:bottom w:val="single" w:sz="2" w:space="0" w:color="000000"/>
              <w:right w:val="nil"/>
            </w:tcBorders>
            <w:shd w:val="clear" w:color="auto" w:fill="auto"/>
          </w:tcPr>
          <w:p w:rsidR="007D1D4A" w:rsidRPr="00A90995" w:rsidRDefault="007D1D4A" w:rsidP="007D1D4A">
            <w:pPr>
              <w:suppressAutoHyphens w:val="0"/>
              <w:autoSpaceDE w:val="0"/>
              <w:snapToGrid w:val="0"/>
              <w:spacing w:after="200" w:line="276" w:lineRule="auto"/>
              <w:rPr>
                <w:rFonts w:eastAsia="Calibri"/>
                <w:lang w:eastAsia="en-US"/>
              </w:rPr>
            </w:pPr>
            <w:r w:rsidRPr="00A90995">
              <w:rPr>
                <w:rFonts w:eastAsia="Calibri"/>
                <w:sz w:val="22"/>
                <w:szCs w:val="22"/>
                <w:lang w:eastAsia="en-US"/>
              </w:rPr>
              <w:t>Формирование ценностного отношения к здоровью и здоровому образу жизни.</w:t>
            </w:r>
          </w:p>
        </w:tc>
        <w:tc>
          <w:tcPr>
            <w:tcW w:w="1985" w:type="dxa"/>
            <w:tcBorders>
              <w:top w:val="nil"/>
              <w:left w:val="single" w:sz="2" w:space="0" w:color="000000"/>
              <w:bottom w:val="single" w:sz="2" w:space="0" w:color="000000"/>
              <w:right w:val="nil"/>
            </w:tcBorders>
            <w:shd w:val="clear" w:color="auto" w:fill="auto"/>
          </w:tcPr>
          <w:p w:rsidR="007D1D4A" w:rsidRPr="00A90995" w:rsidRDefault="007D1D4A" w:rsidP="007D1D4A">
            <w:pPr>
              <w:suppressAutoHyphens w:val="0"/>
              <w:autoSpaceDE w:val="0"/>
              <w:snapToGrid w:val="0"/>
              <w:spacing w:line="276" w:lineRule="auto"/>
              <w:rPr>
                <w:rFonts w:eastAsia="Calibri"/>
                <w:lang w:eastAsia="en-US"/>
              </w:rPr>
            </w:pPr>
            <w:r w:rsidRPr="00A90995">
              <w:rPr>
                <w:rFonts w:eastAsia="Calibri"/>
                <w:iCs/>
                <w:sz w:val="22"/>
                <w:szCs w:val="22"/>
                <w:lang w:eastAsia="en-US"/>
              </w:rPr>
              <w:t>Здоровье физическое, стремление к здоровому образу жизни, здоровье нравственное, психологическое,</w:t>
            </w:r>
          </w:p>
          <w:p w:rsidR="007D1D4A" w:rsidRPr="00A90995" w:rsidRDefault="007D1D4A" w:rsidP="007D1D4A">
            <w:pPr>
              <w:suppressAutoHyphens w:val="0"/>
              <w:autoSpaceDE w:val="0"/>
              <w:snapToGrid w:val="0"/>
              <w:spacing w:line="276" w:lineRule="auto"/>
              <w:rPr>
                <w:rFonts w:eastAsia="Calibri"/>
                <w:lang w:eastAsia="en-US"/>
              </w:rPr>
            </w:pPr>
            <w:r w:rsidRPr="00A90995">
              <w:rPr>
                <w:rFonts w:eastAsia="Calibri"/>
                <w:iCs/>
                <w:sz w:val="22"/>
                <w:szCs w:val="22"/>
                <w:lang w:eastAsia="en-US"/>
              </w:rPr>
              <w:t>нервно-психическое и социально-психологическое.</w:t>
            </w:r>
          </w:p>
        </w:tc>
        <w:tc>
          <w:tcPr>
            <w:tcW w:w="5670" w:type="dxa"/>
            <w:tcBorders>
              <w:top w:val="nil"/>
              <w:left w:val="single" w:sz="2" w:space="0" w:color="000000"/>
              <w:bottom w:val="single" w:sz="2" w:space="0" w:color="000000"/>
              <w:right w:val="single" w:sz="2" w:space="0" w:color="000000"/>
            </w:tcBorders>
            <w:shd w:val="clear" w:color="auto" w:fill="auto"/>
          </w:tcPr>
          <w:p w:rsidR="007D1D4A" w:rsidRPr="00A90995" w:rsidRDefault="007D1D4A" w:rsidP="007D1D4A">
            <w:pPr>
              <w:suppressAutoHyphens w:val="0"/>
              <w:autoSpaceDE w:val="0"/>
              <w:snapToGrid w:val="0"/>
              <w:spacing w:line="276" w:lineRule="auto"/>
              <w:rPr>
                <w:rFonts w:eastAsia="Calibri"/>
                <w:lang w:eastAsia="en-US"/>
              </w:rPr>
            </w:pPr>
            <w:r w:rsidRPr="00A90995">
              <w:rPr>
                <w:rFonts w:eastAsia="Calibri"/>
                <w:iCs/>
                <w:sz w:val="22"/>
                <w:szCs w:val="22"/>
                <w:lang w:eastAsia="en-US"/>
              </w:rPr>
              <w:t>- у учащихся сформировано ценностное отношение к своему здоровью, здоровью близких и окружающих людей;</w:t>
            </w:r>
          </w:p>
          <w:p w:rsidR="007D1D4A" w:rsidRPr="00A90995" w:rsidRDefault="007D1D4A" w:rsidP="007D1D4A">
            <w:pPr>
              <w:suppressAutoHyphens w:val="0"/>
              <w:autoSpaceDE w:val="0"/>
              <w:spacing w:line="276" w:lineRule="auto"/>
              <w:rPr>
                <w:rFonts w:eastAsia="Calibri"/>
                <w:lang w:eastAsia="en-US"/>
              </w:rPr>
            </w:pPr>
            <w:r w:rsidRPr="00A90995">
              <w:rPr>
                <w:rFonts w:eastAsia="Calibri"/>
                <w:iCs/>
                <w:sz w:val="22"/>
                <w:szCs w:val="22"/>
                <w:lang w:eastAsia="en-US"/>
              </w:rPr>
              <w:t>- учащиеся имеют элементарные представления о физическом, нравственном, психическом и социальном здоровье человека;</w:t>
            </w:r>
          </w:p>
          <w:p w:rsidR="007D1D4A" w:rsidRPr="00A90995" w:rsidRDefault="007D1D4A" w:rsidP="007D1D4A">
            <w:pPr>
              <w:suppressAutoHyphens w:val="0"/>
              <w:autoSpaceDE w:val="0"/>
              <w:spacing w:line="276" w:lineRule="auto"/>
              <w:rPr>
                <w:rFonts w:eastAsia="Calibri"/>
                <w:lang w:eastAsia="en-US"/>
              </w:rPr>
            </w:pPr>
            <w:r w:rsidRPr="00A90995">
              <w:rPr>
                <w:rFonts w:eastAsia="Calibri"/>
                <w:iCs/>
                <w:sz w:val="22"/>
                <w:szCs w:val="22"/>
                <w:lang w:eastAsia="en-US"/>
              </w:rPr>
              <w:t xml:space="preserve">- учащиеся имеют первоначальный личный опыт </w:t>
            </w:r>
            <w:proofErr w:type="spellStart"/>
            <w:r w:rsidRPr="00A90995">
              <w:rPr>
                <w:rFonts w:eastAsia="Calibri"/>
                <w:iCs/>
                <w:sz w:val="22"/>
                <w:szCs w:val="22"/>
                <w:lang w:eastAsia="en-US"/>
              </w:rPr>
              <w:t>здоровьесберегающей</w:t>
            </w:r>
            <w:proofErr w:type="spellEnd"/>
            <w:r w:rsidRPr="00A90995">
              <w:rPr>
                <w:rFonts w:eastAsia="Calibri"/>
                <w:iCs/>
                <w:sz w:val="22"/>
                <w:szCs w:val="22"/>
                <w:lang w:eastAsia="en-US"/>
              </w:rPr>
              <w:t xml:space="preserve"> деятельности;</w:t>
            </w:r>
          </w:p>
          <w:p w:rsidR="007D1D4A" w:rsidRPr="00A90995" w:rsidRDefault="007D1D4A" w:rsidP="007D1D4A">
            <w:pPr>
              <w:suppressAutoHyphens w:val="0"/>
              <w:autoSpaceDE w:val="0"/>
              <w:spacing w:line="276" w:lineRule="auto"/>
              <w:rPr>
                <w:rFonts w:eastAsia="Calibri"/>
                <w:lang w:eastAsia="en-US"/>
              </w:rPr>
            </w:pPr>
            <w:r w:rsidRPr="00A90995">
              <w:rPr>
                <w:rFonts w:eastAsia="Calibri"/>
                <w:iCs/>
                <w:sz w:val="22"/>
                <w:szCs w:val="22"/>
                <w:lang w:eastAsia="en-US"/>
              </w:rPr>
              <w:t>- учащиеся имеют первоначальные представления о роли физической культуры и спорта для здоровья человека, его образования, труда и творчества;</w:t>
            </w:r>
          </w:p>
          <w:p w:rsidR="007D1D4A" w:rsidRPr="00A90995" w:rsidRDefault="007D1D4A" w:rsidP="007D1D4A">
            <w:pPr>
              <w:suppressAutoHyphens w:val="0"/>
              <w:autoSpaceDE w:val="0"/>
              <w:snapToGrid w:val="0"/>
              <w:spacing w:line="276" w:lineRule="auto"/>
              <w:rPr>
                <w:rFonts w:eastAsia="Calibri"/>
                <w:lang w:eastAsia="en-US"/>
              </w:rPr>
            </w:pPr>
            <w:r w:rsidRPr="00A90995">
              <w:rPr>
                <w:rFonts w:eastAsia="Calibri"/>
                <w:iCs/>
                <w:sz w:val="22"/>
                <w:szCs w:val="22"/>
                <w:lang w:eastAsia="en-US"/>
              </w:rPr>
              <w:t>- учащиеся знают о возможном негативном влиянии компьютерных игр, телевидения, рекламы на здоровье человека.</w:t>
            </w:r>
          </w:p>
        </w:tc>
      </w:tr>
      <w:tr w:rsidR="007D1D4A" w:rsidRPr="00A90995" w:rsidTr="007D1D4A">
        <w:trPr>
          <w:trHeight w:val="1120"/>
          <w:jc w:val="center"/>
        </w:trPr>
        <w:tc>
          <w:tcPr>
            <w:tcW w:w="2410" w:type="dxa"/>
            <w:tcBorders>
              <w:top w:val="single" w:sz="2" w:space="0" w:color="000000"/>
              <w:left w:val="single" w:sz="2" w:space="0" w:color="000000"/>
              <w:bottom w:val="single" w:sz="2" w:space="0" w:color="000000"/>
              <w:right w:val="nil"/>
            </w:tcBorders>
            <w:shd w:val="clear" w:color="auto" w:fill="auto"/>
          </w:tcPr>
          <w:p w:rsidR="007D1D4A" w:rsidRPr="00A90995" w:rsidRDefault="007D1D4A" w:rsidP="007D1D4A">
            <w:pPr>
              <w:suppressAutoHyphens w:val="0"/>
              <w:autoSpaceDE w:val="0"/>
              <w:snapToGrid w:val="0"/>
              <w:spacing w:line="276" w:lineRule="auto"/>
              <w:rPr>
                <w:rFonts w:eastAsia="Calibri"/>
                <w:lang w:eastAsia="en-US"/>
              </w:rPr>
            </w:pPr>
            <w:r w:rsidRPr="00A90995">
              <w:rPr>
                <w:rFonts w:eastAsia="Calibri"/>
                <w:sz w:val="22"/>
                <w:szCs w:val="22"/>
                <w:lang w:eastAsia="en-US"/>
              </w:rPr>
              <w:t xml:space="preserve">Создание здоровье-сберегающей </w:t>
            </w:r>
            <w:proofErr w:type="gramStart"/>
            <w:r w:rsidRPr="00A90995">
              <w:rPr>
                <w:rFonts w:eastAsia="Calibri"/>
                <w:sz w:val="22"/>
                <w:szCs w:val="22"/>
                <w:lang w:eastAsia="en-US"/>
              </w:rPr>
              <w:t>инфра-структуры</w:t>
            </w:r>
            <w:proofErr w:type="gramEnd"/>
            <w:r w:rsidRPr="00A90995">
              <w:rPr>
                <w:rFonts w:eastAsia="Calibri"/>
                <w:sz w:val="22"/>
                <w:szCs w:val="22"/>
                <w:lang w:eastAsia="en-US"/>
              </w:rPr>
              <w:t xml:space="preserve"> </w:t>
            </w:r>
            <w:proofErr w:type="spellStart"/>
            <w:r w:rsidRPr="00A90995">
              <w:rPr>
                <w:rFonts w:eastAsia="Calibri"/>
                <w:sz w:val="22"/>
                <w:szCs w:val="22"/>
                <w:lang w:eastAsia="en-US"/>
              </w:rPr>
              <w:t>образова</w:t>
            </w:r>
            <w:proofErr w:type="spellEnd"/>
            <w:r w:rsidRPr="00A90995">
              <w:rPr>
                <w:rFonts w:eastAsia="Calibri"/>
                <w:sz w:val="22"/>
                <w:szCs w:val="22"/>
                <w:lang w:eastAsia="en-US"/>
              </w:rPr>
              <w:t>-тельного учреждения</w:t>
            </w:r>
          </w:p>
        </w:tc>
        <w:tc>
          <w:tcPr>
            <w:tcW w:w="1985" w:type="dxa"/>
            <w:tcBorders>
              <w:top w:val="single" w:sz="2" w:space="0" w:color="000000"/>
              <w:left w:val="single" w:sz="2" w:space="0" w:color="000000"/>
              <w:bottom w:val="single" w:sz="2" w:space="0" w:color="000000"/>
              <w:right w:val="nil"/>
            </w:tcBorders>
            <w:shd w:val="clear" w:color="auto" w:fill="auto"/>
          </w:tcPr>
          <w:p w:rsidR="007D1D4A" w:rsidRPr="00A90995" w:rsidRDefault="007D1D4A" w:rsidP="007D1D4A">
            <w:pPr>
              <w:suppressAutoHyphens w:val="0"/>
              <w:autoSpaceDE w:val="0"/>
              <w:snapToGrid w:val="0"/>
              <w:spacing w:line="276" w:lineRule="auto"/>
              <w:rPr>
                <w:rFonts w:eastAsia="Calibri"/>
                <w:lang w:eastAsia="en-US"/>
              </w:rPr>
            </w:pPr>
            <w:r w:rsidRPr="00A90995">
              <w:rPr>
                <w:rFonts w:eastAsia="Calibri"/>
                <w:sz w:val="22"/>
                <w:szCs w:val="22"/>
                <w:lang w:eastAsia="en-US"/>
              </w:rPr>
              <w:t>Ценность здоровья и здорового образа жизни.</w:t>
            </w:r>
          </w:p>
        </w:tc>
        <w:tc>
          <w:tcPr>
            <w:tcW w:w="5670" w:type="dxa"/>
            <w:tcBorders>
              <w:top w:val="single" w:sz="2" w:space="0" w:color="000000"/>
              <w:left w:val="single" w:sz="2" w:space="0" w:color="000000"/>
              <w:bottom w:val="single" w:sz="2" w:space="0" w:color="000000"/>
              <w:right w:val="single" w:sz="2" w:space="0" w:color="000000"/>
            </w:tcBorders>
            <w:shd w:val="clear" w:color="auto" w:fill="auto"/>
          </w:tcPr>
          <w:p w:rsidR="007D1D4A" w:rsidRPr="00A90995" w:rsidRDefault="007D1D4A" w:rsidP="007D1D4A">
            <w:pPr>
              <w:suppressAutoHyphens w:val="0"/>
              <w:autoSpaceDE w:val="0"/>
              <w:spacing w:line="276" w:lineRule="auto"/>
              <w:rPr>
                <w:rFonts w:eastAsia="Calibri"/>
                <w:lang w:eastAsia="en-US"/>
              </w:rPr>
            </w:pPr>
            <w:r w:rsidRPr="00A90995">
              <w:rPr>
                <w:rFonts w:eastAsia="NewtonCSanPin-Regular"/>
                <w:sz w:val="22"/>
                <w:szCs w:val="22"/>
                <w:lang w:eastAsia="en-US"/>
              </w:rPr>
              <w:t xml:space="preserve">- 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 </w:t>
            </w:r>
          </w:p>
        </w:tc>
      </w:tr>
      <w:tr w:rsidR="007D1D4A" w:rsidRPr="00A90995" w:rsidTr="007D1D4A">
        <w:trPr>
          <w:jc w:val="center"/>
        </w:trPr>
        <w:tc>
          <w:tcPr>
            <w:tcW w:w="2410" w:type="dxa"/>
            <w:tcBorders>
              <w:top w:val="single" w:sz="2" w:space="0" w:color="000000"/>
              <w:left w:val="single" w:sz="2" w:space="0" w:color="000000"/>
              <w:bottom w:val="single" w:sz="2" w:space="0" w:color="000000"/>
              <w:right w:val="nil"/>
            </w:tcBorders>
            <w:shd w:val="clear" w:color="auto" w:fill="auto"/>
          </w:tcPr>
          <w:p w:rsidR="007D1D4A" w:rsidRPr="00A90995" w:rsidRDefault="007D1D4A" w:rsidP="007D1D4A">
            <w:pPr>
              <w:suppressAutoHyphens w:val="0"/>
              <w:autoSpaceDE w:val="0"/>
              <w:snapToGrid w:val="0"/>
              <w:spacing w:line="276" w:lineRule="auto"/>
              <w:rPr>
                <w:rFonts w:eastAsia="Calibri"/>
                <w:lang w:eastAsia="en-US"/>
              </w:rPr>
            </w:pPr>
            <w:r w:rsidRPr="00A90995">
              <w:rPr>
                <w:rFonts w:eastAsia="PragmaticaC-Oblique"/>
                <w:sz w:val="22"/>
                <w:szCs w:val="22"/>
                <w:lang w:eastAsia="en-US"/>
              </w:rPr>
              <w:t>Рациональная организация образовательного процесса.</w:t>
            </w:r>
          </w:p>
        </w:tc>
        <w:tc>
          <w:tcPr>
            <w:tcW w:w="1985" w:type="dxa"/>
            <w:tcBorders>
              <w:top w:val="single" w:sz="2" w:space="0" w:color="000000"/>
              <w:left w:val="single" w:sz="2" w:space="0" w:color="000000"/>
              <w:bottom w:val="single" w:sz="2" w:space="0" w:color="000000"/>
              <w:right w:val="nil"/>
            </w:tcBorders>
            <w:shd w:val="clear" w:color="auto" w:fill="auto"/>
          </w:tcPr>
          <w:p w:rsidR="007D1D4A" w:rsidRPr="00A90995" w:rsidRDefault="007D1D4A" w:rsidP="007D1D4A">
            <w:pPr>
              <w:suppressAutoHyphens w:val="0"/>
              <w:autoSpaceDE w:val="0"/>
              <w:snapToGrid w:val="0"/>
              <w:spacing w:line="276" w:lineRule="auto"/>
              <w:rPr>
                <w:rFonts w:eastAsia="Calibri"/>
                <w:lang w:eastAsia="en-US"/>
              </w:rPr>
            </w:pPr>
            <w:r w:rsidRPr="00A90995">
              <w:rPr>
                <w:rFonts w:eastAsia="NewtonCSanPin-Regular"/>
                <w:sz w:val="22"/>
                <w:szCs w:val="22"/>
                <w:lang w:eastAsia="en-US"/>
              </w:rPr>
              <w:t xml:space="preserve">Отношение к </w:t>
            </w:r>
            <w:proofErr w:type="spellStart"/>
            <w:proofErr w:type="gramStart"/>
            <w:r w:rsidRPr="00A90995">
              <w:rPr>
                <w:rFonts w:eastAsia="NewtonCSanPin-Regular"/>
                <w:sz w:val="22"/>
                <w:szCs w:val="22"/>
                <w:lang w:eastAsia="en-US"/>
              </w:rPr>
              <w:t>здо-ровью</w:t>
            </w:r>
            <w:proofErr w:type="spellEnd"/>
            <w:proofErr w:type="gramEnd"/>
            <w:r w:rsidRPr="00A90995">
              <w:rPr>
                <w:rFonts w:eastAsia="NewtonCSanPin-Regular"/>
                <w:sz w:val="22"/>
                <w:szCs w:val="22"/>
                <w:lang w:eastAsia="en-US"/>
              </w:rPr>
              <w:t xml:space="preserve"> детей как главной ценности. Ценность </w:t>
            </w:r>
            <w:proofErr w:type="spellStart"/>
            <w:proofErr w:type="gramStart"/>
            <w:r w:rsidRPr="00A90995">
              <w:rPr>
                <w:rFonts w:eastAsia="NewtonCSanPin-Regular"/>
                <w:sz w:val="22"/>
                <w:szCs w:val="22"/>
                <w:lang w:eastAsia="en-US"/>
              </w:rPr>
              <w:t>рацио-нальной</w:t>
            </w:r>
            <w:proofErr w:type="spellEnd"/>
            <w:proofErr w:type="gramEnd"/>
            <w:r w:rsidRPr="00A90995">
              <w:rPr>
                <w:rFonts w:eastAsia="NewtonCSanPin-Regular"/>
                <w:sz w:val="22"/>
                <w:szCs w:val="22"/>
                <w:lang w:eastAsia="en-US"/>
              </w:rPr>
              <w:t xml:space="preserve"> </w:t>
            </w:r>
            <w:proofErr w:type="spellStart"/>
            <w:r w:rsidRPr="00A90995">
              <w:rPr>
                <w:rFonts w:eastAsia="NewtonCSanPin-Regular"/>
                <w:sz w:val="22"/>
                <w:szCs w:val="22"/>
                <w:lang w:eastAsia="en-US"/>
              </w:rPr>
              <w:t>организа-ции</w:t>
            </w:r>
            <w:proofErr w:type="spellEnd"/>
            <w:r w:rsidRPr="00A90995">
              <w:rPr>
                <w:rFonts w:eastAsia="NewtonCSanPin-Regular"/>
                <w:sz w:val="22"/>
                <w:szCs w:val="22"/>
                <w:lang w:eastAsia="en-US"/>
              </w:rPr>
              <w:t xml:space="preserve"> учебной деятельности.</w:t>
            </w:r>
          </w:p>
        </w:tc>
        <w:tc>
          <w:tcPr>
            <w:tcW w:w="5670" w:type="dxa"/>
            <w:tcBorders>
              <w:top w:val="single" w:sz="2" w:space="0" w:color="000000"/>
              <w:left w:val="single" w:sz="2" w:space="0" w:color="000000"/>
              <w:bottom w:val="single" w:sz="2" w:space="0" w:color="000000"/>
              <w:right w:val="single" w:sz="2" w:space="0" w:color="000000"/>
            </w:tcBorders>
            <w:shd w:val="clear" w:color="auto" w:fill="auto"/>
          </w:tcPr>
          <w:p w:rsidR="007D1D4A" w:rsidRPr="00A90995" w:rsidRDefault="007D1D4A" w:rsidP="007D1D4A">
            <w:pPr>
              <w:suppressAutoHyphens w:val="0"/>
              <w:autoSpaceDE w:val="0"/>
              <w:snapToGrid w:val="0"/>
              <w:spacing w:line="276" w:lineRule="auto"/>
              <w:rPr>
                <w:rFonts w:eastAsia="Calibri"/>
                <w:lang w:eastAsia="en-US"/>
              </w:rPr>
            </w:pPr>
            <w:r w:rsidRPr="00A90995">
              <w:rPr>
                <w:rFonts w:eastAsia="NewtonCSanPin-Regular"/>
                <w:sz w:val="22"/>
                <w:szCs w:val="22"/>
                <w:lang w:eastAsia="en-US"/>
              </w:rPr>
              <w:t xml:space="preserve">- соблюдение гигиенических норм и требований к организации и объёму учебной и </w:t>
            </w:r>
            <w:proofErr w:type="spellStart"/>
            <w:r w:rsidRPr="00A90995">
              <w:rPr>
                <w:rFonts w:eastAsia="NewtonCSanPin-Regular"/>
                <w:sz w:val="22"/>
                <w:szCs w:val="22"/>
                <w:lang w:eastAsia="en-US"/>
              </w:rPr>
              <w:t>внеучебной</w:t>
            </w:r>
            <w:proofErr w:type="spellEnd"/>
            <w:r w:rsidRPr="00A90995">
              <w:rPr>
                <w:rFonts w:eastAsia="NewtonCSanPin-Regular"/>
                <w:sz w:val="22"/>
                <w:szCs w:val="22"/>
                <w:lang w:eastAsia="en-US"/>
              </w:rPr>
              <w:t xml:space="preserve"> нагрузки (выполнение домашних заданий, занятия в кружках и спортивных секциях) учащихся на всех этапах обучения.</w:t>
            </w:r>
          </w:p>
        </w:tc>
      </w:tr>
      <w:tr w:rsidR="007D1D4A" w:rsidRPr="00A90995" w:rsidTr="007D1D4A">
        <w:trPr>
          <w:trHeight w:val="1902"/>
          <w:jc w:val="center"/>
        </w:trPr>
        <w:tc>
          <w:tcPr>
            <w:tcW w:w="2410" w:type="dxa"/>
            <w:tcBorders>
              <w:top w:val="single" w:sz="2" w:space="0" w:color="000000"/>
              <w:left w:val="single" w:sz="2" w:space="0" w:color="000000"/>
              <w:bottom w:val="single" w:sz="2" w:space="0" w:color="000000"/>
              <w:right w:val="nil"/>
            </w:tcBorders>
            <w:shd w:val="clear" w:color="auto" w:fill="auto"/>
          </w:tcPr>
          <w:p w:rsidR="007D1D4A" w:rsidRPr="00A90995" w:rsidRDefault="007D1D4A" w:rsidP="007D1D4A">
            <w:pPr>
              <w:suppressAutoHyphens w:val="0"/>
              <w:autoSpaceDE w:val="0"/>
              <w:snapToGrid w:val="0"/>
              <w:spacing w:line="276" w:lineRule="auto"/>
              <w:rPr>
                <w:rFonts w:eastAsia="Calibri"/>
                <w:lang w:eastAsia="en-US"/>
              </w:rPr>
            </w:pPr>
            <w:r w:rsidRPr="00A90995">
              <w:rPr>
                <w:rFonts w:eastAsia="PragmaticaC-Oblique"/>
                <w:sz w:val="22"/>
                <w:szCs w:val="22"/>
                <w:lang w:eastAsia="en-US"/>
              </w:rPr>
              <w:t>Организация физкультурно-оздоровительной работы.</w:t>
            </w:r>
          </w:p>
        </w:tc>
        <w:tc>
          <w:tcPr>
            <w:tcW w:w="1985" w:type="dxa"/>
            <w:tcBorders>
              <w:top w:val="single" w:sz="2" w:space="0" w:color="000000"/>
              <w:left w:val="single" w:sz="2" w:space="0" w:color="000000"/>
              <w:bottom w:val="single" w:sz="2" w:space="0" w:color="000000"/>
              <w:right w:val="nil"/>
            </w:tcBorders>
            <w:shd w:val="clear" w:color="auto" w:fill="auto"/>
          </w:tcPr>
          <w:p w:rsidR="007D1D4A" w:rsidRPr="00A90995" w:rsidRDefault="007D1D4A" w:rsidP="007D1D4A">
            <w:pPr>
              <w:suppressAutoHyphens w:val="0"/>
              <w:autoSpaceDE w:val="0"/>
              <w:snapToGrid w:val="0"/>
              <w:spacing w:line="276" w:lineRule="auto"/>
              <w:rPr>
                <w:rFonts w:eastAsia="Calibri"/>
                <w:lang w:eastAsia="en-US"/>
              </w:rPr>
            </w:pPr>
            <w:r w:rsidRPr="00A90995">
              <w:rPr>
                <w:rFonts w:eastAsia="Calibri"/>
                <w:sz w:val="22"/>
                <w:szCs w:val="22"/>
                <w:lang w:eastAsia="en-US"/>
              </w:rPr>
              <w:t>Положительное отношение к двигательной активности и  совершенствование физического состояния.</w:t>
            </w:r>
          </w:p>
        </w:tc>
        <w:tc>
          <w:tcPr>
            <w:tcW w:w="5670" w:type="dxa"/>
            <w:tcBorders>
              <w:top w:val="single" w:sz="2" w:space="0" w:color="000000"/>
              <w:left w:val="single" w:sz="2" w:space="0" w:color="000000"/>
              <w:bottom w:val="single" w:sz="2" w:space="0" w:color="000000"/>
              <w:right w:val="single" w:sz="2" w:space="0" w:color="000000"/>
            </w:tcBorders>
            <w:shd w:val="clear" w:color="auto" w:fill="auto"/>
          </w:tcPr>
          <w:p w:rsidR="007D1D4A" w:rsidRPr="00A90995" w:rsidRDefault="007D1D4A" w:rsidP="007D1D4A">
            <w:pPr>
              <w:suppressAutoHyphens w:val="0"/>
              <w:autoSpaceDE w:val="0"/>
              <w:snapToGrid w:val="0"/>
              <w:spacing w:line="276" w:lineRule="auto"/>
              <w:rPr>
                <w:rFonts w:eastAsia="Calibri"/>
                <w:lang w:eastAsia="en-US"/>
              </w:rPr>
            </w:pPr>
            <w:r w:rsidRPr="00A90995">
              <w:rPr>
                <w:rFonts w:eastAsia="NewtonCSanPin-Regular"/>
                <w:sz w:val="22"/>
                <w:szCs w:val="22"/>
                <w:lang w:eastAsia="en-US"/>
              </w:rPr>
              <w:t xml:space="preserve">- полноценная и эффективная работа с </w:t>
            </w:r>
            <w:proofErr w:type="gramStart"/>
            <w:r w:rsidRPr="00A90995">
              <w:rPr>
                <w:rFonts w:eastAsia="NewtonCSanPin-Regular"/>
                <w:sz w:val="22"/>
                <w:szCs w:val="22"/>
                <w:lang w:eastAsia="en-US"/>
              </w:rPr>
              <w:t>обучающимися</w:t>
            </w:r>
            <w:proofErr w:type="gramEnd"/>
            <w:r w:rsidRPr="00A90995">
              <w:rPr>
                <w:rFonts w:eastAsia="NewtonCSanPin-Regular"/>
                <w:sz w:val="22"/>
                <w:szCs w:val="22"/>
                <w:lang w:eastAsia="en-US"/>
              </w:rPr>
              <w:t xml:space="preserve"> всех групп здоровья (на уроках физкультуры, в секциях)</w:t>
            </w:r>
          </w:p>
          <w:p w:rsidR="007D1D4A" w:rsidRPr="00A90995" w:rsidRDefault="007D1D4A" w:rsidP="007D1D4A">
            <w:pPr>
              <w:suppressAutoHyphens w:val="0"/>
              <w:autoSpaceDE w:val="0"/>
              <w:spacing w:line="276" w:lineRule="auto"/>
              <w:rPr>
                <w:rFonts w:eastAsia="Calibri"/>
                <w:lang w:eastAsia="en-US"/>
              </w:rPr>
            </w:pPr>
            <w:r w:rsidRPr="00A90995">
              <w:rPr>
                <w:rFonts w:eastAsia="NewtonCSanPin-Regular"/>
                <w:sz w:val="22"/>
                <w:szCs w:val="22"/>
                <w:lang w:eastAsia="en-US"/>
              </w:rPr>
              <w:t>- рациональная и соответствующая организация уроков физической культуры и занятий активно-двигательного характера на ступени начального общего образования.</w:t>
            </w:r>
          </w:p>
        </w:tc>
      </w:tr>
      <w:tr w:rsidR="007D1D4A" w:rsidRPr="00A90995" w:rsidTr="007D1D4A">
        <w:trPr>
          <w:trHeight w:val="1136"/>
          <w:jc w:val="center"/>
        </w:trPr>
        <w:tc>
          <w:tcPr>
            <w:tcW w:w="2410" w:type="dxa"/>
            <w:tcBorders>
              <w:top w:val="single" w:sz="2" w:space="0" w:color="000000"/>
              <w:left w:val="single" w:sz="2" w:space="0" w:color="000000"/>
              <w:bottom w:val="single" w:sz="2" w:space="0" w:color="000000"/>
              <w:right w:val="nil"/>
            </w:tcBorders>
            <w:shd w:val="clear" w:color="auto" w:fill="auto"/>
          </w:tcPr>
          <w:p w:rsidR="007D1D4A" w:rsidRPr="00A90995" w:rsidRDefault="007D1D4A" w:rsidP="007D1D4A">
            <w:pPr>
              <w:suppressAutoHyphens w:val="0"/>
              <w:autoSpaceDE w:val="0"/>
              <w:snapToGrid w:val="0"/>
              <w:spacing w:line="276" w:lineRule="auto"/>
              <w:rPr>
                <w:rFonts w:eastAsia="Calibri"/>
                <w:lang w:eastAsia="en-US"/>
              </w:rPr>
            </w:pPr>
            <w:r w:rsidRPr="00A90995">
              <w:rPr>
                <w:rFonts w:eastAsia="PragmaticaC-Oblique"/>
                <w:sz w:val="22"/>
                <w:szCs w:val="22"/>
                <w:lang w:eastAsia="en-US"/>
              </w:rPr>
              <w:t>Реализация дополнительных образовательных программ.</w:t>
            </w:r>
          </w:p>
        </w:tc>
        <w:tc>
          <w:tcPr>
            <w:tcW w:w="1985" w:type="dxa"/>
            <w:tcBorders>
              <w:top w:val="single" w:sz="2" w:space="0" w:color="000000"/>
              <w:left w:val="single" w:sz="2" w:space="0" w:color="000000"/>
              <w:bottom w:val="single" w:sz="2" w:space="0" w:color="000000"/>
              <w:right w:val="nil"/>
            </w:tcBorders>
            <w:shd w:val="clear" w:color="auto" w:fill="auto"/>
          </w:tcPr>
          <w:p w:rsidR="007D1D4A" w:rsidRPr="00A90995" w:rsidRDefault="007D1D4A" w:rsidP="007D1D4A">
            <w:pPr>
              <w:suppressAutoHyphens w:val="0"/>
              <w:autoSpaceDE w:val="0"/>
              <w:snapToGrid w:val="0"/>
              <w:spacing w:line="276" w:lineRule="auto"/>
              <w:rPr>
                <w:rFonts w:eastAsia="Calibri"/>
                <w:lang w:eastAsia="en-US"/>
              </w:rPr>
            </w:pPr>
            <w:r w:rsidRPr="00A90995">
              <w:rPr>
                <w:rFonts w:eastAsia="Calibri"/>
                <w:sz w:val="22"/>
                <w:szCs w:val="22"/>
                <w:lang w:eastAsia="en-US"/>
              </w:rPr>
              <w:t>Ценность здоровья и здорового образа жизни.</w:t>
            </w:r>
          </w:p>
        </w:tc>
        <w:tc>
          <w:tcPr>
            <w:tcW w:w="5670" w:type="dxa"/>
            <w:tcBorders>
              <w:top w:val="single" w:sz="2" w:space="0" w:color="000000"/>
              <w:left w:val="single" w:sz="2" w:space="0" w:color="000000"/>
              <w:bottom w:val="single" w:sz="2" w:space="0" w:color="000000"/>
              <w:right w:val="single" w:sz="2" w:space="0" w:color="000000"/>
            </w:tcBorders>
            <w:shd w:val="clear" w:color="auto" w:fill="auto"/>
          </w:tcPr>
          <w:p w:rsidR="007D1D4A" w:rsidRPr="00A90995" w:rsidRDefault="007D1D4A" w:rsidP="007D1D4A">
            <w:pPr>
              <w:suppressAutoHyphens w:val="0"/>
              <w:autoSpaceDE w:val="0"/>
              <w:snapToGrid w:val="0"/>
              <w:spacing w:line="276" w:lineRule="auto"/>
              <w:rPr>
                <w:rFonts w:eastAsia="NewtonCSanPin-Regular"/>
                <w:lang w:eastAsia="en-US"/>
              </w:rPr>
            </w:pPr>
            <w:r w:rsidRPr="00A90995">
              <w:rPr>
                <w:rFonts w:eastAsia="NewtonCSanPin-Regular"/>
                <w:sz w:val="22"/>
                <w:szCs w:val="22"/>
                <w:lang w:eastAsia="en-US"/>
              </w:rPr>
              <w:t>- эффективное внедрение в систему работы образовательного учреждения программ, направленных на формирование ценности здоровья и здорового образа жизни.</w:t>
            </w:r>
          </w:p>
        </w:tc>
      </w:tr>
      <w:tr w:rsidR="007D1D4A" w:rsidRPr="00A90995" w:rsidTr="007D1D4A">
        <w:trPr>
          <w:jc w:val="center"/>
        </w:trPr>
        <w:tc>
          <w:tcPr>
            <w:tcW w:w="2410" w:type="dxa"/>
            <w:tcBorders>
              <w:top w:val="single" w:sz="2" w:space="0" w:color="000000"/>
              <w:left w:val="single" w:sz="2" w:space="0" w:color="000000"/>
              <w:bottom w:val="single" w:sz="2" w:space="0" w:color="000000"/>
              <w:right w:val="nil"/>
            </w:tcBorders>
            <w:shd w:val="clear" w:color="auto" w:fill="auto"/>
          </w:tcPr>
          <w:p w:rsidR="007D1D4A" w:rsidRPr="00A90995" w:rsidRDefault="007D1D4A" w:rsidP="007D1D4A">
            <w:pPr>
              <w:suppressAutoHyphens w:val="0"/>
              <w:autoSpaceDE w:val="0"/>
              <w:snapToGrid w:val="0"/>
              <w:spacing w:after="200" w:line="276" w:lineRule="auto"/>
              <w:rPr>
                <w:rFonts w:eastAsia="Calibri"/>
                <w:lang w:eastAsia="en-US"/>
              </w:rPr>
            </w:pPr>
            <w:r w:rsidRPr="00A90995">
              <w:rPr>
                <w:rFonts w:eastAsia="PragmaticaC-Oblique"/>
                <w:sz w:val="22"/>
                <w:szCs w:val="22"/>
                <w:lang w:eastAsia="en-US"/>
              </w:rPr>
              <w:t xml:space="preserve">Просветительская работа с родителями </w:t>
            </w:r>
            <w:r w:rsidRPr="00A90995">
              <w:rPr>
                <w:rFonts w:eastAsia="PragmaticaC-Oblique"/>
                <w:sz w:val="22"/>
                <w:szCs w:val="22"/>
                <w:lang w:eastAsia="en-US"/>
              </w:rPr>
              <w:lastRenderedPageBreak/>
              <w:t>(законными представителями).</w:t>
            </w:r>
          </w:p>
        </w:tc>
        <w:tc>
          <w:tcPr>
            <w:tcW w:w="1985" w:type="dxa"/>
            <w:tcBorders>
              <w:top w:val="single" w:sz="2" w:space="0" w:color="000000"/>
              <w:left w:val="single" w:sz="2" w:space="0" w:color="000000"/>
              <w:bottom w:val="single" w:sz="2" w:space="0" w:color="000000"/>
              <w:right w:val="nil"/>
            </w:tcBorders>
            <w:shd w:val="clear" w:color="auto" w:fill="auto"/>
          </w:tcPr>
          <w:p w:rsidR="007D1D4A" w:rsidRPr="00A90995" w:rsidRDefault="007D1D4A" w:rsidP="007D1D4A">
            <w:pPr>
              <w:suppressAutoHyphens w:val="0"/>
              <w:autoSpaceDE w:val="0"/>
              <w:snapToGrid w:val="0"/>
              <w:spacing w:after="200"/>
              <w:rPr>
                <w:rFonts w:eastAsia="NewtonCSanPin-Regular"/>
                <w:lang w:eastAsia="en-US"/>
              </w:rPr>
            </w:pPr>
            <w:r w:rsidRPr="00A90995">
              <w:rPr>
                <w:rFonts w:eastAsia="NewtonCSanPin-Regular"/>
                <w:sz w:val="22"/>
                <w:szCs w:val="22"/>
                <w:lang w:eastAsia="en-US"/>
              </w:rPr>
              <w:lastRenderedPageBreak/>
              <w:t xml:space="preserve">Отношение к здоровью детей как главной ценности </w:t>
            </w:r>
            <w:proofErr w:type="gramStart"/>
            <w:r w:rsidRPr="00A90995">
              <w:rPr>
                <w:rFonts w:eastAsia="NewtonCSanPin-Regular"/>
                <w:sz w:val="22"/>
                <w:szCs w:val="22"/>
                <w:lang w:eastAsia="en-US"/>
              </w:rPr>
              <w:lastRenderedPageBreak/>
              <w:t>семейного</w:t>
            </w:r>
            <w:proofErr w:type="gramEnd"/>
            <w:r w:rsidRPr="00A90995">
              <w:rPr>
                <w:rFonts w:eastAsia="NewtonCSanPin-Regular"/>
                <w:sz w:val="22"/>
                <w:szCs w:val="22"/>
                <w:lang w:eastAsia="en-US"/>
              </w:rPr>
              <w:t xml:space="preserve">  </w:t>
            </w:r>
            <w:proofErr w:type="spellStart"/>
            <w:r w:rsidRPr="00A90995">
              <w:rPr>
                <w:rFonts w:eastAsia="NewtonCSanPin-Regular"/>
                <w:sz w:val="22"/>
                <w:szCs w:val="22"/>
                <w:lang w:eastAsia="en-US"/>
              </w:rPr>
              <w:t>вопитания</w:t>
            </w:r>
            <w:proofErr w:type="spellEnd"/>
          </w:p>
        </w:tc>
        <w:tc>
          <w:tcPr>
            <w:tcW w:w="5670" w:type="dxa"/>
            <w:tcBorders>
              <w:top w:val="single" w:sz="2" w:space="0" w:color="000000"/>
              <w:left w:val="single" w:sz="2" w:space="0" w:color="000000"/>
              <w:bottom w:val="single" w:sz="2" w:space="0" w:color="000000"/>
              <w:right w:val="single" w:sz="2" w:space="0" w:color="000000"/>
            </w:tcBorders>
            <w:shd w:val="clear" w:color="auto" w:fill="auto"/>
          </w:tcPr>
          <w:p w:rsidR="007D1D4A" w:rsidRPr="00A90995" w:rsidRDefault="007D1D4A" w:rsidP="007D1D4A">
            <w:pPr>
              <w:suppressAutoHyphens w:val="0"/>
              <w:autoSpaceDE w:val="0"/>
              <w:snapToGrid w:val="0"/>
              <w:spacing w:after="200"/>
              <w:rPr>
                <w:rFonts w:eastAsia="Calibri"/>
                <w:lang w:eastAsia="en-US"/>
              </w:rPr>
            </w:pPr>
            <w:r w:rsidRPr="00A90995">
              <w:rPr>
                <w:rFonts w:eastAsia="NewtonCSanPin-Regular"/>
                <w:sz w:val="22"/>
                <w:szCs w:val="22"/>
                <w:lang w:eastAsia="en-US"/>
              </w:rPr>
              <w:lastRenderedPageBreak/>
              <w:t xml:space="preserve">- эффективная совместная работа педагогов и </w:t>
            </w:r>
            <w:proofErr w:type="gramStart"/>
            <w:r w:rsidRPr="00A90995">
              <w:rPr>
                <w:rFonts w:eastAsia="NewtonCSanPin-Regular"/>
                <w:sz w:val="22"/>
                <w:szCs w:val="22"/>
                <w:lang w:eastAsia="en-US"/>
              </w:rPr>
              <w:t>родителе</w:t>
            </w:r>
            <w:proofErr w:type="gramEnd"/>
            <w:r w:rsidRPr="00A90995">
              <w:rPr>
                <w:rFonts w:eastAsia="NewtonCSanPin-Regular"/>
                <w:sz w:val="22"/>
                <w:szCs w:val="22"/>
                <w:lang w:eastAsia="en-US"/>
              </w:rPr>
              <w:t xml:space="preserve"> по проведению спортивных соревнований, дней здоровья, </w:t>
            </w:r>
            <w:r w:rsidRPr="00A90995">
              <w:rPr>
                <w:rFonts w:eastAsia="NewtonCSanPin-Regular"/>
                <w:sz w:val="22"/>
                <w:szCs w:val="22"/>
                <w:lang w:eastAsia="en-US"/>
              </w:rPr>
              <w:lastRenderedPageBreak/>
              <w:t>занятий по профилактике вредных привычек и т. п.</w:t>
            </w:r>
          </w:p>
        </w:tc>
      </w:tr>
    </w:tbl>
    <w:p w:rsidR="007D1D4A" w:rsidRDefault="007D1D4A" w:rsidP="007D1D4A">
      <w:pPr>
        <w:suppressAutoHyphens w:val="0"/>
        <w:spacing w:after="200"/>
        <w:jc w:val="center"/>
        <w:rPr>
          <w:rFonts w:eastAsia="Calibri"/>
          <w:lang w:eastAsia="en-US"/>
        </w:rPr>
      </w:pPr>
    </w:p>
    <w:p w:rsidR="007D1D4A" w:rsidRPr="00A90995" w:rsidRDefault="007D1D4A" w:rsidP="007D1D4A">
      <w:pPr>
        <w:suppressAutoHyphens w:val="0"/>
        <w:spacing w:after="200"/>
        <w:jc w:val="center"/>
        <w:rPr>
          <w:rFonts w:eastAsia="Calibri"/>
          <w:i/>
          <w:lang w:eastAsia="en-US"/>
        </w:rPr>
      </w:pPr>
      <w:r w:rsidRPr="00A90995">
        <w:rPr>
          <w:rFonts w:eastAsia="Calibri"/>
          <w:i/>
          <w:lang w:eastAsia="en-US"/>
        </w:rPr>
        <w:t>Система профилактики и коррекции здоровья учащихся с привлечением учреждений здравоохранения</w:t>
      </w:r>
    </w:p>
    <w:p w:rsidR="007D1D4A" w:rsidRPr="00A90995" w:rsidRDefault="007D1D4A" w:rsidP="007D1D4A">
      <w:pPr>
        <w:suppressAutoHyphens w:val="0"/>
        <w:spacing w:after="200" w:line="276" w:lineRule="auto"/>
        <w:ind w:left="160" w:firstLine="709"/>
        <w:jc w:val="both"/>
        <w:rPr>
          <w:rFonts w:eastAsia="Calibri"/>
          <w:i/>
          <w:iCs/>
          <w:lang w:eastAsia="en-US"/>
        </w:rPr>
      </w:pPr>
      <w:r w:rsidRPr="00A90995">
        <w:rPr>
          <w:rFonts w:eastAsia="Calibri"/>
          <w:lang w:eastAsia="en-US"/>
        </w:rPr>
        <w:t>Медицинский и процедурный кабинеты лицея оснащены необходимым медицинским оборудованием, имеют лицензии</w:t>
      </w:r>
      <w:r w:rsidRPr="00A90995">
        <w:rPr>
          <w:rFonts w:eastAsia="Calibri"/>
          <w:i/>
          <w:lang w:eastAsia="en-US"/>
        </w:rPr>
        <w:t xml:space="preserve"> </w:t>
      </w:r>
      <w:r w:rsidRPr="00A90995">
        <w:rPr>
          <w:rFonts w:eastAsia="Calibri"/>
          <w:lang w:eastAsia="en-US"/>
        </w:rPr>
        <w:t>(ЛО-74-01-00-1817 от 29.11.2012), в них работают квалифицированные специалисты: врач-педиатр, фельдшер (в соответствии с договором о сотрудничестве МБУЗ ДГП № 10 и МБОУ Лицей № 120 от 10.01.2012)</w:t>
      </w:r>
      <w:r w:rsidRPr="00A90995">
        <w:rPr>
          <w:rFonts w:eastAsia="Calibri"/>
          <w:i/>
          <w:lang w:eastAsia="en-US"/>
        </w:rPr>
        <w:t>.</w:t>
      </w:r>
    </w:p>
    <w:p w:rsidR="007D1D4A" w:rsidRDefault="007D1D4A" w:rsidP="007D1D4A">
      <w:pPr>
        <w:suppressAutoHyphens w:val="0"/>
        <w:autoSpaceDE w:val="0"/>
        <w:autoSpaceDN w:val="0"/>
        <w:jc w:val="center"/>
        <w:rPr>
          <w:bCs/>
          <w:i/>
          <w:lang w:eastAsia="ru-RU"/>
        </w:rPr>
      </w:pPr>
      <w:r w:rsidRPr="00CA727A">
        <w:rPr>
          <w:bCs/>
          <w:i/>
          <w:lang w:eastAsia="ru-RU"/>
        </w:rPr>
        <w:t>Содержание медицинск</w:t>
      </w:r>
      <w:r>
        <w:rPr>
          <w:bCs/>
          <w:i/>
          <w:lang w:eastAsia="ru-RU"/>
        </w:rPr>
        <w:t>их профилактических мероприятий</w:t>
      </w:r>
    </w:p>
    <w:p w:rsidR="007D1D4A" w:rsidRPr="00CA727A" w:rsidRDefault="007D1D4A" w:rsidP="007D1D4A">
      <w:pPr>
        <w:suppressAutoHyphens w:val="0"/>
        <w:autoSpaceDE w:val="0"/>
        <w:autoSpaceDN w:val="0"/>
        <w:jc w:val="center"/>
        <w:rPr>
          <w:bCs/>
          <w:i/>
          <w:lang w:eastAsia="ru-RU"/>
        </w:rPr>
      </w:pP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63"/>
      </w:tblGrid>
      <w:tr w:rsidR="007D1D4A" w:rsidRPr="00A90995" w:rsidTr="007D1D4A">
        <w:tc>
          <w:tcPr>
            <w:tcW w:w="7763" w:type="dxa"/>
            <w:tcBorders>
              <w:top w:val="single" w:sz="4" w:space="0" w:color="auto"/>
              <w:left w:val="single" w:sz="4" w:space="0" w:color="auto"/>
              <w:bottom w:val="single" w:sz="4" w:space="0" w:color="auto"/>
              <w:right w:val="single" w:sz="4" w:space="0" w:color="auto"/>
            </w:tcBorders>
          </w:tcPr>
          <w:p w:rsidR="007D1D4A" w:rsidRPr="00A90995" w:rsidRDefault="007D1D4A" w:rsidP="007D1D4A">
            <w:pPr>
              <w:keepNext/>
              <w:suppressAutoHyphens w:val="0"/>
              <w:autoSpaceDE w:val="0"/>
              <w:autoSpaceDN w:val="0"/>
              <w:jc w:val="center"/>
              <w:outlineLvl w:val="0"/>
              <w:rPr>
                <w:i/>
                <w:iCs/>
                <w:lang w:eastAsia="ru-RU"/>
              </w:rPr>
            </w:pPr>
            <w:r w:rsidRPr="00A90995">
              <w:rPr>
                <w:i/>
                <w:iCs/>
                <w:lang w:eastAsia="ru-RU"/>
              </w:rPr>
              <w:t>Мероприятия</w:t>
            </w:r>
          </w:p>
        </w:tc>
      </w:tr>
      <w:tr w:rsidR="007D1D4A" w:rsidRPr="00A90995" w:rsidTr="007D1D4A">
        <w:tc>
          <w:tcPr>
            <w:tcW w:w="7763" w:type="dxa"/>
            <w:tcBorders>
              <w:top w:val="single" w:sz="4" w:space="0" w:color="auto"/>
              <w:left w:val="single" w:sz="4" w:space="0" w:color="auto"/>
              <w:bottom w:val="nil"/>
              <w:right w:val="single" w:sz="4" w:space="0" w:color="auto"/>
            </w:tcBorders>
          </w:tcPr>
          <w:p w:rsidR="007D1D4A" w:rsidRPr="00A90995" w:rsidRDefault="007D1D4A" w:rsidP="007D1D4A">
            <w:pPr>
              <w:suppressAutoHyphens w:val="0"/>
              <w:rPr>
                <w:rFonts w:eastAsia="Calibri"/>
                <w:i/>
                <w:lang w:eastAsia="en-US"/>
              </w:rPr>
            </w:pPr>
            <w:r w:rsidRPr="00A90995">
              <w:rPr>
                <w:rFonts w:eastAsia="Calibri"/>
                <w:lang w:eastAsia="en-US"/>
              </w:rPr>
              <w:t>1.Профилактика педикулеза</w:t>
            </w:r>
          </w:p>
        </w:tc>
      </w:tr>
      <w:tr w:rsidR="007D1D4A" w:rsidRPr="00A90995" w:rsidTr="007D1D4A">
        <w:tc>
          <w:tcPr>
            <w:tcW w:w="7763" w:type="dxa"/>
            <w:tcBorders>
              <w:top w:val="single" w:sz="4" w:space="0" w:color="auto"/>
              <w:left w:val="single" w:sz="4" w:space="0" w:color="auto"/>
              <w:bottom w:val="single" w:sz="4" w:space="0" w:color="auto"/>
              <w:right w:val="single" w:sz="4" w:space="0" w:color="auto"/>
            </w:tcBorders>
          </w:tcPr>
          <w:p w:rsidR="007D1D4A" w:rsidRPr="00A90995" w:rsidRDefault="007D1D4A" w:rsidP="007D1D4A">
            <w:pPr>
              <w:suppressAutoHyphens w:val="0"/>
              <w:rPr>
                <w:rFonts w:eastAsia="Calibri"/>
                <w:i/>
                <w:lang w:eastAsia="en-US"/>
              </w:rPr>
            </w:pPr>
            <w:r w:rsidRPr="00A90995">
              <w:rPr>
                <w:rFonts w:eastAsia="Calibri"/>
                <w:lang w:eastAsia="en-US"/>
              </w:rPr>
              <w:t>2.Дегельминтизация</w:t>
            </w:r>
          </w:p>
        </w:tc>
      </w:tr>
      <w:tr w:rsidR="007D1D4A" w:rsidRPr="00A90995" w:rsidTr="007D1D4A">
        <w:tc>
          <w:tcPr>
            <w:tcW w:w="7763" w:type="dxa"/>
            <w:tcBorders>
              <w:top w:val="single" w:sz="4" w:space="0" w:color="auto"/>
              <w:left w:val="single" w:sz="4" w:space="0" w:color="auto"/>
              <w:bottom w:val="single" w:sz="4" w:space="0" w:color="auto"/>
              <w:right w:val="single" w:sz="4" w:space="0" w:color="auto"/>
            </w:tcBorders>
          </w:tcPr>
          <w:p w:rsidR="007D1D4A" w:rsidRPr="00A90995" w:rsidRDefault="007D1D4A" w:rsidP="007D1D4A">
            <w:pPr>
              <w:suppressAutoHyphens w:val="0"/>
              <w:rPr>
                <w:rFonts w:eastAsia="Calibri"/>
                <w:i/>
                <w:lang w:eastAsia="en-US"/>
              </w:rPr>
            </w:pPr>
            <w:r w:rsidRPr="00A90995">
              <w:rPr>
                <w:rFonts w:eastAsia="Calibri"/>
                <w:lang w:eastAsia="en-US"/>
              </w:rPr>
              <w:t xml:space="preserve">3.Профилактика ЛОР заболеваний (с использованием </w:t>
            </w:r>
            <w:proofErr w:type="spellStart"/>
            <w:r w:rsidRPr="00A90995">
              <w:rPr>
                <w:rFonts w:eastAsia="Calibri"/>
                <w:lang w:eastAsia="en-US"/>
              </w:rPr>
              <w:t>небулайзера</w:t>
            </w:r>
            <w:proofErr w:type="spellEnd"/>
            <w:r w:rsidRPr="00A90995">
              <w:rPr>
                <w:rFonts w:eastAsia="Calibri"/>
                <w:lang w:eastAsia="en-US"/>
              </w:rPr>
              <w:t>)</w:t>
            </w:r>
          </w:p>
        </w:tc>
      </w:tr>
      <w:tr w:rsidR="007D1D4A" w:rsidRPr="00A90995" w:rsidTr="007D1D4A">
        <w:tc>
          <w:tcPr>
            <w:tcW w:w="7763" w:type="dxa"/>
            <w:tcBorders>
              <w:top w:val="single" w:sz="4" w:space="0" w:color="auto"/>
              <w:left w:val="single" w:sz="4" w:space="0" w:color="auto"/>
              <w:bottom w:val="single" w:sz="4" w:space="0" w:color="auto"/>
              <w:right w:val="single" w:sz="4" w:space="0" w:color="auto"/>
            </w:tcBorders>
          </w:tcPr>
          <w:p w:rsidR="007D1D4A" w:rsidRPr="00A90995" w:rsidRDefault="007D1D4A" w:rsidP="007D1D4A">
            <w:pPr>
              <w:suppressAutoHyphens w:val="0"/>
              <w:rPr>
                <w:rFonts w:eastAsia="Calibri"/>
                <w:i/>
                <w:lang w:eastAsia="en-US"/>
              </w:rPr>
            </w:pPr>
            <w:r w:rsidRPr="00A90995">
              <w:rPr>
                <w:rFonts w:eastAsia="Calibri"/>
                <w:lang w:eastAsia="en-US"/>
              </w:rPr>
              <w:t>4.Профилактика плоскостопия</w:t>
            </w:r>
          </w:p>
        </w:tc>
      </w:tr>
      <w:tr w:rsidR="007D1D4A" w:rsidRPr="00A90995" w:rsidTr="007D1D4A">
        <w:tc>
          <w:tcPr>
            <w:tcW w:w="7763" w:type="dxa"/>
            <w:tcBorders>
              <w:top w:val="single" w:sz="4" w:space="0" w:color="auto"/>
              <w:left w:val="single" w:sz="4" w:space="0" w:color="auto"/>
              <w:bottom w:val="single" w:sz="4" w:space="0" w:color="auto"/>
              <w:right w:val="single" w:sz="4" w:space="0" w:color="auto"/>
            </w:tcBorders>
          </w:tcPr>
          <w:p w:rsidR="007D1D4A" w:rsidRPr="00A90995" w:rsidRDefault="007D1D4A" w:rsidP="007D1D4A">
            <w:pPr>
              <w:suppressAutoHyphens w:val="0"/>
              <w:rPr>
                <w:rFonts w:eastAsia="Calibri"/>
                <w:i/>
                <w:lang w:eastAsia="en-US"/>
              </w:rPr>
            </w:pPr>
            <w:r w:rsidRPr="00A90995">
              <w:rPr>
                <w:rFonts w:eastAsia="Calibri"/>
                <w:lang w:eastAsia="en-US"/>
              </w:rPr>
              <w:t>5.Профилактика зрения</w:t>
            </w:r>
          </w:p>
        </w:tc>
      </w:tr>
      <w:tr w:rsidR="007D1D4A" w:rsidRPr="00A90995" w:rsidTr="007D1D4A">
        <w:tc>
          <w:tcPr>
            <w:tcW w:w="7763" w:type="dxa"/>
            <w:tcBorders>
              <w:top w:val="single" w:sz="4" w:space="0" w:color="auto"/>
              <w:left w:val="single" w:sz="4" w:space="0" w:color="auto"/>
              <w:bottom w:val="single" w:sz="4" w:space="0" w:color="auto"/>
              <w:right w:val="single" w:sz="4" w:space="0" w:color="auto"/>
            </w:tcBorders>
          </w:tcPr>
          <w:p w:rsidR="007D1D4A" w:rsidRPr="00A90995" w:rsidRDefault="007D1D4A" w:rsidP="007D1D4A">
            <w:pPr>
              <w:suppressAutoHyphens w:val="0"/>
              <w:rPr>
                <w:rFonts w:eastAsia="Calibri"/>
                <w:i/>
                <w:lang w:eastAsia="en-US"/>
              </w:rPr>
            </w:pPr>
            <w:r w:rsidRPr="00A90995">
              <w:rPr>
                <w:rFonts w:eastAsia="Calibri"/>
                <w:lang w:eastAsia="en-US"/>
              </w:rPr>
              <w:t>6.Витаминизация блюд</w:t>
            </w:r>
          </w:p>
        </w:tc>
      </w:tr>
      <w:tr w:rsidR="007D1D4A" w:rsidRPr="00A90995" w:rsidTr="007D1D4A">
        <w:tc>
          <w:tcPr>
            <w:tcW w:w="7763" w:type="dxa"/>
            <w:tcBorders>
              <w:top w:val="single" w:sz="4" w:space="0" w:color="auto"/>
              <w:left w:val="single" w:sz="4" w:space="0" w:color="auto"/>
              <w:bottom w:val="single" w:sz="4" w:space="0" w:color="auto"/>
              <w:right w:val="single" w:sz="4" w:space="0" w:color="auto"/>
            </w:tcBorders>
          </w:tcPr>
          <w:p w:rsidR="007D1D4A" w:rsidRPr="00A90995" w:rsidRDefault="007D1D4A" w:rsidP="007D1D4A">
            <w:pPr>
              <w:suppressAutoHyphens w:val="0"/>
              <w:rPr>
                <w:rFonts w:eastAsia="Calibri"/>
                <w:i/>
                <w:lang w:eastAsia="en-US"/>
              </w:rPr>
            </w:pPr>
            <w:r w:rsidRPr="00A90995">
              <w:rPr>
                <w:rFonts w:eastAsia="Calibri"/>
                <w:lang w:eastAsia="en-US"/>
              </w:rPr>
              <w:t>7.Создание условий для проведения медицинского осмотра на базе лицея:</w:t>
            </w:r>
          </w:p>
          <w:p w:rsidR="007D1D4A" w:rsidRPr="00A90995" w:rsidRDefault="007D1D4A" w:rsidP="007D1D4A">
            <w:pPr>
              <w:suppressAutoHyphens w:val="0"/>
              <w:rPr>
                <w:rFonts w:eastAsia="Calibri"/>
                <w:i/>
                <w:lang w:eastAsia="en-US"/>
              </w:rPr>
            </w:pPr>
            <w:r w:rsidRPr="00A90995">
              <w:rPr>
                <w:rFonts w:eastAsia="Calibri"/>
                <w:i/>
                <w:lang w:eastAsia="en-US"/>
              </w:rPr>
              <w:t xml:space="preserve">-    </w:t>
            </w:r>
            <w:r w:rsidRPr="00A90995">
              <w:rPr>
                <w:rFonts w:eastAsia="Calibri"/>
                <w:lang w:eastAsia="en-US"/>
              </w:rPr>
              <w:t>отоларинголог</w:t>
            </w:r>
          </w:p>
          <w:p w:rsidR="007D1D4A" w:rsidRPr="00A90995" w:rsidRDefault="007D1D4A" w:rsidP="007D1D4A">
            <w:pPr>
              <w:numPr>
                <w:ilvl w:val="0"/>
                <w:numId w:val="50"/>
              </w:numPr>
              <w:suppressAutoHyphens w:val="0"/>
              <w:autoSpaceDE w:val="0"/>
              <w:autoSpaceDN w:val="0"/>
              <w:jc w:val="both"/>
              <w:rPr>
                <w:rFonts w:eastAsia="Calibri"/>
                <w:i/>
                <w:lang w:eastAsia="en-US"/>
              </w:rPr>
            </w:pPr>
            <w:r w:rsidRPr="00A90995">
              <w:rPr>
                <w:rFonts w:eastAsia="Calibri"/>
                <w:lang w:eastAsia="en-US"/>
              </w:rPr>
              <w:t>эндокринолог</w:t>
            </w:r>
          </w:p>
          <w:p w:rsidR="007D1D4A" w:rsidRPr="00A90995" w:rsidRDefault="007D1D4A" w:rsidP="007D1D4A">
            <w:pPr>
              <w:suppressAutoHyphens w:val="0"/>
              <w:rPr>
                <w:rFonts w:eastAsia="Calibri"/>
                <w:i/>
                <w:lang w:eastAsia="en-US"/>
              </w:rPr>
            </w:pPr>
            <w:r w:rsidRPr="00A90995">
              <w:rPr>
                <w:rFonts w:eastAsia="Calibri"/>
                <w:lang w:eastAsia="en-US"/>
              </w:rPr>
              <w:t>-     окулист</w:t>
            </w:r>
          </w:p>
          <w:p w:rsidR="007D1D4A" w:rsidRPr="00A90995" w:rsidRDefault="007D1D4A" w:rsidP="007D1D4A">
            <w:pPr>
              <w:suppressAutoHyphens w:val="0"/>
              <w:rPr>
                <w:rFonts w:eastAsia="Calibri"/>
                <w:i/>
                <w:lang w:eastAsia="en-US"/>
              </w:rPr>
            </w:pPr>
            <w:r w:rsidRPr="00A90995">
              <w:rPr>
                <w:rFonts w:eastAsia="Calibri"/>
                <w:i/>
                <w:lang w:eastAsia="en-US"/>
              </w:rPr>
              <w:t xml:space="preserve">-    </w:t>
            </w:r>
            <w:r w:rsidRPr="00A90995">
              <w:rPr>
                <w:rFonts w:eastAsia="Calibri"/>
                <w:lang w:eastAsia="en-US"/>
              </w:rPr>
              <w:t>хирург</w:t>
            </w:r>
          </w:p>
          <w:p w:rsidR="007D1D4A" w:rsidRPr="00A90995" w:rsidRDefault="007D1D4A" w:rsidP="007D1D4A">
            <w:pPr>
              <w:numPr>
                <w:ilvl w:val="0"/>
                <w:numId w:val="50"/>
              </w:numPr>
              <w:suppressAutoHyphens w:val="0"/>
              <w:autoSpaceDE w:val="0"/>
              <w:autoSpaceDN w:val="0"/>
              <w:jc w:val="both"/>
              <w:rPr>
                <w:rFonts w:eastAsia="Calibri"/>
                <w:i/>
                <w:lang w:eastAsia="en-US"/>
              </w:rPr>
            </w:pPr>
            <w:r w:rsidRPr="00A90995">
              <w:rPr>
                <w:rFonts w:eastAsia="Calibri"/>
                <w:lang w:eastAsia="en-US"/>
              </w:rPr>
              <w:t>невролог</w:t>
            </w:r>
          </w:p>
          <w:p w:rsidR="007D1D4A" w:rsidRPr="00A90995" w:rsidRDefault="007D1D4A" w:rsidP="007D1D4A">
            <w:pPr>
              <w:numPr>
                <w:ilvl w:val="0"/>
                <w:numId w:val="50"/>
              </w:numPr>
              <w:suppressAutoHyphens w:val="0"/>
              <w:autoSpaceDE w:val="0"/>
              <w:autoSpaceDN w:val="0"/>
              <w:jc w:val="both"/>
              <w:rPr>
                <w:rFonts w:eastAsia="Calibri"/>
                <w:i/>
                <w:lang w:eastAsia="en-US"/>
              </w:rPr>
            </w:pPr>
            <w:r w:rsidRPr="00A90995">
              <w:rPr>
                <w:rFonts w:eastAsia="Calibri"/>
                <w:lang w:eastAsia="en-US"/>
              </w:rPr>
              <w:t>дерматолог</w:t>
            </w:r>
          </w:p>
          <w:p w:rsidR="007D1D4A" w:rsidRPr="00A90995" w:rsidRDefault="007D1D4A" w:rsidP="007D1D4A">
            <w:pPr>
              <w:numPr>
                <w:ilvl w:val="0"/>
                <w:numId w:val="50"/>
              </w:numPr>
              <w:suppressAutoHyphens w:val="0"/>
              <w:autoSpaceDE w:val="0"/>
              <w:autoSpaceDN w:val="0"/>
              <w:jc w:val="both"/>
              <w:rPr>
                <w:rFonts w:eastAsia="Calibri"/>
                <w:i/>
                <w:lang w:eastAsia="en-US"/>
              </w:rPr>
            </w:pPr>
            <w:r w:rsidRPr="00A90995">
              <w:rPr>
                <w:rFonts w:eastAsia="Calibri"/>
                <w:lang w:eastAsia="en-US"/>
              </w:rPr>
              <w:t>ЛОР</w:t>
            </w:r>
          </w:p>
          <w:p w:rsidR="007D1D4A" w:rsidRPr="00A90995" w:rsidRDefault="007D1D4A" w:rsidP="007D1D4A">
            <w:pPr>
              <w:numPr>
                <w:ilvl w:val="0"/>
                <w:numId w:val="50"/>
              </w:numPr>
              <w:suppressAutoHyphens w:val="0"/>
              <w:autoSpaceDE w:val="0"/>
              <w:autoSpaceDN w:val="0"/>
              <w:jc w:val="both"/>
              <w:rPr>
                <w:rFonts w:eastAsia="Calibri"/>
                <w:i/>
                <w:lang w:eastAsia="en-US"/>
              </w:rPr>
            </w:pPr>
            <w:r w:rsidRPr="00A90995">
              <w:rPr>
                <w:rFonts w:eastAsia="Calibri"/>
                <w:lang w:eastAsia="en-US"/>
              </w:rPr>
              <w:t>гастроэнтеролог</w:t>
            </w:r>
          </w:p>
          <w:p w:rsidR="007D1D4A" w:rsidRPr="00A90995" w:rsidRDefault="007D1D4A" w:rsidP="007D1D4A">
            <w:pPr>
              <w:numPr>
                <w:ilvl w:val="0"/>
                <w:numId w:val="50"/>
              </w:numPr>
              <w:suppressAutoHyphens w:val="0"/>
              <w:autoSpaceDE w:val="0"/>
              <w:autoSpaceDN w:val="0"/>
              <w:jc w:val="both"/>
              <w:rPr>
                <w:rFonts w:eastAsia="Calibri"/>
                <w:i/>
                <w:lang w:eastAsia="en-US"/>
              </w:rPr>
            </w:pPr>
            <w:r w:rsidRPr="00A90995">
              <w:rPr>
                <w:rFonts w:eastAsia="Calibri"/>
                <w:lang w:eastAsia="en-US"/>
              </w:rPr>
              <w:t>гинеколог</w:t>
            </w:r>
          </w:p>
          <w:p w:rsidR="007D1D4A" w:rsidRPr="00A90995" w:rsidRDefault="007D1D4A" w:rsidP="007D1D4A">
            <w:pPr>
              <w:numPr>
                <w:ilvl w:val="0"/>
                <w:numId w:val="50"/>
              </w:numPr>
              <w:suppressAutoHyphens w:val="0"/>
              <w:autoSpaceDE w:val="0"/>
              <w:autoSpaceDN w:val="0"/>
              <w:jc w:val="both"/>
              <w:rPr>
                <w:rFonts w:eastAsia="Calibri"/>
                <w:i/>
                <w:lang w:eastAsia="en-US"/>
              </w:rPr>
            </w:pPr>
            <w:proofErr w:type="spellStart"/>
            <w:r w:rsidRPr="00A90995">
              <w:rPr>
                <w:rFonts w:eastAsia="Calibri"/>
                <w:lang w:eastAsia="en-US"/>
              </w:rPr>
              <w:t>андролог</w:t>
            </w:r>
            <w:proofErr w:type="spellEnd"/>
          </w:p>
          <w:p w:rsidR="007D1D4A" w:rsidRPr="00CA727A" w:rsidRDefault="007D1D4A" w:rsidP="007D1D4A">
            <w:pPr>
              <w:numPr>
                <w:ilvl w:val="0"/>
                <w:numId w:val="50"/>
              </w:numPr>
              <w:suppressAutoHyphens w:val="0"/>
              <w:autoSpaceDE w:val="0"/>
              <w:autoSpaceDN w:val="0"/>
              <w:jc w:val="both"/>
              <w:rPr>
                <w:rFonts w:eastAsia="Calibri"/>
                <w:i/>
                <w:lang w:eastAsia="en-US"/>
              </w:rPr>
            </w:pPr>
            <w:r w:rsidRPr="00A90995">
              <w:rPr>
                <w:rFonts w:eastAsia="Calibri"/>
                <w:lang w:eastAsia="en-US"/>
              </w:rPr>
              <w:t>педиатр</w:t>
            </w:r>
          </w:p>
        </w:tc>
      </w:tr>
    </w:tbl>
    <w:p w:rsidR="007D1D4A" w:rsidRPr="00A90995" w:rsidRDefault="007D1D4A" w:rsidP="007D1D4A">
      <w:pPr>
        <w:suppressAutoHyphens w:val="0"/>
        <w:spacing w:after="200"/>
        <w:rPr>
          <w:rFonts w:eastAsia="Calibri"/>
          <w:lang w:eastAsia="en-US"/>
        </w:rPr>
      </w:pPr>
    </w:p>
    <w:p w:rsidR="007D1D4A" w:rsidRDefault="000C5010" w:rsidP="007D1D4A">
      <w:pPr>
        <w:suppressAutoHyphens w:val="0"/>
        <w:jc w:val="both"/>
        <w:rPr>
          <w:lang w:eastAsia="ru-RU"/>
        </w:rPr>
      </w:pPr>
      <w:r>
        <w:rPr>
          <w:lang w:eastAsia="ru-RU"/>
        </w:rPr>
        <w:t xml:space="preserve">      В течение  2016-2017</w:t>
      </w:r>
      <w:r w:rsidR="007D1D4A">
        <w:rPr>
          <w:lang w:eastAsia="ru-RU"/>
        </w:rPr>
        <w:t xml:space="preserve"> </w:t>
      </w:r>
      <w:r w:rsidR="007D1D4A" w:rsidRPr="00A90995">
        <w:rPr>
          <w:lang w:eastAsia="ru-RU"/>
        </w:rPr>
        <w:t xml:space="preserve">учебного года занятия в группах ЛФК при </w:t>
      </w:r>
      <w:r w:rsidR="007D1D4A">
        <w:rPr>
          <w:rFonts w:eastAsia="Calibri"/>
          <w:lang w:eastAsia="en-US"/>
        </w:rPr>
        <w:t>МБУЗ ДГП № 10 посещали 16</w:t>
      </w:r>
      <w:r w:rsidR="007D1D4A" w:rsidRPr="00A90995">
        <w:rPr>
          <w:rFonts w:eastAsia="Calibri"/>
          <w:lang w:eastAsia="en-US"/>
        </w:rPr>
        <w:t xml:space="preserve"> учащихся </w:t>
      </w:r>
      <w:r w:rsidR="007D1D4A">
        <w:rPr>
          <w:lang w:eastAsia="ru-RU"/>
        </w:rPr>
        <w:t xml:space="preserve">(1-4 </w:t>
      </w:r>
      <w:proofErr w:type="spellStart"/>
      <w:r w:rsidR="007D1D4A">
        <w:rPr>
          <w:lang w:eastAsia="ru-RU"/>
        </w:rPr>
        <w:t>кл</w:t>
      </w:r>
      <w:proofErr w:type="spellEnd"/>
      <w:r w:rsidR="007D1D4A">
        <w:rPr>
          <w:lang w:eastAsia="ru-RU"/>
        </w:rPr>
        <w:t xml:space="preserve">. –8 чел., 5-9 </w:t>
      </w:r>
      <w:proofErr w:type="spellStart"/>
      <w:r w:rsidR="007D1D4A">
        <w:rPr>
          <w:lang w:eastAsia="ru-RU"/>
        </w:rPr>
        <w:t>кл</w:t>
      </w:r>
      <w:proofErr w:type="spellEnd"/>
      <w:r w:rsidR="007D1D4A">
        <w:rPr>
          <w:lang w:eastAsia="ru-RU"/>
        </w:rPr>
        <w:t xml:space="preserve">. – 6 чел., 10-11 </w:t>
      </w:r>
      <w:proofErr w:type="spellStart"/>
      <w:r w:rsidR="007D1D4A">
        <w:rPr>
          <w:lang w:eastAsia="ru-RU"/>
        </w:rPr>
        <w:t>кл</w:t>
      </w:r>
      <w:proofErr w:type="spellEnd"/>
      <w:r w:rsidR="007D1D4A">
        <w:rPr>
          <w:lang w:eastAsia="ru-RU"/>
        </w:rPr>
        <w:t>. – 2</w:t>
      </w:r>
      <w:r w:rsidR="007D1D4A" w:rsidRPr="00A90995">
        <w:rPr>
          <w:lang w:eastAsia="ru-RU"/>
        </w:rPr>
        <w:t xml:space="preserve"> чел.). </w:t>
      </w:r>
      <w:r w:rsidR="007D1D4A" w:rsidRPr="00A90995">
        <w:rPr>
          <w:rFonts w:eastAsia="Calibri"/>
          <w:lang w:eastAsia="en-US"/>
        </w:rPr>
        <w:t xml:space="preserve">Текущая и промежуточная аттестация учащихся проведена на основе справок кабинета </w:t>
      </w:r>
      <w:r w:rsidR="007D1D4A">
        <w:rPr>
          <w:rFonts w:eastAsia="Calibri"/>
          <w:lang w:eastAsia="en-US"/>
        </w:rPr>
        <w:t>ЛФК. Все учащиеся по итогам 2015-2016</w:t>
      </w:r>
      <w:r w:rsidR="007D1D4A" w:rsidRPr="00A90995">
        <w:rPr>
          <w:rFonts w:eastAsia="Calibri"/>
          <w:lang w:eastAsia="en-US"/>
        </w:rPr>
        <w:t xml:space="preserve"> учебного года успевают по физической культуре на «4» и «5».</w:t>
      </w:r>
    </w:p>
    <w:p w:rsidR="007D1D4A" w:rsidRPr="008B411E" w:rsidRDefault="007D1D4A" w:rsidP="007D1D4A">
      <w:pPr>
        <w:suppressAutoHyphens w:val="0"/>
        <w:jc w:val="both"/>
        <w:rPr>
          <w:lang w:eastAsia="ru-RU"/>
        </w:rPr>
      </w:pPr>
    </w:p>
    <w:p w:rsidR="007D1D4A" w:rsidRPr="00A90995" w:rsidRDefault="007D1D4A" w:rsidP="007D1D4A">
      <w:pPr>
        <w:suppressAutoHyphens w:val="0"/>
        <w:spacing w:after="120" w:line="276" w:lineRule="auto"/>
        <w:ind w:left="283"/>
        <w:jc w:val="center"/>
        <w:rPr>
          <w:rFonts w:eastAsia="Calibri"/>
          <w:i/>
          <w:sz w:val="26"/>
          <w:szCs w:val="26"/>
          <w:lang w:eastAsia="en-US"/>
        </w:rPr>
      </w:pPr>
      <w:r w:rsidRPr="00A90995">
        <w:rPr>
          <w:rFonts w:eastAsia="Calibri"/>
          <w:i/>
          <w:sz w:val="26"/>
          <w:szCs w:val="26"/>
          <w:lang w:eastAsia="en-US"/>
        </w:rPr>
        <w:t xml:space="preserve">Разработка и реализация системы антиалкогольного и </w:t>
      </w:r>
      <w:proofErr w:type="spellStart"/>
      <w:r w:rsidRPr="00A90995">
        <w:rPr>
          <w:rFonts w:eastAsia="Calibri"/>
          <w:i/>
          <w:sz w:val="26"/>
          <w:szCs w:val="26"/>
          <w:lang w:eastAsia="en-US"/>
        </w:rPr>
        <w:t>антинаркогенного</w:t>
      </w:r>
      <w:proofErr w:type="spellEnd"/>
      <w:r w:rsidRPr="00A90995">
        <w:rPr>
          <w:rFonts w:eastAsia="Calibri"/>
          <w:i/>
          <w:sz w:val="26"/>
          <w:szCs w:val="26"/>
          <w:lang w:eastAsia="en-US"/>
        </w:rPr>
        <w:t xml:space="preserve"> воспитания как части воспитательной системы МБОУ</w:t>
      </w:r>
      <w:r>
        <w:rPr>
          <w:rFonts w:eastAsia="Calibri"/>
          <w:i/>
          <w:sz w:val="26"/>
          <w:szCs w:val="26"/>
          <w:lang w:eastAsia="en-US"/>
        </w:rPr>
        <w:t xml:space="preserve"> Лицей №120</w:t>
      </w:r>
    </w:p>
    <w:p w:rsidR="007D1D4A" w:rsidRPr="00A90995" w:rsidRDefault="007D1D4A" w:rsidP="007D1D4A">
      <w:pPr>
        <w:suppressAutoHyphens w:val="0"/>
        <w:spacing w:after="200" w:line="276" w:lineRule="auto"/>
        <w:ind w:firstLine="540"/>
        <w:jc w:val="both"/>
        <w:rPr>
          <w:rFonts w:eastAsia="Calibri"/>
          <w:lang w:eastAsia="en-US"/>
        </w:rPr>
      </w:pPr>
      <w:r w:rsidRPr="00A90995">
        <w:rPr>
          <w:rFonts w:eastAsia="Calibri"/>
          <w:lang w:eastAsia="en-US"/>
        </w:rPr>
        <w:t>Профилактика асоциальных явлений – одна из целей деятельности лицея. Она направлена на реализацию следующих программ:</w:t>
      </w:r>
    </w:p>
    <w:p w:rsidR="007D1D4A" w:rsidRPr="00A90995" w:rsidRDefault="007D1D4A" w:rsidP="007D1D4A">
      <w:pPr>
        <w:suppressAutoHyphens w:val="0"/>
        <w:ind w:left="180"/>
        <w:rPr>
          <w:rFonts w:eastAsia="Calibri"/>
          <w:lang w:eastAsia="en-US"/>
        </w:rPr>
      </w:pPr>
      <w:r w:rsidRPr="00A90995">
        <w:rPr>
          <w:rFonts w:eastAsia="Calibri"/>
          <w:lang w:eastAsia="en-US"/>
        </w:rPr>
        <w:t xml:space="preserve">1.Комплексная программа. </w:t>
      </w:r>
    </w:p>
    <w:p w:rsidR="007D1D4A" w:rsidRPr="00A90995" w:rsidRDefault="007D1D4A" w:rsidP="007D1D4A">
      <w:pPr>
        <w:suppressAutoHyphens w:val="0"/>
        <w:ind w:left="360"/>
        <w:rPr>
          <w:rFonts w:eastAsia="Calibri"/>
          <w:lang w:eastAsia="en-US"/>
        </w:rPr>
      </w:pPr>
      <w:proofErr w:type="spellStart"/>
      <w:r w:rsidRPr="00A90995">
        <w:rPr>
          <w:rFonts w:eastAsia="Calibri"/>
          <w:lang w:eastAsia="en-US"/>
        </w:rPr>
        <w:t>Антинаркогенная</w:t>
      </w:r>
      <w:proofErr w:type="spellEnd"/>
      <w:r w:rsidRPr="00A90995">
        <w:rPr>
          <w:rFonts w:eastAsia="Calibri"/>
          <w:lang w:eastAsia="en-US"/>
        </w:rPr>
        <w:t xml:space="preserve"> профи</w:t>
      </w:r>
      <w:r>
        <w:rPr>
          <w:rFonts w:eastAsia="Calibri"/>
          <w:lang w:eastAsia="en-US"/>
        </w:rPr>
        <w:t>лактическая деятельность на 2015-2019</w:t>
      </w:r>
      <w:r w:rsidRPr="00A90995">
        <w:rPr>
          <w:rFonts w:eastAsia="Calibri"/>
          <w:lang w:eastAsia="en-US"/>
        </w:rPr>
        <w:t xml:space="preserve"> </w:t>
      </w:r>
      <w:proofErr w:type="spellStart"/>
      <w:r w:rsidRPr="00A90995">
        <w:rPr>
          <w:rFonts w:eastAsia="Calibri"/>
          <w:lang w:eastAsia="en-US"/>
        </w:rPr>
        <w:t>г.</w:t>
      </w:r>
      <w:proofErr w:type="gramStart"/>
      <w:r w:rsidRPr="00A90995">
        <w:rPr>
          <w:rFonts w:eastAsia="Calibri"/>
          <w:lang w:eastAsia="en-US"/>
        </w:rPr>
        <w:t>г</w:t>
      </w:r>
      <w:proofErr w:type="spellEnd"/>
      <w:proofErr w:type="gramEnd"/>
      <w:r w:rsidRPr="00A90995">
        <w:rPr>
          <w:rFonts w:eastAsia="Calibri"/>
          <w:lang w:eastAsia="en-US"/>
        </w:rPr>
        <w:t>.</w:t>
      </w:r>
    </w:p>
    <w:p w:rsidR="007D1D4A" w:rsidRPr="00A90995" w:rsidRDefault="007D1D4A" w:rsidP="007D1D4A">
      <w:pPr>
        <w:suppressAutoHyphens w:val="0"/>
        <w:ind w:left="180"/>
        <w:rPr>
          <w:rFonts w:eastAsia="Calibri"/>
          <w:lang w:eastAsia="en-US"/>
        </w:rPr>
      </w:pPr>
      <w:r w:rsidRPr="00A90995">
        <w:rPr>
          <w:rFonts w:eastAsia="Calibri"/>
          <w:lang w:eastAsia="en-US"/>
        </w:rPr>
        <w:t>2.Программа мероприятий по профилактике безнадзорности и правонарушений не</w:t>
      </w:r>
      <w:r>
        <w:rPr>
          <w:rFonts w:eastAsia="Calibri"/>
          <w:lang w:eastAsia="en-US"/>
        </w:rPr>
        <w:t>совершеннолетних в лицее на 2015-2019</w:t>
      </w:r>
      <w:r w:rsidRPr="00A90995">
        <w:rPr>
          <w:rFonts w:eastAsia="Calibri"/>
          <w:lang w:eastAsia="en-US"/>
        </w:rPr>
        <w:t xml:space="preserve"> </w:t>
      </w:r>
      <w:proofErr w:type="spellStart"/>
      <w:r w:rsidRPr="00A90995">
        <w:rPr>
          <w:rFonts w:eastAsia="Calibri"/>
          <w:lang w:eastAsia="en-US"/>
        </w:rPr>
        <w:t>г.</w:t>
      </w:r>
      <w:proofErr w:type="gramStart"/>
      <w:r w:rsidRPr="00A90995">
        <w:rPr>
          <w:rFonts w:eastAsia="Calibri"/>
          <w:lang w:eastAsia="en-US"/>
        </w:rPr>
        <w:t>г</w:t>
      </w:r>
      <w:proofErr w:type="spellEnd"/>
      <w:proofErr w:type="gramEnd"/>
      <w:r w:rsidRPr="00A90995">
        <w:rPr>
          <w:rFonts w:eastAsia="Calibri"/>
          <w:lang w:eastAsia="en-US"/>
        </w:rPr>
        <w:t>.</w:t>
      </w:r>
    </w:p>
    <w:p w:rsidR="007D1D4A" w:rsidRPr="00A90995" w:rsidRDefault="007D1D4A" w:rsidP="007D1D4A">
      <w:pPr>
        <w:suppressAutoHyphens w:val="0"/>
        <w:ind w:left="180"/>
        <w:rPr>
          <w:rFonts w:eastAsia="Calibri"/>
          <w:lang w:eastAsia="en-US"/>
        </w:rPr>
      </w:pPr>
      <w:r w:rsidRPr="00A90995">
        <w:rPr>
          <w:rFonts w:eastAsia="Calibri"/>
          <w:lang w:eastAsia="en-US"/>
        </w:rPr>
        <w:lastRenderedPageBreak/>
        <w:t>3.Программа «Педагогическое  сопровождение</w:t>
      </w:r>
      <w:r>
        <w:rPr>
          <w:rFonts w:eastAsia="Calibri"/>
          <w:lang w:eastAsia="en-US"/>
        </w:rPr>
        <w:t xml:space="preserve"> семьи в условиях лицея» на 2015-2019</w:t>
      </w:r>
      <w:r w:rsidRPr="00A90995">
        <w:rPr>
          <w:rFonts w:eastAsia="Calibri"/>
          <w:lang w:eastAsia="en-US"/>
        </w:rPr>
        <w:t xml:space="preserve"> г.</w:t>
      </w:r>
    </w:p>
    <w:p w:rsidR="007D1D4A" w:rsidRPr="00A90995" w:rsidRDefault="007D1D4A" w:rsidP="007D1D4A">
      <w:pPr>
        <w:suppressAutoHyphens w:val="0"/>
        <w:rPr>
          <w:rFonts w:eastAsia="Calibri"/>
          <w:lang w:eastAsia="en-US"/>
        </w:rPr>
      </w:pPr>
      <w:r w:rsidRPr="00A90995">
        <w:rPr>
          <w:rFonts w:eastAsia="Calibri"/>
          <w:lang w:eastAsia="en-US"/>
        </w:rPr>
        <w:t xml:space="preserve">   4.Программ</w:t>
      </w:r>
      <w:r>
        <w:rPr>
          <w:rFonts w:eastAsia="Calibri"/>
          <w:lang w:eastAsia="en-US"/>
        </w:rPr>
        <w:t>а родительского всеобуча на 2015-2019</w:t>
      </w:r>
      <w:r w:rsidRPr="00A90995">
        <w:rPr>
          <w:rFonts w:eastAsia="Calibri"/>
          <w:lang w:eastAsia="en-US"/>
        </w:rPr>
        <w:t xml:space="preserve"> </w:t>
      </w:r>
      <w:proofErr w:type="spellStart"/>
      <w:r w:rsidRPr="00A90995">
        <w:rPr>
          <w:rFonts w:eastAsia="Calibri"/>
          <w:lang w:eastAsia="en-US"/>
        </w:rPr>
        <w:t>г.</w:t>
      </w:r>
      <w:proofErr w:type="gramStart"/>
      <w:r w:rsidRPr="00A90995">
        <w:rPr>
          <w:rFonts w:eastAsia="Calibri"/>
          <w:lang w:eastAsia="en-US"/>
        </w:rPr>
        <w:t>г</w:t>
      </w:r>
      <w:proofErr w:type="spellEnd"/>
      <w:proofErr w:type="gramEnd"/>
      <w:r w:rsidRPr="00A90995">
        <w:rPr>
          <w:rFonts w:eastAsia="Calibri"/>
          <w:lang w:eastAsia="en-US"/>
        </w:rPr>
        <w:t>.</w:t>
      </w:r>
    </w:p>
    <w:p w:rsidR="007D1D4A" w:rsidRPr="00A90995" w:rsidRDefault="007D1D4A" w:rsidP="007D1D4A">
      <w:pPr>
        <w:suppressAutoHyphens w:val="0"/>
        <w:rPr>
          <w:rFonts w:eastAsia="Calibri"/>
          <w:lang w:eastAsia="en-US"/>
        </w:rPr>
      </w:pPr>
      <w:r w:rsidRPr="00A90995">
        <w:rPr>
          <w:rFonts w:eastAsia="Calibri"/>
          <w:lang w:eastAsia="en-US"/>
        </w:rPr>
        <w:t xml:space="preserve">   5. Психопрофилактическая программа «Профилактика </w:t>
      </w:r>
      <w:proofErr w:type="spellStart"/>
      <w:r w:rsidRPr="00A90995">
        <w:rPr>
          <w:rFonts w:eastAsia="Calibri"/>
          <w:lang w:eastAsia="en-US"/>
        </w:rPr>
        <w:t>дезадаптации</w:t>
      </w:r>
      <w:proofErr w:type="spellEnd"/>
      <w:r w:rsidRPr="00A90995">
        <w:rPr>
          <w:rFonts w:eastAsia="Calibri"/>
          <w:lang w:eastAsia="en-US"/>
        </w:rPr>
        <w:t xml:space="preserve">, развитие навыков общения» </w:t>
      </w:r>
    </w:p>
    <w:p w:rsidR="007D1D4A" w:rsidRPr="00A90995" w:rsidRDefault="007D1D4A" w:rsidP="007D1D4A">
      <w:pPr>
        <w:suppressAutoHyphens w:val="0"/>
        <w:rPr>
          <w:rFonts w:eastAsia="Calibri"/>
          <w:lang w:eastAsia="en-US"/>
        </w:rPr>
      </w:pPr>
      <w:r w:rsidRPr="00A90995">
        <w:rPr>
          <w:rFonts w:eastAsia="Calibri"/>
          <w:lang w:eastAsia="en-US"/>
        </w:rPr>
        <w:t xml:space="preserve">   6. Профилактическая программа</w:t>
      </w:r>
      <w:r>
        <w:rPr>
          <w:rFonts w:eastAsia="Calibri"/>
          <w:lang w:eastAsia="en-US"/>
        </w:rPr>
        <w:t xml:space="preserve"> «Мир во мне, и Я в мире людей»</w:t>
      </w:r>
    </w:p>
    <w:p w:rsidR="007D1D4A" w:rsidRDefault="007D1D4A" w:rsidP="007D1D4A">
      <w:pPr>
        <w:suppressAutoHyphens w:val="0"/>
        <w:ind w:left="283"/>
        <w:rPr>
          <w:rFonts w:eastAsia="Calibri"/>
          <w:lang w:eastAsia="en-US"/>
        </w:rPr>
      </w:pPr>
      <w:r w:rsidRPr="00A90995">
        <w:rPr>
          <w:rFonts w:eastAsia="Calibri"/>
          <w:lang w:eastAsia="en-US"/>
        </w:rPr>
        <w:t xml:space="preserve">Направлению работы по профилактике заболеваний, вызванных социально-обусловленными патологиями (наркомания, алкоголизм, </w:t>
      </w:r>
      <w:proofErr w:type="spellStart"/>
      <w:r w:rsidRPr="00A90995">
        <w:rPr>
          <w:rFonts w:eastAsia="Calibri"/>
          <w:lang w:eastAsia="en-US"/>
        </w:rPr>
        <w:t>табакокурение</w:t>
      </w:r>
      <w:proofErr w:type="spellEnd"/>
      <w:r w:rsidRPr="00A90995">
        <w:rPr>
          <w:rFonts w:eastAsia="Calibri"/>
          <w:lang w:eastAsia="en-US"/>
        </w:rPr>
        <w:t>, ВИЧ, СПИД, венерические заболевания) в л</w:t>
      </w:r>
      <w:r>
        <w:rPr>
          <w:rFonts w:eastAsia="Calibri"/>
          <w:lang w:eastAsia="en-US"/>
        </w:rPr>
        <w:t>ицее уделяется большое внимание.</w:t>
      </w:r>
    </w:p>
    <w:p w:rsidR="007D1D4A" w:rsidRPr="00CA727A" w:rsidRDefault="007D1D4A" w:rsidP="007D1D4A">
      <w:pPr>
        <w:suppressAutoHyphens w:val="0"/>
        <w:ind w:left="283"/>
        <w:rPr>
          <w:rFonts w:eastAsia="Calibri"/>
          <w:lang w:eastAsia="en-US"/>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6662"/>
      </w:tblGrid>
      <w:tr w:rsidR="007D1D4A" w:rsidRPr="00A90995" w:rsidTr="007D1D4A">
        <w:tc>
          <w:tcPr>
            <w:tcW w:w="3369" w:type="dxa"/>
          </w:tcPr>
          <w:p w:rsidR="007D1D4A" w:rsidRPr="000E6493" w:rsidRDefault="007D1D4A" w:rsidP="007D1D4A">
            <w:pPr>
              <w:suppressAutoHyphens w:val="0"/>
              <w:ind w:left="283"/>
              <w:jc w:val="center"/>
              <w:rPr>
                <w:rFonts w:eastAsia="Calibri"/>
                <w:lang w:eastAsia="en-US"/>
              </w:rPr>
            </w:pPr>
            <w:r w:rsidRPr="000E6493">
              <w:rPr>
                <w:rFonts w:eastAsia="Calibri"/>
                <w:sz w:val="22"/>
                <w:szCs w:val="22"/>
                <w:lang w:eastAsia="en-US"/>
              </w:rPr>
              <w:t>Меро</w:t>
            </w:r>
            <w:r>
              <w:rPr>
                <w:rFonts w:eastAsia="Calibri"/>
                <w:sz w:val="22"/>
                <w:szCs w:val="22"/>
                <w:lang w:eastAsia="en-US"/>
              </w:rPr>
              <w:t>приятия профилактической работы</w:t>
            </w:r>
          </w:p>
        </w:tc>
        <w:tc>
          <w:tcPr>
            <w:tcW w:w="6662" w:type="dxa"/>
          </w:tcPr>
          <w:p w:rsidR="007D1D4A" w:rsidRPr="000E6493" w:rsidRDefault="007D1D4A" w:rsidP="007D1D4A">
            <w:pPr>
              <w:suppressAutoHyphens w:val="0"/>
              <w:rPr>
                <w:rFonts w:eastAsia="Calibri"/>
                <w:lang w:eastAsia="en-US"/>
              </w:rPr>
            </w:pPr>
            <w:r>
              <w:rPr>
                <w:rFonts w:eastAsia="Calibri"/>
                <w:sz w:val="22"/>
                <w:szCs w:val="22"/>
                <w:lang w:eastAsia="en-US"/>
              </w:rPr>
              <w:t xml:space="preserve">          Результат</w:t>
            </w:r>
          </w:p>
        </w:tc>
      </w:tr>
      <w:tr w:rsidR="007D1D4A" w:rsidRPr="00193395" w:rsidTr="007D1D4A">
        <w:trPr>
          <w:trHeight w:val="3847"/>
        </w:trPr>
        <w:tc>
          <w:tcPr>
            <w:tcW w:w="3369" w:type="dxa"/>
          </w:tcPr>
          <w:p w:rsidR="007D1D4A" w:rsidRPr="00193395" w:rsidRDefault="007D1D4A" w:rsidP="007D1D4A">
            <w:pPr>
              <w:suppressAutoHyphens w:val="0"/>
              <w:spacing w:after="120" w:line="276" w:lineRule="auto"/>
              <w:ind w:left="283"/>
              <w:rPr>
                <w:rFonts w:eastAsia="Calibri"/>
                <w:lang w:eastAsia="en-US"/>
              </w:rPr>
            </w:pPr>
            <w:r w:rsidRPr="00193395">
              <w:rPr>
                <w:rFonts w:eastAsia="Calibri"/>
                <w:sz w:val="22"/>
                <w:szCs w:val="22"/>
                <w:lang w:eastAsia="en-US"/>
              </w:rPr>
              <w:t>Акция «За здоровый образ жизни»</w:t>
            </w:r>
            <w:r w:rsidR="000C5010">
              <w:rPr>
                <w:rFonts w:eastAsia="Calibri"/>
                <w:sz w:val="22"/>
                <w:szCs w:val="22"/>
                <w:lang w:eastAsia="en-US"/>
              </w:rPr>
              <w:t xml:space="preserve"> (март 2017</w:t>
            </w:r>
            <w:r>
              <w:rPr>
                <w:rFonts w:eastAsia="Calibri"/>
                <w:sz w:val="22"/>
                <w:szCs w:val="22"/>
                <w:lang w:eastAsia="en-US"/>
              </w:rPr>
              <w:t>г.)</w:t>
            </w:r>
          </w:p>
        </w:tc>
        <w:tc>
          <w:tcPr>
            <w:tcW w:w="6662" w:type="dxa"/>
          </w:tcPr>
          <w:p w:rsidR="007D1D4A" w:rsidRPr="00193395" w:rsidRDefault="007D1D4A" w:rsidP="007D1D4A">
            <w:pPr>
              <w:numPr>
                <w:ilvl w:val="0"/>
                <w:numId w:val="51"/>
              </w:numPr>
              <w:suppressAutoHyphens w:val="0"/>
              <w:ind w:left="714" w:hanging="357"/>
              <w:jc w:val="both"/>
              <w:rPr>
                <w:rFonts w:eastAsia="Calibri"/>
                <w:lang w:eastAsia="en-US"/>
              </w:rPr>
            </w:pPr>
            <w:r w:rsidRPr="00193395">
              <w:rPr>
                <w:rFonts w:eastAsia="Calibri"/>
                <w:sz w:val="22"/>
                <w:szCs w:val="22"/>
                <w:lang w:eastAsia="en-US"/>
              </w:rPr>
              <w:t>Радиопере</w:t>
            </w:r>
            <w:r>
              <w:rPr>
                <w:rFonts w:eastAsia="Calibri"/>
                <w:sz w:val="22"/>
                <w:szCs w:val="22"/>
                <w:lang w:eastAsia="en-US"/>
              </w:rPr>
              <w:t xml:space="preserve">дача о вредных привычках </w:t>
            </w:r>
          </w:p>
          <w:p w:rsidR="007D1D4A" w:rsidRPr="00193395" w:rsidRDefault="007D1D4A" w:rsidP="007D1D4A">
            <w:pPr>
              <w:numPr>
                <w:ilvl w:val="0"/>
                <w:numId w:val="51"/>
              </w:numPr>
              <w:suppressAutoHyphens w:val="0"/>
              <w:ind w:left="714" w:hanging="357"/>
              <w:jc w:val="both"/>
              <w:rPr>
                <w:rFonts w:eastAsia="Calibri"/>
                <w:lang w:eastAsia="en-US"/>
              </w:rPr>
            </w:pPr>
            <w:r w:rsidRPr="00193395">
              <w:rPr>
                <w:rFonts w:eastAsia="Calibri"/>
                <w:sz w:val="22"/>
                <w:szCs w:val="22"/>
                <w:lang w:eastAsia="en-US"/>
              </w:rPr>
              <w:t>Радиопередача о здоров</w:t>
            </w:r>
            <w:r>
              <w:rPr>
                <w:rFonts w:eastAsia="Calibri"/>
                <w:sz w:val="22"/>
                <w:szCs w:val="22"/>
                <w:lang w:eastAsia="en-US"/>
              </w:rPr>
              <w:t>ом образе жизни</w:t>
            </w:r>
          </w:p>
          <w:p w:rsidR="007D1D4A" w:rsidRPr="00193395" w:rsidRDefault="007D1D4A" w:rsidP="007D1D4A">
            <w:pPr>
              <w:numPr>
                <w:ilvl w:val="0"/>
                <w:numId w:val="51"/>
              </w:numPr>
              <w:suppressAutoHyphens w:val="0"/>
              <w:ind w:left="714" w:hanging="357"/>
              <w:jc w:val="both"/>
              <w:rPr>
                <w:rFonts w:eastAsia="Calibri"/>
                <w:lang w:eastAsia="en-US"/>
              </w:rPr>
            </w:pPr>
            <w:r w:rsidRPr="00193395">
              <w:rPr>
                <w:rFonts w:eastAsia="Calibri"/>
                <w:sz w:val="22"/>
                <w:szCs w:val="22"/>
                <w:lang w:eastAsia="en-US"/>
              </w:rPr>
              <w:t>Классные часы и уроки ОБЖ о вредных привычках и</w:t>
            </w:r>
            <w:r>
              <w:rPr>
                <w:rFonts w:eastAsia="Calibri"/>
                <w:sz w:val="22"/>
                <w:szCs w:val="22"/>
                <w:lang w:eastAsia="en-US"/>
              </w:rPr>
              <w:t xml:space="preserve"> здоровом образе жизни в течение месяца</w:t>
            </w:r>
          </w:p>
          <w:p w:rsidR="007D1D4A" w:rsidRPr="00193395" w:rsidRDefault="007D1D4A" w:rsidP="007D1D4A">
            <w:pPr>
              <w:numPr>
                <w:ilvl w:val="0"/>
                <w:numId w:val="51"/>
              </w:numPr>
              <w:suppressAutoHyphens w:val="0"/>
              <w:snapToGrid w:val="0"/>
              <w:ind w:left="714" w:hanging="357"/>
              <w:jc w:val="both"/>
              <w:rPr>
                <w:bCs/>
                <w:i/>
                <w:lang w:eastAsia="ru-RU"/>
              </w:rPr>
            </w:pPr>
            <w:r w:rsidRPr="00193395">
              <w:rPr>
                <w:bCs/>
                <w:i/>
                <w:lang w:eastAsia="ru-RU"/>
              </w:rPr>
              <w:t>Беседы с уч-ся 8-11 классов по разъяснению административного и уголовного законодательства РФ за употребление курительных смесей, их хранение и с</w:t>
            </w:r>
            <w:r>
              <w:rPr>
                <w:bCs/>
                <w:i/>
                <w:lang w:eastAsia="ru-RU"/>
              </w:rPr>
              <w:t xml:space="preserve">быт, о вреде </w:t>
            </w:r>
            <w:proofErr w:type="spellStart"/>
            <w:r>
              <w:rPr>
                <w:bCs/>
                <w:i/>
                <w:lang w:eastAsia="ru-RU"/>
              </w:rPr>
              <w:t>табакокурения</w:t>
            </w:r>
            <w:proofErr w:type="spellEnd"/>
            <w:r>
              <w:rPr>
                <w:bCs/>
                <w:i/>
                <w:lang w:eastAsia="ru-RU"/>
              </w:rPr>
              <w:t>.</w:t>
            </w:r>
          </w:p>
          <w:p w:rsidR="007D1D4A" w:rsidRDefault="007D1D4A" w:rsidP="007D1D4A">
            <w:pPr>
              <w:numPr>
                <w:ilvl w:val="0"/>
                <w:numId w:val="51"/>
              </w:numPr>
              <w:suppressAutoHyphens w:val="0"/>
              <w:ind w:left="714" w:hanging="357"/>
              <w:jc w:val="both"/>
              <w:rPr>
                <w:rFonts w:eastAsia="Calibri"/>
                <w:lang w:eastAsia="en-US"/>
              </w:rPr>
            </w:pPr>
            <w:r w:rsidRPr="004C4E17">
              <w:rPr>
                <w:rFonts w:eastAsia="Calibri"/>
                <w:sz w:val="22"/>
                <w:szCs w:val="22"/>
                <w:lang w:eastAsia="en-US"/>
              </w:rPr>
              <w:t>Беседа врача гинеколога подросткового кабинета жен</w:t>
            </w:r>
            <w:r>
              <w:rPr>
                <w:rFonts w:eastAsia="Calibri"/>
                <w:sz w:val="22"/>
                <w:szCs w:val="22"/>
                <w:lang w:eastAsia="en-US"/>
              </w:rPr>
              <w:t>ской консультации с девушками 8-</w:t>
            </w:r>
            <w:r w:rsidRPr="004C4E17">
              <w:rPr>
                <w:rFonts w:eastAsia="Calibri"/>
                <w:sz w:val="22"/>
                <w:szCs w:val="22"/>
                <w:lang w:eastAsia="en-US"/>
              </w:rPr>
              <w:t>9 классов</w:t>
            </w:r>
            <w:r>
              <w:rPr>
                <w:rFonts w:eastAsia="Calibri"/>
                <w:sz w:val="22"/>
                <w:szCs w:val="22"/>
                <w:lang w:eastAsia="en-US"/>
              </w:rPr>
              <w:t>.</w:t>
            </w:r>
            <w:r w:rsidRPr="004C4E17">
              <w:rPr>
                <w:rFonts w:eastAsia="Calibri"/>
                <w:sz w:val="22"/>
                <w:szCs w:val="22"/>
                <w:lang w:eastAsia="en-US"/>
              </w:rPr>
              <w:t xml:space="preserve"> </w:t>
            </w:r>
          </w:p>
          <w:p w:rsidR="007D1D4A" w:rsidRPr="00193395" w:rsidRDefault="007D1D4A" w:rsidP="007D1D4A">
            <w:pPr>
              <w:numPr>
                <w:ilvl w:val="0"/>
                <w:numId w:val="51"/>
              </w:numPr>
              <w:suppressAutoHyphens w:val="0"/>
              <w:ind w:left="714" w:hanging="357"/>
              <w:jc w:val="both"/>
              <w:rPr>
                <w:rFonts w:eastAsia="Calibri"/>
                <w:lang w:eastAsia="en-US"/>
              </w:rPr>
            </w:pPr>
            <w:r w:rsidRPr="00193395">
              <w:rPr>
                <w:rFonts w:eastAsia="Calibri"/>
                <w:sz w:val="22"/>
                <w:szCs w:val="22"/>
                <w:lang w:eastAsia="en-US"/>
              </w:rPr>
              <w:t xml:space="preserve">Беседы  медработника лицея </w:t>
            </w:r>
            <w:proofErr w:type="spellStart"/>
            <w:r w:rsidRPr="00193395">
              <w:rPr>
                <w:rFonts w:eastAsia="Calibri"/>
                <w:sz w:val="22"/>
                <w:szCs w:val="22"/>
                <w:lang w:eastAsia="en-US"/>
              </w:rPr>
              <w:t>Аксеновских</w:t>
            </w:r>
            <w:proofErr w:type="spellEnd"/>
            <w:r w:rsidRPr="00193395">
              <w:rPr>
                <w:rFonts w:eastAsia="Calibri"/>
                <w:sz w:val="22"/>
                <w:szCs w:val="22"/>
                <w:lang w:eastAsia="en-US"/>
              </w:rPr>
              <w:t xml:space="preserve"> И.А.  с уч-ся начальной школы на тему «Ч</w:t>
            </w:r>
            <w:r>
              <w:rPr>
                <w:rFonts w:eastAsia="Calibri"/>
                <w:sz w:val="22"/>
                <w:szCs w:val="22"/>
                <w:lang w:eastAsia="en-US"/>
              </w:rPr>
              <w:t>истота – залог здоровья»</w:t>
            </w:r>
            <w:r w:rsidRPr="00193395">
              <w:rPr>
                <w:rFonts w:eastAsia="Calibri"/>
                <w:sz w:val="22"/>
                <w:szCs w:val="22"/>
                <w:lang w:eastAsia="en-US"/>
              </w:rPr>
              <w:t>.</w:t>
            </w:r>
          </w:p>
          <w:p w:rsidR="007D1D4A" w:rsidRDefault="007D1D4A" w:rsidP="007D1D4A">
            <w:pPr>
              <w:numPr>
                <w:ilvl w:val="0"/>
                <w:numId w:val="51"/>
              </w:numPr>
              <w:suppressAutoHyphens w:val="0"/>
              <w:ind w:left="714" w:hanging="357"/>
              <w:jc w:val="both"/>
              <w:rPr>
                <w:rFonts w:eastAsia="Calibri"/>
                <w:lang w:eastAsia="en-US"/>
              </w:rPr>
            </w:pPr>
            <w:r w:rsidRPr="00193395">
              <w:rPr>
                <w:rFonts w:eastAsia="Calibri"/>
                <w:sz w:val="22"/>
                <w:szCs w:val="22"/>
                <w:lang w:eastAsia="en-US"/>
              </w:rPr>
              <w:t>Анонимное анкетирование по проблеме наркомании среди учащихся 9-11 классов</w:t>
            </w:r>
          </w:p>
          <w:p w:rsidR="007D1D4A" w:rsidRDefault="007D1D4A" w:rsidP="007D1D4A">
            <w:pPr>
              <w:suppressAutoHyphens w:val="0"/>
              <w:jc w:val="both"/>
              <w:rPr>
                <w:rFonts w:eastAsia="Calibri"/>
                <w:lang w:eastAsia="en-US"/>
              </w:rPr>
            </w:pPr>
          </w:p>
          <w:p w:rsidR="007D1D4A" w:rsidRPr="008B411E" w:rsidRDefault="007D1D4A" w:rsidP="007D1D4A">
            <w:pPr>
              <w:suppressAutoHyphens w:val="0"/>
              <w:jc w:val="both"/>
              <w:rPr>
                <w:rFonts w:eastAsia="Calibri"/>
                <w:lang w:eastAsia="en-US"/>
              </w:rPr>
            </w:pPr>
          </w:p>
        </w:tc>
      </w:tr>
      <w:tr w:rsidR="007D1D4A" w:rsidRPr="00A90995" w:rsidTr="007D1D4A">
        <w:tc>
          <w:tcPr>
            <w:tcW w:w="3369" w:type="dxa"/>
          </w:tcPr>
          <w:p w:rsidR="007D1D4A" w:rsidRPr="00A90995" w:rsidRDefault="007D1D4A" w:rsidP="007D1D4A">
            <w:pPr>
              <w:suppressAutoHyphens w:val="0"/>
              <w:spacing w:after="120" w:line="276" w:lineRule="auto"/>
              <w:ind w:left="283"/>
              <w:rPr>
                <w:rFonts w:eastAsia="Calibri"/>
                <w:lang w:eastAsia="en-US"/>
              </w:rPr>
            </w:pPr>
            <w:r w:rsidRPr="00A90995">
              <w:rPr>
                <w:rFonts w:eastAsia="Calibri"/>
                <w:sz w:val="22"/>
                <w:szCs w:val="22"/>
                <w:lang w:eastAsia="en-US"/>
              </w:rPr>
              <w:t>Районный конкурс «Наше здоровье – в наших руках»</w:t>
            </w:r>
          </w:p>
        </w:tc>
        <w:tc>
          <w:tcPr>
            <w:tcW w:w="6662" w:type="dxa"/>
          </w:tcPr>
          <w:p w:rsidR="007D1D4A" w:rsidRPr="004C4E17" w:rsidRDefault="007D1D4A" w:rsidP="007D1D4A">
            <w:pPr>
              <w:suppressAutoHyphens w:val="0"/>
              <w:spacing w:after="120" w:line="276" w:lineRule="auto"/>
              <w:ind w:left="283"/>
              <w:rPr>
                <w:rFonts w:eastAsia="Calibri"/>
                <w:highlight w:val="yellow"/>
                <w:lang w:eastAsia="en-US"/>
              </w:rPr>
            </w:pPr>
            <w:r w:rsidRPr="00FC1483">
              <w:rPr>
                <w:rFonts w:eastAsia="Calibri"/>
                <w:sz w:val="22"/>
                <w:szCs w:val="22"/>
                <w:lang w:eastAsia="en-US"/>
              </w:rPr>
              <w:t>Приняли участие</w:t>
            </w:r>
          </w:p>
        </w:tc>
      </w:tr>
      <w:tr w:rsidR="007D1D4A" w:rsidRPr="00A90995" w:rsidTr="007D1D4A">
        <w:tc>
          <w:tcPr>
            <w:tcW w:w="3369" w:type="dxa"/>
          </w:tcPr>
          <w:p w:rsidR="007D1D4A" w:rsidRPr="00A90995" w:rsidRDefault="007D1D4A" w:rsidP="007D1D4A">
            <w:pPr>
              <w:suppressAutoHyphens w:val="0"/>
              <w:spacing w:after="120" w:line="276" w:lineRule="auto"/>
              <w:ind w:left="283"/>
              <w:rPr>
                <w:rFonts w:eastAsia="Calibri"/>
                <w:lang w:eastAsia="en-US"/>
              </w:rPr>
            </w:pPr>
            <w:r w:rsidRPr="00A90995">
              <w:rPr>
                <w:rFonts w:eastAsia="Calibri"/>
                <w:sz w:val="22"/>
                <w:szCs w:val="22"/>
                <w:lang w:eastAsia="en-US"/>
              </w:rPr>
              <w:t>Районный конкурс  «Разговор о правильном питании»</w:t>
            </w:r>
          </w:p>
        </w:tc>
        <w:tc>
          <w:tcPr>
            <w:tcW w:w="6662" w:type="dxa"/>
          </w:tcPr>
          <w:p w:rsidR="007D1D4A" w:rsidRPr="004C4E17" w:rsidRDefault="007D1D4A" w:rsidP="007D1D4A">
            <w:pPr>
              <w:suppressAutoHyphens w:val="0"/>
              <w:spacing w:after="120" w:line="276" w:lineRule="auto"/>
              <w:ind w:left="283"/>
              <w:rPr>
                <w:rFonts w:eastAsia="Calibri"/>
                <w:highlight w:val="yellow"/>
                <w:lang w:eastAsia="en-US"/>
              </w:rPr>
            </w:pPr>
            <w:r w:rsidRPr="00E30378">
              <w:rPr>
                <w:rFonts w:eastAsia="Calibri"/>
                <w:sz w:val="22"/>
                <w:szCs w:val="22"/>
                <w:lang w:eastAsia="en-US"/>
              </w:rPr>
              <w:t>3 место в районе</w:t>
            </w:r>
          </w:p>
        </w:tc>
      </w:tr>
      <w:tr w:rsidR="007D1D4A" w:rsidRPr="00A90995" w:rsidTr="007D1D4A">
        <w:tc>
          <w:tcPr>
            <w:tcW w:w="3369" w:type="dxa"/>
          </w:tcPr>
          <w:p w:rsidR="007D1D4A" w:rsidRDefault="007D1D4A" w:rsidP="007D1D4A">
            <w:pPr>
              <w:suppressAutoHyphens w:val="0"/>
              <w:spacing w:after="120" w:line="276" w:lineRule="auto"/>
              <w:ind w:left="283"/>
              <w:rPr>
                <w:rFonts w:eastAsia="Calibri"/>
                <w:lang w:eastAsia="en-US"/>
              </w:rPr>
            </w:pPr>
            <w:r>
              <w:rPr>
                <w:rFonts w:eastAsia="Calibri"/>
                <w:sz w:val="22"/>
                <w:szCs w:val="22"/>
                <w:lang w:eastAsia="en-US"/>
              </w:rPr>
              <w:t xml:space="preserve">Всемирный </w:t>
            </w:r>
            <w:r w:rsidRPr="00A90995">
              <w:rPr>
                <w:rFonts w:eastAsia="Calibri"/>
                <w:sz w:val="22"/>
                <w:szCs w:val="22"/>
                <w:lang w:eastAsia="en-US"/>
              </w:rPr>
              <w:t>день здоровья –</w:t>
            </w:r>
          </w:p>
          <w:p w:rsidR="007D1D4A" w:rsidRPr="00A90995" w:rsidRDefault="007D1D4A" w:rsidP="007D1D4A">
            <w:pPr>
              <w:suppressAutoHyphens w:val="0"/>
              <w:spacing w:after="120" w:line="276" w:lineRule="auto"/>
              <w:ind w:left="283"/>
              <w:rPr>
                <w:rFonts w:eastAsia="Calibri"/>
                <w:lang w:eastAsia="en-US"/>
              </w:rPr>
            </w:pPr>
            <w:r w:rsidRPr="00A90995">
              <w:rPr>
                <w:rFonts w:eastAsia="Calibri"/>
                <w:sz w:val="22"/>
                <w:szCs w:val="22"/>
                <w:lang w:eastAsia="en-US"/>
              </w:rPr>
              <w:t xml:space="preserve"> 7 апреля</w:t>
            </w:r>
          </w:p>
        </w:tc>
        <w:tc>
          <w:tcPr>
            <w:tcW w:w="6662" w:type="dxa"/>
          </w:tcPr>
          <w:p w:rsidR="007D1D4A" w:rsidRPr="00A90995" w:rsidRDefault="007D1D4A" w:rsidP="007D1D4A">
            <w:pPr>
              <w:numPr>
                <w:ilvl w:val="0"/>
                <w:numId w:val="52"/>
              </w:numPr>
              <w:suppressAutoHyphens w:val="0"/>
              <w:spacing w:before="100" w:beforeAutospacing="1" w:after="100" w:afterAutospacing="1" w:line="276" w:lineRule="auto"/>
              <w:rPr>
                <w:rFonts w:eastAsia="Calibri"/>
                <w:lang w:eastAsia="ru-RU"/>
              </w:rPr>
            </w:pPr>
            <w:r w:rsidRPr="00A90995">
              <w:rPr>
                <w:rFonts w:eastAsia="Calibri"/>
                <w:sz w:val="22"/>
                <w:szCs w:val="22"/>
                <w:lang w:eastAsia="ru-RU"/>
              </w:rPr>
              <w:t>Радиопередача о Всемирном дне здоровья</w:t>
            </w:r>
          </w:p>
          <w:p w:rsidR="007D1D4A" w:rsidRPr="00A90995" w:rsidRDefault="007D1D4A" w:rsidP="007D1D4A">
            <w:pPr>
              <w:numPr>
                <w:ilvl w:val="0"/>
                <w:numId w:val="52"/>
              </w:numPr>
              <w:suppressAutoHyphens w:val="0"/>
              <w:spacing w:before="100" w:beforeAutospacing="1" w:after="100" w:afterAutospacing="1" w:line="276" w:lineRule="auto"/>
              <w:rPr>
                <w:rFonts w:eastAsia="Calibri"/>
                <w:lang w:eastAsia="ru-RU"/>
              </w:rPr>
            </w:pPr>
            <w:r w:rsidRPr="00A90995">
              <w:rPr>
                <w:rFonts w:eastAsia="Calibri"/>
                <w:sz w:val="22"/>
                <w:szCs w:val="22"/>
                <w:lang w:eastAsia="ru-RU"/>
              </w:rPr>
              <w:t>Конкурс рисунков среди уч-ся 5-7 классов «Мое здоровье»</w:t>
            </w:r>
          </w:p>
          <w:p w:rsidR="007D1D4A" w:rsidRPr="00A90995" w:rsidRDefault="007D1D4A" w:rsidP="007D1D4A">
            <w:pPr>
              <w:numPr>
                <w:ilvl w:val="0"/>
                <w:numId w:val="52"/>
              </w:numPr>
              <w:suppressAutoHyphens w:val="0"/>
              <w:spacing w:before="100" w:beforeAutospacing="1" w:after="100" w:afterAutospacing="1" w:line="276" w:lineRule="auto"/>
              <w:rPr>
                <w:rFonts w:eastAsia="Calibri"/>
                <w:lang w:eastAsia="ru-RU"/>
              </w:rPr>
            </w:pPr>
            <w:r>
              <w:rPr>
                <w:rFonts w:eastAsia="Calibri"/>
                <w:sz w:val="22"/>
                <w:szCs w:val="22"/>
                <w:lang w:eastAsia="ru-RU"/>
              </w:rPr>
              <w:t>Уроки биологии  в  5-11 классах</w:t>
            </w:r>
            <w:r w:rsidRPr="00A90995">
              <w:rPr>
                <w:rFonts w:eastAsia="Calibri"/>
                <w:sz w:val="22"/>
                <w:szCs w:val="22"/>
                <w:lang w:eastAsia="ru-RU"/>
              </w:rPr>
              <w:t xml:space="preserve"> на тему «Разговор о правильном питании»</w:t>
            </w:r>
          </w:p>
          <w:p w:rsidR="007D1D4A" w:rsidRPr="00A90995" w:rsidRDefault="007D1D4A" w:rsidP="007D1D4A">
            <w:pPr>
              <w:numPr>
                <w:ilvl w:val="0"/>
                <w:numId w:val="52"/>
              </w:numPr>
              <w:suppressAutoHyphens w:val="0"/>
              <w:spacing w:before="100" w:beforeAutospacing="1" w:after="100" w:afterAutospacing="1" w:line="276" w:lineRule="auto"/>
              <w:rPr>
                <w:rFonts w:eastAsia="Calibri"/>
                <w:lang w:eastAsia="ru-RU"/>
              </w:rPr>
            </w:pPr>
            <w:r>
              <w:rPr>
                <w:rFonts w:eastAsia="Calibri"/>
                <w:sz w:val="22"/>
                <w:szCs w:val="22"/>
                <w:lang w:eastAsia="ru-RU"/>
              </w:rPr>
              <w:t>Уроки ОБЖ в 7-11 классах</w:t>
            </w:r>
            <w:r w:rsidRPr="00A90995">
              <w:rPr>
                <w:rFonts w:eastAsia="Calibri"/>
                <w:sz w:val="22"/>
                <w:szCs w:val="22"/>
                <w:lang w:eastAsia="ru-RU"/>
              </w:rPr>
              <w:t xml:space="preserve"> «Полезные навыки»</w:t>
            </w:r>
          </w:p>
          <w:p w:rsidR="007D1D4A" w:rsidRPr="00A90995" w:rsidRDefault="007D1D4A" w:rsidP="007D1D4A">
            <w:pPr>
              <w:numPr>
                <w:ilvl w:val="0"/>
                <w:numId w:val="52"/>
              </w:numPr>
              <w:suppressAutoHyphens w:val="0"/>
              <w:spacing w:before="100" w:beforeAutospacing="1" w:after="100" w:afterAutospacing="1" w:line="276" w:lineRule="auto"/>
              <w:rPr>
                <w:rFonts w:eastAsia="Calibri"/>
                <w:lang w:eastAsia="ru-RU"/>
              </w:rPr>
            </w:pPr>
            <w:r>
              <w:rPr>
                <w:rFonts w:eastAsia="Calibri"/>
                <w:sz w:val="22"/>
                <w:szCs w:val="22"/>
                <w:lang w:eastAsia="ru-RU"/>
              </w:rPr>
              <w:t xml:space="preserve">Уроки в  начальной школе </w:t>
            </w:r>
            <w:r w:rsidRPr="00A90995">
              <w:rPr>
                <w:rFonts w:eastAsia="Calibri"/>
                <w:sz w:val="22"/>
                <w:szCs w:val="22"/>
                <w:lang w:eastAsia="ru-RU"/>
              </w:rPr>
              <w:t xml:space="preserve"> «Солнце, воздух и вода — наши лучшие друзья»</w:t>
            </w:r>
          </w:p>
          <w:p w:rsidR="007D1D4A" w:rsidRPr="00A90995" w:rsidRDefault="007D1D4A" w:rsidP="007D1D4A">
            <w:pPr>
              <w:numPr>
                <w:ilvl w:val="0"/>
                <w:numId w:val="52"/>
              </w:numPr>
              <w:suppressAutoHyphens w:val="0"/>
              <w:spacing w:before="100" w:beforeAutospacing="1" w:after="100" w:afterAutospacing="1" w:line="276" w:lineRule="auto"/>
              <w:rPr>
                <w:rFonts w:eastAsia="Calibri"/>
                <w:lang w:eastAsia="ru-RU"/>
              </w:rPr>
            </w:pPr>
            <w:r w:rsidRPr="00A90995">
              <w:rPr>
                <w:rFonts w:eastAsia="Calibri"/>
                <w:sz w:val="22"/>
                <w:szCs w:val="22"/>
                <w:lang w:eastAsia="ru-RU"/>
              </w:rPr>
              <w:t>Турнир по футболу среди уч-ся 6-7 классов</w:t>
            </w:r>
          </w:p>
          <w:p w:rsidR="007D1D4A" w:rsidRPr="00A90995" w:rsidRDefault="007D1D4A" w:rsidP="007D1D4A">
            <w:pPr>
              <w:numPr>
                <w:ilvl w:val="0"/>
                <w:numId w:val="52"/>
              </w:numPr>
              <w:suppressAutoHyphens w:val="0"/>
              <w:spacing w:before="100" w:beforeAutospacing="1" w:after="100" w:afterAutospacing="1" w:line="276" w:lineRule="auto"/>
              <w:rPr>
                <w:rFonts w:eastAsia="Calibri"/>
                <w:lang w:eastAsia="ru-RU"/>
              </w:rPr>
            </w:pPr>
            <w:r w:rsidRPr="00A90995">
              <w:rPr>
                <w:rFonts w:eastAsia="Calibri"/>
                <w:sz w:val="22"/>
                <w:szCs w:val="22"/>
                <w:lang w:eastAsia="ru-RU"/>
              </w:rPr>
              <w:t>Соревнования среди уч-ся начальной школы «Папа, мама, я — здоровая семья»</w:t>
            </w:r>
          </w:p>
          <w:p w:rsidR="007D1D4A" w:rsidRPr="00A90995" w:rsidRDefault="007D1D4A" w:rsidP="007D1D4A">
            <w:pPr>
              <w:numPr>
                <w:ilvl w:val="0"/>
                <w:numId w:val="52"/>
              </w:numPr>
              <w:suppressAutoHyphens w:val="0"/>
              <w:spacing w:before="100" w:beforeAutospacing="1" w:after="100" w:afterAutospacing="1" w:line="276" w:lineRule="auto"/>
              <w:rPr>
                <w:rFonts w:eastAsia="Calibri"/>
                <w:lang w:eastAsia="ru-RU"/>
              </w:rPr>
            </w:pPr>
            <w:r w:rsidRPr="00A90995">
              <w:rPr>
                <w:rFonts w:eastAsia="Calibri"/>
                <w:sz w:val="22"/>
                <w:szCs w:val="22"/>
                <w:lang w:eastAsia="ru-RU"/>
              </w:rPr>
              <w:t>Просмотр виде</w:t>
            </w:r>
            <w:r w:rsidR="000C5010">
              <w:rPr>
                <w:rFonts w:eastAsia="Calibri"/>
                <w:sz w:val="22"/>
                <w:szCs w:val="22"/>
                <w:lang w:eastAsia="ru-RU"/>
              </w:rPr>
              <w:t>о</w:t>
            </w:r>
            <w:r w:rsidRPr="00A90995">
              <w:rPr>
                <w:rFonts w:eastAsia="Calibri"/>
                <w:sz w:val="22"/>
                <w:szCs w:val="22"/>
                <w:lang w:eastAsia="ru-RU"/>
              </w:rPr>
              <w:t>фильма о СПИДе уч-ся 9-11кл.</w:t>
            </w:r>
          </w:p>
          <w:p w:rsidR="007D1D4A" w:rsidRPr="00E30378" w:rsidRDefault="007D1D4A" w:rsidP="007D1D4A">
            <w:pPr>
              <w:numPr>
                <w:ilvl w:val="0"/>
                <w:numId w:val="52"/>
              </w:numPr>
              <w:suppressAutoHyphens w:val="0"/>
              <w:spacing w:before="100" w:beforeAutospacing="1" w:after="100" w:afterAutospacing="1" w:line="276" w:lineRule="auto"/>
              <w:rPr>
                <w:rFonts w:eastAsia="Calibri"/>
                <w:lang w:eastAsia="ru-RU"/>
              </w:rPr>
            </w:pPr>
            <w:r w:rsidRPr="00A90995">
              <w:rPr>
                <w:rFonts w:eastAsia="Calibri"/>
                <w:sz w:val="22"/>
                <w:szCs w:val="22"/>
                <w:lang w:eastAsia="ru-RU"/>
              </w:rPr>
              <w:t>Обновление стендов «За здоровый образ жизни», «Светофор»</w:t>
            </w:r>
          </w:p>
        </w:tc>
      </w:tr>
      <w:tr w:rsidR="007D1D4A" w:rsidRPr="00A90995" w:rsidTr="007D1D4A">
        <w:tc>
          <w:tcPr>
            <w:tcW w:w="3369" w:type="dxa"/>
          </w:tcPr>
          <w:p w:rsidR="007D1D4A" w:rsidRPr="000E6493" w:rsidRDefault="007D1D4A" w:rsidP="007D1D4A">
            <w:pPr>
              <w:suppressAutoHyphens w:val="0"/>
              <w:autoSpaceDE w:val="0"/>
              <w:autoSpaceDN w:val="0"/>
              <w:snapToGrid w:val="0"/>
              <w:jc w:val="both"/>
              <w:rPr>
                <w:bCs/>
                <w:i/>
                <w:lang w:eastAsia="ru-RU"/>
              </w:rPr>
            </w:pPr>
            <w:r w:rsidRPr="00A90995">
              <w:rPr>
                <w:bCs/>
                <w:i/>
                <w:lang w:eastAsia="ru-RU"/>
              </w:rPr>
              <w:t xml:space="preserve">Анонимное анкетирование по выявлению употребления наркотических веществ (6-11 </w:t>
            </w:r>
            <w:proofErr w:type="spellStart"/>
            <w:r w:rsidRPr="00A90995">
              <w:rPr>
                <w:bCs/>
                <w:i/>
                <w:lang w:eastAsia="ru-RU"/>
              </w:rPr>
              <w:t>кл</w:t>
            </w:r>
            <w:proofErr w:type="spellEnd"/>
            <w:r w:rsidRPr="00A90995">
              <w:rPr>
                <w:bCs/>
                <w:i/>
                <w:lang w:eastAsia="ru-RU"/>
              </w:rPr>
              <w:t>.)</w:t>
            </w:r>
          </w:p>
        </w:tc>
        <w:tc>
          <w:tcPr>
            <w:tcW w:w="6662" w:type="dxa"/>
          </w:tcPr>
          <w:p w:rsidR="007D1D4A" w:rsidRPr="00A90995" w:rsidRDefault="007D1D4A" w:rsidP="007D1D4A">
            <w:pPr>
              <w:suppressAutoHyphens w:val="0"/>
              <w:ind w:left="283"/>
              <w:rPr>
                <w:rFonts w:eastAsia="Calibri"/>
                <w:lang w:eastAsia="en-US"/>
              </w:rPr>
            </w:pPr>
            <w:r>
              <w:rPr>
                <w:rFonts w:eastAsia="Calibri"/>
                <w:sz w:val="22"/>
                <w:szCs w:val="22"/>
                <w:lang w:eastAsia="en-US"/>
              </w:rPr>
              <w:t xml:space="preserve"> Охвачено 256</w:t>
            </w:r>
            <w:r w:rsidRPr="00A90995">
              <w:rPr>
                <w:rFonts w:eastAsia="Calibri"/>
                <w:sz w:val="22"/>
                <w:szCs w:val="22"/>
                <w:lang w:eastAsia="en-US"/>
              </w:rPr>
              <w:t xml:space="preserve"> уч-ся</w:t>
            </w:r>
          </w:p>
        </w:tc>
      </w:tr>
      <w:tr w:rsidR="007D1D4A" w:rsidRPr="00A90995" w:rsidTr="007D1D4A">
        <w:tc>
          <w:tcPr>
            <w:tcW w:w="3369" w:type="dxa"/>
          </w:tcPr>
          <w:p w:rsidR="007D1D4A" w:rsidRPr="00A90995" w:rsidRDefault="007D1D4A" w:rsidP="007D1D4A">
            <w:pPr>
              <w:suppressAutoHyphens w:val="0"/>
              <w:ind w:firstLine="540"/>
              <w:jc w:val="both"/>
              <w:rPr>
                <w:rFonts w:eastAsia="Calibri"/>
                <w:lang w:eastAsia="en-US"/>
              </w:rPr>
            </w:pPr>
            <w:r w:rsidRPr="00A90995">
              <w:rPr>
                <w:rFonts w:eastAsia="Calibri"/>
                <w:sz w:val="22"/>
                <w:szCs w:val="22"/>
                <w:lang w:eastAsia="en-US"/>
              </w:rPr>
              <w:lastRenderedPageBreak/>
              <w:t>Выставки книг в библиотеке по правовой тематике, здоровом образе жизни.</w:t>
            </w:r>
          </w:p>
        </w:tc>
        <w:tc>
          <w:tcPr>
            <w:tcW w:w="6662" w:type="dxa"/>
          </w:tcPr>
          <w:p w:rsidR="007D1D4A" w:rsidRPr="00A90995" w:rsidRDefault="007D1D4A" w:rsidP="007D1D4A">
            <w:pPr>
              <w:suppressAutoHyphens w:val="0"/>
              <w:ind w:left="283"/>
              <w:rPr>
                <w:rFonts w:eastAsia="Calibri"/>
                <w:lang w:eastAsia="en-US"/>
              </w:rPr>
            </w:pPr>
            <w:r w:rsidRPr="00A90995">
              <w:rPr>
                <w:rFonts w:eastAsia="Calibri"/>
                <w:sz w:val="22"/>
                <w:szCs w:val="22"/>
                <w:lang w:eastAsia="en-US"/>
              </w:rPr>
              <w:t>Посетили уч-ся с 1-11 класс</w:t>
            </w:r>
          </w:p>
        </w:tc>
      </w:tr>
      <w:tr w:rsidR="007D1D4A" w:rsidRPr="00A90995" w:rsidTr="007D1D4A">
        <w:tc>
          <w:tcPr>
            <w:tcW w:w="3369" w:type="dxa"/>
          </w:tcPr>
          <w:p w:rsidR="007D1D4A" w:rsidRPr="00A90995" w:rsidRDefault="007D1D4A" w:rsidP="007D1D4A">
            <w:pPr>
              <w:suppressAutoHyphens w:val="0"/>
              <w:jc w:val="both"/>
              <w:rPr>
                <w:rFonts w:eastAsia="Calibri"/>
                <w:lang w:eastAsia="en-US"/>
              </w:rPr>
            </w:pPr>
            <w:r w:rsidRPr="00A90995">
              <w:rPr>
                <w:rFonts w:eastAsia="Calibri"/>
                <w:sz w:val="22"/>
                <w:szCs w:val="22"/>
                <w:lang w:eastAsia="en-US"/>
              </w:rPr>
              <w:t xml:space="preserve">В районной библиотеке №4  проведены тематические классные часы «С физкультурой мы </w:t>
            </w:r>
            <w:r>
              <w:rPr>
                <w:rFonts w:eastAsia="Calibri"/>
                <w:sz w:val="22"/>
                <w:szCs w:val="22"/>
                <w:lang w:eastAsia="en-US"/>
              </w:rPr>
              <w:t>дружны — нам болезни не нужны».</w:t>
            </w:r>
          </w:p>
        </w:tc>
        <w:tc>
          <w:tcPr>
            <w:tcW w:w="6662" w:type="dxa"/>
          </w:tcPr>
          <w:p w:rsidR="007D1D4A" w:rsidRPr="00A90995" w:rsidRDefault="007D1D4A" w:rsidP="007D1D4A">
            <w:pPr>
              <w:suppressAutoHyphens w:val="0"/>
              <w:jc w:val="both"/>
              <w:rPr>
                <w:rFonts w:eastAsia="Calibri"/>
                <w:lang w:eastAsia="en-US"/>
              </w:rPr>
            </w:pPr>
            <w:r>
              <w:rPr>
                <w:rFonts w:eastAsia="Calibri"/>
                <w:sz w:val="22"/>
                <w:szCs w:val="22"/>
                <w:lang w:eastAsia="en-US"/>
              </w:rPr>
              <w:t>уч-ся 2-5 классов (120</w:t>
            </w:r>
            <w:r w:rsidRPr="00A90995">
              <w:rPr>
                <w:rFonts w:eastAsia="Calibri"/>
                <w:sz w:val="22"/>
                <w:szCs w:val="22"/>
                <w:lang w:eastAsia="en-US"/>
              </w:rPr>
              <w:t xml:space="preserve"> уч-ся)</w:t>
            </w:r>
          </w:p>
        </w:tc>
      </w:tr>
      <w:tr w:rsidR="007D1D4A" w:rsidRPr="00A90995" w:rsidTr="007D1D4A">
        <w:tc>
          <w:tcPr>
            <w:tcW w:w="3369" w:type="dxa"/>
          </w:tcPr>
          <w:p w:rsidR="007D1D4A" w:rsidRPr="00A90995" w:rsidRDefault="007D1D4A" w:rsidP="007D1D4A">
            <w:pPr>
              <w:suppressAutoHyphens w:val="0"/>
              <w:jc w:val="both"/>
              <w:rPr>
                <w:rFonts w:eastAsia="Calibri"/>
                <w:lang w:eastAsia="en-US"/>
              </w:rPr>
            </w:pPr>
            <w:r w:rsidRPr="00A90995">
              <w:rPr>
                <w:rFonts w:eastAsia="Calibri"/>
                <w:sz w:val="22"/>
                <w:szCs w:val="22"/>
                <w:lang w:eastAsia="en-US"/>
              </w:rPr>
              <w:t>Акция   «Учимся быть здоровыми»</w:t>
            </w:r>
          </w:p>
          <w:p w:rsidR="007D1D4A" w:rsidRPr="00A90995" w:rsidRDefault="002D0C4E" w:rsidP="007D1D4A">
            <w:pPr>
              <w:suppressAutoHyphens w:val="0"/>
              <w:jc w:val="both"/>
              <w:rPr>
                <w:rFonts w:eastAsia="Calibri"/>
                <w:lang w:eastAsia="en-US"/>
              </w:rPr>
            </w:pPr>
            <w:r>
              <w:rPr>
                <w:rFonts w:eastAsia="Calibri"/>
                <w:sz w:val="22"/>
                <w:szCs w:val="22"/>
                <w:lang w:eastAsia="en-US"/>
              </w:rPr>
              <w:t>Сентябрь    2016</w:t>
            </w:r>
          </w:p>
        </w:tc>
        <w:tc>
          <w:tcPr>
            <w:tcW w:w="6662" w:type="dxa"/>
          </w:tcPr>
          <w:p w:rsidR="007D1D4A" w:rsidRPr="00A90995" w:rsidRDefault="007D1D4A" w:rsidP="007D1D4A">
            <w:pPr>
              <w:numPr>
                <w:ilvl w:val="0"/>
                <w:numId w:val="53"/>
              </w:numPr>
              <w:suppressAutoHyphens w:val="0"/>
              <w:jc w:val="both"/>
              <w:rPr>
                <w:rFonts w:eastAsia="Calibri"/>
                <w:lang w:eastAsia="en-US"/>
              </w:rPr>
            </w:pPr>
            <w:r w:rsidRPr="00A90995">
              <w:rPr>
                <w:rFonts w:eastAsia="Calibri"/>
                <w:sz w:val="22"/>
                <w:szCs w:val="22"/>
                <w:lang w:eastAsia="en-US"/>
              </w:rPr>
              <w:t>медицинский лекторий для уч-ся 8-х классов с приглашение</w:t>
            </w:r>
            <w:r>
              <w:rPr>
                <w:rFonts w:eastAsia="Calibri"/>
                <w:sz w:val="22"/>
                <w:szCs w:val="22"/>
                <w:lang w:eastAsia="en-US"/>
              </w:rPr>
              <w:t xml:space="preserve">м специалистов ДГБ №10 </w:t>
            </w:r>
          </w:p>
          <w:p w:rsidR="007D1D4A" w:rsidRPr="00A90995" w:rsidRDefault="007D1D4A" w:rsidP="007D1D4A">
            <w:pPr>
              <w:numPr>
                <w:ilvl w:val="0"/>
                <w:numId w:val="53"/>
              </w:numPr>
              <w:suppressAutoHyphens w:val="0"/>
              <w:jc w:val="both"/>
              <w:rPr>
                <w:rFonts w:eastAsia="Calibri"/>
                <w:lang w:eastAsia="en-US"/>
              </w:rPr>
            </w:pPr>
            <w:r w:rsidRPr="00A90995">
              <w:rPr>
                <w:rFonts w:eastAsia="Calibri"/>
                <w:sz w:val="22"/>
                <w:szCs w:val="22"/>
                <w:lang w:eastAsia="en-US"/>
              </w:rPr>
              <w:t xml:space="preserve">беседы медработника лицея «Формирование положительных </w:t>
            </w:r>
            <w:r>
              <w:rPr>
                <w:rFonts w:eastAsia="Calibri"/>
                <w:sz w:val="22"/>
                <w:szCs w:val="22"/>
                <w:lang w:eastAsia="en-US"/>
              </w:rPr>
              <w:t xml:space="preserve">привычек» с уч-ся 5,6,7 </w:t>
            </w:r>
            <w:proofErr w:type="spellStart"/>
            <w:r>
              <w:rPr>
                <w:rFonts w:eastAsia="Calibri"/>
                <w:sz w:val="22"/>
                <w:szCs w:val="22"/>
                <w:lang w:eastAsia="en-US"/>
              </w:rPr>
              <w:t>кл</w:t>
            </w:r>
            <w:proofErr w:type="spellEnd"/>
            <w:r>
              <w:rPr>
                <w:rFonts w:eastAsia="Calibri"/>
                <w:sz w:val="22"/>
                <w:szCs w:val="22"/>
                <w:lang w:eastAsia="en-US"/>
              </w:rPr>
              <w:t>. (178</w:t>
            </w:r>
            <w:r w:rsidRPr="00A90995">
              <w:rPr>
                <w:rFonts w:eastAsia="Calibri"/>
                <w:sz w:val="22"/>
                <w:szCs w:val="22"/>
                <w:lang w:eastAsia="en-US"/>
              </w:rPr>
              <w:t xml:space="preserve"> уч-ся)</w:t>
            </w:r>
          </w:p>
          <w:p w:rsidR="007D1D4A" w:rsidRDefault="007D1D4A" w:rsidP="007D1D4A">
            <w:pPr>
              <w:numPr>
                <w:ilvl w:val="0"/>
                <w:numId w:val="53"/>
              </w:numPr>
              <w:suppressAutoHyphens w:val="0"/>
              <w:jc w:val="both"/>
              <w:rPr>
                <w:rFonts w:eastAsia="Calibri"/>
                <w:lang w:eastAsia="en-US"/>
              </w:rPr>
            </w:pPr>
            <w:r w:rsidRPr="00A90995">
              <w:rPr>
                <w:rFonts w:eastAsia="Calibri"/>
                <w:sz w:val="22"/>
                <w:szCs w:val="22"/>
                <w:lang w:eastAsia="en-US"/>
              </w:rPr>
              <w:t xml:space="preserve">конкурс рисунков «Быть здоровым – </w:t>
            </w:r>
            <w:proofErr w:type="gramStart"/>
            <w:r w:rsidRPr="00A90995">
              <w:rPr>
                <w:rFonts w:eastAsia="Calibri"/>
                <w:sz w:val="22"/>
                <w:szCs w:val="22"/>
                <w:lang w:eastAsia="en-US"/>
              </w:rPr>
              <w:t>здорово</w:t>
            </w:r>
            <w:proofErr w:type="gramEnd"/>
            <w:r w:rsidRPr="00A90995">
              <w:rPr>
                <w:rFonts w:eastAsia="Calibri"/>
                <w:sz w:val="22"/>
                <w:szCs w:val="22"/>
                <w:lang w:eastAsia="en-US"/>
              </w:rPr>
              <w:t xml:space="preserve">!» </w:t>
            </w:r>
            <w:r>
              <w:rPr>
                <w:rFonts w:eastAsia="Calibri"/>
                <w:sz w:val="22"/>
                <w:szCs w:val="22"/>
                <w:lang w:eastAsia="en-US"/>
              </w:rPr>
              <w:t xml:space="preserve">для уч-ся </w:t>
            </w:r>
          </w:p>
          <w:p w:rsidR="007D1D4A" w:rsidRPr="00A90995" w:rsidRDefault="007D1D4A" w:rsidP="007D1D4A">
            <w:pPr>
              <w:suppressAutoHyphens w:val="0"/>
              <w:ind w:left="720"/>
              <w:jc w:val="both"/>
              <w:rPr>
                <w:rFonts w:eastAsia="Calibri"/>
                <w:lang w:eastAsia="en-US"/>
              </w:rPr>
            </w:pPr>
            <w:r>
              <w:rPr>
                <w:rFonts w:eastAsia="Calibri"/>
                <w:sz w:val="22"/>
                <w:szCs w:val="22"/>
                <w:lang w:eastAsia="en-US"/>
              </w:rPr>
              <w:t xml:space="preserve">1-7 </w:t>
            </w:r>
            <w:proofErr w:type="spellStart"/>
            <w:r>
              <w:rPr>
                <w:rFonts w:eastAsia="Calibri"/>
                <w:sz w:val="22"/>
                <w:szCs w:val="22"/>
                <w:lang w:eastAsia="en-US"/>
              </w:rPr>
              <w:t>кл</w:t>
            </w:r>
            <w:proofErr w:type="spellEnd"/>
            <w:r>
              <w:rPr>
                <w:rFonts w:eastAsia="Calibri"/>
                <w:sz w:val="22"/>
                <w:szCs w:val="22"/>
                <w:lang w:eastAsia="en-US"/>
              </w:rPr>
              <w:t xml:space="preserve">. </w:t>
            </w:r>
          </w:p>
          <w:p w:rsidR="007D1D4A" w:rsidRPr="00A90995" w:rsidRDefault="007D1D4A" w:rsidP="007D1D4A">
            <w:pPr>
              <w:numPr>
                <w:ilvl w:val="0"/>
                <w:numId w:val="53"/>
              </w:numPr>
              <w:suppressAutoHyphens w:val="0"/>
              <w:jc w:val="both"/>
              <w:rPr>
                <w:rFonts w:eastAsia="Calibri"/>
                <w:lang w:eastAsia="en-US"/>
              </w:rPr>
            </w:pPr>
            <w:r w:rsidRPr="00A90995">
              <w:rPr>
                <w:rFonts w:eastAsia="Calibri"/>
                <w:sz w:val="22"/>
                <w:szCs w:val="22"/>
                <w:lang w:eastAsia="en-US"/>
              </w:rPr>
              <w:t>тематическая радиопередача «Наше</w:t>
            </w:r>
            <w:r>
              <w:rPr>
                <w:rFonts w:eastAsia="Calibri"/>
                <w:sz w:val="22"/>
                <w:szCs w:val="22"/>
                <w:lang w:eastAsia="en-US"/>
              </w:rPr>
              <w:t xml:space="preserve"> здоровье в наших руках» </w:t>
            </w:r>
          </w:p>
          <w:p w:rsidR="007D1D4A" w:rsidRPr="00A90995" w:rsidRDefault="007D1D4A" w:rsidP="007D1D4A">
            <w:pPr>
              <w:numPr>
                <w:ilvl w:val="0"/>
                <w:numId w:val="53"/>
              </w:numPr>
              <w:suppressAutoHyphens w:val="0"/>
              <w:jc w:val="both"/>
              <w:rPr>
                <w:rFonts w:eastAsia="Calibri"/>
                <w:lang w:eastAsia="en-US"/>
              </w:rPr>
            </w:pPr>
            <w:r w:rsidRPr="00A90995">
              <w:rPr>
                <w:rFonts w:eastAsia="Calibri"/>
                <w:sz w:val="22"/>
                <w:szCs w:val="22"/>
                <w:lang w:eastAsia="en-US"/>
              </w:rPr>
              <w:t xml:space="preserve">беседы с уч-ся 1-4 </w:t>
            </w:r>
            <w:proofErr w:type="spellStart"/>
            <w:r w:rsidRPr="00A90995">
              <w:rPr>
                <w:rFonts w:eastAsia="Calibri"/>
                <w:sz w:val="22"/>
                <w:szCs w:val="22"/>
                <w:lang w:eastAsia="en-US"/>
              </w:rPr>
              <w:t>кл</w:t>
            </w:r>
            <w:proofErr w:type="spellEnd"/>
            <w:r w:rsidRPr="00A90995">
              <w:rPr>
                <w:rFonts w:eastAsia="Calibri"/>
                <w:sz w:val="22"/>
                <w:szCs w:val="22"/>
                <w:lang w:eastAsia="en-US"/>
              </w:rPr>
              <w:t>. «Что я знаю о своем здоровье</w:t>
            </w:r>
            <w:r>
              <w:rPr>
                <w:rFonts w:eastAsia="Calibri"/>
                <w:sz w:val="22"/>
                <w:szCs w:val="22"/>
                <w:lang w:eastAsia="en-US"/>
              </w:rPr>
              <w:t xml:space="preserve">»  </w:t>
            </w:r>
          </w:p>
          <w:p w:rsidR="007D1D4A" w:rsidRPr="00A90995" w:rsidRDefault="007D1D4A" w:rsidP="007D1D4A">
            <w:pPr>
              <w:numPr>
                <w:ilvl w:val="0"/>
                <w:numId w:val="53"/>
              </w:numPr>
              <w:suppressAutoHyphens w:val="0"/>
              <w:jc w:val="both"/>
              <w:rPr>
                <w:rFonts w:eastAsia="Calibri"/>
                <w:lang w:eastAsia="en-US"/>
              </w:rPr>
            </w:pPr>
            <w:r w:rsidRPr="00A90995">
              <w:rPr>
                <w:rFonts w:eastAsia="Calibri"/>
                <w:sz w:val="22"/>
                <w:szCs w:val="22"/>
                <w:lang w:eastAsia="en-US"/>
              </w:rPr>
              <w:t xml:space="preserve">конкурс плакатов «Будь здоров!»  для уч-ся 9-11 </w:t>
            </w:r>
            <w:proofErr w:type="spellStart"/>
            <w:r w:rsidRPr="00A90995">
              <w:rPr>
                <w:rFonts w:eastAsia="Calibri"/>
                <w:sz w:val="22"/>
                <w:szCs w:val="22"/>
                <w:lang w:eastAsia="en-US"/>
              </w:rPr>
              <w:t>кл</w:t>
            </w:r>
            <w:proofErr w:type="spellEnd"/>
            <w:r w:rsidRPr="00A90995">
              <w:rPr>
                <w:rFonts w:eastAsia="Calibri"/>
                <w:sz w:val="22"/>
                <w:szCs w:val="22"/>
                <w:lang w:eastAsia="en-US"/>
              </w:rPr>
              <w:t xml:space="preserve">. </w:t>
            </w:r>
          </w:p>
          <w:p w:rsidR="007D1D4A" w:rsidRPr="00A90995" w:rsidRDefault="007D1D4A" w:rsidP="007D1D4A">
            <w:pPr>
              <w:numPr>
                <w:ilvl w:val="0"/>
                <w:numId w:val="53"/>
              </w:numPr>
              <w:suppressAutoHyphens w:val="0"/>
              <w:jc w:val="both"/>
              <w:rPr>
                <w:rFonts w:eastAsia="Calibri"/>
                <w:lang w:eastAsia="en-US"/>
              </w:rPr>
            </w:pPr>
            <w:r w:rsidRPr="00A90995">
              <w:rPr>
                <w:rFonts w:eastAsia="Calibri"/>
                <w:sz w:val="22"/>
                <w:szCs w:val="22"/>
                <w:lang w:eastAsia="en-US"/>
              </w:rPr>
              <w:t>день семьи (клуб спортивного выходного дня)</w:t>
            </w:r>
          </w:p>
        </w:tc>
      </w:tr>
    </w:tbl>
    <w:p w:rsidR="007D1D4A" w:rsidRPr="00A90995" w:rsidRDefault="007D1D4A" w:rsidP="007D1D4A">
      <w:pPr>
        <w:suppressAutoHyphens w:val="0"/>
        <w:spacing w:after="200" w:line="276" w:lineRule="auto"/>
        <w:rPr>
          <w:rFonts w:ascii="Calibri" w:eastAsia="Calibri" w:hAnsi="Calibri"/>
          <w:i/>
          <w:sz w:val="22"/>
          <w:szCs w:val="22"/>
          <w:lang w:eastAsia="en-US"/>
        </w:rPr>
      </w:pPr>
    </w:p>
    <w:p w:rsidR="007D1D4A" w:rsidRPr="00A90995" w:rsidRDefault="007D1D4A" w:rsidP="007D1D4A">
      <w:pPr>
        <w:suppressAutoHyphens w:val="0"/>
        <w:spacing w:after="200" w:line="276" w:lineRule="auto"/>
        <w:jc w:val="center"/>
        <w:rPr>
          <w:rFonts w:eastAsia="Calibri"/>
          <w:i/>
          <w:sz w:val="26"/>
          <w:szCs w:val="26"/>
          <w:lang w:eastAsia="en-US"/>
        </w:rPr>
      </w:pPr>
      <w:r w:rsidRPr="00A90995">
        <w:rPr>
          <w:rFonts w:eastAsia="Calibri"/>
          <w:i/>
          <w:sz w:val="26"/>
          <w:szCs w:val="26"/>
          <w:lang w:eastAsia="en-US"/>
        </w:rPr>
        <w:t xml:space="preserve">Организация деятельности по повышению профессионально-педагогической подготовки педагогов к реализации </w:t>
      </w:r>
      <w:proofErr w:type="spellStart"/>
      <w:r w:rsidRPr="00A90995">
        <w:rPr>
          <w:rFonts w:eastAsia="Calibri"/>
          <w:i/>
          <w:sz w:val="26"/>
          <w:szCs w:val="26"/>
          <w:lang w:eastAsia="en-US"/>
        </w:rPr>
        <w:t>здоровьесберегающих</w:t>
      </w:r>
      <w:proofErr w:type="spellEnd"/>
      <w:r w:rsidRPr="00A90995">
        <w:rPr>
          <w:rFonts w:eastAsia="Calibri"/>
          <w:i/>
          <w:sz w:val="26"/>
          <w:szCs w:val="26"/>
          <w:lang w:eastAsia="en-US"/>
        </w:rPr>
        <w:t xml:space="preserve"> технологий</w:t>
      </w:r>
      <w:r w:rsidRPr="00A90995">
        <w:rPr>
          <w:rFonts w:eastAsia="Calibri"/>
          <w:lang w:eastAsia="en-U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5"/>
        <w:gridCol w:w="3623"/>
        <w:gridCol w:w="3540"/>
      </w:tblGrid>
      <w:tr w:rsidR="007D1D4A" w:rsidRPr="00A90995" w:rsidTr="007D1D4A">
        <w:tc>
          <w:tcPr>
            <w:tcW w:w="1467" w:type="pct"/>
            <w:tcBorders>
              <w:top w:val="single" w:sz="4" w:space="0" w:color="auto"/>
              <w:left w:val="single" w:sz="4" w:space="0" w:color="auto"/>
              <w:bottom w:val="single" w:sz="4" w:space="0" w:color="auto"/>
              <w:right w:val="single" w:sz="4" w:space="0" w:color="auto"/>
            </w:tcBorders>
            <w:hideMark/>
          </w:tcPr>
          <w:p w:rsidR="007D1D4A" w:rsidRPr="00A90995" w:rsidRDefault="007D1D4A" w:rsidP="007D1D4A">
            <w:pPr>
              <w:suppressAutoHyphens w:val="0"/>
              <w:spacing w:after="200" w:line="276" w:lineRule="auto"/>
              <w:rPr>
                <w:rFonts w:eastAsia="Calibri"/>
                <w:lang w:eastAsia="en-US"/>
              </w:rPr>
            </w:pPr>
            <w:r w:rsidRPr="00A90995">
              <w:rPr>
                <w:rFonts w:eastAsia="Calibri"/>
                <w:lang w:eastAsia="en-US"/>
              </w:rPr>
              <w:t>Направления методической работы</w:t>
            </w:r>
          </w:p>
        </w:tc>
        <w:tc>
          <w:tcPr>
            <w:tcW w:w="1787" w:type="pct"/>
            <w:tcBorders>
              <w:top w:val="single" w:sz="4" w:space="0" w:color="auto"/>
              <w:left w:val="single" w:sz="4" w:space="0" w:color="auto"/>
              <w:bottom w:val="single" w:sz="4" w:space="0" w:color="auto"/>
              <w:right w:val="single" w:sz="4" w:space="0" w:color="auto"/>
            </w:tcBorders>
            <w:hideMark/>
          </w:tcPr>
          <w:p w:rsidR="007D1D4A" w:rsidRPr="00A90995" w:rsidRDefault="007D1D4A" w:rsidP="007D1D4A">
            <w:pPr>
              <w:suppressAutoHyphens w:val="0"/>
              <w:spacing w:after="200" w:line="276" w:lineRule="auto"/>
              <w:jc w:val="center"/>
              <w:rPr>
                <w:rFonts w:eastAsia="Calibri"/>
                <w:lang w:eastAsia="en-US"/>
              </w:rPr>
            </w:pPr>
            <w:r w:rsidRPr="00A90995">
              <w:rPr>
                <w:rFonts w:eastAsia="Calibri"/>
                <w:lang w:eastAsia="en-US"/>
              </w:rPr>
              <w:t>Реализация специфической деятельности</w:t>
            </w:r>
          </w:p>
        </w:tc>
        <w:tc>
          <w:tcPr>
            <w:tcW w:w="1746" w:type="pct"/>
            <w:tcBorders>
              <w:top w:val="single" w:sz="4" w:space="0" w:color="auto"/>
              <w:left w:val="single" w:sz="4" w:space="0" w:color="auto"/>
              <w:bottom w:val="single" w:sz="4" w:space="0" w:color="auto"/>
              <w:right w:val="single" w:sz="4" w:space="0" w:color="auto"/>
            </w:tcBorders>
            <w:hideMark/>
          </w:tcPr>
          <w:p w:rsidR="007D1D4A" w:rsidRPr="00A90995" w:rsidRDefault="007D1D4A" w:rsidP="007D1D4A">
            <w:pPr>
              <w:suppressAutoHyphens w:val="0"/>
              <w:spacing w:after="200" w:line="276" w:lineRule="auto"/>
              <w:jc w:val="center"/>
              <w:rPr>
                <w:rFonts w:eastAsia="Calibri"/>
                <w:lang w:eastAsia="en-US"/>
              </w:rPr>
            </w:pPr>
            <w:r w:rsidRPr="00A90995">
              <w:rPr>
                <w:rFonts w:eastAsia="Calibri"/>
                <w:lang w:eastAsia="en-US"/>
              </w:rPr>
              <w:t>Совместная деятельность</w:t>
            </w:r>
          </w:p>
        </w:tc>
      </w:tr>
      <w:tr w:rsidR="007D1D4A" w:rsidRPr="00A90995" w:rsidTr="007D1D4A">
        <w:tc>
          <w:tcPr>
            <w:tcW w:w="1467" w:type="pct"/>
            <w:tcBorders>
              <w:top w:val="single" w:sz="4" w:space="0" w:color="auto"/>
              <w:left w:val="single" w:sz="4" w:space="0" w:color="auto"/>
              <w:bottom w:val="single" w:sz="4" w:space="0" w:color="auto"/>
              <w:right w:val="single" w:sz="4" w:space="0" w:color="auto"/>
            </w:tcBorders>
            <w:hideMark/>
          </w:tcPr>
          <w:p w:rsidR="007D1D4A" w:rsidRPr="00A90995" w:rsidRDefault="007D1D4A" w:rsidP="007D1D4A">
            <w:pPr>
              <w:suppressAutoHyphens w:val="0"/>
              <w:spacing w:line="276" w:lineRule="auto"/>
              <w:rPr>
                <w:rFonts w:eastAsia="Calibri"/>
                <w:lang w:eastAsia="en-US"/>
              </w:rPr>
            </w:pPr>
            <w:r w:rsidRPr="00A90995">
              <w:rPr>
                <w:rFonts w:eastAsia="Calibri"/>
                <w:lang w:eastAsia="en-US"/>
              </w:rPr>
              <w:t>Работа методических объединений учителей и кафедр</w:t>
            </w:r>
          </w:p>
        </w:tc>
        <w:tc>
          <w:tcPr>
            <w:tcW w:w="1787" w:type="pct"/>
            <w:tcBorders>
              <w:top w:val="single" w:sz="4" w:space="0" w:color="auto"/>
              <w:left w:val="single" w:sz="4" w:space="0" w:color="auto"/>
              <w:bottom w:val="single" w:sz="4" w:space="0" w:color="auto"/>
              <w:right w:val="single" w:sz="4" w:space="0" w:color="auto"/>
            </w:tcBorders>
            <w:hideMark/>
          </w:tcPr>
          <w:p w:rsidR="007D1D4A" w:rsidRPr="00A90995" w:rsidRDefault="007D1D4A" w:rsidP="007D1D4A">
            <w:pPr>
              <w:suppressAutoHyphens w:val="0"/>
              <w:spacing w:line="276" w:lineRule="auto"/>
              <w:rPr>
                <w:rFonts w:eastAsia="Calibri"/>
                <w:lang w:eastAsia="en-US"/>
              </w:rPr>
            </w:pPr>
            <w:r w:rsidRPr="00A90995">
              <w:rPr>
                <w:rFonts w:eastAsia="Calibri"/>
                <w:lang w:eastAsia="en-US"/>
              </w:rPr>
              <w:t xml:space="preserve">-использование </w:t>
            </w:r>
            <w:proofErr w:type="spellStart"/>
            <w:r w:rsidRPr="00A90995">
              <w:rPr>
                <w:rFonts w:eastAsia="Calibri"/>
                <w:lang w:eastAsia="en-US"/>
              </w:rPr>
              <w:t>здоровьесберегающих</w:t>
            </w:r>
            <w:proofErr w:type="spellEnd"/>
            <w:r w:rsidRPr="00A90995">
              <w:rPr>
                <w:rFonts w:eastAsia="Calibri"/>
                <w:lang w:eastAsia="en-US"/>
              </w:rPr>
              <w:t xml:space="preserve"> технологий на уроках;</w:t>
            </w:r>
          </w:p>
          <w:p w:rsidR="007D1D4A" w:rsidRPr="00A90995" w:rsidRDefault="007D1D4A" w:rsidP="007D1D4A">
            <w:pPr>
              <w:suppressAutoHyphens w:val="0"/>
              <w:spacing w:line="276" w:lineRule="auto"/>
              <w:rPr>
                <w:rFonts w:eastAsia="Calibri"/>
                <w:i/>
                <w:lang w:eastAsia="en-US"/>
              </w:rPr>
            </w:pPr>
          </w:p>
          <w:p w:rsidR="007D1D4A" w:rsidRPr="00A90995" w:rsidRDefault="007D1D4A" w:rsidP="007D1D4A">
            <w:pPr>
              <w:suppressAutoHyphens w:val="0"/>
              <w:spacing w:line="276" w:lineRule="auto"/>
              <w:rPr>
                <w:rFonts w:eastAsia="Calibri"/>
                <w:lang w:eastAsia="en-US"/>
              </w:rPr>
            </w:pPr>
            <w:r w:rsidRPr="00A90995">
              <w:rPr>
                <w:rFonts w:eastAsia="Calibri"/>
                <w:lang w:eastAsia="en-US"/>
              </w:rPr>
              <w:t xml:space="preserve">-проведение методической декады «Использование </w:t>
            </w:r>
            <w:proofErr w:type="spellStart"/>
            <w:r w:rsidRPr="00A90995">
              <w:rPr>
                <w:rFonts w:eastAsia="Calibri"/>
                <w:lang w:eastAsia="en-US"/>
              </w:rPr>
              <w:t>здоровьесберегающих</w:t>
            </w:r>
            <w:proofErr w:type="spellEnd"/>
            <w:r w:rsidRPr="00A90995">
              <w:rPr>
                <w:rFonts w:eastAsia="Calibri"/>
                <w:lang w:eastAsia="en-US"/>
              </w:rPr>
              <w:t xml:space="preserve"> технологий  на уроках»</w:t>
            </w:r>
          </w:p>
          <w:p w:rsidR="007D1D4A" w:rsidRPr="00A90995" w:rsidRDefault="007D1D4A" w:rsidP="007D1D4A">
            <w:pPr>
              <w:suppressAutoHyphens w:val="0"/>
              <w:spacing w:line="276" w:lineRule="auto"/>
              <w:rPr>
                <w:rFonts w:eastAsia="Calibri"/>
                <w:i/>
                <w:lang w:eastAsia="en-US"/>
              </w:rPr>
            </w:pPr>
          </w:p>
          <w:p w:rsidR="007D1D4A" w:rsidRPr="00A90995" w:rsidRDefault="007D1D4A" w:rsidP="007D1D4A">
            <w:pPr>
              <w:suppressAutoHyphens w:val="0"/>
              <w:spacing w:line="276" w:lineRule="auto"/>
              <w:rPr>
                <w:rFonts w:eastAsia="Calibri"/>
                <w:lang w:eastAsia="en-US"/>
              </w:rPr>
            </w:pPr>
            <w:r w:rsidRPr="00A90995">
              <w:rPr>
                <w:rFonts w:eastAsia="Calibri"/>
                <w:lang w:eastAsia="en-US"/>
              </w:rPr>
              <w:t>- использование ИКТ на уроках и во внеурочное время;</w:t>
            </w:r>
          </w:p>
          <w:p w:rsidR="007D1D4A" w:rsidRPr="00A90995" w:rsidRDefault="007D1D4A" w:rsidP="007D1D4A">
            <w:pPr>
              <w:suppressAutoHyphens w:val="0"/>
              <w:spacing w:line="276" w:lineRule="auto"/>
              <w:rPr>
                <w:rFonts w:eastAsia="Calibri"/>
                <w:i/>
                <w:lang w:eastAsia="en-US"/>
              </w:rPr>
            </w:pPr>
          </w:p>
          <w:p w:rsidR="007D1D4A" w:rsidRPr="00A90995" w:rsidRDefault="007D1D4A" w:rsidP="007D1D4A">
            <w:pPr>
              <w:suppressAutoHyphens w:val="0"/>
              <w:spacing w:line="276" w:lineRule="auto"/>
              <w:rPr>
                <w:rFonts w:eastAsia="Calibri"/>
                <w:b/>
                <w:i/>
                <w:lang w:eastAsia="en-US"/>
              </w:rPr>
            </w:pPr>
            <w:r w:rsidRPr="00A90995">
              <w:rPr>
                <w:rFonts w:eastAsia="Calibri"/>
                <w:lang w:eastAsia="en-US"/>
              </w:rPr>
              <w:t xml:space="preserve">- разработка рабочих программ педагогов по учебным предметам и курсам внеурочной деятельности </w:t>
            </w:r>
          </w:p>
        </w:tc>
        <w:tc>
          <w:tcPr>
            <w:tcW w:w="1746" w:type="pct"/>
            <w:vMerge w:val="restart"/>
            <w:tcBorders>
              <w:top w:val="single" w:sz="4" w:space="0" w:color="auto"/>
              <w:left w:val="single" w:sz="4" w:space="0" w:color="auto"/>
              <w:bottom w:val="single" w:sz="4" w:space="0" w:color="auto"/>
              <w:right w:val="single" w:sz="4" w:space="0" w:color="auto"/>
            </w:tcBorders>
            <w:hideMark/>
          </w:tcPr>
          <w:p w:rsidR="007D1D4A" w:rsidRPr="00A90995" w:rsidRDefault="007D1D4A" w:rsidP="007D1D4A">
            <w:pPr>
              <w:suppressAutoHyphens w:val="0"/>
              <w:spacing w:line="276" w:lineRule="auto"/>
              <w:rPr>
                <w:rFonts w:eastAsia="Calibri"/>
                <w:i/>
                <w:lang w:eastAsia="en-US"/>
              </w:rPr>
            </w:pPr>
            <w:r w:rsidRPr="00A90995">
              <w:rPr>
                <w:rFonts w:eastAsia="Calibri"/>
                <w:lang w:eastAsia="en-US"/>
              </w:rPr>
              <w:t xml:space="preserve">- участие в проведении городских семинаров по темам </w:t>
            </w:r>
            <w:proofErr w:type="spellStart"/>
            <w:r w:rsidRPr="00A90995">
              <w:rPr>
                <w:rFonts w:eastAsia="Calibri"/>
                <w:lang w:eastAsia="en-US"/>
              </w:rPr>
              <w:t>здоровьесбережения</w:t>
            </w:r>
            <w:proofErr w:type="spellEnd"/>
            <w:r w:rsidRPr="00A90995">
              <w:rPr>
                <w:rFonts w:eastAsia="Calibri"/>
                <w:lang w:eastAsia="en-US"/>
              </w:rPr>
              <w:t>;</w:t>
            </w:r>
          </w:p>
          <w:p w:rsidR="007D1D4A" w:rsidRPr="00A90995" w:rsidRDefault="007D1D4A" w:rsidP="007D1D4A">
            <w:pPr>
              <w:suppressAutoHyphens w:val="0"/>
              <w:spacing w:line="276" w:lineRule="auto"/>
              <w:rPr>
                <w:rFonts w:eastAsia="Calibri"/>
                <w:i/>
                <w:lang w:eastAsia="en-US"/>
              </w:rPr>
            </w:pPr>
            <w:r w:rsidRPr="00A90995">
              <w:rPr>
                <w:rFonts w:eastAsia="Calibri"/>
                <w:lang w:eastAsia="en-US"/>
              </w:rPr>
              <w:t xml:space="preserve">- организация посещения педагогами курсов повышения квалификации (ЧИППКРО, ГБОУ УМЦ </w:t>
            </w:r>
            <w:proofErr w:type="spellStart"/>
            <w:r w:rsidRPr="00A90995">
              <w:rPr>
                <w:rFonts w:eastAsia="Calibri"/>
                <w:lang w:eastAsia="en-US"/>
              </w:rPr>
              <w:t>г</w:t>
            </w:r>
            <w:proofErr w:type="gramStart"/>
            <w:r w:rsidRPr="00A90995">
              <w:rPr>
                <w:rFonts w:eastAsia="Calibri"/>
                <w:lang w:eastAsia="en-US"/>
              </w:rPr>
              <w:t>.Ч</w:t>
            </w:r>
            <w:proofErr w:type="gramEnd"/>
            <w:r w:rsidRPr="00A90995">
              <w:rPr>
                <w:rFonts w:eastAsia="Calibri"/>
                <w:lang w:eastAsia="en-US"/>
              </w:rPr>
              <w:t>елябинска</w:t>
            </w:r>
            <w:proofErr w:type="spellEnd"/>
            <w:r w:rsidRPr="00A90995">
              <w:rPr>
                <w:rFonts w:eastAsia="Calibri"/>
                <w:lang w:eastAsia="en-US"/>
              </w:rPr>
              <w:t xml:space="preserve">); </w:t>
            </w:r>
          </w:p>
          <w:p w:rsidR="007D1D4A" w:rsidRPr="00A90995" w:rsidRDefault="007D1D4A" w:rsidP="007D1D4A">
            <w:pPr>
              <w:suppressAutoHyphens w:val="0"/>
              <w:spacing w:line="276" w:lineRule="auto"/>
              <w:rPr>
                <w:rFonts w:eastAsia="Calibri"/>
                <w:i/>
                <w:lang w:eastAsia="en-US"/>
              </w:rPr>
            </w:pPr>
            <w:r w:rsidRPr="00A90995">
              <w:rPr>
                <w:rFonts w:eastAsia="Calibri"/>
                <w:lang w:eastAsia="en-US"/>
              </w:rPr>
              <w:t>- организация и проведение акций: «Береги зрение»  «Чистая школа – чистый город»;</w:t>
            </w:r>
          </w:p>
          <w:p w:rsidR="007D1D4A" w:rsidRPr="00A90995" w:rsidRDefault="007D1D4A" w:rsidP="007D1D4A">
            <w:pPr>
              <w:suppressAutoHyphens w:val="0"/>
              <w:spacing w:line="276" w:lineRule="auto"/>
              <w:rPr>
                <w:rFonts w:eastAsia="Calibri"/>
                <w:i/>
                <w:lang w:eastAsia="en-US"/>
              </w:rPr>
            </w:pPr>
            <w:r w:rsidRPr="00A90995">
              <w:rPr>
                <w:rFonts w:eastAsia="Calibri"/>
                <w:lang w:eastAsia="en-US"/>
              </w:rPr>
              <w:t>- составление паспорта кабинета;</w:t>
            </w:r>
          </w:p>
          <w:p w:rsidR="007D1D4A" w:rsidRPr="00A90995" w:rsidRDefault="007D1D4A" w:rsidP="007D1D4A">
            <w:pPr>
              <w:suppressAutoHyphens w:val="0"/>
              <w:spacing w:line="276" w:lineRule="auto"/>
              <w:rPr>
                <w:rFonts w:eastAsia="Calibri"/>
                <w:lang w:eastAsia="en-US"/>
              </w:rPr>
            </w:pPr>
            <w:r w:rsidRPr="00A90995">
              <w:rPr>
                <w:rFonts w:eastAsia="Calibri"/>
                <w:lang w:eastAsia="en-US"/>
              </w:rPr>
              <w:t xml:space="preserve">- формирование </w:t>
            </w:r>
            <w:proofErr w:type="spellStart"/>
            <w:r w:rsidRPr="00A90995">
              <w:rPr>
                <w:rFonts w:eastAsia="Calibri"/>
                <w:lang w:eastAsia="en-US"/>
              </w:rPr>
              <w:t>медиатеки</w:t>
            </w:r>
            <w:proofErr w:type="spellEnd"/>
            <w:r w:rsidRPr="00A90995">
              <w:rPr>
                <w:rFonts w:eastAsia="Calibri"/>
                <w:lang w:eastAsia="en-US"/>
              </w:rPr>
              <w:t xml:space="preserve"> ЦОР по темам</w:t>
            </w:r>
          </w:p>
          <w:p w:rsidR="007D1D4A" w:rsidRPr="00A90995" w:rsidRDefault="007D1D4A" w:rsidP="007D1D4A">
            <w:pPr>
              <w:suppressAutoHyphens w:val="0"/>
              <w:spacing w:line="276" w:lineRule="auto"/>
              <w:rPr>
                <w:rFonts w:eastAsia="Calibri"/>
                <w:i/>
                <w:lang w:eastAsia="en-US"/>
              </w:rPr>
            </w:pPr>
            <w:proofErr w:type="spellStart"/>
            <w:r w:rsidRPr="00A90995">
              <w:rPr>
                <w:rFonts w:eastAsia="Calibri"/>
                <w:lang w:eastAsia="en-US"/>
              </w:rPr>
              <w:t>здоровьесбережения</w:t>
            </w:r>
            <w:proofErr w:type="spellEnd"/>
            <w:r w:rsidRPr="00A90995">
              <w:rPr>
                <w:rFonts w:eastAsia="Calibri"/>
                <w:lang w:eastAsia="en-US"/>
              </w:rPr>
              <w:t>;</w:t>
            </w:r>
          </w:p>
          <w:p w:rsidR="007D1D4A" w:rsidRPr="00A90995" w:rsidRDefault="007D1D4A" w:rsidP="007D1D4A">
            <w:pPr>
              <w:suppressAutoHyphens w:val="0"/>
              <w:spacing w:line="276" w:lineRule="auto"/>
              <w:rPr>
                <w:rFonts w:eastAsia="Calibri"/>
                <w:lang w:eastAsia="en-US"/>
              </w:rPr>
            </w:pPr>
            <w:r w:rsidRPr="00A90995">
              <w:rPr>
                <w:rFonts w:eastAsia="Calibri"/>
                <w:lang w:eastAsia="en-US"/>
              </w:rPr>
              <w:t>- круглый стол «Использование современных образовательных технологий для организации внеурочной деятельности»</w:t>
            </w:r>
          </w:p>
          <w:p w:rsidR="007D1D4A" w:rsidRPr="00A90995" w:rsidRDefault="007D1D4A" w:rsidP="007D1D4A">
            <w:pPr>
              <w:suppressAutoHyphens w:val="0"/>
              <w:spacing w:line="276" w:lineRule="auto"/>
              <w:rPr>
                <w:rFonts w:eastAsia="Calibri"/>
                <w:i/>
                <w:lang w:eastAsia="en-US"/>
              </w:rPr>
            </w:pPr>
            <w:r w:rsidRPr="00A90995">
              <w:rPr>
                <w:rFonts w:eastAsia="Calibri"/>
                <w:lang w:eastAsia="en-US"/>
              </w:rPr>
              <w:t xml:space="preserve">- осуществление диагностики и </w:t>
            </w:r>
            <w:r w:rsidRPr="00A90995">
              <w:rPr>
                <w:rFonts w:eastAsia="Calibri"/>
                <w:lang w:eastAsia="en-US"/>
              </w:rPr>
              <w:lastRenderedPageBreak/>
              <w:t>оценки результатов работы по программе формирования здорового и безопасного образа жизни:</w:t>
            </w:r>
          </w:p>
          <w:p w:rsidR="007D1D4A" w:rsidRPr="00A90995" w:rsidRDefault="007D1D4A" w:rsidP="007D1D4A">
            <w:pPr>
              <w:suppressAutoHyphens w:val="0"/>
              <w:spacing w:line="276" w:lineRule="auto"/>
              <w:rPr>
                <w:rFonts w:eastAsia="Calibri"/>
                <w:i/>
                <w:lang w:eastAsia="en-US"/>
              </w:rPr>
            </w:pPr>
          </w:p>
        </w:tc>
      </w:tr>
      <w:tr w:rsidR="007D1D4A" w:rsidRPr="00A90995" w:rsidTr="007D1D4A">
        <w:trPr>
          <w:trHeight w:val="843"/>
        </w:trPr>
        <w:tc>
          <w:tcPr>
            <w:tcW w:w="1467" w:type="pct"/>
            <w:tcBorders>
              <w:top w:val="single" w:sz="4" w:space="0" w:color="auto"/>
              <w:left w:val="single" w:sz="4" w:space="0" w:color="auto"/>
              <w:bottom w:val="single" w:sz="4" w:space="0" w:color="auto"/>
              <w:right w:val="single" w:sz="4" w:space="0" w:color="auto"/>
            </w:tcBorders>
            <w:hideMark/>
          </w:tcPr>
          <w:p w:rsidR="007D1D4A" w:rsidRPr="00A90995" w:rsidRDefault="007D1D4A" w:rsidP="007D1D4A">
            <w:pPr>
              <w:suppressAutoHyphens w:val="0"/>
              <w:spacing w:after="200" w:line="276" w:lineRule="auto"/>
              <w:rPr>
                <w:rFonts w:eastAsia="Calibri"/>
                <w:lang w:eastAsia="en-US"/>
              </w:rPr>
            </w:pPr>
            <w:r w:rsidRPr="00A90995">
              <w:rPr>
                <w:rFonts w:eastAsia="Calibri"/>
                <w:b/>
                <w:lang w:eastAsia="en-US"/>
              </w:rPr>
              <w:t xml:space="preserve"> </w:t>
            </w:r>
            <w:r w:rsidRPr="00A90995">
              <w:rPr>
                <w:rFonts w:eastAsia="Calibri"/>
                <w:lang w:eastAsia="en-US"/>
              </w:rPr>
              <w:t>Методическое объединение классных руководителей</w:t>
            </w:r>
          </w:p>
        </w:tc>
        <w:tc>
          <w:tcPr>
            <w:tcW w:w="1787" w:type="pct"/>
            <w:tcBorders>
              <w:top w:val="single" w:sz="4" w:space="0" w:color="auto"/>
              <w:left w:val="single" w:sz="4" w:space="0" w:color="auto"/>
              <w:bottom w:val="single" w:sz="4" w:space="0" w:color="auto"/>
              <w:right w:val="single" w:sz="4" w:space="0" w:color="auto"/>
            </w:tcBorders>
            <w:hideMark/>
          </w:tcPr>
          <w:p w:rsidR="007D1D4A" w:rsidRPr="00A90995" w:rsidRDefault="007D1D4A" w:rsidP="007D1D4A">
            <w:pPr>
              <w:suppressAutoHyphens w:val="0"/>
              <w:spacing w:after="200" w:line="276" w:lineRule="auto"/>
              <w:rPr>
                <w:rFonts w:eastAsia="Calibri"/>
                <w:i/>
                <w:lang w:eastAsia="en-US"/>
              </w:rPr>
            </w:pPr>
            <w:r w:rsidRPr="00A90995">
              <w:rPr>
                <w:rFonts w:eastAsia="Calibri"/>
                <w:b/>
                <w:lang w:eastAsia="en-US"/>
              </w:rPr>
              <w:t>-</w:t>
            </w:r>
            <w:r w:rsidRPr="00A90995">
              <w:rPr>
                <w:rFonts w:eastAsia="Calibri"/>
                <w:lang w:eastAsia="en-US"/>
              </w:rPr>
              <w:t xml:space="preserve"> ведение социального паспорта класса;</w:t>
            </w:r>
          </w:p>
          <w:p w:rsidR="007D1D4A" w:rsidRPr="00A90995" w:rsidRDefault="007D1D4A" w:rsidP="007D1D4A">
            <w:pPr>
              <w:suppressAutoHyphens w:val="0"/>
              <w:spacing w:after="200" w:line="276" w:lineRule="auto"/>
              <w:rPr>
                <w:rFonts w:eastAsia="Calibri"/>
                <w:i/>
                <w:lang w:eastAsia="en-US"/>
              </w:rPr>
            </w:pPr>
            <w:r w:rsidRPr="00A90995">
              <w:rPr>
                <w:rFonts w:eastAsia="Calibri"/>
                <w:lang w:eastAsia="en-US"/>
              </w:rPr>
              <w:t>- планирование оздоровительной работы с учащимися;</w:t>
            </w:r>
          </w:p>
          <w:p w:rsidR="007D1D4A" w:rsidRPr="00A90995" w:rsidRDefault="007D1D4A" w:rsidP="007D1D4A">
            <w:pPr>
              <w:suppressAutoHyphens w:val="0"/>
              <w:spacing w:after="200" w:line="276" w:lineRule="auto"/>
              <w:rPr>
                <w:rFonts w:eastAsia="Calibri"/>
                <w:i/>
                <w:lang w:eastAsia="en-US"/>
              </w:rPr>
            </w:pPr>
            <w:r w:rsidRPr="00A90995">
              <w:rPr>
                <w:rFonts w:eastAsia="Calibri"/>
                <w:lang w:eastAsia="en-US"/>
              </w:rPr>
              <w:lastRenderedPageBreak/>
              <w:t>- анализ карт здоровья учащихся;</w:t>
            </w:r>
          </w:p>
          <w:p w:rsidR="007D1D4A" w:rsidRPr="00A90995" w:rsidRDefault="007D1D4A" w:rsidP="007D1D4A">
            <w:pPr>
              <w:suppressAutoHyphens w:val="0"/>
              <w:spacing w:after="200" w:line="276" w:lineRule="auto"/>
              <w:rPr>
                <w:rFonts w:eastAsia="Calibri"/>
                <w:i/>
                <w:lang w:eastAsia="en-US"/>
              </w:rPr>
            </w:pPr>
            <w:r w:rsidRPr="00A90995">
              <w:rPr>
                <w:rFonts w:eastAsia="Calibri"/>
                <w:lang w:eastAsia="en-US"/>
              </w:rPr>
              <w:t xml:space="preserve">- анализ организации горячего питания учащихся; </w:t>
            </w:r>
          </w:p>
          <w:p w:rsidR="007D1D4A" w:rsidRPr="00A90995" w:rsidRDefault="007D1D4A" w:rsidP="007D1D4A">
            <w:pPr>
              <w:suppressAutoHyphens w:val="0"/>
              <w:spacing w:after="200" w:line="276" w:lineRule="auto"/>
              <w:rPr>
                <w:rFonts w:eastAsia="Calibri"/>
                <w:i/>
                <w:lang w:eastAsia="en-US"/>
              </w:rPr>
            </w:pPr>
            <w:r w:rsidRPr="00A90995">
              <w:rPr>
                <w:rFonts w:eastAsia="Calibri"/>
                <w:lang w:eastAsia="en-US"/>
              </w:rPr>
              <w:t>- просветительская работа с родителями;</w:t>
            </w:r>
          </w:p>
          <w:p w:rsidR="007D1D4A" w:rsidRPr="00A90995" w:rsidRDefault="007D1D4A" w:rsidP="007D1D4A">
            <w:pPr>
              <w:suppressAutoHyphens w:val="0"/>
              <w:spacing w:after="200" w:line="276" w:lineRule="auto"/>
              <w:rPr>
                <w:rFonts w:eastAsia="Calibri"/>
                <w:b/>
                <w:i/>
                <w:lang w:eastAsia="en-US"/>
              </w:rPr>
            </w:pPr>
            <w:r w:rsidRPr="00A90995">
              <w:rPr>
                <w:rFonts w:eastAsia="Calibri"/>
                <w:lang w:eastAsia="en-US"/>
              </w:rPr>
              <w:t>- организация профилактической работы с учащимися.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1D4A" w:rsidRPr="00A90995" w:rsidRDefault="007D1D4A" w:rsidP="007D1D4A">
            <w:pPr>
              <w:suppressAutoHyphens w:val="0"/>
              <w:spacing w:after="200"/>
              <w:rPr>
                <w:rFonts w:eastAsia="Calibri"/>
                <w:i/>
                <w:lang w:eastAsia="en-US"/>
              </w:rPr>
            </w:pPr>
          </w:p>
        </w:tc>
      </w:tr>
    </w:tbl>
    <w:p w:rsidR="007D1D4A" w:rsidRPr="00A90995" w:rsidRDefault="007D1D4A" w:rsidP="007D1D4A">
      <w:pPr>
        <w:suppressAutoHyphens w:val="0"/>
        <w:spacing w:after="200" w:line="276" w:lineRule="auto"/>
        <w:rPr>
          <w:rFonts w:ascii="Calibri" w:eastAsia="Calibri" w:hAnsi="Calibri"/>
          <w:i/>
          <w:sz w:val="22"/>
          <w:szCs w:val="22"/>
          <w:lang w:eastAsia="en-US"/>
        </w:rPr>
      </w:pPr>
    </w:p>
    <w:p w:rsidR="007D1D4A" w:rsidRPr="00A90995" w:rsidRDefault="007D1D4A" w:rsidP="007D1D4A">
      <w:pPr>
        <w:suppressAutoHyphens w:val="0"/>
        <w:spacing w:after="200" w:line="276" w:lineRule="auto"/>
        <w:jc w:val="center"/>
        <w:rPr>
          <w:rFonts w:eastAsia="Calibri"/>
          <w:i/>
          <w:lang w:eastAsia="en-US"/>
        </w:rPr>
      </w:pPr>
      <w:r w:rsidRPr="00A90995">
        <w:rPr>
          <w:rFonts w:eastAsia="Calibri"/>
          <w:i/>
          <w:lang w:eastAsia="en-US"/>
        </w:rPr>
        <w:t>Система мониторинга здоровья воспитанников и обучающихся на основе комплекса медико-биологических исследований, проведения диагностики состояния здоровья детей</w:t>
      </w:r>
    </w:p>
    <w:p w:rsidR="007D1D4A" w:rsidRPr="00A90995" w:rsidRDefault="007D1D4A" w:rsidP="007D1D4A">
      <w:pPr>
        <w:suppressAutoHyphens w:val="0"/>
        <w:spacing w:after="200" w:line="276" w:lineRule="auto"/>
        <w:rPr>
          <w:rFonts w:eastAsia="Calibri"/>
          <w:i/>
          <w:lang w:eastAsia="en-US"/>
        </w:rPr>
      </w:pPr>
      <w:r w:rsidRPr="00A90995">
        <w:rPr>
          <w:rFonts w:eastAsia="Calibri"/>
          <w:lang w:eastAsia="en-US"/>
        </w:rPr>
        <w:t xml:space="preserve">        Ежегодно проводится углубленный медицинский осмотр учащихся 1-х, 5-х, 7-х, 9-х, 10-х, 11-х классов.</w:t>
      </w:r>
    </w:p>
    <w:p w:rsidR="007D1D4A" w:rsidRPr="00A90995" w:rsidRDefault="007D1D4A" w:rsidP="007D1D4A">
      <w:pPr>
        <w:suppressAutoHyphens w:val="0"/>
        <w:rPr>
          <w:bCs/>
          <w:lang w:eastAsia="ru-RU"/>
        </w:rPr>
      </w:pPr>
      <w:r w:rsidRPr="00A90995">
        <w:rPr>
          <w:rFonts w:eastAsia="Calibri"/>
          <w:lang w:eastAsia="en-US"/>
        </w:rPr>
        <w:t xml:space="preserve">    </w:t>
      </w:r>
      <w:r>
        <w:rPr>
          <w:bCs/>
          <w:lang w:eastAsia="ru-RU"/>
        </w:rPr>
        <w:t>В ли</w:t>
      </w:r>
      <w:r w:rsidR="002D0C4E">
        <w:rPr>
          <w:bCs/>
          <w:lang w:eastAsia="ru-RU"/>
        </w:rPr>
        <w:t>цее обучается 970</w:t>
      </w:r>
      <w:r>
        <w:rPr>
          <w:bCs/>
          <w:lang w:eastAsia="ru-RU"/>
        </w:rPr>
        <w:t xml:space="preserve">  учащихся</w:t>
      </w:r>
    </w:p>
    <w:p w:rsidR="007D1D4A" w:rsidRPr="00A90995" w:rsidRDefault="002D0C4E" w:rsidP="007D1D4A">
      <w:pPr>
        <w:suppressAutoHyphens w:val="0"/>
        <w:rPr>
          <w:lang w:eastAsia="ru-RU"/>
        </w:rPr>
      </w:pPr>
      <w:r>
        <w:rPr>
          <w:lang w:eastAsia="ru-RU"/>
        </w:rPr>
        <w:t>- практически здоровы 682чел/70</w:t>
      </w:r>
      <w:r w:rsidR="007D1D4A" w:rsidRPr="00A90995">
        <w:rPr>
          <w:lang w:eastAsia="ru-RU"/>
        </w:rPr>
        <w:t>%.</w:t>
      </w:r>
    </w:p>
    <w:p w:rsidR="007D1D4A" w:rsidRPr="00A90995" w:rsidRDefault="007D1D4A" w:rsidP="007D1D4A">
      <w:pPr>
        <w:suppressAutoHyphens w:val="0"/>
        <w:rPr>
          <w:lang w:eastAsia="ru-RU"/>
        </w:rPr>
      </w:pPr>
      <w:r w:rsidRPr="00A90995">
        <w:rPr>
          <w:lang w:eastAsia="ru-RU"/>
        </w:rPr>
        <w:t xml:space="preserve">Можно проследить динамику здоровья </w:t>
      </w:r>
      <w:proofErr w:type="gramStart"/>
      <w:r w:rsidRPr="00A90995">
        <w:rPr>
          <w:lang w:eastAsia="ru-RU"/>
        </w:rPr>
        <w:t>обучающихся</w:t>
      </w:r>
      <w:proofErr w:type="gramEnd"/>
      <w:r w:rsidRPr="00A90995">
        <w:rPr>
          <w:lang w:eastAsia="ru-RU"/>
        </w:rPr>
        <w:t xml:space="preserve"> по классам:</w:t>
      </w:r>
    </w:p>
    <w:p w:rsidR="007D1D4A" w:rsidRPr="00A90995" w:rsidRDefault="007D1D4A" w:rsidP="007D1D4A">
      <w:pPr>
        <w:suppressAutoHyphens w:val="0"/>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2393"/>
        <w:gridCol w:w="2393"/>
      </w:tblGrid>
      <w:tr w:rsidR="007D1D4A" w:rsidRPr="009F5F14" w:rsidTr="007D1D4A">
        <w:tc>
          <w:tcPr>
            <w:tcW w:w="3968" w:type="dxa"/>
            <w:shd w:val="clear" w:color="auto" w:fill="auto"/>
            <w:vAlign w:val="center"/>
          </w:tcPr>
          <w:p w:rsidR="007D1D4A" w:rsidRPr="009F5F14" w:rsidRDefault="007D1D4A" w:rsidP="007D1D4A">
            <w:pPr>
              <w:suppressAutoHyphens w:val="0"/>
              <w:jc w:val="center"/>
              <w:rPr>
                <w:rFonts w:eastAsia="Calibri"/>
                <w:lang w:eastAsia="ru-RU"/>
              </w:rPr>
            </w:pPr>
            <w:r w:rsidRPr="009F5F14">
              <w:rPr>
                <w:rFonts w:eastAsia="Calibri"/>
                <w:lang w:eastAsia="ru-RU"/>
              </w:rPr>
              <w:t>Класс</w:t>
            </w:r>
          </w:p>
        </w:tc>
        <w:tc>
          <w:tcPr>
            <w:tcW w:w="2393" w:type="dxa"/>
            <w:shd w:val="clear" w:color="auto" w:fill="auto"/>
            <w:vAlign w:val="center"/>
          </w:tcPr>
          <w:p w:rsidR="007D1D4A" w:rsidRPr="009F5F14" w:rsidRDefault="007D1D4A" w:rsidP="007D1D4A">
            <w:pPr>
              <w:suppressAutoHyphens w:val="0"/>
              <w:jc w:val="center"/>
              <w:rPr>
                <w:rFonts w:eastAsia="Calibri"/>
                <w:lang w:eastAsia="ru-RU"/>
              </w:rPr>
            </w:pPr>
            <w:r w:rsidRPr="009F5F14">
              <w:rPr>
                <w:rFonts w:eastAsia="Calibri"/>
                <w:lang w:eastAsia="ru-RU"/>
              </w:rPr>
              <w:t>Количество человек</w:t>
            </w:r>
          </w:p>
        </w:tc>
        <w:tc>
          <w:tcPr>
            <w:tcW w:w="2393" w:type="dxa"/>
            <w:shd w:val="clear" w:color="auto" w:fill="auto"/>
            <w:vAlign w:val="center"/>
          </w:tcPr>
          <w:p w:rsidR="007D1D4A" w:rsidRPr="009F5F14" w:rsidRDefault="007D1D4A" w:rsidP="007D1D4A">
            <w:pPr>
              <w:suppressAutoHyphens w:val="0"/>
              <w:jc w:val="center"/>
              <w:rPr>
                <w:rFonts w:eastAsia="Calibri"/>
                <w:lang w:eastAsia="ru-RU"/>
              </w:rPr>
            </w:pPr>
            <w:r w:rsidRPr="009F5F14">
              <w:rPr>
                <w:rFonts w:eastAsia="Calibri"/>
                <w:lang w:eastAsia="ru-RU"/>
              </w:rPr>
              <w:t>Процент</w:t>
            </w:r>
          </w:p>
        </w:tc>
      </w:tr>
      <w:tr w:rsidR="007D1D4A" w:rsidRPr="009F5F14" w:rsidTr="007D1D4A">
        <w:tc>
          <w:tcPr>
            <w:tcW w:w="3968" w:type="dxa"/>
            <w:shd w:val="clear" w:color="auto" w:fill="auto"/>
          </w:tcPr>
          <w:p w:rsidR="007D1D4A" w:rsidRDefault="007D1D4A" w:rsidP="007D1D4A">
            <w:pPr>
              <w:suppressAutoHyphens w:val="0"/>
              <w:jc w:val="center"/>
              <w:rPr>
                <w:rFonts w:eastAsia="Calibri"/>
                <w:lang w:eastAsia="ru-RU"/>
              </w:rPr>
            </w:pPr>
            <w:r>
              <w:rPr>
                <w:rFonts w:eastAsia="Calibri"/>
                <w:lang w:eastAsia="ru-RU"/>
              </w:rPr>
              <w:t>1</w:t>
            </w:r>
          </w:p>
        </w:tc>
        <w:tc>
          <w:tcPr>
            <w:tcW w:w="2393" w:type="dxa"/>
            <w:shd w:val="clear" w:color="auto" w:fill="auto"/>
          </w:tcPr>
          <w:p w:rsidR="007D1D4A" w:rsidRDefault="007D1D4A" w:rsidP="007D1D4A">
            <w:pPr>
              <w:suppressAutoHyphens w:val="0"/>
              <w:jc w:val="center"/>
              <w:rPr>
                <w:rFonts w:eastAsia="Calibri"/>
                <w:lang w:eastAsia="ru-RU"/>
              </w:rPr>
            </w:pPr>
          </w:p>
        </w:tc>
        <w:tc>
          <w:tcPr>
            <w:tcW w:w="2393" w:type="dxa"/>
            <w:shd w:val="clear" w:color="auto" w:fill="auto"/>
          </w:tcPr>
          <w:p w:rsidR="007D1D4A" w:rsidRDefault="007D1D4A" w:rsidP="007D1D4A">
            <w:pPr>
              <w:suppressAutoHyphens w:val="0"/>
              <w:jc w:val="center"/>
              <w:rPr>
                <w:rFonts w:eastAsia="Calibri"/>
                <w:lang w:eastAsia="ru-RU"/>
              </w:rPr>
            </w:pPr>
          </w:p>
        </w:tc>
      </w:tr>
      <w:tr w:rsidR="007D1D4A" w:rsidRPr="009F5F14" w:rsidTr="007D1D4A">
        <w:tc>
          <w:tcPr>
            <w:tcW w:w="3968" w:type="dxa"/>
            <w:shd w:val="clear" w:color="auto" w:fill="auto"/>
          </w:tcPr>
          <w:p w:rsidR="007D1D4A" w:rsidRPr="009F5F14" w:rsidRDefault="007D1D4A" w:rsidP="007D1D4A">
            <w:pPr>
              <w:suppressAutoHyphens w:val="0"/>
              <w:jc w:val="center"/>
              <w:rPr>
                <w:rFonts w:eastAsia="Calibri"/>
                <w:lang w:eastAsia="ru-RU"/>
              </w:rPr>
            </w:pPr>
            <w:r>
              <w:rPr>
                <w:rFonts w:eastAsia="Calibri"/>
                <w:lang w:eastAsia="ru-RU"/>
              </w:rPr>
              <w:t>2</w:t>
            </w:r>
          </w:p>
        </w:tc>
        <w:tc>
          <w:tcPr>
            <w:tcW w:w="2393" w:type="dxa"/>
            <w:shd w:val="clear" w:color="auto" w:fill="auto"/>
          </w:tcPr>
          <w:p w:rsidR="007D1D4A" w:rsidRPr="009F5F14" w:rsidRDefault="007D1D4A" w:rsidP="007D1D4A">
            <w:pPr>
              <w:suppressAutoHyphens w:val="0"/>
              <w:jc w:val="center"/>
              <w:rPr>
                <w:rFonts w:eastAsia="Calibri"/>
                <w:lang w:eastAsia="ru-RU"/>
              </w:rPr>
            </w:pPr>
            <w:r>
              <w:rPr>
                <w:rFonts w:eastAsia="Calibri"/>
                <w:lang w:eastAsia="ru-RU"/>
              </w:rPr>
              <w:t>56</w:t>
            </w:r>
          </w:p>
        </w:tc>
        <w:tc>
          <w:tcPr>
            <w:tcW w:w="2393" w:type="dxa"/>
            <w:shd w:val="clear" w:color="auto" w:fill="auto"/>
          </w:tcPr>
          <w:p w:rsidR="007D1D4A" w:rsidRPr="009F5F14" w:rsidRDefault="007D1D4A" w:rsidP="007D1D4A">
            <w:pPr>
              <w:suppressAutoHyphens w:val="0"/>
              <w:jc w:val="center"/>
              <w:rPr>
                <w:rFonts w:eastAsia="Calibri"/>
                <w:lang w:eastAsia="ru-RU"/>
              </w:rPr>
            </w:pPr>
            <w:r>
              <w:rPr>
                <w:rFonts w:eastAsia="Calibri"/>
                <w:lang w:eastAsia="ru-RU"/>
              </w:rPr>
              <w:t>71,7%</w:t>
            </w:r>
          </w:p>
        </w:tc>
      </w:tr>
      <w:tr w:rsidR="007D1D4A" w:rsidRPr="009F5F14" w:rsidTr="007D1D4A">
        <w:trPr>
          <w:trHeight w:val="64"/>
        </w:trPr>
        <w:tc>
          <w:tcPr>
            <w:tcW w:w="3968" w:type="dxa"/>
            <w:shd w:val="clear" w:color="auto" w:fill="auto"/>
          </w:tcPr>
          <w:p w:rsidR="007D1D4A" w:rsidRPr="009F5F14" w:rsidRDefault="007D1D4A" w:rsidP="007D1D4A">
            <w:pPr>
              <w:suppressAutoHyphens w:val="0"/>
              <w:jc w:val="center"/>
              <w:rPr>
                <w:rFonts w:eastAsia="Calibri"/>
                <w:lang w:eastAsia="ru-RU"/>
              </w:rPr>
            </w:pPr>
            <w:r>
              <w:rPr>
                <w:rFonts w:eastAsia="Calibri"/>
                <w:lang w:eastAsia="ru-RU"/>
              </w:rPr>
              <w:t>3</w:t>
            </w:r>
          </w:p>
        </w:tc>
        <w:tc>
          <w:tcPr>
            <w:tcW w:w="2393" w:type="dxa"/>
            <w:shd w:val="clear" w:color="auto" w:fill="auto"/>
          </w:tcPr>
          <w:p w:rsidR="007D1D4A" w:rsidRPr="009F5F14" w:rsidRDefault="007D1D4A" w:rsidP="007D1D4A">
            <w:pPr>
              <w:suppressAutoHyphens w:val="0"/>
              <w:jc w:val="center"/>
              <w:rPr>
                <w:rFonts w:eastAsia="Calibri"/>
                <w:lang w:eastAsia="ru-RU"/>
              </w:rPr>
            </w:pPr>
            <w:r w:rsidRPr="009F5F14">
              <w:rPr>
                <w:rFonts w:eastAsia="Calibri"/>
                <w:lang w:eastAsia="ru-RU"/>
              </w:rPr>
              <w:t>59</w:t>
            </w:r>
          </w:p>
        </w:tc>
        <w:tc>
          <w:tcPr>
            <w:tcW w:w="2393" w:type="dxa"/>
            <w:shd w:val="clear" w:color="auto" w:fill="auto"/>
          </w:tcPr>
          <w:p w:rsidR="007D1D4A" w:rsidRPr="009F5F14" w:rsidRDefault="007D1D4A" w:rsidP="007D1D4A">
            <w:pPr>
              <w:suppressAutoHyphens w:val="0"/>
              <w:jc w:val="center"/>
              <w:rPr>
                <w:rFonts w:eastAsia="Calibri"/>
                <w:lang w:eastAsia="ru-RU"/>
              </w:rPr>
            </w:pPr>
            <w:r w:rsidRPr="009F5F14">
              <w:rPr>
                <w:rFonts w:eastAsia="Calibri"/>
                <w:lang w:eastAsia="ru-RU"/>
              </w:rPr>
              <w:t>72,8%</w:t>
            </w:r>
          </w:p>
        </w:tc>
      </w:tr>
      <w:tr w:rsidR="007D1D4A" w:rsidRPr="009F5F14" w:rsidTr="007D1D4A">
        <w:tc>
          <w:tcPr>
            <w:tcW w:w="3968" w:type="dxa"/>
            <w:shd w:val="clear" w:color="auto" w:fill="auto"/>
          </w:tcPr>
          <w:p w:rsidR="007D1D4A" w:rsidRPr="009F5F14" w:rsidRDefault="007D1D4A" w:rsidP="007D1D4A">
            <w:pPr>
              <w:suppressAutoHyphens w:val="0"/>
              <w:jc w:val="center"/>
              <w:rPr>
                <w:rFonts w:eastAsia="Calibri"/>
                <w:lang w:eastAsia="ru-RU"/>
              </w:rPr>
            </w:pPr>
            <w:r>
              <w:rPr>
                <w:rFonts w:eastAsia="Calibri"/>
                <w:lang w:eastAsia="ru-RU"/>
              </w:rPr>
              <w:t>4</w:t>
            </w:r>
          </w:p>
        </w:tc>
        <w:tc>
          <w:tcPr>
            <w:tcW w:w="2393" w:type="dxa"/>
            <w:shd w:val="clear" w:color="auto" w:fill="auto"/>
          </w:tcPr>
          <w:p w:rsidR="007D1D4A" w:rsidRPr="009F5F14" w:rsidRDefault="007D1D4A" w:rsidP="007D1D4A">
            <w:pPr>
              <w:suppressAutoHyphens w:val="0"/>
              <w:jc w:val="center"/>
              <w:rPr>
                <w:rFonts w:eastAsia="Calibri"/>
                <w:lang w:eastAsia="ru-RU"/>
              </w:rPr>
            </w:pPr>
            <w:r w:rsidRPr="009F5F14">
              <w:rPr>
                <w:rFonts w:eastAsia="Calibri"/>
                <w:lang w:eastAsia="ru-RU"/>
              </w:rPr>
              <w:t>85</w:t>
            </w:r>
          </w:p>
        </w:tc>
        <w:tc>
          <w:tcPr>
            <w:tcW w:w="2393" w:type="dxa"/>
            <w:shd w:val="clear" w:color="auto" w:fill="auto"/>
          </w:tcPr>
          <w:p w:rsidR="007D1D4A" w:rsidRPr="009F5F14" w:rsidRDefault="007D1D4A" w:rsidP="007D1D4A">
            <w:pPr>
              <w:suppressAutoHyphens w:val="0"/>
              <w:jc w:val="center"/>
              <w:rPr>
                <w:rFonts w:eastAsia="Calibri"/>
                <w:lang w:eastAsia="ru-RU"/>
              </w:rPr>
            </w:pPr>
            <w:r w:rsidRPr="009F5F14">
              <w:rPr>
                <w:rFonts w:eastAsia="Calibri"/>
                <w:lang w:eastAsia="ru-RU"/>
              </w:rPr>
              <w:t>79,4%</w:t>
            </w:r>
          </w:p>
        </w:tc>
      </w:tr>
      <w:tr w:rsidR="007D1D4A" w:rsidRPr="009F5F14" w:rsidTr="007D1D4A">
        <w:tc>
          <w:tcPr>
            <w:tcW w:w="3968" w:type="dxa"/>
            <w:shd w:val="clear" w:color="auto" w:fill="auto"/>
          </w:tcPr>
          <w:p w:rsidR="007D1D4A" w:rsidRPr="009F5F14" w:rsidRDefault="007D1D4A" w:rsidP="007D1D4A">
            <w:pPr>
              <w:suppressAutoHyphens w:val="0"/>
              <w:jc w:val="center"/>
              <w:rPr>
                <w:rFonts w:eastAsia="Calibri"/>
                <w:lang w:eastAsia="ru-RU"/>
              </w:rPr>
            </w:pPr>
            <w:r>
              <w:rPr>
                <w:rFonts w:eastAsia="Calibri"/>
                <w:lang w:eastAsia="ru-RU"/>
              </w:rPr>
              <w:t>5</w:t>
            </w:r>
          </w:p>
        </w:tc>
        <w:tc>
          <w:tcPr>
            <w:tcW w:w="2393" w:type="dxa"/>
            <w:shd w:val="clear" w:color="auto" w:fill="auto"/>
          </w:tcPr>
          <w:p w:rsidR="007D1D4A" w:rsidRPr="009F5F14" w:rsidRDefault="007D1D4A" w:rsidP="007D1D4A">
            <w:pPr>
              <w:suppressAutoHyphens w:val="0"/>
              <w:jc w:val="center"/>
              <w:rPr>
                <w:rFonts w:eastAsia="Calibri"/>
                <w:lang w:eastAsia="ru-RU"/>
              </w:rPr>
            </w:pPr>
            <w:r w:rsidRPr="009F5F14">
              <w:rPr>
                <w:rFonts w:eastAsia="Calibri"/>
                <w:lang w:eastAsia="ru-RU"/>
              </w:rPr>
              <w:t>78</w:t>
            </w:r>
          </w:p>
        </w:tc>
        <w:tc>
          <w:tcPr>
            <w:tcW w:w="2393" w:type="dxa"/>
            <w:shd w:val="clear" w:color="auto" w:fill="auto"/>
          </w:tcPr>
          <w:p w:rsidR="007D1D4A" w:rsidRPr="009F5F14" w:rsidRDefault="007D1D4A" w:rsidP="007D1D4A">
            <w:pPr>
              <w:suppressAutoHyphens w:val="0"/>
              <w:jc w:val="center"/>
              <w:rPr>
                <w:rFonts w:eastAsia="Calibri"/>
                <w:lang w:eastAsia="ru-RU"/>
              </w:rPr>
            </w:pPr>
            <w:r w:rsidRPr="009F5F14">
              <w:rPr>
                <w:rFonts w:eastAsia="Calibri"/>
                <w:lang w:eastAsia="ru-RU"/>
              </w:rPr>
              <w:t>70,2%</w:t>
            </w:r>
          </w:p>
        </w:tc>
      </w:tr>
      <w:tr w:rsidR="007D1D4A" w:rsidRPr="009F5F14" w:rsidTr="007D1D4A">
        <w:tc>
          <w:tcPr>
            <w:tcW w:w="3968" w:type="dxa"/>
            <w:shd w:val="clear" w:color="auto" w:fill="auto"/>
          </w:tcPr>
          <w:p w:rsidR="007D1D4A" w:rsidRPr="009F5F14" w:rsidRDefault="007D1D4A" w:rsidP="007D1D4A">
            <w:pPr>
              <w:suppressAutoHyphens w:val="0"/>
              <w:jc w:val="center"/>
              <w:rPr>
                <w:rFonts w:eastAsia="Calibri"/>
                <w:lang w:eastAsia="ru-RU"/>
              </w:rPr>
            </w:pPr>
            <w:r>
              <w:rPr>
                <w:rFonts w:eastAsia="Calibri"/>
                <w:lang w:eastAsia="ru-RU"/>
              </w:rPr>
              <w:t>6</w:t>
            </w:r>
          </w:p>
        </w:tc>
        <w:tc>
          <w:tcPr>
            <w:tcW w:w="2393" w:type="dxa"/>
            <w:shd w:val="clear" w:color="auto" w:fill="auto"/>
          </w:tcPr>
          <w:p w:rsidR="007D1D4A" w:rsidRPr="009F5F14" w:rsidRDefault="007D1D4A" w:rsidP="007D1D4A">
            <w:pPr>
              <w:suppressAutoHyphens w:val="0"/>
              <w:jc w:val="center"/>
              <w:rPr>
                <w:rFonts w:eastAsia="Calibri"/>
                <w:lang w:eastAsia="ru-RU"/>
              </w:rPr>
            </w:pPr>
            <w:r w:rsidRPr="009F5F14">
              <w:rPr>
                <w:rFonts w:eastAsia="Calibri"/>
                <w:lang w:eastAsia="ru-RU"/>
              </w:rPr>
              <w:t>75</w:t>
            </w:r>
          </w:p>
        </w:tc>
        <w:tc>
          <w:tcPr>
            <w:tcW w:w="2393" w:type="dxa"/>
            <w:shd w:val="clear" w:color="auto" w:fill="auto"/>
          </w:tcPr>
          <w:p w:rsidR="007D1D4A" w:rsidRPr="009F5F14" w:rsidRDefault="007D1D4A" w:rsidP="007D1D4A">
            <w:pPr>
              <w:suppressAutoHyphens w:val="0"/>
              <w:jc w:val="center"/>
              <w:rPr>
                <w:rFonts w:eastAsia="Calibri"/>
                <w:lang w:eastAsia="ru-RU"/>
              </w:rPr>
            </w:pPr>
            <w:r w:rsidRPr="009F5F14">
              <w:rPr>
                <w:rFonts w:eastAsia="Calibri"/>
                <w:lang w:eastAsia="ru-RU"/>
              </w:rPr>
              <w:t>68,8%</w:t>
            </w:r>
          </w:p>
        </w:tc>
      </w:tr>
      <w:tr w:rsidR="007D1D4A" w:rsidRPr="009F5F14" w:rsidTr="007D1D4A">
        <w:tc>
          <w:tcPr>
            <w:tcW w:w="3968" w:type="dxa"/>
            <w:shd w:val="clear" w:color="auto" w:fill="auto"/>
          </w:tcPr>
          <w:p w:rsidR="007D1D4A" w:rsidRPr="009F5F14" w:rsidRDefault="007D1D4A" w:rsidP="007D1D4A">
            <w:pPr>
              <w:suppressAutoHyphens w:val="0"/>
              <w:jc w:val="center"/>
              <w:rPr>
                <w:rFonts w:eastAsia="Calibri"/>
                <w:lang w:eastAsia="ru-RU"/>
              </w:rPr>
            </w:pPr>
            <w:r>
              <w:rPr>
                <w:rFonts w:eastAsia="Calibri"/>
                <w:lang w:eastAsia="ru-RU"/>
              </w:rPr>
              <w:t>7</w:t>
            </w:r>
          </w:p>
        </w:tc>
        <w:tc>
          <w:tcPr>
            <w:tcW w:w="2393" w:type="dxa"/>
            <w:shd w:val="clear" w:color="auto" w:fill="auto"/>
          </w:tcPr>
          <w:p w:rsidR="007D1D4A" w:rsidRPr="009F5F14" w:rsidRDefault="007D1D4A" w:rsidP="007D1D4A">
            <w:pPr>
              <w:suppressAutoHyphens w:val="0"/>
              <w:jc w:val="center"/>
              <w:rPr>
                <w:rFonts w:eastAsia="Calibri"/>
                <w:lang w:eastAsia="ru-RU"/>
              </w:rPr>
            </w:pPr>
            <w:r w:rsidRPr="009F5F14">
              <w:rPr>
                <w:rFonts w:eastAsia="Calibri"/>
                <w:lang w:eastAsia="ru-RU"/>
              </w:rPr>
              <w:t>74</w:t>
            </w:r>
          </w:p>
        </w:tc>
        <w:tc>
          <w:tcPr>
            <w:tcW w:w="2393" w:type="dxa"/>
            <w:shd w:val="clear" w:color="auto" w:fill="auto"/>
          </w:tcPr>
          <w:p w:rsidR="007D1D4A" w:rsidRPr="009F5F14" w:rsidRDefault="007D1D4A" w:rsidP="007D1D4A">
            <w:pPr>
              <w:suppressAutoHyphens w:val="0"/>
              <w:jc w:val="center"/>
              <w:rPr>
                <w:rFonts w:eastAsia="Calibri"/>
                <w:lang w:eastAsia="ru-RU"/>
              </w:rPr>
            </w:pPr>
            <w:r w:rsidRPr="009F5F14">
              <w:rPr>
                <w:rFonts w:eastAsia="Calibri"/>
                <w:lang w:eastAsia="ru-RU"/>
              </w:rPr>
              <w:t>65,5%</w:t>
            </w:r>
          </w:p>
        </w:tc>
      </w:tr>
      <w:tr w:rsidR="007D1D4A" w:rsidRPr="009F5F14" w:rsidTr="007D1D4A">
        <w:tc>
          <w:tcPr>
            <w:tcW w:w="3968" w:type="dxa"/>
            <w:shd w:val="clear" w:color="auto" w:fill="auto"/>
          </w:tcPr>
          <w:p w:rsidR="007D1D4A" w:rsidRPr="009F5F14" w:rsidRDefault="007D1D4A" w:rsidP="007D1D4A">
            <w:pPr>
              <w:suppressAutoHyphens w:val="0"/>
              <w:jc w:val="center"/>
              <w:rPr>
                <w:rFonts w:eastAsia="Calibri"/>
                <w:lang w:eastAsia="ru-RU"/>
              </w:rPr>
            </w:pPr>
            <w:r>
              <w:rPr>
                <w:rFonts w:eastAsia="Calibri"/>
                <w:lang w:eastAsia="ru-RU"/>
              </w:rPr>
              <w:t>8</w:t>
            </w:r>
          </w:p>
        </w:tc>
        <w:tc>
          <w:tcPr>
            <w:tcW w:w="2393" w:type="dxa"/>
            <w:shd w:val="clear" w:color="auto" w:fill="auto"/>
          </w:tcPr>
          <w:p w:rsidR="007D1D4A" w:rsidRPr="009F5F14" w:rsidRDefault="007D1D4A" w:rsidP="007D1D4A">
            <w:pPr>
              <w:suppressAutoHyphens w:val="0"/>
              <w:jc w:val="center"/>
              <w:rPr>
                <w:rFonts w:eastAsia="Calibri"/>
                <w:lang w:eastAsia="ru-RU"/>
              </w:rPr>
            </w:pPr>
            <w:r w:rsidRPr="009F5F14">
              <w:rPr>
                <w:rFonts w:eastAsia="Calibri"/>
                <w:lang w:eastAsia="ru-RU"/>
              </w:rPr>
              <w:t>56</w:t>
            </w:r>
          </w:p>
        </w:tc>
        <w:tc>
          <w:tcPr>
            <w:tcW w:w="2393" w:type="dxa"/>
            <w:shd w:val="clear" w:color="auto" w:fill="auto"/>
          </w:tcPr>
          <w:p w:rsidR="007D1D4A" w:rsidRPr="009F5F14" w:rsidRDefault="007D1D4A" w:rsidP="007D1D4A">
            <w:pPr>
              <w:suppressAutoHyphens w:val="0"/>
              <w:jc w:val="center"/>
              <w:rPr>
                <w:rFonts w:eastAsia="Calibri"/>
                <w:lang w:eastAsia="ru-RU"/>
              </w:rPr>
            </w:pPr>
            <w:r w:rsidRPr="009F5F14">
              <w:rPr>
                <w:rFonts w:eastAsia="Calibri"/>
                <w:lang w:eastAsia="ru-RU"/>
              </w:rPr>
              <w:t>72,7%</w:t>
            </w:r>
          </w:p>
        </w:tc>
      </w:tr>
      <w:tr w:rsidR="007D1D4A" w:rsidRPr="009F5F14" w:rsidTr="007D1D4A">
        <w:tc>
          <w:tcPr>
            <w:tcW w:w="3968" w:type="dxa"/>
            <w:shd w:val="clear" w:color="auto" w:fill="auto"/>
          </w:tcPr>
          <w:p w:rsidR="007D1D4A" w:rsidRPr="009F5F14" w:rsidRDefault="007D1D4A" w:rsidP="007D1D4A">
            <w:pPr>
              <w:suppressAutoHyphens w:val="0"/>
              <w:jc w:val="center"/>
              <w:rPr>
                <w:rFonts w:eastAsia="Calibri"/>
                <w:lang w:eastAsia="ru-RU"/>
              </w:rPr>
            </w:pPr>
            <w:r>
              <w:rPr>
                <w:rFonts w:eastAsia="Calibri"/>
                <w:lang w:eastAsia="ru-RU"/>
              </w:rPr>
              <w:t>9</w:t>
            </w:r>
          </w:p>
        </w:tc>
        <w:tc>
          <w:tcPr>
            <w:tcW w:w="2393" w:type="dxa"/>
            <w:shd w:val="clear" w:color="auto" w:fill="auto"/>
          </w:tcPr>
          <w:p w:rsidR="007D1D4A" w:rsidRPr="009F5F14" w:rsidRDefault="007D1D4A" w:rsidP="007D1D4A">
            <w:pPr>
              <w:suppressAutoHyphens w:val="0"/>
              <w:jc w:val="center"/>
              <w:rPr>
                <w:rFonts w:eastAsia="Calibri"/>
                <w:lang w:eastAsia="ru-RU"/>
              </w:rPr>
            </w:pPr>
            <w:r w:rsidRPr="009F5F14">
              <w:rPr>
                <w:rFonts w:eastAsia="Calibri"/>
                <w:lang w:eastAsia="ru-RU"/>
              </w:rPr>
              <w:t>58</w:t>
            </w:r>
          </w:p>
        </w:tc>
        <w:tc>
          <w:tcPr>
            <w:tcW w:w="2393" w:type="dxa"/>
            <w:shd w:val="clear" w:color="auto" w:fill="auto"/>
          </w:tcPr>
          <w:p w:rsidR="007D1D4A" w:rsidRPr="009F5F14" w:rsidRDefault="007D1D4A" w:rsidP="007D1D4A">
            <w:pPr>
              <w:suppressAutoHyphens w:val="0"/>
              <w:jc w:val="center"/>
              <w:rPr>
                <w:rFonts w:eastAsia="Calibri"/>
                <w:lang w:eastAsia="ru-RU"/>
              </w:rPr>
            </w:pPr>
            <w:r w:rsidRPr="009F5F14">
              <w:rPr>
                <w:rFonts w:eastAsia="Calibri"/>
                <w:lang w:eastAsia="ru-RU"/>
              </w:rPr>
              <w:t>69,0%</w:t>
            </w:r>
          </w:p>
        </w:tc>
      </w:tr>
      <w:tr w:rsidR="007D1D4A" w:rsidRPr="009F5F14" w:rsidTr="007D1D4A">
        <w:tc>
          <w:tcPr>
            <w:tcW w:w="3968" w:type="dxa"/>
            <w:shd w:val="clear" w:color="auto" w:fill="auto"/>
          </w:tcPr>
          <w:p w:rsidR="007D1D4A" w:rsidRPr="009F5F14" w:rsidRDefault="007D1D4A" w:rsidP="007D1D4A">
            <w:pPr>
              <w:suppressAutoHyphens w:val="0"/>
              <w:jc w:val="center"/>
              <w:rPr>
                <w:rFonts w:eastAsia="Calibri"/>
                <w:lang w:eastAsia="ru-RU"/>
              </w:rPr>
            </w:pPr>
            <w:r>
              <w:rPr>
                <w:rFonts w:eastAsia="Calibri"/>
                <w:lang w:eastAsia="ru-RU"/>
              </w:rPr>
              <w:t>10</w:t>
            </w:r>
          </w:p>
        </w:tc>
        <w:tc>
          <w:tcPr>
            <w:tcW w:w="2393" w:type="dxa"/>
            <w:shd w:val="clear" w:color="auto" w:fill="auto"/>
          </w:tcPr>
          <w:p w:rsidR="007D1D4A" w:rsidRPr="009F5F14" w:rsidRDefault="007D1D4A" w:rsidP="007D1D4A">
            <w:pPr>
              <w:suppressAutoHyphens w:val="0"/>
              <w:jc w:val="center"/>
              <w:rPr>
                <w:rFonts w:eastAsia="Calibri"/>
                <w:lang w:eastAsia="ru-RU"/>
              </w:rPr>
            </w:pPr>
            <w:r w:rsidRPr="009F5F14">
              <w:rPr>
                <w:rFonts w:eastAsia="Calibri"/>
                <w:lang w:eastAsia="ru-RU"/>
              </w:rPr>
              <w:t>61</w:t>
            </w:r>
          </w:p>
        </w:tc>
        <w:tc>
          <w:tcPr>
            <w:tcW w:w="2393" w:type="dxa"/>
            <w:shd w:val="clear" w:color="auto" w:fill="auto"/>
          </w:tcPr>
          <w:p w:rsidR="007D1D4A" w:rsidRPr="009F5F14" w:rsidRDefault="007D1D4A" w:rsidP="007D1D4A">
            <w:pPr>
              <w:suppressAutoHyphens w:val="0"/>
              <w:jc w:val="center"/>
              <w:rPr>
                <w:rFonts w:eastAsia="Calibri"/>
                <w:lang w:eastAsia="ru-RU"/>
              </w:rPr>
            </w:pPr>
            <w:r w:rsidRPr="009F5F14">
              <w:rPr>
                <w:rFonts w:eastAsia="Calibri"/>
                <w:lang w:eastAsia="ru-RU"/>
              </w:rPr>
              <w:t>59,2%</w:t>
            </w:r>
          </w:p>
        </w:tc>
      </w:tr>
      <w:tr w:rsidR="007D1D4A" w:rsidRPr="009F5F14" w:rsidTr="007D1D4A">
        <w:tc>
          <w:tcPr>
            <w:tcW w:w="3968" w:type="dxa"/>
            <w:shd w:val="clear" w:color="auto" w:fill="auto"/>
          </w:tcPr>
          <w:p w:rsidR="007D1D4A" w:rsidRPr="009F5F14" w:rsidRDefault="007D1D4A" w:rsidP="007D1D4A">
            <w:pPr>
              <w:suppressAutoHyphens w:val="0"/>
              <w:jc w:val="center"/>
              <w:rPr>
                <w:rFonts w:eastAsia="Calibri"/>
                <w:lang w:eastAsia="ru-RU"/>
              </w:rPr>
            </w:pPr>
            <w:r>
              <w:rPr>
                <w:rFonts w:eastAsia="Calibri"/>
                <w:lang w:eastAsia="ru-RU"/>
              </w:rPr>
              <w:t>11</w:t>
            </w:r>
          </w:p>
        </w:tc>
        <w:tc>
          <w:tcPr>
            <w:tcW w:w="2393" w:type="dxa"/>
            <w:shd w:val="clear" w:color="auto" w:fill="auto"/>
          </w:tcPr>
          <w:p w:rsidR="007D1D4A" w:rsidRPr="009F5F14" w:rsidRDefault="007D1D4A" w:rsidP="007D1D4A">
            <w:pPr>
              <w:suppressAutoHyphens w:val="0"/>
              <w:jc w:val="center"/>
              <w:rPr>
                <w:rFonts w:eastAsia="Calibri"/>
                <w:lang w:eastAsia="ru-RU"/>
              </w:rPr>
            </w:pPr>
            <w:r w:rsidRPr="009F5F14">
              <w:rPr>
                <w:rFonts w:eastAsia="Calibri"/>
                <w:lang w:eastAsia="ru-RU"/>
              </w:rPr>
              <w:t>41</w:t>
            </w:r>
          </w:p>
        </w:tc>
        <w:tc>
          <w:tcPr>
            <w:tcW w:w="2393" w:type="dxa"/>
            <w:shd w:val="clear" w:color="auto" w:fill="auto"/>
          </w:tcPr>
          <w:p w:rsidR="007D1D4A" w:rsidRPr="009F5F14" w:rsidRDefault="007D1D4A" w:rsidP="007D1D4A">
            <w:pPr>
              <w:suppressAutoHyphens w:val="0"/>
              <w:jc w:val="center"/>
              <w:rPr>
                <w:rFonts w:eastAsia="Calibri"/>
                <w:lang w:eastAsia="ru-RU"/>
              </w:rPr>
            </w:pPr>
            <w:r w:rsidRPr="009F5F14">
              <w:rPr>
                <w:rFonts w:eastAsia="Calibri"/>
                <w:lang w:eastAsia="ru-RU"/>
              </w:rPr>
              <w:t>56,9%</w:t>
            </w:r>
          </w:p>
        </w:tc>
      </w:tr>
    </w:tbl>
    <w:p w:rsidR="007D1D4A" w:rsidRPr="00A90995" w:rsidRDefault="007D1D4A" w:rsidP="007D1D4A">
      <w:pPr>
        <w:suppressAutoHyphens w:val="0"/>
        <w:rPr>
          <w:lang w:eastAsia="ru-RU"/>
        </w:rPr>
      </w:pPr>
    </w:p>
    <w:p w:rsidR="007D1D4A" w:rsidRPr="00A90995" w:rsidRDefault="007D1D4A" w:rsidP="007D1D4A">
      <w:pPr>
        <w:suppressAutoHyphens w:val="0"/>
        <w:rPr>
          <w:lang w:eastAsia="ru-RU"/>
        </w:rPr>
      </w:pPr>
      <w:r w:rsidRPr="00A90995">
        <w:rPr>
          <w:lang w:eastAsia="ru-RU"/>
        </w:rPr>
        <w:t>- имею</w:t>
      </w:r>
      <w:r w:rsidR="002D0C4E">
        <w:rPr>
          <w:lang w:eastAsia="ru-RU"/>
        </w:rPr>
        <w:t>т отклонения в здоровье     288 чел./30</w:t>
      </w:r>
      <w:r w:rsidRPr="00A90995">
        <w:rPr>
          <w:lang w:eastAsia="ru-RU"/>
        </w:rPr>
        <w:t>%.</w:t>
      </w:r>
    </w:p>
    <w:p w:rsidR="007D1D4A" w:rsidRPr="00A90995" w:rsidRDefault="007D1D4A" w:rsidP="007D1D4A">
      <w:pPr>
        <w:suppressAutoHyphens w:val="0"/>
        <w:rPr>
          <w:b/>
          <w:bCs/>
          <w:lang w:eastAsia="ru-RU"/>
        </w:rPr>
      </w:pPr>
    </w:p>
    <w:p w:rsidR="007D1D4A" w:rsidRPr="00A90995" w:rsidRDefault="007D1D4A" w:rsidP="007D1D4A">
      <w:pPr>
        <w:suppressAutoHyphens w:val="0"/>
        <w:rPr>
          <w:bCs/>
          <w:lang w:eastAsia="ru-RU"/>
        </w:rPr>
      </w:pPr>
      <w:r w:rsidRPr="00A90995">
        <w:rPr>
          <w:bCs/>
          <w:lang w:eastAsia="ru-RU"/>
        </w:rPr>
        <w:t>Н</w:t>
      </w:r>
      <w:r>
        <w:rPr>
          <w:bCs/>
          <w:lang w:eastAsia="ru-RU"/>
        </w:rPr>
        <w:t>а диспансерном учете состоит 208</w:t>
      </w:r>
      <w:r w:rsidRPr="00A90995">
        <w:rPr>
          <w:bCs/>
          <w:lang w:eastAsia="ru-RU"/>
        </w:rPr>
        <w:t xml:space="preserve"> учащихся.</w:t>
      </w:r>
      <w:r>
        <w:rPr>
          <w:bCs/>
          <w:lang w:eastAsia="ru-RU"/>
        </w:rPr>
        <w:t xml:space="preserve"> Из них:</w:t>
      </w:r>
    </w:p>
    <w:p w:rsidR="007D1D4A" w:rsidRPr="00A90995" w:rsidRDefault="007D1D4A" w:rsidP="007D1D4A">
      <w:pPr>
        <w:suppressAutoHyphens w:val="0"/>
        <w:rPr>
          <w:bCs/>
          <w:lang w:eastAsia="ru-RU"/>
        </w:rPr>
      </w:pPr>
      <w:r w:rsidRPr="00A90995">
        <w:rPr>
          <w:bCs/>
          <w:lang w:eastAsia="ru-RU"/>
        </w:rPr>
        <w:t>- заболевания</w:t>
      </w:r>
      <w:r>
        <w:rPr>
          <w:bCs/>
          <w:lang w:eastAsia="ru-RU"/>
        </w:rPr>
        <w:t xml:space="preserve"> желудочно-кишечного тракта – 41 учащий</w:t>
      </w:r>
      <w:r w:rsidRPr="00A90995">
        <w:rPr>
          <w:bCs/>
          <w:lang w:eastAsia="ru-RU"/>
        </w:rPr>
        <w:t>ся;</w:t>
      </w:r>
    </w:p>
    <w:p w:rsidR="007D1D4A" w:rsidRPr="00A90995" w:rsidRDefault="007D1D4A" w:rsidP="007D1D4A">
      <w:pPr>
        <w:suppressAutoHyphens w:val="0"/>
        <w:rPr>
          <w:bCs/>
          <w:lang w:eastAsia="ru-RU"/>
        </w:rPr>
      </w:pPr>
      <w:r w:rsidRPr="00A90995">
        <w:rPr>
          <w:bCs/>
          <w:lang w:eastAsia="ru-RU"/>
        </w:rPr>
        <w:t>- заболевания оп</w:t>
      </w:r>
      <w:r>
        <w:rPr>
          <w:bCs/>
          <w:lang w:eastAsia="ru-RU"/>
        </w:rPr>
        <w:t>орно-двигательного аппарата – 46</w:t>
      </w:r>
      <w:r w:rsidRPr="00A90995">
        <w:rPr>
          <w:bCs/>
          <w:lang w:eastAsia="ru-RU"/>
        </w:rPr>
        <w:t xml:space="preserve"> учащихся;</w:t>
      </w:r>
    </w:p>
    <w:p w:rsidR="007D1D4A" w:rsidRPr="00A90995" w:rsidRDefault="007D1D4A" w:rsidP="007D1D4A">
      <w:pPr>
        <w:suppressAutoHyphens w:val="0"/>
        <w:rPr>
          <w:bCs/>
          <w:lang w:eastAsia="ru-RU"/>
        </w:rPr>
      </w:pPr>
      <w:r w:rsidRPr="00A90995">
        <w:rPr>
          <w:bCs/>
          <w:lang w:eastAsia="ru-RU"/>
        </w:rPr>
        <w:t xml:space="preserve">- </w:t>
      </w:r>
      <w:r>
        <w:rPr>
          <w:bCs/>
          <w:lang w:eastAsia="ru-RU"/>
        </w:rPr>
        <w:t>заболевания глаз – 35 учащихся.</w:t>
      </w:r>
    </w:p>
    <w:p w:rsidR="007D1D4A" w:rsidRPr="00A90995" w:rsidRDefault="007D1D4A" w:rsidP="007D1D4A">
      <w:pPr>
        <w:suppressAutoHyphens w:val="0"/>
        <w:rPr>
          <w:bCs/>
          <w:lang w:eastAsia="ru-RU"/>
        </w:rPr>
      </w:pPr>
      <w:r w:rsidRPr="00A90995">
        <w:rPr>
          <w:bCs/>
          <w:lang w:eastAsia="ru-RU"/>
        </w:rPr>
        <w:t>На 1 месте болезни органов пищеварения, что связано с нарушением регулярн</w:t>
      </w:r>
      <w:r>
        <w:rPr>
          <w:bCs/>
          <w:lang w:eastAsia="ru-RU"/>
        </w:rPr>
        <w:t>ости приема пищи, «перекусами».</w:t>
      </w:r>
    </w:p>
    <w:p w:rsidR="007D1D4A" w:rsidRPr="00A90995" w:rsidRDefault="007D1D4A" w:rsidP="007D1D4A">
      <w:pPr>
        <w:suppressAutoHyphens w:val="0"/>
        <w:jc w:val="both"/>
        <w:rPr>
          <w:bCs/>
          <w:lang w:eastAsia="ru-RU"/>
        </w:rPr>
      </w:pPr>
      <w:r w:rsidRPr="00A90995">
        <w:rPr>
          <w:bCs/>
          <w:lang w:eastAsia="ru-RU"/>
        </w:rPr>
        <w:t>На 2 месте болезни костно-мышечной системы. Высокий рост этой патологии связан с привычкой к неправильной позе во время выполнения заданий дома, ноской некаче</w:t>
      </w:r>
      <w:r>
        <w:rPr>
          <w:bCs/>
          <w:lang w:eastAsia="ru-RU"/>
        </w:rPr>
        <w:t>ственной, нерациональной обуви.</w:t>
      </w:r>
    </w:p>
    <w:p w:rsidR="007D1D4A" w:rsidRPr="00A90995" w:rsidRDefault="007D1D4A" w:rsidP="007D1D4A">
      <w:pPr>
        <w:suppressAutoHyphens w:val="0"/>
        <w:jc w:val="both"/>
        <w:rPr>
          <w:bCs/>
          <w:lang w:eastAsia="ru-RU"/>
        </w:rPr>
      </w:pPr>
      <w:r w:rsidRPr="00A90995">
        <w:rPr>
          <w:bCs/>
          <w:lang w:eastAsia="ru-RU"/>
        </w:rPr>
        <w:t>На 3 месте болезни глаз, потому что учебные нагрузки и длительная работа за компьютером негативно сказываются на зрении.</w:t>
      </w:r>
    </w:p>
    <w:p w:rsidR="007D1D4A" w:rsidRDefault="007D1D4A" w:rsidP="007D1D4A">
      <w:pPr>
        <w:suppressAutoHyphens w:val="0"/>
        <w:rPr>
          <w:lang w:eastAsia="ru-RU"/>
        </w:rPr>
      </w:pPr>
    </w:p>
    <w:p w:rsidR="00210156" w:rsidRPr="00A90995" w:rsidRDefault="00210156" w:rsidP="007D1D4A">
      <w:pPr>
        <w:suppressAutoHyphens w:val="0"/>
        <w:rPr>
          <w:lang w:eastAsia="ru-RU"/>
        </w:rPr>
      </w:pPr>
    </w:p>
    <w:p w:rsidR="007D1D4A" w:rsidRPr="005E3074" w:rsidRDefault="007D1D4A" w:rsidP="007D1D4A">
      <w:pPr>
        <w:suppressAutoHyphens w:val="0"/>
        <w:jc w:val="center"/>
        <w:rPr>
          <w:i/>
          <w:lang w:eastAsia="ru-RU"/>
        </w:rPr>
      </w:pPr>
      <w:r w:rsidRPr="005E3074">
        <w:rPr>
          <w:i/>
          <w:lang w:eastAsia="ru-RU"/>
        </w:rPr>
        <w:lastRenderedPageBreak/>
        <w:t>Распределение учащихся по группам здоровья:</w:t>
      </w:r>
    </w:p>
    <w:p w:rsidR="007D1D4A" w:rsidRPr="00A90995" w:rsidRDefault="002D0C4E" w:rsidP="007D1D4A">
      <w:pPr>
        <w:numPr>
          <w:ilvl w:val="0"/>
          <w:numId w:val="54"/>
        </w:numPr>
        <w:suppressAutoHyphens w:val="0"/>
        <w:spacing w:before="100" w:beforeAutospacing="1" w:after="100" w:afterAutospacing="1" w:line="276" w:lineRule="auto"/>
        <w:rPr>
          <w:lang w:eastAsia="ru-RU"/>
        </w:rPr>
      </w:pPr>
      <w:r>
        <w:rPr>
          <w:lang w:eastAsia="ru-RU"/>
        </w:rPr>
        <w:t xml:space="preserve">с I группой здоровья – 28 </w:t>
      </w:r>
      <w:r w:rsidR="007D1D4A" w:rsidRPr="00A90995">
        <w:rPr>
          <w:lang w:eastAsia="ru-RU"/>
        </w:rPr>
        <w:t>чел. (2,8%);</w:t>
      </w:r>
    </w:p>
    <w:p w:rsidR="007D1D4A" w:rsidRPr="00A90995" w:rsidRDefault="002D0C4E" w:rsidP="007D1D4A">
      <w:pPr>
        <w:numPr>
          <w:ilvl w:val="0"/>
          <w:numId w:val="54"/>
        </w:numPr>
        <w:suppressAutoHyphens w:val="0"/>
        <w:spacing w:before="100" w:beforeAutospacing="1" w:after="100" w:afterAutospacing="1" w:line="276" w:lineRule="auto"/>
        <w:rPr>
          <w:lang w:eastAsia="ru-RU"/>
        </w:rPr>
      </w:pPr>
      <w:r>
        <w:rPr>
          <w:lang w:eastAsia="ru-RU"/>
        </w:rPr>
        <w:t>со II группой – 462</w:t>
      </w:r>
      <w:r w:rsidR="007D1D4A">
        <w:rPr>
          <w:lang w:eastAsia="ru-RU"/>
        </w:rPr>
        <w:t xml:space="preserve"> чел. (47,6</w:t>
      </w:r>
      <w:r w:rsidR="007D1D4A" w:rsidRPr="00A90995">
        <w:rPr>
          <w:lang w:eastAsia="ru-RU"/>
        </w:rPr>
        <w:t xml:space="preserve"> %);</w:t>
      </w:r>
    </w:p>
    <w:p w:rsidR="007D1D4A" w:rsidRPr="00A90995" w:rsidRDefault="007D1D4A" w:rsidP="007D1D4A">
      <w:pPr>
        <w:numPr>
          <w:ilvl w:val="0"/>
          <w:numId w:val="54"/>
        </w:numPr>
        <w:suppressAutoHyphens w:val="0"/>
        <w:spacing w:before="100" w:beforeAutospacing="1" w:after="100" w:afterAutospacing="1" w:line="276" w:lineRule="auto"/>
        <w:rPr>
          <w:lang w:eastAsia="ru-RU"/>
        </w:rPr>
      </w:pPr>
      <w:r>
        <w:rPr>
          <w:lang w:eastAsia="ru-RU"/>
        </w:rPr>
        <w:t>с III группой – 4</w:t>
      </w:r>
      <w:r w:rsidR="002D0C4E">
        <w:rPr>
          <w:lang w:eastAsia="ru-RU"/>
        </w:rPr>
        <w:t>74</w:t>
      </w:r>
      <w:r w:rsidRPr="00A90995">
        <w:rPr>
          <w:lang w:eastAsia="ru-RU"/>
        </w:rPr>
        <w:t xml:space="preserve"> чел. (49%);</w:t>
      </w:r>
    </w:p>
    <w:p w:rsidR="007D1D4A" w:rsidRPr="00A90995" w:rsidRDefault="007D1D4A" w:rsidP="007D1D4A">
      <w:pPr>
        <w:numPr>
          <w:ilvl w:val="0"/>
          <w:numId w:val="54"/>
        </w:numPr>
        <w:suppressAutoHyphens w:val="0"/>
        <w:spacing w:before="100" w:beforeAutospacing="1" w:after="100" w:afterAutospacing="1" w:line="276" w:lineRule="auto"/>
        <w:rPr>
          <w:lang w:eastAsia="ru-RU"/>
        </w:rPr>
      </w:pPr>
      <w:r w:rsidRPr="00A90995">
        <w:rPr>
          <w:lang w:eastAsia="ru-RU"/>
        </w:rPr>
        <w:t xml:space="preserve">с IV группой –6  чел.(0,6 %) </w:t>
      </w:r>
    </w:p>
    <w:p w:rsidR="007D1D4A" w:rsidRPr="00A90995" w:rsidRDefault="007D1D4A" w:rsidP="007D1D4A">
      <w:pPr>
        <w:suppressAutoHyphens w:val="0"/>
        <w:spacing w:before="100" w:beforeAutospacing="1" w:after="100" w:afterAutospacing="1"/>
        <w:rPr>
          <w:lang w:eastAsia="ru-RU"/>
        </w:rPr>
      </w:pPr>
    </w:p>
    <w:p w:rsidR="007D1D4A" w:rsidRPr="005E3074" w:rsidRDefault="007D1D4A" w:rsidP="007D1D4A">
      <w:pPr>
        <w:suppressAutoHyphens w:val="0"/>
        <w:jc w:val="center"/>
        <w:rPr>
          <w:noProof/>
          <w:lang w:eastAsia="ru-RU"/>
        </w:rPr>
      </w:pPr>
      <w:r w:rsidRPr="005E3074">
        <w:rPr>
          <w:bCs/>
          <w:lang w:eastAsia="ru-RU"/>
        </w:rPr>
        <w:t>Диаграмма 1. Группы здоровья у обучающихся 1-11 классов.</w:t>
      </w:r>
    </w:p>
    <w:p w:rsidR="007D1D4A" w:rsidRPr="00A90995" w:rsidRDefault="007D1D4A" w:rsidP="007D1D4A">
      <w:pPr>
        <w:suppressAutoHyphens w:val="0"/>
        <w:rPr>
          <w:noProof/>
          <w:lang w:eastAsia="ru-RU"/>
        </w:rPr>
      </w:pPr>
      <w:r>
        <w:rPr>
          <w:noProof/>
          <w:lang w:eastAsia="ru-RU"/>
        </w:rPr>
        <w:drawing>
          <wp:anchor distT="0" distB="0" distL="114300" distR="114300" simplePos="0" relativeHeight="251742720" behindDoc="1" locked="0" layoutInCell="1" allowOverlap="1" wp14:anchorId="0DDEA428" wp14:editId="314C451C">
            <wp:simplePos x="0" y="0"/>
            <wp:positionH relativeFrom="column">
              <wp:posOffset>1002665</wp:posOffset>
            </wp:positionH>
            <wp:positionV relativeFrom="paragraph">
              <wp:posOffset>176530</wp:posOffset>
            </wp:positionV>
            <wp:extent cx="3999230" cy="2592070"/>
            <wp:effectExtent l="0" t="0" r="0" b="0"/>
            <wp:wrapThrough wrapText="bothSides">
              <wp:wrapPolygon edited="0">
                <wp:start x="154" y="397"/>
                <wp:lineTo x="154" y="21124"/>
                <wp:lineTo x="21394" y="21124"/>
                <wp:lineTo x="21394" y="397"/>
                <wp:lineTo x="154" y="397"/>
              </wp:wrapPolygon>
            </wp:wrapThrough>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7D1D4A" w:rsidRPr="00A90995" w:rsidRDefault="007D1D4A" w:rsidP="007D1D4A">
      <w:pPr>
        <w:suppressAutoHyphens w:val="0"/>
        <w:rPr>
          <w:b/>
          <w:bCs/>
          <w:lang w:eastAsia="ru-RU"/>
        </w:rPr>
      </w:pPr>
    </w:p>
    <w:p w:rsidR="007D1D4A" w:rsidRPr="00A90995" w:rsidRDefault="007D1D4A" w:rsidP="007D1D4A">
      <w:pPr>
        <w:suppressAutoHyphens w:val="0"/>
        <w:rPr>
          <w:b/>
          <w:bCs/>
          <w:lang w:eastAsia="ru-RU"/>
        </w:rPr>
      </w:pPr>
    </w:p>
    <w:p w:rsidR="007D1D4A" w:rsidRPr="00A90995" w:rsidRDefault="007D1D4A" w:rsidP="007D1D4A">
      <w:pPr>
        <w:suppressAutoHyphens w:val="0"/>
        <w:rPr>
          <w:b/>
          <w:bCs/>
          <w:lang w:eastAsia="ru-RU"/>
        </w:rPr>
      </w:pPr>
    </w:p>
    <w:p w:rsidR="007D1D4A" w:rsidRPr="00A90995" w:rsidRDefault="007D1D4A" w:rsidP="007D1D4A">
      <w:pPr>
        <w:suppressAutoHyphens w:val="0"/>
        <w:rPr>
          <w:b/>
          <w:bCs/>
          <w:lang w:eastAsia="ru-RU"/>
        </w:rPr>
      </w:pPr>
    </w:p>
    <w:p w:rsidR="007D1D4A" w:rsidRPr="00A90995" w:rsidRDefault="007D1D4A" w:rsidP="007D1D4A">
      <w:pPr>
        <w:suppressAutoHyphens w:val="0"/>
        <w:rPr>
          <w:b/>
          <w:bCs/>
          <w:lang w:eastAsia="ru-RU"/>
        </w:rPr>
      </w:pPr>
    </w:p>
    <w:p w:rsidR="007D1D4A" w:rsidRPr="00A90995" w:rsidRDefault="007D1D4A" w:rsidP="007D1D4A">
      <w:pPr>
        <w:suppressAutoHyphens w:val="0"/>
        <w:rPr>
          <w:b/>
          <w:bCs/>
          <w:lang w:eastAsia="ru-RU"/>
        </w:rPr>
      </w:pPr>
    </w:p>
    <w:p w:rsidR="007D1D4A" w:rsidRPr="00A90995" w:rsidRDefault="007D1D4A" w:rsidP="007D1D4A">
      <w:pPr>
        <w:suppressAutoHyphens w:val="0"/>
        <w:rPr>
          <w:b/>
          <w:bCs/>
          <w:lang w:eastAsia="ru-RU"/>
        </w:rPr>
      </w:pPr>
    </w:p>
    <w:p w:rsidR="007D1D4A" w:rsidRPr="00A90995" w:rsidRDefault="007D1D4A" w:rsidP="007D1D4A">
      <w:pPr>
        <w:suppressAutoHyphens w:val="0"/>
        <w:rPr>
          <w:b/>
          <w:bCs/>
          <w:lang w:eastAsia="ru-RU"/>
        </w:rPr>
      </w:pPr>
    </w:p>
    <w:p w:rsidR="007D1D4A" w:rsidRPr="00A90995" w:rsidRDefault="007D1D4A" w:rsidP="007D1D4A">
      <w:pPr>
        <w:suppressAutoHyphens w:val="0"/>
        <w:rPr>
          <w:b/>
          <w:bCs/>
          <w:lang w:eastAsia="ru-RU"/>
        </w:rPr>
      </w:pPr>
    </w:p>
    <w:p w:rsidR="007D1D4A" w:rsidRPr="00A90995" w:rsidRDefault="007D1D4A" w:rsidP="007D1D4A">
      <w:pPr>
        <w:suppressAutoHyphens w:val="0"/>
        <w:rPr>
          <w:b/>
          <w:bCs/>
          <w:lang w:eastAsia="ru-RU"/>
        </w:rPr>
      </w:pPr>
    </w:p>
    <w:p w:rsidR="007D1D4A" w:rsidRPr="00A90995" w:rsidRDefault="007D1D4A" w:rsidP="007D1D4A">
      <w:pPr>
        <w:suppressAutoHyphens w:val="0"/>
        <w:rPr>
          <w:b/>
          <w:bCs/>
          <w:lang w:eastAsia="ru-RU"/>
        </w:rPr>
      </w:pPr>
    </w:p>
    <w:p w:rsidR="007D1D4A" w:rsidRPr="00A90995" w:rsidRDefault="007D1D4A" w:rsidP="007D1D4A">
      <w:pPr>
        <w:suppressAutoHyphens w:val="0"/>
        <w:rPr>
          <w:b/>
          <w:bCs/>
          <w:lang w:eastAsia="ru-RU"/>
        </w:rPr>
      </w:pPr>
    </w:p>
    <w:p w:rsidR="007D1D4A" w:rsidRPr="00A90995" w:rsidRDefault="007D1D4A" w:rsidP="007D1D4A">
      <w:pPr>
        <w:suppressAutoHyphens w:val="0"/>
        <w:rPr>
          <w:b/>
          <w:bCs/>
          <w:lang w:eastAsia="ru-RU"/>
        </w:rPr>
      </w:pPr>
    </w:p>
    <w:p w:rsidR="007D1D4A" w:rsidRPr="00A90995" w:rsidRDefault="007D1D4A" w:rsidP="007D1D4A">
      <w:pPr>
        <w:suppressAutoHyphens w:val="0"/>
        <w:rPr>
          <w:lang w:eastAsia="ru-RU"/>
        </w:rPr>
      </w:pPr>
    </w:p>
    <w:p w:rsidR="007D1D4A" w:rsidRDefault="007D1D4A" w:rsidP="007D1D4A">
      <w:pPr>
        <w:suppressAutoHyphens w:val="0"/>
        <w:jc w:val="center"/>
        <w:rPr>
          <w:b/>
          <w:i/>
          <w:lang w:eastAsia="ru-RU"/>
        </w:rPr>
      </w:pPr>
    </w:p>
    <w:p w:rsidR="007D1D4A" w:rsidRPr="00A90995" w:rsidRDefault="007D1D4A" w:rsidP="007D1D4A">
      <w:pPr>
        <w:suppressAutoHyphens w:val="0"/>
        <w:jc w:val="center"/>
        <w:rPr>
          <w:b/>
          <w:i/>
          <w:lang w:eastAsia="ru-RU"/>
        </w:rPr>
      </w:pPr>
      <w:r w:rsidRPr="00A90995">
        <w:rPr>
          <w:b/>
          <w:i/>
          <w:lang w:eastAsia="ru-RU"/>
        </w:rPr>
        <w:t>Распределение учащихся по медицинским группам для занятий физической культуры:</w:t>
      </w:r>
    </w:p>
    <w:p w:rsidR="007D1D4A" w:rsidRPr="00A90995" w:rsidRDefault="007D1D4A" w:rsidP="007D1D4A">
      <w:pPr>
        <w:numPr>
          <w:ilvl w:val="0"/>
          <w:numId w:val="55"/>
        </w:numPr>
        <w:suppressAutoHyphens w:val="0"/>
        <w:spacing w:before="100" w:beforeAutospacing="1" w:after="100" w:afterAutospacing="1" w:line="276" w:lineRule="auto"/>
        <w:rPr>
          <w:lang w:eastAsia="ru-RU"/>
        </w:rPr>
      </w:pPr>
      <w:r>
        <w:rPr>
          <w:lang w:eastAsia="ru-RU"/>
        </w:rPr>
        <w:t xml:space="preserve">с основной группой 631 чел. (67,4%): в 1-4 </w:t>
      </w:r>
      <w:proofErr w:type="spellStart"/>
      <w:r>
        <w:rPr>
          <w:lang w:eastAsia="ru-RU"/>
        </w:rPr>
        <w:t>кл</w:t>
      </w:r>
      <w:proofErr w:type="spellEnd"/>
      <w:r>
        <w:rPr>
          <w:lang w:eastAsia="ru-RU"/>
        </w:rPr>
        <w:t xml:space="preserve">. – 272 </w:t>
      </w:r>
      <w:r w:rsidRPr="00A90995">
        <w:rPr>
          <w:lang w:eastAsia="ru-RU"/>
        </w:rPr>
        <w:t>чел., 5-</w:t>
      </w:r>
      <w:r>
        <w:rPr>
          <w:lang w:eastAsia="ru-RU"/>
        </w:rPr>
        <w:t xml:space="preserve">9 </w:t>
      </w:r>
      <w:proofErr w:type="spellStart"/>
      <w:r>
        <w:rPr>
          <w:lang w:eastAsia="ru-RU"/>
        </w:rPr>
        <w:t>кл</w:t>
      </w:r>
      <w:proofErr w:type="spellEnd"/>
      <w:r>
        <w:rPr>
          <w:lang w:eastAsia="ru-RU"/>
        </w:rPr>
        <w:t xml:space="preserve">. – 297 чел., 10-11 </w:t>
      </w:r>
      <w:proofErr w:type="spellStart"/>
      <w:r>
        <w:rPr>
          <w:lang w:eastAsia="ru-RU"/>
        </w:rPr>
        <w:t>кл</w:t>
      </w:r>
      <w:proofErr w:type="spellEnd"/>
      <w:r>
        <w:rPr>
          <w:lang w:eastAsia="ru-RU"/>
        </w:rPr>
        <w:t>. – 62</w:t>
      </w:r>
      <w:r w:rsidRPr="00A90995">
        <w:rPr>
          <w:lang w:eastAsia="ru-RU"/>
        </w:rPr>
        <w:t xml:space="preserve"> чел.</w:t>
      </w:r>
    </w:p>
    <w:p w:rsidR="007D1D4A" w:rsidRPr="00A90995" w:rsidRDefault="007D1D4A" w:rsidP="007D1D4A">
      <w:pPr>
        <w:numPr>
          <w:ilvl w:val="0"/>
          <w:numId w:val="55"/>
        </w:numPr>
        <w:suppressAutoHyphens w:val="0"/>
        <w:spacing w:before="100" w:beforeAutospacing="1" w:after="100" w:afterAutospacing="1" w:line="276" w:lineRule="auto"/>
        <w:rPr>
          <w:lang w:eastAsia="ru-RU"/>
        </w:rPr>
      </w:pPr>
      <w:r w:rsidRPr="00A90995">
        <w:rPr>
          <w:lang w:eastAsia="ru-RU"/>
        </w:rPr>
        <w:t>с подготовительной группой –</w:t>
      </w:r>
      <w:r>
        <w:rPr>
          <w:lang w:eastAsia="ru-RU"/>
        </w:rPr>
        <w:t xml:space="preserve">264 чел. (26,7%): в 1-4 </w:t>
      </w:r>
      <w:proofErr w:type="spellStart"/>
      <w:r>
        <w:rPr>
          <w:lang w:eastAsia="ru-RU"/>
        </w:rPr>
        <w:t>кл</w:t>
      </w:r>
      <w:proofErr w:type="spellEnd"/>
      <w:r>
        <w:rPr>
          <w:lang w:eastAsia="ru-RU"/>
        </w:rPr>
        <w:t>. – 85</w:t>
      </w:r>
      <w:r w:rsidRPr="00A90995">
        <w:rPr>
          <w:lang w:eastAsia="ru-RU"/>
        </w:rPr>
        <w:t xml:space="preserve"> чел., 5-9</w:t>
      </w:r>
      <w:r>
        <w:rPr>
          <w:lang w:eastAsia="ru-RU"/>
        </w:rPr>
        <w:t xml:space="preserve"> </w:t>
      </w:r>
      <w:proofErr w:type="spellStart"/>
      <w:r>
        <w:rPr>
          <w:lang w:eastAsia="ru-RU"/>
        </w:rPr>
        <w:t>кл</w:t>
      </w:r>
      <w:proofErr w:type="spellEnd"/>
      <w:r>
        <w:rPr>
          <w:lang w:eastAsia="ru-RU"/>
        </w:rPr>
        <w:t xml:space="preserve">. – 150 чел., 10-11 </w:t>
      </w:r>
      <w:proofErr w:type="spellStart"/>
      <w:r>
        <w:rPr>
          <w:lang w:eastAsia="ru-RU"/>
        </w:rPr>
        <w:t>кл</w:t>
      </w:r>
      <w:proofErr w:type="spellEnd"/>
      <w:r>
        <w:rPr>
          <w:lang w:eastAsia="ru-RU"/>
        </w:rPr>
        <w:t>. –29</w:t>
      </w:r>
      <w:r w:rsidRPr="00A90995">
        <w:rPr>
          <w:lang w:eastAsia="ru-RU"/>
        </w:rPr>
        <w:t xml:space="preserve"> чел.</w:t>
      </w:r>
    </w:p>
    <w:p w:rsidR="007D1D4A" w:rsidRPr="00A90995" w:rsidRDefault="007D1D4A" w:rsidP="007D1D4A">
      <w:pPr>
        <w:numPr>
          <w:ilvl w:val="0"/>
          <w:numId w:val="55"/>
        </w:numPr>
        <w:suppressAutoHyphens w:val="0"/>
        <w:spacing w:before="100" w:beforeAutospacing="1" w:after="100" w:afterAutospacing="1" w:line="276" w:lineRule="auto"/>
        <w:rPr>
          <w:lang w:eastAsia="ru-RU"/>
        </w:rPr>
      </w:pPr>
      <w:r>
        <w:rPr>
          <w:lang w:eastAsia="ru-RU"/>
        </w:rPr>
        <w:t xml:space="preserve">со специальной группой – 24 чел. (2,5%): в 1-4 </w:t>
      </w:r>
      <w:proofErr w:type="spellStart"/>
      <w:r>
        <w:rPr>
          <w:lang w:eastAsia="ru-RU"/>
        </w:rPr>
        <w:t>кл</w:t>
      </w:r>
      <w:proofErr w:type="spellEnd"/>
      <w:r>
        <w:rPr>
          <w:lang w:eastAsia="ru-RU"/>
        </w:rPr>
        <w:t>. – 10</w:t>
      </w:r>
      <w:r w:rsidRPr="00A90995">
        <w:rPr>
          <w:lang w:eastAsia="ru-RU"/>
        </w:rPr>
        <w:t xml:space="preserve"> чел., 5-9 </w:t>
      </w:r>
      <w:proofErr w:type="spellStart"/>
      <w:r w:rsidRPr="00A90995">
        <w:rPr>
          <w:lang w:eastAsia="ru-RU"/>
        </w:rPr>
        <w:t>кл</w:t>
      </w:r>
      <w:proofErr w:type="spellEnd"/>
      <w:r w:rsidRPr="00A90995">
        <w:rPr>
          <w:lang w:eastAsia="ru-RU"/>
        </w:rPr>
        <w:t>. – 12 чел., в 10-11 классах – 2 чел.</w:t>
      </w:r>
    </w:p>
    <w:p w:rsidR="007D1D4A" w:rsidRPr="00A90995" w:rsidRDefault="007D1D4A" w:rsidP="007D1D4A">
      <w:pPr>
        <w:numPr>
          <w:ilvl w:val="0"/>
          <w:numId w:val="55"/>
        </w:numPr>
        <w:suppressAutoHyphens w:val="0"/>
        <w:spacing w:before="100" w:beforeAutospacing="1" w:after="100" w:afterAutospacing="1" w:line="276" w:lineRule="auto"/>
        <w:rPr>
          <w:lang w:eastAsia="ru-RU"/>
        </w:rPr>
      </w:pPr>
      <w:r>
        <w:rPr>
          <w:lang w:eastAsia="ru-RU"/>
        </w:rPr>
        <w:t xml:space="preserve">ЛФК </w:t>
      </w:r>
      <w:proofErr w:type="gramStart"/>
      <w:r>
        <w:rPr>
          <w:lang w:eastAsia="ru-RU"/>
        </w:rPr>
        <w:t>рекомендована</w:t>
      </w:r>
      <w:proofErr w:type="gramEnd"/>
      <w:r>
        <w:rPr>
          <w:lang w:eastAsia="ru-RU"/>
        </w:rPr>
        <w:t xml:space="preserve"> 16 чел. (2,1</w:t>
      </w:r>
      <w:r w:rsidRPr="00A90995">
        <w:rPr>
          <w:lang w:eastAsia="ru-RU"/>
        </w:rPr>
        <w:t xml:space="preserve">%): в 1-4 </w:t>
      </w:r>
      <w:proofErr w:type="spellStart"/>
      <w:r w:rsidRPr="00A90995">
        <w:rPr>
          <w:lang w:eastAsia="ru-RU"/>
        </w:rPr>
        <w:t>кл</w:t>
      </w:r>
      <w:proofErr w:type="spellEnd"/>
      <w:r w:rsidRPr="00A90995">
        <w:rPr>
          <w:lang w:eastAsia="ru-RU"/>
        </w:rPr>
        <w:t>. –</w:t>
      </w:r>
      <w:r>
        <w:rPr>
          <w:lang w:eastAsia="ru-RU"/>
        </w:rPr>
        <w:t xml:space="preserve">8чел., 5-9 </w:t>
      </w:r>
      <w:proofErr w:type="spellStart"/>
      <w:r>
        <w:rPr>
          <w:lang w:eastAsia="ru-RU"/>
        </w:rPr>
        <w:t>кл</w:t>
      </w:r>
      <w:proofErr w:type="spellEnd"/>
      <w:r>
        <w:rPr>
          <w:lang w:eastAsia="ru-RU"/>
        </w:rPr>
        <w:t xml:space="preserve">. – 6 чел., 10-11 </w:t>
      </w:r>
      <w:proofErr w:type="spellStart"/>
      <w:r>
        <w:rPr>
          <w:lang w:eastAsia="ru-RU"/>
        </w:rPr>
        <w:t>кл</w:t>
      </w:r>
      <w:proofErr w:type="spellEnd"/>
      <w:r>
        <w:rPr>
          <w:lang w:eastAsia="ru-RU"/>
        </w:rPr>
        <w:t>. – 2</w:t>
      </w:r>
      <w:r w:rsidRPr="00A90995">
        <w:rPr>
          <w:lang w:eastAsia="ru-RU"/>
        </w:rPr>
        <w:t xml:space="preserve"> чел.</w:t>
      </w:r>
    </w:p>
    <w:p w:rsidR="007D1D4A" w:rsidRPr="00A90995" w:rsidRDefault="007D1D4A" w:rsidP="007D1D4A">
      <w:pPr>
        <w:numPr>
          <w:ilvl w:val="0"/>
          <w:numId w:val="55"/>
        </w:numPr>
        <w:suppressAutoHyphens w:val="0"/>
        <w:spacing w:before="100" w:beforeAutospacing="1" w:after="100" w:afterAutospacing="1" w:line="276" w:lineRule="auto"/>
        <w:rPr>
          <w:lang w:eastAsia="ru-RU"/>
        </w:rPr>
      </w:pPr>
      <w:proofErr w:type="gramStart"/>
      <w:r w:rsidRPr="00A90995">
        <w:rPr>
          <w:lang w:eastAsia="ru-RU"/>
        </w:rPr>
        <w:t>Освобождены</w:t>
      </w:r>
      <w:proofErr w:type="gramEnd"/>
      <w:r w:rsidRPr="00A90995">
        <w:rPr>
          <w:lang w:eastAsia="ru-RU"/>
        </w:rPr>
        <w:t xml:space="preserve"> 10 чел. (1%): в 1-4 </w:t>
      </w:r>
      <w:proofErr w:type="spellStart"/>
      <w:r w:rsidRPr="00A90995">
        <w:rPr>
          <w:lang w:eastAsia="ru-RU"/>
        </w:rPr>
        <w:t>кл</w:t>
      </w:r>
      <w:proofErr w:type="spellEnd"/>
      <w:r w:rsidRPr="00A90995">
        <w:rPr>
          <w:lang w:eastAsia="ru-RU"/>
        </w:rPr>
        <w:t xml:space="preserve">. –3 чел., 5-9 </w:t>
      </w:r>
      <w:proofErr w:type="spellStart"/>
      <w:r>
        <w:rPr>
          <w:lang w:eastAsia="ru-RU"/>
        </w:rPr>
        <w:t>кл</w:t>
      </w:r>
      <w:proofErr w:type="spellEnd"/>
      <w:r>
        <w:rPr>
          <w:lang w:eastAsia="ru-RU"/>
        </w:rPr>
        <w:t xml:space="preserve">. – 5 чел., 10-11 </w:t>
      </w:r>
      <w:proofErr w:type="spellStart"/>
      <w:r>
        <w:rPr>
          <w:lang w:eastAsia="ru-RU"/>
        </w:rPr>
        <w:t>кл</w:t>
      </w:r>
      <w:proofErr w:type="spellEnd"/>
      <w:r>
        <w:rPr>
          <w:lang w:eastAsia="ru-RU"/>
        </w:rPr>
        <w:t>. – 2 чел.</w:t>
      </w:r>
    </w:p>
    <w:p w:rsidR="007D1D4A" w:rsidRPr="00DD4215" w:rsidRDefault="007D1D4A" w:rsidP="007D1D4A">
      <w:pPr>
        <w:suppressAutoHyphens w:val="0"/>
        <w:spacing w:after="240"/>
        <w:jc w:val="center"/>
        <w:rPr>
          <w:bCs/>
          <w:lang w:eastAsia="ru-RU"/>
        </w:rPr>
      </w:pPr>
      <w:r w:rsidRPr="00DD4215">
        <w:rPr>
          <w:bCs/>
          <w:lang w:eastAsia="ru-RU"/>
        </w:rPr>
        <w:t>Диаграмма 2. Медицинские группы здоровья  обучающихся 1-11 классов для занятий физической культурой.</w:t>
      </w:r>
    </w:p>
    <w:p w:rsidR="007D1D4A" w:rsidRPr="00A90995" w:rsidRDefault="007D1D4A" w:rsidP="007D1D4A">
      <w:pPr>
        <w:suppressAutoHyphens w:val="0"/>
        <w:spacing w:after="240"/>
        <w:rPr>
          <w:b/>
          <w:bCs/>
          <w:i/>
          <w:iCs/>
          <w:lang w:eastAsia="ru-RU"/>
        </w:rPr>
      </w:pPr>
      <w:r>
        <w:rPr>
          <w:noProof/>
          <w:lang w:eastAsia="ru-RU"/>
        </w:rPr>
        <w:drawing>
          <wp:anchor distT="0" distB="0" distL="114300" distR="114300" simplePos="0" relativeHeight="251743744" behindDoc="1" locked="0" layoutInCell="1" allowOverlap="1" wp14:anchorId="56040DF3" wp14:editId="749807C1">
            <wp:simplePos x="0" y="0"/>
            <wp:positionH relativeFrom="column">
              <wp:posOffset>803910</wp:posOffset>
            </wp:positionH>
            <wp:positionV relativeFrom="paragraph">
              <wp:posOffset>26670</wp:posOffset>
            </wp:positionV>
            <wp:extent cx="4166235" cy="2298065"/>
            <wp:effectExtent l="0" t="0" r="0" b="0"/>
            <wp:wrapThrough wrapText="bothSides">
              <wp:wrapPolygon edited="0">
                <wp:start x="148" y="448"/>
                <wp:lineTo x="148" y="21063"/>
                <wp:lineTo x="21402" y="21063"/>
                <wp:lineTo x="21402" y="448"/>
                <wp:lineTo x="148" y="448"/>
              </wp:wrapPolygon>
            </wp:wrapThrough>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7D1D4A" w:rsidRPr="00A90995" w:rsidRDefault="007D1D4A" w:rsidP="007D1D4A">
      <w:pPr>
        <w:suppressAutoHyphens w:val="0"/>
        <w:spacing w:after="240"/>
        <w:rPr>
          <w:b/>
          <w:bCs/>
          <w:i/>
          <w:iCs/>
          <w:lang w:eastAsia="ru-RU"/>
        </w:rPr>
      </w:pPr>
    </w:p>
    <w:p w:rsidR="007D1D4A" w:rsidRPr="00A90995" w:rsidRDefault="007D1D4A" w:rsidP="007D1D4A">
      <w:pPr>
        <w:suppressAutoHyphens w:val="0"/>
        <w:spacing w:after="240"/>
        <w:rPr>
          <w:b/>
          <w:bCs/>
          <w:i/>
          <w:iCs/>
          <w:lang w:eastAsia="ru-RU"/>
        </w:rPr>
      </w:pPr>
    </w:p>
    <w:p w:rsidR="007D1D4A" w:rsidRPr="00A90995" w:rsidRDefault="007D1D4A" w:rsidP="007D1D4A">
      <w:pPr>
        <w:suppressAutoHyphens w:val="0"/>
        <w:spacing w:after="240"/>
        <w:rPr>
          <w:b/>
          <w:bCs/>
          <w:i/>
          <w:iCs/>
          <w:lang w:eastAsia="ru-RU"/>
        </w:rPr>
      </w:pPr>
    </w:p>
    <w:p w:rsidR="007D1D4A" w:rsidRPr="00A90995" w:rsidRDefault="007D1D4A" w:rsidP="007D1D4A">
      <w:pPr>
        <w:suppressAutoHyphens w:val="0"/>
        <w:spacing w:after="240"/>
        <w:rPr>
          <w:b/>
          <w:bCs/>
          <w:i/>
          <w:iCs/>
          <w:lang w:eastAsia="ru-RU"/>
        </w:rPr>
      </w:pPr>
    </w:p>
    <w:p w:rsidR="007D1D4A" w:rsidRPr="00A90995" w:rsidRDefault="007D1D4A" w:rsidP="007D1D4A">
      <w:pPr>
        <w:suppressAutoHyphens w:val="0"/>
        <w:rPr>
          <w:lang w:eastAsia="ru-RU"/>
        </w:rPr>
      </w:pPr>
    </w:p>
    <w:p w:rsidR="007D1D4A" w:rsidRDefault="007D1D4A" w:rsidP="007D1D4A">
      <w:pPr>
        <w:suppressAutoHyphens w:val="0"/>
        <w:spacing w:before="100" w:beforeAutospacing="1" w:after="100" w:afterAutospacing="1" w:line="276" w:lineRule="auto"/>
        <w:rPr>
          <w:lang w:eastAsia="ru-RU"/>
        </w:rPr>
      </w:pPr>
    </w:p>
    <w:p w:rsidR="007D1D4A" w:rsidRDefault="007D1D4A" w:rsidP="007D1D4A">
      <w:pPr>
        <w:pStyle w:val="aff0"/>
        <w:numPr>
          <w:ilvl w:val="0"/>
          <w:numId w:val="71"/>
        </w:numPr>
        <w:suppressAutoHyphens w:val="0"/>
        <w:spacing w:line="276" w:lineRule="auto"/>
        <w:rPr>
          <w:lang w:eastAsia="ru-RU"/>
        </w:rPr>
      </w:pPr>
      <w:r w:rsidRPr="00A90995">
        <w:rPr>
          <w:lang w:eastAsia="ru-RU"/>
        </w:rPr>
        <w:t>высокий уровень ф</w:t>
      </w:r>
      <w:r>
        <w:rPr>
          <w:lang w:eastAsia="ru-RU"/>
        </w:rPr>
        <w:t>изической подготовленности у 217 чел. (22,7</w:t>
      </w:r>
      <w:r w:rsidRPr="00A90995">
        <w:rPr>
          <w:lang w:eastAsia="ru-RU"/>
        </w:rPr>
        <w:t xml:space="preserve"> </w:t>
      </w:r>
      <w:r>
        <w:rPr>
          <w:lang w:eastAsia="ru-RU"/>
        </w:rPr>
        <w:t>%)</w:t>
      </w:r>
      <w:r w:rsidRPr="00A90995">
        <w:rPr>
          <w:lang w:eastAsia="ru-RU"/>
        </w:rPr>
        <w:t xml:space="preserve"> </w:t>
      </w:r>
    </w:p>
    <w:p w:rsidR="007D1D4A" w:rsidRPr="00A90995" w:rsidRDefault="007D1D4A" w:rsidP="007D1D4A">
      <w:pPr>
        <w:pStyle w:val="aff0"/>
        <w:numPr>
          <w:ilvl w:val="0"/>
          <w:numId w:val="71"/>
        </w:numPr>
        <w:suppressAutoHyphens w:val="0"/>
        <w:spacing w:line="276" w:lineRule="auto"/>
        <w:rPr>
          <w:lang w:eastAsia="ru-RU"/>
        </w:rPr>
      </w:pPr>
      <w:r>
        <w:rPr>
          <w:lang w:eastAsia="ru-RU"/>
        </w:rPr>
        <w:t>выше среднего – у 366</w:t>
      </w:r>
      <w:r w:rsidRPr="00A90995">
        <w:rPr>
          <w:lang w:eastAsia="ru-RU"/>
        </w:rPr>
        <w:t xml:space="preserve"> чел</w:t>
      </w:r>
      <w:r>
        <w:rPr>
          <w:lang w:eastAsia="ru-RU"/>
        </w:rPr>
        <w:t xml:space="preserve"> (38,9</w:t>
      </w:r>
      <w:r w:rsidRPr="00A90995">
        <w:rPr>
          <w:lang w:eastAsia="ru-RU"/>
        </w:rPr>
        <w:t xml:space="preserve"> %) </w:t>
      </w:r>
    </w:p>
    <w:p w:rsidR="007D1D4A" w:rsidRPr="00A90995" w:rsidRDefault="007D1D4A" w:rsidP="007D1D4A">
      <w:pPr>
        <w:numPr>
          <w:ilvl w:val="0"/>
          <w:numId w:val="71"/>
        </w:numPr>
        <w:suppressAutoHyphens w:val="0"/>
        <w:spacing w:line="276" w:lineRule="auto"/>
        <w:rPr>
          <w:lang w:eastAsia="ru-RU"/>
        </w:rPr>
      </w:pPr>
      <w:proofErr w:type="gramStart"/>
      <w:r>
        <w:rPr>
          <w:lang w:eastAsia="ru-RU"/>
        </w:rPr>
        <w:t>средний</w:t>
      </w:r>
      <w:proofErr w:type="gramEnd"/>
      <w:r>
        <w:rPr>
          <w:lang w:eastAsia="ru-RU"/>
        </w:rPr>
        <w:t xml:space="preserve"> -  у 354 чел. (37,2</w:t>
      </w:r>
      <w:r w:rsidRPr="00A90995">
        <w:rPr>
          <w:lang w:eastAsia="ru-RU"/>
        </w:rPr>
        <w:t>%).</w:t>
      </w:r>
    </w:p>
    <w:p w:rsidR="007D1D4A" w:rsidRPr="00A90995" w:rsidRDefault="007D1D4A" w:rsidP="007D1D4A">
      <w:pPr>
        <w:numPr>
          <w:ilvl w:val="0"/>
          <w:numId w:val="71"/>
        </w:numPr>
        <w:suppressAutoHyphens w:val="0"/>
        <w:spacing w:before="100" w:beforeAutospacing="1" w:after="100" w:afterAutospacing="1" w:line="276" w:lineRule="auto"/>
        <w:rPr>
          <w:lang w:eastAsia="ru-RU"/>
        </w:rPr>
      </w:pPr>
      <w:r w:rsidRPr="00A90995">
        <w:rPr>
          <w:lang w:eastAsia="ru-RU"/>
        </w:rPr>
        <w:t>Освобожденных учащихся от уроков физической культуры по состоянию здоровья на год 10 чел. (1%).</w:t>
      </w:r>
    </w:p>
    <w:p w:rsidR="007D1D4A" w:rsidRPr="00DD4215" w:rsidRDefault="007D1D4A" w:rsidP="007D1D4A">
      <w:pPr>
        <w:suppressAutoHyphens w:val="0"/>
        <w:jc w:val="center"/>
        <w:rPr>
          <w:bCs/>
          <w:lang w:eastAsia="ru-RU"/>
        </w:rPr>
      </w:pPr>
      <w:r w:rsidRPr="00DD4215">
        <w:rPr>
          <w:bCs/>
          <w:lang w:eastAsia="ru-RU"/>
        </w:rPr>
        <w:t>Диаграмма 3. Физическая подготовленность обучающихся 1- 11 классов.</w:t>
      </w:r>
    </w:p>
    <w:p w:rsidR="007D1D4A" w:rsidRPr="00DD4215" w:rsidRDefault="007D1D4A" w:rsidP="007D1D4A">
      <w:pPr>
        <w:suppressAutoHyphens w:val="0"/>
        <w:rPr>
          <w:bCs/>
          <w:lang w:eastAsia="ru-RU"/>
        </w:rPr>
      </w:pPr>
    </w:p>
    <w:p w:rsidR="007D1D4A" w:rsidRPr="00A90995" w:rsidRDefault="007D1D4A" w:rsidP="007D1D4A">
      <w:pPr>
        <w:suppressAutoHyphens w:val="0"/>
        <w:rPr>
          <w:b/>
          <w:bCs/>
          <w:lang w:eastAsia="ru-RU"/>
        </w:rPr>
      </w:pPr>
      <w:r>
        <w:rPr>
          <w:noProof/>
          <w:lang w:eastAsia="ru-RU"/>
        </w:rPr>
        <w:drawing>
          <wp:anchor distT="0" distB="0" distL="114300" distR="114300" simplePos="0" relativeHeight="251744768" behindDoc="1" locked="0" layoutInCell="1" allowOverlap="1" wp14:anchorId="076E6736" wp14:editId="317A2BE7">
            <wp:simplePos x="0" y="0"/>
            <wp:positionH relativeFrom="column">
              <wp:posOffset>167640</wp:posOffset>
            </wp:positionH>
            <wp:positionV relativeFrom="paragraph">
              <wp:posOffset>120650</wp:posOffset>
            </wp:positionV>
            <wp:extent cx="5139055" cy="2647315"/>
            <wp:effectExtent l="0" t="0" r="0" b="0"/>
            <wp:wrapThrough wrapText="bothSides">
              <wp:wrapPolygon edited="0">
                <wp:start x="120" y="389"/>
                <wp:lineTo x="120" y="21134"/>
                <wp:lineTo x="21440" y="21134"/>
                <wp:lineTo x="21440" y="389"/>
                <wp:lineTo x="120" y="389"/>
              </wp:wrapPolygon>
            </wp:wrapThrough>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7D1D4A" w:rsidRPr="00A90995" w:rsidRDefault="007D1D4A" w:rsidP="007D1D4A">
      <w:pPr>
        <w:suppressAutoHyphens w:val="0"/>
        <w:rPr>
          <w:b/>
          <w:bCs/>
          <w:lang w:eastAsia="ru-RU"/>
        </w:rPr>
      </w:pPr>
    </w:p>
    <w:p w:rsidR="007D1D4A" w:rsidRPr="00A90995" w:rsidRDefault="007D1D4A" w:rsidP="007D1D4A">
      <w:pPr>
        <w:suppressAutoHyphens w:val="0"/>
        <w:rPr>
          <w:b/>
          <w:bCs/>
          <w:lang w:eastAsia="ru-RU"/>
        </w:rPr>
      </w:pPr>
    </w:p>
    <w:p w:rsidR="007D1D4A" w:rsidRPr="00A90995" w:rsidRDefault="007D1D4A" w:rsidP="007D1D4A">
      <w:pPr>
        <w:suppressAutoHyphens w:val="0"/>
        <w:rPr>
          <w:b/>
          <w:bCs/>
          <w:lang w:eastAsia="ru-RU"/>
        </w:rPr>
      </w:pPr>
    </w:p>
    <w:p w:rsidR="007D1D4A" w:rsidRPr="00A90995" w:rsidRDefault="007D1D4A" w:rsidP="007D1D4A">
      <w:pPr>
        <w:suppressAutoHyphens w:val="0"/>
        <w:rPr>
          <w:b/>
          <w:bCs/>
          <w:lang w:eastAsia="ru-RU"/>
        </w:rPr>
      </w:pPr>
    </w:p>
    <w:p w:rsidR="007D1D4A" w:rsidRPr="00A90995" w:rsidRDefault="007D1D4A" w:rsidP="007D1D4A">
      <w:pPr>
        <w:suppressAutoHyphens w:val="0"/>
        <w:rPr>
          <w:b/>
          <w:bCs/>
          <w:lang w:eastAsia="ru-RU"/>
        </w:rPr>
      </w:pPr>
    </w:p>
    <w:p w:rsidR="007D1D4A" w:rsidRPr="00A90995" w:rsidRDefault="007D1D4A" w:rsidP="007D1D4A">
      <w:pPr>
        <w:suppressAutoHyphens w:val="0"/>
        <w:rPr>
          <w:b/>
          <w:bCs/>
          <w:lang w:eastAsia="ru-RU"/>
        </w:rPr>
      </w:pPr>
    </w:p>
    <w:p w:rsidR="007D1D4A" w:rsidRPr="00A90995" w:rsidRDefault="007D1D4A" w:rsidP="007D1D4A">
      <w:pPr>
        <w:suppressAutoHyphens w:val="0"/>
        <w:rPr>
          <w:b/>
          <w:bCs/>
          <w:lang w:eastAsia="ru-RU"/>
        </w:rPr>
      </w:pPr>
    </w:p>
    <w:p w:rsidR="007D1D4A" w:rsidRPr="00A90995" w:rsidRDefault="007D1D4A" w:rsidP="007D1D4A">
      <w:pPr>
        <w:suppressAutoHyphens w:val="0"/>
        <w:rPr>
          <w:b/>
          <w:bCs/>
          <w:lang w:eastAsia="ru-RU"/>
        </w:rPr>
      </w:pPr>
    </w:p>
    <w:p w:rsidR="007D1D4A" w:rsidRPr="00A90995" w:rsidRDefault="007D1D4A" w:rsidP="007D1D4A">
      <w:pPr>
        <w:suppressAutoHyphens w:val="0"/>
        <w:rPr>
          <w:b/>
          <w:bCs/>
          <w:lang w:eastAsia="ru-RU"/>
        </w:rPr>
      </w:pPr>
    </w:p>
    <w:p w:rsidR="007D1D4A" w:rsidRPr="00A90995" w:rsidRDefault="007D1D4A" w:rsidP="007D1D4A">
      <w:pPr>
        <w:suppressAutoHyphens w:val="0"/>
        <w:rPr>
          <w:b/>
          <w:bCs/>
          <w:lang w:eastAsia="ru-RU"/>
        </w:rPr>
      </w:pPr>
    </w:p>
    <w:p w:rsidR="007D1D4A" w:rsidRPr="00A90995" w:rsidRDefault="007D1D4A" w:rsidP="007D1D4A">
      <w:pPr>
        <w:suppressAutoHyphens w:val="0"/>
        <w:rPr>
          <w:b/>
          <w:bCs/>
          <w:lang w:eastAsia="ru-RU"/>
        </w:rPr>
      </w:pPr>
    </w:p>
    <w:p w:rsidR="007D1D4A" w:rsidRPr="00A90995" w:rsidRDefault="007D1D4A" w:rsidP="007D1D4A">
      <w:pPr>
        <w:suppressAutoHyphens w:val="0"/>
        <w:spacing w:after="240"/>
        <w:rPr>
          <w:b/>
          <w:bCs/>
          <w:i/>
          <w:iCs/>
          <w:lang w:eastAsia="ru-RU"/>
        </w:rPr>
      </w:pPr>
    </w:p>
    <w:p w:rsidR="007D1D4A" w:rsidRPr="00A90995" w:rsidRDefault="007D1D4A" w:rsidP="007D1D4A">
      <w:pPr>
        <w:suppressAutoHyphens w:val="0"/>
        <w:spacing w:after="240"/>
        <w:rPr>
          <w:b/>
          <w:bCs/>
          <w:i/>
          <w:iCs/>
          <w:lang w:eastAsia="ru-RU"/>
        </w:rPr>
      </w:pPr>
    </w:p>
    <w:p w:rsidR="007D1D4A" w:rsidRPr="00A90995" w:rsidRDefault="007D1D4A" w:rsidP="007D1D4A">
      <w:pPr>
        <w:suppressAutoHyphens w:val="0"/>
        <w:spacing w:after="240"/>
        <w:jc w:val="both"/>
        <w:rPr>
          <w:b/>
          <w:bCs/>
          <w:i/>
          <w:iCs/>
          <w:lang w:eastAsia="ru-RU"/>
        </w:rPr>
      </w:pPr>
    </w:p>
    <w:p w:rsidR="007D1D4A" w:rsidRPr="00EF366E" w:rsidRDefault="007D1D4A" w:rsidP="007D1D4A">
      <w:pPr>
        <w:suppressAutoHyphens w:val="0"/>
        <w:spacing w:after="200" w:line="276" w:lineRule="auto"/>
        <w:jc w:val="both"/>
        <w:rPr>
          <w:rFonts w:eastAsia="Calibri"/>
          <w:lang w:eastAsia="en-US"/>
        </w:rPr>
      </w:pPr>
      <w:r w:rsidRPr="00A90995">
        <w:rPr>
          <w:rFonts w:eastAsia="Calibri"/>
          <w:lang w:eastAsia="en-US"/>
        </w:rPr>
        <w:t xml:space="preserve">           В течение учебного года медицинский работник  лицея дважды заполняет «Листок здоровья» в классных журналах, что помогает с учетом рекомендаций врача для учителя своевременно реагировать на изменение состояния здоровья учащегося  (ухудшение зрения, осанки, перевод в группу ЛФК) и принимат</w:t>
      </w:r>
      <w:r>
        <w:rPr>
          <w:rFonts w:eastAsia="Calibri"/>
          <w:lang w:eastAsia="en-US"/>
        </w:rPr>
        <w:t>ь необходимые меры</w:t>
      </w:r>
    </w:p>
    <w:p w:rsidR="007D1D4A" w:rsidRPr="00A90995" w:rsidRDefault="007D1D4A" w:rsidP="007D1D4A">
      <w:pPr>
        <w:suppressAutoHyphens w:val="0"/>
        <w:spacing w:after="200" w:line="276" w:lineRule="auto"/>
        <w:jc w:val="center"/>
        <w:rPr>
          <w:rFonts w:eastAsia="Calibri"/>
          <w:i/>
          <w:sz w:val="26"/>
          <w:szCs w:val="26"/>
          <w:lang w:eastAsia="en-US"/>
        </w:rPr>
      </w:pPr>
      <w:r w:rsidRPr="00A90995">
        <w:rPr>
          <w:rFonts w:eastAsia="Calibri"/>
          <w:i/>
          <w:sz w:val="26"/>
          <w:szCs w:val="26"/>
          <w:lang w:eastAsia="en-US"/>
        </w:rPr>
        <w:t xml:space="preserve">Реализация </w:t>
      </w:r>
      <w:proofErr w:type="spellStart"/>
      <w:r w:rsidRPr="00A90995">
        <w:rPr>
          <w:rFonts w:eastAsia="Calibri"/>
          <w:i/>
          <w:sz w:val="26"/>
          <w:szCs w:val="26"/>
          <w:lang w:eastAsia="en-US"/>
        </w:rPr>
        <w:t>здоровьесберегающих</w:t>
      </w:r>
      <w:proofErr w:type="spellEnd"/>
      <w:r w:rsidRPr="00A90995">
        <w:rPr>
          <w:rFonts w:eastAsia="Calibri"/>
          <w:i/>
          <w:sz w:val="26"/>
          <w:szCs w:val="26"/>
          <w:lang w:eastAsia="en-US"/>
        </w:rPr>
        <w:t xml:space="preserve"> технологий и парциальных программ.</w:t>
      </w: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5"/>
        <w:gridCol w:w="4706"/>
      </w:tblGrid>
      <w:tr w:rsidR="007D1D4A" w:rsidRPr="009F5F14" w:rsidTr="007D1D4A">
        <w:tc>
          <w:tcPr>
            <w:tcW w:w="4705" w:type="dxa"/>
            <w:shd w:val="clear" w:color="auto" w:fill="auto"/>
            <w:vAlign w:val="center"/>
          </w:tcPr>
          <w:p w:rsidR="007D1D4A" w:rsidRPr="009F5F14" w:rsidRDefault="007D1D4A" w:rsidP="007D1D4A">
            <w:pPr>
              <w:suppressAutoHyphens w:val="0"/>
              <w:spacing w:after="240" w:line="312" w:lineRule="atLeast"/>
              <w:jc w:val="center"/>
              <w:textAlignment w:val="baseline"/>
              <w:rPr>
                <w:rFonts w:eastAsia="Calibri"/>
                <w:i/>
                <w:color w:val="373737"/>
                <w:lang w:eastAsia="en-US"/>
              </w:rPr>
            </w:pPr>
            <w:proofErr w:type="spellStart"/>
            <w:r w:rsidRPr="009F5F14">
              <w:rPr>
                <w:rFonts w:eastAsia="Calibri"/>
                <w:bCs/>
                <w:color w:val="373737"/>
                <w:lang w:eastAsia="en-US"/>
              </w:rPr>
              <w:t>Здоровьесберегающие</w:t>
            </w:r>
            <w:proofErr w:type="spellEnd"/>
            <w:r w:rsidRPr="009F5F14">
              <w:rPr>
                <w:rFonts w:eastAsia="Calibri"/>
                <w:bCs/>
                <w:color w:val="373737"/>
                <w:lang w:eastAsia="en-US"/>
              </w:rPr>
              <w:t xml:space="preserve"> технологии</w:t>
            </w:r>
          </w:p>
        </w:tc>
        <w:tc>
          <w:tcPr>
            <w:tcW w:w="4706" w:type="dxa"/>
            <w:shd w:val="clear" w:color="auto" w:fill="auto"/>
            <w:vAlign w:val="center"/>
          </w:tcPr>
          <w:p w:rsidR="007D1D4A" w:rsidRPr="009F5F14" w:rsidRDefault="007D1D4A" w:rsidP="007D1D4A">
            <w:pPr>
              <w:suppressAutoHyphens w:val="0"/>
              <w:spacing w:after="240" w:line="312" w:lineRule="atLeast"/>
              <w:jc w:val="center"/>
              <w:textAlignment w:val="baseline"/>
              <w:rPr>
                <w:rFonts w:eastAsia="Calibri"/>
                <w:i/>
                <w:color w:val="373737"/>
                <w:lang w:eastAsia="en-US"/>
              </w:rPr>
            </w:pPr>
            <w:r w:rsidRPr="009F5F14">
              <w:rPr>
                <w:rFonts w:eastAsia="Calibri"/>
                <w:color w:val="373737"/>
                <w:lang w:eastAsia="en-US"/>
              </w:rPr>
              <w:t>Использование в учебном процессе</w:t>
            </w:r>
          </w:p>
        </w:tc>
      </w:tr>
      <w:tr w:rsidR="007D1D4A" w:rsidRPr="009F5F14" w:rsidTr="007D1D4A">
        <w:tc>
          <w:tcPr>
            <w:tcW w:w="4705" w:type="dxa"/>
            <w:shd w:val="clear" w:color="auto" w:fill="auto"/>
            <w:vAlign w:val="center"/>
          </w:tcPr>
          <w:p w:rsidR="007D1D4A" w:rsidRPr="009F5F14" w:rsidRDefault="007D1D4A" w:rsidP="007D1D4A">
            <w:pPr>
              <w:suppressAutoHyphens w:val="0"/>
              <w:spacing w:line="312" w:lineRule="atLeast"/>
              <w:textAlignment w:val="baseline"/>
              <w:rPr>
                <w:rFonts w:eastAsia="Calibri"/>
                <w:i/>
                <w:color w:val="000000"/>
                <w:lang w:eastAsia="en-US"/>
              </w:rPr>
            </w:pPr>
            <w:r w:rsidRPr="009F5F14">
              <w:rPr>
                <w:rFonts w:eastAsia="Calibri"/>
                <w:color w:val="000000"/>
                <w:lang w:eastAsia="en-US"/>
              </w:rPr>
              <w:t xml:space="preserve"> Утренняя зарядка</w:t>
            </w:r>
          </w:p>
        </w:tc>
        <w:tc>
          <w:tcPr>
            <w:tcW w:w="4706" w:type="dxa"/>
            <w:shd w:val="clear" w:color="auto" w:fill="auto"/>
            <w:vAlign w:val="center"/>
          </w:tcPr>
          <w:p w:rsidR="007D1D4A" w:rsidRPr="009F5F14" w:rsidRDefault="007D1D4A" w:rsidP="007D1D4A">
            <w:pPr>
              <w:suppressAutoHyphens w:val="0"/>
              <w:spacing w:line="312" w:lineRule="atLeast"/>
              <w:textAlignment w:val="baseline"/>
              <w:rPr>
                <w:rFonts w:eastAsia="Calibri"/>
                <w:i/>
                <w:color w:val="000000"/>
                <w:lang w:eastAsia="en-US"/>
              </w:rPr>
            </w:pPr>
            <w:r w:rsidRPr="009F5F14">
              <w:rPr>
                <w:rFonts w:eastAsia="Calibri"/>
                <w:color w:val="000000"/>
                <w:lang w:eastAsia="en-US"/>
              </w:rPr>
              <w:t xml:space="preserve">Ежедневно в </w:t>
            </w:r>
            <w:proofErr w:type="gramStart"/>
            <w:r w:rsidRPr="009F5F14">
              <w:rPr>
                <w:rFonts w:eastAsia="Calibri"/>
                <w:color w:val="000000"/>
                <w:lang w:eastAsia="en-US"/>
              </w:rPr>
              <w:t>начальных</w:t>
            </w:r>
            <w:proofErr w:type="gramEnd"/>
            <w:r w:rsidRPr="009F5F14">
              <w:rPr>
                <w:rFonts w:eastAsia="Calibri"/>
                <w:color w:val="000000"/>
                <w:lang w:eastAsia="en-US"/>
              </w:rPr>
              <w:t xml:space="preserve"> </w:t>
            </w:r>
            <w:proofErr w:type="spellStart"/>
            <w:r w:rsidRPr="009F5F14">
              <w:rPr>
                <w:rFonts w:eastAsia="Calibri"/>
                <w:color w:val="000000"/>
                <w:lang w:eastAsia="en-US"/>
              </w:rPr>
              <w:t>классх</w:t>
            </w:r>
            <w:proofErr w:type="spellEnd"/>
            <w:r w:rsidRPr="009F5F14">
              <w:rPr>
                <w:rFonts w:eastAsia="Calibri"/>
                <w:color w:val="000000"/>
                <w:lang w:eastAsia="en-US"/>
              </w:rPr>
              <w:t xml:space="preserve"> с целью повышения двигательной активности</w:t>
            </w:r>
          </w:p>
        </w:tc>
      </w:tr>
      <w:tr w:rsidR="007D1D4A" w:rsidRPr="009F5F14" w:rsidTr="007D1D4A">
        <w:tc>
          <w:tcPr>
            <w:tcW w:w="4705" w:type="dxa"/>
            <w:shd w:val="clear" w:color="auto" w:fill="auto"/>
            <w:vAlign w:val="center"/>
          </w:tcPr>
          <w:p w:rsidR="007D1D4A" w:rsidRPr="009F5F14" w:rsidRDefault="007D1D4A" w:rsidP="007D1D4A">
            <w:pPr>
              <w:suppressAutoHyphens w:val="0"/>
              <w:spacing w:after="240" w:line="312" w:lineRule="atLeast"/>
              <w:textAlignment w:val="baseline"/>
              <w:rPr>
                <w:rFonts w:eastAsia="Calibri"/>
                <w:i/>
                <w:color w:val="000000"/>
                <w:lang w:eastAsia="en-US"/>
              </w:rPr>
            </w:pPr>
            <w:r w:rsidRPr="009F5F14">
              <w:rPr>
                <w:rFonts w:eastAsia="Calibri"/>
                <w:color w:val="000000"/>
                <w:lang w:eastAsia="en-US"/>
              </w:rPr>
              <w:t>Оздоровительные паузы на уроках</w:t>
            </w:r>
          </w:p>
        </w:tc>
        <w:tc>
          <w:tcPr>
            <w:tcW w:w="4706" w:type="dxa"/>
            <w:shd w:val="clear" w:color="auto" w:fill="auto"/>
            <w:vAlign w:val="center"/>
          </w:tcPr>
          <w:p w:rsidR="007D1D4A" w:rsidRPr="009F5F14" w:rsidRDefault="007D1D4A" w:rsidP="007D1D4A">
            <w:pPr>
              <w:suppressAutoHyphens w:val="0"/>
              <w:spacing w:after="240" w:line="312" w:lineRule="atLeast"/>
              <w:textAlignment w:val="baseline"/>
              <w:rPr>
                <w:rFonts w:eastAsia="Calibri"/>
                <w:i/>
                <w:color w:val="000000"/>
                <w:lang w:eastAsia="en-US"/>
              </w:rPr>
            </w:pPr>
            <w:r w:rsidRPr="009F5F14">
              <w:rPr>
                <w:rFonts w:eastAsia="Calibri"/>
                <w:color w:val="000000"/>
                <w:lang w:eastAsia="en-US"/>
              </w:rPr>
              <w:t>Ежедневно на 20 – 25 минуте урока, в начальных классах два раза на уроке для профилактики переутомления, нарушений осанки, болезней зрения, повышения двигательной активности, активизации познавательной активности</w:t>
            </w:r>
          </w:p>
        </w:tc>
      </w:tr>
      <w:tr w:rsidR="007D1D4A" w:rsidRPr="009F5F14" w:rsidTr="007D1D4A">
        <w:tc>
          <w:tcPr>
            <w:tcW w:w="4705" w:type="dxa"/>
            <w:shd w:val="clear" w:color="auto" w:fill="auto"/>
            <w:vAlign w:val="center"/>
          </w:tcPr>
          <w:p w:rsidR="007D1D4A" w:rsidRPr="009F5F14" w:rsidRDefault="007D1D4A" w:rsidP="007D1D4A">
            <w:pPr>
              <w:suppressAutoHyphens w:val="0"/>
              <w:spacing w:after="240" w:line="312" w:lineRule="atLeast"/>
              <w:textAlignment w:val="baseline"/>
              <w:rPr>
                <w:rFonts w:eastAsia="Calibri"/>
                <w:i/>
                <w:color w:val="000000"/>
                <w:lang w:eastAsia="en-US"/>
              </w:rPr>
            </w:pPr>
            <w:r w:rsidRPr="009F5F14">
              <w:rPr>
                <w:rFonts w:eastAsia="Calibri"/>
                <w:color w:val="000000"/>
                <w:lang w:eastAsia="en-US"/>
              </w:rPr>
              <w:t>«Безопасная перемена» (игры на перемене)</w:t>
            </w:r>
          </w:p>
        </w:tc>
        <w:tc>
          <w:tcPr>
            <w:tcW w:w="4706" w:type="dxa"/>
            <w:shd w:val="clear" w:color="auto" w:fill="auto"/>
            <w:vAlign w:val="center"/>
          </w:tcPr>
          <w:p w:rsidR="007D1D4A" w:rsidRPr="009F5F14" w:rsidRDefault="007D1D4A" w:rsidP="007D1D4A">
            <w:pPr>
              <w:suppressAutoHyphens w:val="0"/>
              <w:spacing w:after="240" w:line="312" w:lineRule="atLeast"/>
              <w:textAlignment w:val="baseline"/>
              <w:rPr>
                <w:rFonts w:eastAsia="Calibri"/>
                <w:i/>
                <w:color w:val="000000"/>
                <w:lang w:eastAsia="en-US"/>
              </w:rPr>
            </w:pPr>
            <w:r w:rsidRPr="009F5F14">
              <w:rPr>
                <w:rFonts w:eastAsia="Calibri"/>
                <w:color w:val="000000"/>
                <w:lang w:eastAsia="en-US"/>
              </w:rPr>
              <w:t xml:space="preserve">Профилактика травматизма, организация свободного времени. </w:t>
            </w:r>
          </w:p>
        </w:tc>
      </w:tr>
      <w:tr w:rsidR="007D1D4A" w:rsidRPr="009F5F14" w:rsidTr="007D1D4A">
        <w:tc>
          <w:tcPr>
            <w:tcW w:w="4705" w:type="dxa"/>
            <w:shd w:val="clear" w:color="auto" w:fill="auto"/>
            <w:vAlign w:val="center"/>
          </w:tcPr>
          <w:p w:rsidR="007D1D4A" w:rsidRPr="009F5F14" w:rsidRDefault="007D1D4A" w:rsidP="007D1D4A">
            <w:pPr>
              <w:suppressAutoHyphens w:val="0"/>
              <w:spacing w:after="240" w:line="312" w:lineRule="atLeast"/>
              <w:textAlignment w:val="baseline"/>
              <w:rPr>
                <w:rFonts w:eastAsia="Calibri"/>
                <w:i/>
                <w:color w:val="000000"/>
                <w:lang w:eastAsia="en-US"/>
              </w:rPr>
            </w:pPr>
            <w:r w:rsidRPr="009F5F14">
              <w:rPr>
                <w:rFonts w:eastAsia="Calibri"/>
                <w:color w:val="000000"/>
                <w:lang w:eastAsia="en-US"/>
              </w:rPr>
              <w:t xml:space="preserve">Подвижные игры на уроках физической </w:t>
            </w:r>
            <w:r w:rsidRPr="009F5F14">
              <w:rPr>
                <w:rFonts w:eastAsia="Calibri"/>
                <w:color w:val="000000"/>
                <w:lang w:eastAsia="en-US"/>
              </w:rPr>
              <w:lastRenderedPageBreak/>
              <w:t>культуры (3 урока в неделю)</w:t>
            </w:r>
          </w:p>
        </w:tc>
        <w:tc>
          <w:tcPr>
            <w:tcW w:w="4706" w:type="dxa"/>
            <w:shd w:val="clear" w:color="auto" w:fill="auto"/>
            <w:vAlign w:val="center"/>
          </w:tcPr>
          <w:p w:rsidR="007D1D4A" w:rsidRPr="009F5F14" w:rsidRDefault="007D1D4A" w:rsidP="007D1D4A">
            <w:pPr>
              <w:suppressAutoHyphens w:val="0"/>
              <w:spacing w:after="240" w:line="312" w:lineRule="atLeast"/>
              <w:textAlignment w:val="baseline"/>
              <w:rPr>
                <w:rFonts w:eastAsia="Calibri"/>
                <w:i/>
                <w:color w:val="000000"/>
                <w:lang w:eastAsia="en-US"/>
              </w:rPr>
            </w:pPr>
            <w:r w:rsidRPr="009F5F14">
              <w:rPr>
                <w:rFonts w:eastAsia="Calibri"/>
                <w:color w:val="000000"/>
                <w:lang w:eastAsia="en-US"/>
              </w:rPr>
              <w:lastRenderedPageBreak/>
              <w:t xml:space="preserve">Терапевтическое и </w:t>
            </w:r>
            <w:proofErr w:type="spellStart"/>
            <w:r w:rsidRPr="009F5F14">
              <w:rPr>
                <w:rFonts w:eastAsia="Calibri"/>
                <w:color w:val="000000"/>
                <w:lang w:eastAsia="en-US"/>
              </w:rPr>
              <w:t>психо</w:t>
            </w:r>
            <w:proofErr w:type="spellEnd"/>
            <w:r w:rsidRPr="009F5F14">
              <w:rPr>
                <w:rFonts w:eastAsia="Calibri"/>
                <w:color w:val="000000"/>
                <w:lang w:eastAsia="en-US"/>
              </w:rPr>
              <w:t xml:space="preserve">-эмоциональное </w:t>
            </w:r>
            <w:r w:rsidRPr="009F5F14">
              <w:rPr>
                <w:rFonts w:eastAsia="Calibri"/>
                <w:color w:val="000000"/>
                <w:lang w:eastAsia="en-US"/>
              </w:rPr>
              <w:lastRenderedPageBreak/>
              <w:t>благополучие, физическая активность для учащихся с нарушениями здоровья.</w:t>
            </w:r>
          </w:p>
        </w:tc>
      </w:tr>
      <w:tr w:rsidR="007D1D4A" w:rsidRPr="009F5F14" w:rsidTr="007D1D4A">
        <w:tc>
          <w:tcPr>
            <w:tcW w:w="4705" w:type="dxa"/>
            <w:shd w:val="clear" w:color="auto" w:fill="auto"/>
            <w:vAlign w:val="center"/>
          </w:tcPr>
          <w:p w:rsidR="007D1D4A" w:rsidRPr="009F5F14" w:rsidRDefault="007D1D4A" w:rsidP="007D1D4A">
            <w:pPr>
              <w:suppressAutoHyphens w:val="0"/>
              <w:spacing w:after="240" w:line="312" w:lineRule="atLeast"/>
              <w:textAlignment w:val="baseline"/>
              <w:rPr>
                <w:rFonts w:eastAsia="Calibri"/>
                <w:i/>
                <w:color w:val="000000"/>
                <w:lang w:eastAsia="en-US"/>
              </w:rPr>
            </w:pPr>
            <w:r w:rsidRPr="009F5F14">
              <w:rPr>
                <w:rFonts w:eastAsia="Calibri"/>
                <w:color w:val="000000"/>
                <w:lang w:eastAsia="en-US"/>
              </w:rPr>
              <w:lastRenderedPageBreak/>
              <w:t>Дни здоровья</w:t>
            </w:r>
          </w:p>
        </w:tc>
        <w:tc>
          <w:tcPr>
            <w:tcW w:w="4706" w:type="dxa"/>
            <w:shd w:val="clear" w:color="auto" w:fill="auto"/>
            <w:vAlign w:val="center"/>
          </w:tcPr>
          <w:p w:rsidR="007D1D4A" w:rsidRPr="009F5F14" w:rsidRDefault="007D1D4A" w:rsidP="007D1D4A">
            <w:pPr>
              <w:suppressAutoHyphens w:val="0"/>
              <w:spacing w:after="240" w:line="312" w:lineRule="atLeast"/>
              <w:textAlignment w:val="baseline"/>
              <w:rPr>
                <w:rFonts w:eastAsia="Calibri"/>
                <w:i/>
                <w:color w:val="000000"/>
                <w:lang w:eastAsia="en-US"/>
              </w:rPr>
            </w:pPr>
            <w:r w:rsidRPr="009F5F14">
              <w:rPr>
                <w:rFonts w:eastAsia="Calibri"/>
                <w:color w:val="000000"/>
                <w:lang w:eastAsia="en-US"/>
              </w:rPr>
              <w:t xml:space="preserve">3 раза в год в целях повышения двигательной активности и профилактики переутомления, формирование навыков здорового образа жизни </w:t>
            </w:r>
          </w:p>
        </w:tc>
      </w:tr>
      <w:tr w:rsidR="007D1D4A" w:rsidRPr="009F5F14" w:rsidTr="00D73013">
        <w:trPr>
          <w:trHeight w:val="557"/>
        </w:trPr>
        <w:tc>
          <w:tcPr>
            <w:tcW w:w="4705" w:type="dxa"/>
            <w:shd w:val="clear" w:color="auto" w:fill="auto"/>
            <w:vAlign w:val="center"/>
          </w:tcPr>
          <w:p w:rsidR="007D1D4A" w:rsidRPr="009F5F14" w:rsidRDefault="007D1D4A" w:rsidP="007D1D4A">
            <w:pPr>
              <w:suppressAutoHyphens w:val="0"/>
              <w:spacing w:after="240" w:line="312" w:lineRule="atLeast"/>
              <w:textAlignment w:val="baseline"/>
              <w:rPr>
                <w:rFonts w:eastAsia="Calibri"/>
                <w:i/>
                <w:color w:val="000000"/>
                <w:lang w:eastAsia="en-US"/>
              </w:rPr>
            </w:pPr>
            <w:r w:rsidRPr="009F5F14">
              <w:rPr>
                <w:rFonts w:eastAsia="Calibri"/>
                <w:color w:val="000000"/>
                <w:lang w:eastAsia="en-US"/>
              </w:rPr>
              <w:t xml:space="preserve">Педагогические </w:t>
            </w:r>
            <w:proofErr w:type="spellStart"/>
            <w:r w:rsidRPr="009F5F14">
              <w:rPr>
                <w:rFonts w:eastAsia="Calibri"/>
                <w:color w:val="000000"/>
                <w:lang w:eastAsia="en-US"/>
              </w:rPr>
              <w:t>здоровьесберегающие</w:t>
            </w:r>
            <w:proofErr w:type="spellEnd"/>
            <w:r w:rsidRPr="009F5F14">
              <w:rPr>
                <w:rFonts w:eastAsia="Calibri"/>
                <w:color w:val="000000"/>
                <w:lang w:eastAsia="en-US"/>
              </w:rPr>
              <w:t xml:space="preserve"> технологии при проведении уроков</w:t>
            </w:r>
          </w:p>
          <w:p w:rsidR="007D1D4A" w:rsidRPr="009F5F14" w:rsidRDefault="007D1D4A" w:rsidP="007D1D4A">
            <w:pPr>
              <w:suppressAutoHyphens w:val="0"/>
              <w:spacing w:after="240" w:line="312" w:lineRule="atLeast"/>
              <w:textAlignment w:val="baseline"/>
              <w:rPr>
                <w:rFonts w:eastAsia="Calibri"/>
                <w:i/>
                <w:color w:val="000000"/>
                <w:lang w:eastAsia="en-US"/>
              </w:rPr>
            </w:pPr>
          </w:p>
          <w:p w:rsidR="007D1D4A" w:rsidRPr="009F5F14" w:rsidRDefault="007D1D4A" w:rsidP="007D1D4A">
            <w:pPr>
              <w:suppressAutoHyphens w:val="0"/>
              <w:spacing w:after="240" w:line="312" w:lineRule="atLeast"/>
              <w:textAlignment w:val="baseline"/>
              <w:rPr>
                <w:rFonts w:eastAsia="Calibri"/>
                <w:i/>
                <w:color w:val="000000"/>
                <w:lang w:eastAsia="en-US"/>
              </w:rPr>
            </w:pPr>
          </w:p>
          <w:p w:rsidR="007D1D4A" w:rsidRPr="009F5F14" w:rsidRDefault="007D1D4A" w:rsidP="007D1D4A">
            <w:pPr>
              <w:suppressAutoHyphens w:val="0"/>
              <w:spacing w:after="240" w:line="312" w:lineRule="atLeast"/>
              <w:textAlignment w:val="baseline"/>
              <w:rPr>
                <w:rFonts w:eastAsia="Calibri"/>
                <w:i/>
                <w:color w:val="000000"/>
                <w:lang w:eastAsia="en-US"/>
              </w:rPr>
            </w:pPr>
          </w:p>
          <w:p w:rsidR="007D1D4A" w:rsidRPr="009F5F14" w:rsidRDefault="007D1D4A" w:rsidP="007D1D4A">
            <w:pPr>
              <w:suppressAutoHyphens w:val="0"/>
              <w:spacing w:after="240" w:line="312" w:lineRule="atLeast"/>
              <w:textAlignment w:val="baseline"/>
              <w:rPr>
                <w:rFonts w:eastAsia="Calibri"/>
                <w:i/>
                <w:color w:val="000000"/>
                <w:lang w:eastAsia="en-US"/>
              </w:rPr>
            </w:pPr>
            <w:r w:rsidRPr="009F5F14">
              <w:rPr>
                <w:rFonts w:eastAsia="Calibri"/>
                <w:color w:val="000000"/>
                <w:lang w:eastAsia="en-US"/>
              </w:rPr>
              <w:t xml:space="preserve">1. Технология развивающего обучения </w:t>
            </w:r>
            <w:proofErr w:type="spellStart"/>
            <w:r w:rsidRPr="009F5F14">
              <w:rPr>
                <w:rFonts w:eastAsia="Calibri"/>
                <w:color w:val="000000"/>
                <w:lang w:eastAsia="en-US"/>
              </w:rPr>
              <w:t>Л.В.Занкова</w:t>
            </w:r>
            <w:proofErr w:type="spellEnd"/>
            <w:r w:rsidRPr="009F5F14">
              <w:rPr>
                <w:rFonts w:eastAsia="Calibri"/>
                <w:color w:val="000000"/>
                <w:lang w:eastAsia="en-US"/>
              </w:rPr>
              <w:t>.</w:t>
            </w:r>
          </w:p>
          <w:p w:rsidR="007D1D4A" w:rsidRPr="009F5F14" w:rsidRDefault="007D1D4A" w:rsidP="007D1D4A">
            <w:pPr>
              <w:suppressAutoHyphens w:val="0"/>
              <w:spacing w:after="240" w:line="312" w:lineRule="atLeast"/>
              <w:textAlignment w:val="baseline"/>
              <w:rPr>
                <w:rFonts w:eastAsia="Calibri"/>
                <w:i/>
                <w:color w:val="000000"/>
                <w:lang w:eastAsia="en-US"/>
              </w:rPr>
            </w:pPr>
          </w:p>
          <w:p w:rsidR="007D1D4A" w:rsidRPr="009F5F14" w:rsidRDefault="007D1D4A" w:rsidP="007D1D4A">
            <w:pPr>
              <w:suppressAutoHyphens w:val="0"/>
              <w:spacing w:after="240" w:line="312" w:lineRule="atLeast"/>
              <w:textAlignment w:val="baseline"/>
              <w:rPr>
                <w:rFonts w:eastAsia="Calibri"/>
                <w:i/>
                <w:color w:val="000000"/>
                <w:lang w:eastAsia="en-US"/>
              </w:rPr>
            </w:pPr>
          </w:p>
          <w:p w:rsidR="007D1D4A" w:rsidRPr="009F5F14" w:rsidRDefault="007D1D4A" w:rsidP="007D1D4A">
            <w:pPr>
              <w:suppressAutoHyphens w:val="0"/>
              <w:spacing w:after="240" w:line="312" w:lineRule="atLeast"/>
              <w:textAlignment w:val="baseline"/>
              <w:rPr>
                <w:rFonts w:eastAsia="Calibri"/>
                <w:i/>
                <w:color w:val="000000"/>
                <w:lang w:eastAsia="en-US"/>
              </w:rPr>
            </w:pPr>
            <w:r w:rsidRPr="009F5F14">
              <w:rPr>
                <w:rFonts w:eastAsia="Calibri"/>
                <w:color w:val="000000"/>
                <w:lang w:eastAsia="en-US"/>
              </w:rPr>
              <w:t>2.Технология развития критического мышления через чтение и письмо</w:t>
            </w:r>
          </w:p>
          <w:p w:rsidR="007D1D4A" w:rsidRPr="009F5F14" w:rsidRDefault="007D1D4A" w:rsidP="007D1D4A">
            <w:pPr>
              <w:suppressAutoHyphens w:val="0"/>
              <w:spacing w:after="240" w:line="312" w:lineRule="atLeast"/>
              <w:textAlignment w:val="baseline"/>
              <w:rPr>
                <w:rFonts w:eastAsia="Calibri"/>
                <w:i/>
                <w:color w:val="000000"/>
                <w:lang w:eastAsia="en-US"/>
              </w:rPr>
            </w:pPr>
          </w:p>
          <w:p w:rsidR="007D1D4A" w:rsidRPr="009F5F14" w:rsidRDefault="007D1D4A" w:rsidP="007D1D4A">
            <w:pPr>
              <w:suppressAutoHyphens w:val="0"/>
              <w:spacing w:after="240" w:line="312" w:lineRule="atLeast"/>
              <w:textAlignment w:val="baseline"/>
              <w:rPr>
                <w:rFonts w:eastAsia="Calibri"/>
                <w:i/>
                <w:color w:val="000000"/>
                <w:lang w:eastAsia="en-US"/>
              </w:rPr>
            </w:pPr>
          </w:p>
          <w:p w:rsidR="007D1D4A" w:rsidRPr="009F5F14" w:rsidRDefault="007D1D4A" w:rsidP="007D1D4A">
            <w:pPr>
              <w:suppressAutoHyphens w:val="0"/>
              <w:spacing w:after="240" w:line="312" w:lineRule="atLeast"/>
              <w:textAlignment w:val="baseline"/>
              <w:rPr>
                <w:rFonts w:eastAsia="Calibri"/>
                <w:i/>
                <w:color w:val="000000"/>
                <w:lang w:eastAsia="en-US"/>
              </w:rPr>
            </w:pPr>
          </w:p>
          <w:p w:rsidR="007D1D4A" w:rsidRPr="009F5F14" w:rsidRDefault="007D1D4A" w:rsidP="007D1D4A">
            <w:pPr>
              <w:suppressAutoHyphens w:val="0"/>
              <w:spacing w:after="240" w:line="312" w:lineRule="atLeast"/>
              <w:textAlignment w:val="baseline"/>
              <w:rPr>
                <w:rFonts w:eastAsia="Calibri"/>
                <w:color w:val="000000"/>
                <w:lang w:eastAsia="en-US"/>
              </w:rPr>
            </w:pPr>
          </w:p>
          <w:p w:rsidR="007D1D4A" w:rsidRPr="009F5F14" w:rsidRDefault="007D1D4A" w:rsidP="007D1D4A">
            <w:pPr>
              <w:suppressAutoHyphens w:val="0"/>
              <w:spacing w:after="240" w:line="312" w:lineRule="atLeast"/>
              <w:textAlignment w:val="baseline"/>
              <w:rPr>
                <w:rFonts w:eastAsia="Calibri"/>
                <w:i/>
                <w:color w:val="000000"/>
                <w:lang w:eastAsia="en-US"/>
              </w:rPr>
            </w:pPr>
            <w:r w:rsidRPr="009F5F14">
              <w:rPr>
                <w:rFonts w:eastAsia="Calibri"/>
                <w:color w:val="000000"/>
                <w:lang w:eastAsia="en-US"/>
              </w:rPr>
              <w:t>3. Метод учебного проекта</w:t>
            </w:r>
          </w:p>
          <w:p w:rsidR="007D1D4A" w:rsidRPr="009F5F14" w:rsidRDefault="007D1D4A" w:rsidP="007D1D4A">
            <w:pPr>
              <w:suppressAutoHyphens w:val="0"/>
              <w:spacing w:after="240" w:line="312" w:lineRule="atLeast"/>
              <w:textAlignment w:val="baseline"/>
              <w:rPr>
                <w:rFonts w:eastAsia="Calibri"/>
                <w:i/>
                <w:color w:val="000000"/>
                <w:lang w:eastAsia="en-US"/>
              </w:rPr>
            </w:pPr>
          </w:p>
          <w:p w:rsidR="007D1D4A" w:rsidRPr="009F5F14" w:rsidRDefault="007D1D4A" w:rsidP="007D1D4A">
            <w:pPr>
              <w:suppressAutoHyphens w:val="0"/>
              <w:spacing w:after="240" w:line="312" w:lineRule="atLeast"/>
              <w:textAlignment w:val="baseline"/>
              <w:rPr>
                <w:rFonts w:eastAsia="Calibri"/>
                <w:i/>
                <w:color w:val="000000"/>
                <w:lang w:eastAsia="en-US"/>
              </w:rPr>
            </w:pPr>
          </w:p>
          <w:p w:rsidR="007D1D4A" w:rsidRPr="009F5F14" w:rsidRDefault="007D1D4A" w:rsidP="007D1D4A">
            <w:pPr>
              <w:suppressAutoHyphens w:val="0"/>
              <w:spacing w:after="240" w:line="312" w:lineRule="atLeast"/>
              <w:textAlignment w:val="baseline"/>
              <w:rPr>
                <w:rFonts w:eastAsia="Calibri"/>
                <w:i/>
                <w:color w:val="000000"/>
                <w:lang w:eastAsia="en-US"/>
              </w:rPr>
            </w:pPr>
          </w:p>
          <w:p w:rsidR="007D1D4A" w:rsidRPr="009F5F14" w:rsidRDefault="007D1D4A" w:rsidP="007D1D4A">
            <w:pPr>
              <w:suppressAutoHyphens w:val="0"/>
              <w:spacing w:after="240" w:line="312" w:lineRule="atLeast"/>
              <w:textAlignment w:val="baseline"/>
              <w:rPr>
                <w:rFonts w:eastAsia="Calibri"/>
                <w:color w:val="000000"/>
                <w:lang w:eastAsia="en-US"/>
              </w:rPr>
            </w:pPr>
          </w:p>
          <w:p w:rsidR="007D1D4A" w:rsidRPr="009F5F14" w:rsidRDefault="007D1D4A" w:rsidP="007D1D4A">
            <w:pPr>
              <w:suppressAutoHyphens w:val="0"/>
              <w:spacing w:after="240" w:line="312" w:lineRule="atLeast"/>
              <w:textAlignment w:val="baseline"/>
              <w:rPr>
                <w:rFonts w:eastAsia="Calibri"/>
                <w:i/>
                <w:color w:val="000000"/>
                <w:lang w:eastAsia="en-US"/>
              </w:rPr>
            </w:pPr>
            <w:r w:rsidRPr="009F5F14">
              <w:rPr>
                <w:rFonts w:eastAsia="Calibri"/>
                <w:color w:val="000000"/>
                <w:lang w:eastAsia="en-US"/>
              </w:rPr>
              <w:t>4. Игровые технологии</w:t>
            </w:r>
          </w:p>
        </w:tc>
        <w:tc>
          <w:tcPr>
            <w:tcW w:w="4706" w:type="dxa"/>
            <w:shd w:val="clear" w:color="auto" w:fill="auto"/>
            <w:vAlign w:val="center"/>
          </w:tcPr>
          <w:p w:rsidR="007D1D4A" w:rsidRPr="009F5F14" w:rsidRDefault="007D1D4A" w:rsidP="007D1D4A">
            <w:pPr>
              <w:suppressAutoHyphens w:val="0"/>
              <w:spacing w:after="240" w:line="312" w:lineRule="atLeast"/>
              <w:textAlignment w:val="baseline"/>
              <w:rPr>
                <w:rFonts w:eastAsia="Calibri"/>
                <w:i/>
                <w:color w:val="000000"/>
                <w:lang w:eastAsia="en-US"/>
              </w:rPr>
            </w:pPr>
            <w:r w:rsidRPr="009F5F14">
              <w:rPr>
                <w:rFonts w:eastAsia="Calibri"/>
                <w:color w:val="000000"/>
                <w:lang w:eastAsia="en-US"/>
              </w:rPr>
              <w:t>Цель: Повышение познавательной активности, снятие фактора переутомления. Индивидуальный и дифференцированный подход к контролю знаний, уменьшение факторов школьного стресса. Развитие навыков самообразования, самоконтроля, умений получать знания из различных источников.</w:t>
            </w:r>
          </w:p>
          <w:p w:rsidR="007D1D4A" w:rsidRPr="009F5F14" w:rsidRDefault="007D1D4A" w:rsidP="007D1D4A">
            <w:pPr>
              <w:suppressAutoHyphens w:val="0"/>
              <w:spacing w:after="240" w:line="312" w:lineRule="atLeast"/>
              <w:textAlignment w:val="baseline"/>
              <w:rPr>
                <w:rFonts w:eastAsia="Calibri"/>
                <w:i/>
                <w:color w:val="000000"/>
                <w:lang w:eastAsia="en-US"/>
              </w:rPr>
            </w:pPr>
            <w:r w:rsidRPr="009F5F14">
              <w:rPr>
                <w:rFonts w:eastAsia="Calibri"/>
                <w:color w:val="000000"/>
                <w:lang w:eastAsia="en-US"/>
              </w:rPr>
              <w:t>Используется в начальных классах. Позволяет в полной мере осуществить личностно-ориентированный подход в обучении, так как дает возможность каждому ребенку развиваться по индивидуальной траектории.</w:t>
            </w:r>
          </w:p>
          <w:p w:rsidR="007D1D4A" w:rsidRPr="009F5F14" w:rsidRDefault="007D1D4A" w:rsidP="007D1D4A">
            <w:pPr>
              <w:suppressAutoHyphens w:val="0"/>
              <w:spacing w:after="240" w:line="312" w:lineRule="atLeast"/>
              <w:textAlignment w:val="baseline"/>
              <w:rPr>
                <w:rFonts w:eastAsia="Calibri"/>
                <w:i/>
                <w:color w:val="000000"/>
                <w:lang w:eastAsia="en-US"/>
              </w:rPr>
            </w:pPr>
            <w:r w:rsidRPr="009F5F14">
              <w:rPr>
                <w:rFonts w:eastAsia="Calibri"/>
                <w:color w:val="000000"/>
                <w:lang w:eastAsia="en-US"/>
              </w:rPr>
              <w:t>Используется в начальной и основной школе (литературное чтение, окружающий мир, литература, история, обществознание). Развитие творческих способностей, индивидуализация образования, профилактика школьного стресса, возможность всесторонней самореализации</w:t>
            </w:r>
          </w:p>
          <w:p w:rsidR="007D1D4A" w:rsidRPr="009F5F14" w:rsidRDefault="007D1D4A" w:rsidP="007D1D4A">
            <w:pPr>
              <w:suppressAutoHyphens w:val="0"/>
              <w:spacing w:after="240" w:line="312" w:lineRule="atLeast"/>
              <w:textAlignment w:val="baseline"/>
              <w:rPr>
                <w:rFonts w:eastAsia="Calibri"/>
                <w:i/>
                <w:color w:val="000000"/>
                <w:lang w:eastAsia="en-US"/>
              </w:rPr>
            </w:pPr>
            <w:r w:rsidRPr="009F5F14">
              <w:rPr>
                <w:rFonts w:eastAsia="Calibri"/>
                <w:color w:val="000000"/>
                <w:lang w:eastAsia="en-US"/>
              </w:rPr>
              <w:t xml:space="preserve">Применяется со 2 по 11 </w:t>
            </w:r>
            <w:proofErr w:type="gramStart"/>
            <w:r w:rsidRPr="009F5F14">
              <w:rPr>
                <w:rFonts w:eastAsia="Calibri"/>
                <w:color w:val="000000"/>
                <w:lang w:eastAsia="en-US"/>
              </w:rPr>
              <w:t>класс</w:t>
            </w:r>
            <w:proofErr w:type="gramEnd"/>
            <w:r w:rsidRPr="009F5F14">
              <w:rPr>
                <w:rFonts w:eastAsia="Calibri"/>
                <w:color w:val="000000"/>
                <w:lang w:eastAsia="en-US"/>
              </w:rPr>
              <w:t xml:space="preserve"> как на уроках, так и во внеклассной деятельности. Ежегодно в декабре и апреле проводятся открытые сессии лицея. Многие проекты принимают участие в городской интеллектуальной программе «Шаг в будущее», в программе «Интеллектуалы </w:t>
            </w:r>
            <w:r w:rsidRPr="009F5F14">
              <w:rPr>
                <w:rFonts w:eastAsia="Calibri"/>
                <w:color w:val="000000"/>
                <w:lang w:val="en-US" w:eastAsia="en-US"/>
              </w:rPr>
              <w:t>XXI</w:t>
            </w:r>
            <w:r w:rsidRPr="009F5F14">
              <w:rPr>
                <w:rFonts w:eastAsia="Calibri"/>
                <w:color w:val="000000"/>
                <w:lang w:eastAsia="en-US"/>
              </w:rPr>
              <w:t xml:space="preserve"> века».</w:t>
            </w:r>
          </w:p>
          <w:p w:rsidR="007D1D4A" w:rsidRPr="009F5F14" w:rsidRDefault="007D1D4A" w:rsidP="007D1D4A">
            <w:pPr>
              <w:suppressAutoHyphens w:val="0"/>
              <w:spacing w:after="240" w:line="312" w:lineRule="atLeast"/>
              <w:textAlignment w:val="baseline"/>
              <w:rPr>
                <w:rFonts w:eastAsia="Calibri"/>
                <w:i/>
                <w:color w:val="000000"/>
                <w:lang w:eastAsia="en-US"/>
              </w:rPr>
            </w:pPr>
            <w:r w:rsidRPr="009F5F14">
              <w:rPr>
                <w:rFonts w:eastAsia="Calibri"/>
                <w:color w:val="000000"/>
                <w:lang w:eastAsia="en-US"/>
              </w:rPr>
              <w:t xml:space="preserve">Используются с 1 по 11 класс. Профилактика неуспеваемости и низкой успеваемости, развитие творческих и исследовательских способностей, всесторонняя самореализация, </w:t>
            </w:r>
            <w:r w:rsidRPr="009F5F14">
              <w:rPr>
                <w:rFonts w:eastAsia="Calibri"/>
                <w:color w:val="000000"/>
                <w:lang w:eastAsia="en-US"/>
              </w:rPr>
              <w:lastRenderedPageBreak/>
              <w:t>профилактика школьных стрессов, навыки самообразования, делового сотрудничества.</w:t>
            </w:r>
          </w:p>
        </w:tc>
      </w:tr>
      <w:tr w:rsidR="007D1D4A" w:rsidRPr="009F5F14" w:rsidTr="007D1D4A">
        <w:trPr>
          <w:trHeight w:val="873"/>
        </w:trPr>
        <w:tc>
          <w:tcPr>
            <w:tcW w:w="4705" w:type="dxa"/>
            <w:shd w:val="clear" w:color="auto" w:fill="auto"/>
            <w:vAlign w:val="center"/>
          </w:tcPr>
          <w:p w:rsidR="007D1D4A" w:rsidRPr="009F5F14" w:rsidRDefault="007D1D4A" w:rsidP="007D1D4A">
            <w:pPr>
              <w:suppressAutoHyphens w:val="0"/>
              <w:spacing w:line="312" w:lineRule="atLeast"/>
              <w:textAlignment w:val="baseline"/>
              <w:rPr>
                <w:rFonts w:eastAsia="Calibri"/>
                <w:i/>
                <w:lang w:eastAsia="en-US"/>
              </w:rPr>
            </w:pPr>
            <w:r w:rsidRPr="009F5F14">
              <w:rPr>
                <w:rFonts w:eastAsia="Calibri"/>
                <w:lang w:eastAsia="en-US"/>
              </w:rPr>
              <w:lastRenderedPageBreak/>
              <w:t xml:space="preserve">Проведение бинарных уроков в 10-11 классах: ОБЖ-физика, ОБЖ-биология, ОБЖ-химия. </w:t>
            </w:r>
          </w:p>
        </w:tc>
        <w:tc>
          <w:tcPr>
            <w:tcW w:w="4706" w:type="dxa"/>
            <w:shd w:val="clear" w:color="auto" w:fill="auto"/>
            <w:vAlign w:val="center"/>
          </w:tcPr>
          <w:p w:rsidR="007D1D4A" w:rsidRPr="009F5F14" w:rsidRDefault="007D1D4A" w:rsidP="007D1D4A">
            <w:pPr>
              <w:suppressAutoHyphens w:val="0"/>
              <w:spacing w:line="312" w:lineRule="atLeast"/>
              <w:textAlignment w:val="baseline"/>
              <w:rPr>
                <w:rFonts w:eastAsia="Calibri"/>
                <w:i/>
                <w:color w:val="000000"/>
                <w:lang w:eastAsia="en-US"/>
              </w:rPr>
            </w:pPr>
            <w:r w:rsidRPr="009F5F14">
              <w:rPr>
                <w:rFonts w:eastAsia="Calibri"/>
                <w:color w:val="000000"/>
                <w:lang w:eastAsia="en-US"/>
              </w:rPr>
              <w:t>Актуализация знаний, формирование навыков здорового образа жизни.</w:t>
            </w:r>
          </w:p>
        </w:tc>
      </w:tr>
      <w:tr w:rsidR="007D1D4A" w:rsidRPr="009F5F14" w:rsidTr="007D1D4A">
        <w:tc>
          <w:tcPr>
            <w:tcW w:w="4705" w:type="dxa"/>
            <w:shd w:val="clear" w:color="auto" w:fill="auto"/>
            <w:vAlign w:val="center"/>
          </w:tcPr>
          <w:p w:rsidR="007D1D4A" w:rsidRPr="009F5F14" w:rsidRDefault="007D1D4A" w:rsidP="007D1D4A">
            <w:pPr>
              <w:suppressAutoHyphens w:val="0"/>
              <w:spacing w:after="240" w:line="312" w:lineRule="atLeast"/>
              <w:textAlignment w:val="baseline"/>
              <w:rPr>
                <w:rFonts w:eastAsia="Calibri"/>
                <w:i/>
                <w:color w:val="373737"/>
                <w:lang w:eastAsia="en-US"/>
              </w:rPr>
            </w:pPr>
            <w:r w:rsidRPr="009F5F14">
              <w:rPr>
                <w:rFonts w:eastAsia="Calibri"/>
                <w:lang w:eastAsia="en-US"/>
              </w:rPr>
              <w:t>Уроки здоровья в 1-4 классах</w:t>
            </w:r>
          </w:p>
        </w:tc>
        <w:tc>
          <w:tcPr>
            <w:tcW w:w="4706" w:type="dxa"/>
            <w:shd w:val="clear" w:color="auto" w:fill="auto"/>
            <w:vAlign w:val="center"/>
          </w:tcPr>
          <w:p w:rsidR="007D1D4A" w:rsidRPr="009F5F14" w:rsidRDefault="007D1D4A" w:rsidP="007D1D4A">
            <w:pPr>
              <w:suppressAutoHyphens w:val="0"/>
              <w:spacing w:after="240" w:line="312" w:lineRule="atLeast"/>
              <w:textAlignment w:val="baseline"/>
              <w:rPr>
                <w:rFonts w:eastAsia="Calibri"/>
                <w:i/>
                <w:color w:val="000000"/>
                <w:lang w:eastAsia="en-US"/>
              </w:rPr>
            </w:pPr>
            <w:r w:rsidRPr="009F5F14">
              <w:rPr>
                <w:rFonts w:eastAsia="Calibri"/>
                <w:color w:val="000000"/>
                <w:lang w:eastAsia="en-US"/>
              </w:rPr>
              <w:t>Формирование навыков здорового образа жизни</w:t>
            </w:r>
          </w:p>
        </w:tc>
      </w:tr>
      <w:tr w:rsidR="007D1D4A" w:rsidRPr="009F5F14" w:rsidTr="007D1D4A">
        <w:tc>
          <w:tcPr>
            <w:tcW w:w="4705" w:type="dxa"/>
            <w:shd w:val="clear" w:color="auto" w:fill="auto"/>
          </w:tcPr>
          <w:p w:rsidR="007D1D4A" w:rsidRPr="009F5F14" w:rsidRDefault="007D1D4A" w:rsidP="007D1D4A">
            <w:pPr>
              <w:suppressAutoHyphens w:val="0"/>
              <w:rPr>
                <w:rFonts w:eastAsia="Calibri"/>
                <w:i/>
                <w:lang w:eastAsia="en-US"/>
              </w:rPr>
            </w:pPr>
            <w:r w:rsidRPr="009F5F14">
              <w:rPr>
                <w:rFonts w:eastAsia="Calibri"/>
                <w:lang w:eastAsia="en-US"/>
              </w:rPr>
              <w:t>Программа «Безопасность на дорогах» (1-4 классы)</w:t>
            </w:r>
          </w:p>
        </w:tc>
        <w:tc>
          <w:tcPr>
            <w:tcW w:w="4706" w:type="dxa"/>
            <w:shd w:val="clear" w:color="auto" w:fill="auto"/>
          </w:tcPr>
          <w:p w:rsidR="007D1D4A" w:rsidRPr="009F5F14" w:rsidRDefault="007D1D4A" w:rsidP="007D1D4A">
            <w:pPr>
              <w:suppressAutoHyphens w:val="0"/>
              <w:rPr>
                <w:rFonts w:eastAsia="Calibri"/>
                <w:i/>
                <w:color w:val="000000"/>
                <w:lang w:eastAsia="en-US"/>
              </w:rPr>
            </w:pPr>
            <w:r w:rsidRPr="009F5F14">
              <w:rPr>
                <w:rFonts w:eastAsia="Calibri"/>
                <w:color w:val="000000"/>
                <w:lang w:eastAsia="en-US"/>
              </w:rPr>
              <w:t>Формирование навыка выполнения правил дорожного движения, предупреждение травматизма</w:t>
            </w:r>
          </w:p>
        </w:tc>
      </w:tr>
      <w:tr w:rsidR="007D1D4A" w:rsidRPr="009F5F14" w:rsidTr="007D1D4A">
        <w:tc>
          <w:tcPr>
            <w:tcW w:w="4705" w:type="dxa"/>
            <w:shd w:val="clear" w:color="auto" w:fill="auto"/>
          </w:tcPr>
          <w:p w:rsidR="007D1D4A" w:rsidRPr="009F5F14" w:rsidRDefault="007D1D4A" w:rsidP="007D1D4A">
            <w:pPr>
              <w:suppressAutoHyphens w:val="0"/>
              <w:rPr>
                <w:rFonts w:eastAsia="Calibri"/>
                <w:i/>
                <w:lang w:eastAsia="en-US"/>
              </w:rPr>
            </w:pPr>
            <w:r w:rsidRPr="009F5F14">
              <w:rPr>
                <w:rFonts w:eastAsia="Calibri"/>
                <w:lang w:eastAsia="en-US"/>
              </w:rPr>
              <w:t>Программа «Разговор о правильном питании» (3-4 классы)</w:t>
            </w:r>
          </w:p>
        </w:tc>
        <w:tc>
          <w:tcPr>
            <w:tcW w:w="4706" w:type="dxa"/>
            <w:shd w:val="clear" w:color="auto" w:fill="auto"/>
            <w:vAlign w:val="center"/>
          </w:tcPr>
          <w:p w:rsidR="007D1D4A" w:rsidRPr="009F5F14" w:rsidRDefault="007D1D4A" w:rsidP="007D1D4A">
            <w:pPr>
              <w:suppressAutoHyphens w:val="0"/>
              <w:spacing w:after="240" w:line="312" w:lineRule="atLeast"/>
              <w:textAlignment w:val="baseline"/>
              <w:rPr>
                <w:rFonts w:eastAsia="Calibri"/>
                <w:i/>
                <w:color w:val="000000"/>
                <w:lang w:eastAsia="en-US"/>
              </w:rPr>
            </w:pPr>
            <w:r w:rsidRPr="009F5F14">
              <w:rPr>
                <w:rFonts w:eastAsia="Calibri"/>
                <w:color w:val="000000"/>
                <w:lang w:eastAsia="en-US"/>
              </w:rPr>
              <w:t>Формирование основ культуры питания как составляющей  здорового образа жизни</w:t>
            </w:r>
          </w:p>
        </w:tc>
      </w:tr>
      <w:tr w:rsidR="007D1D4A" w:rsidRPr="009F5F14" w:rsidTr="007D1D4A">
        <w:tc>
          <w:tcPr>
            <w:tcW w:w="4705" w:type="dxa"/>
            <w:shd w:val="clear" w:color="auto" w:fill="auto"/>
          </w:tcPr>
          <w:p w:rsidR="007D1D4A" w:rsidRPr="009F5F14" w:rsidRDefault="007D1D4A" w:rsidP="007D1D4A">
            <w:pPr>
              <w:suppressAutoHyphens w:val="0"/>
              <w:rPr>
                <w:rFonts w:eastAsia="Calibri"/>
                <w:i/>
                <w:lang w:eastAsia="en-US"/>
              </w:rPr>
            </w:pPr>
            <w:r w:rsidRPr="009F5F14">
              <w:rPr>
                <w:rFonts w:eastAsia="Calibri"/>
                <w:lang w:eastAsia="en-US"/>
              </w:rPr>
              <w:t>Программа «Бегай, прыгай и играй!» (для 1-4 классов)</w:t>
            </w:r>
          </w:p>
        </w:tc>
        <w:tc>
          <w:tcPr>
            <w:tcW w:w="4706" w:type="dxa"/>
            <w:shd w:val="clear" w:color="auto" w:fill="auto"/>
            <w:vAlign w:val="center"/>
          </w:tcPr>
          <w:p w:rsidR="007D1D4A" w:rsidRPr="009F5F14" w:rsidRDefault="007D1D4A" w:rsidP="007D1D4A">
            <w:pPr>
              <w:suppressAutoHyphens w:val="0"/>
              <w:spacing w:after="240" w:line="312" w:lineRule="atLeast"/>
              <w:textAlignment w:val="baseline"/>
              <w:rPr>
                <w:rFonts w:eastAsia="Calibri"/>
                <w:i/>
                <w:color w:val="000000"/>
                <w:lang w:eastAsia="en-US"/>
              </w:rPr>
            </w:pPr>
            <w:r w:rsidRPr="009F5F14">
              <w:rPr>
                <w:rFonts w:eastAsia="Calibri"/>
                <w:color w:val="000000"/>
                <w:lang w:eastAsia="en-US"/>
              </w:rPr>
              <w:t>Развитие двигательных навыков учащихся.</w:t>
            </w:r>
          </w:p>
        </w:tc>
      </w:tr>
      <w:tr w:rsidR="007D1D4A" w:rsidRPr="009F5F14" w:rsidTr="007D1D4A">
        <w:trPr>
          <w:trHeight w:val="934"/>
        </w:trPr>
        <w:tc>
          <w:tcPr>
            <w:tcW w:w="4705" w:type="dxa"/>
            <w:shd w:val="clear" w:color="auto" w:fill="auto"/>
          </w:tcPr>
          <w:p w:rsidR="007D1D4A" w:rsidRPr="009F5F14" w:rsidRDefault="007D1D4A" w:rsidP="007D1D4A">
            <w:pPr>
              <w:suppressAutoHyphens w:val="0"/>
              <w:rPr>
                <w:rFonts w:eastAsia="Calibri"/>
                <w:lang w:eastAsia="en-US"/>
              </w:rPr>
            </w:pPr>
            <w:r w:rsidRPr="009F5F14">
              <w:rPr>
                <w:rFonts w:eastAsia="Calibri"/>
                <w:lang w:eastAsia="en-US"/>
              </w:rPr>
              <w:t>Программа «Азбука общения» (1-4 классы)</w:t>
            </w:r>
          </w:p>
        </w:tc>
        <w:tc>
          <w:tcPr>
            <w:tcW w:w="4706" w:type="dxa"/>
            <w:shd w:val="clear" w:color="auto" w:fill="auto"/>
            <w:vAlign w:val="center"/>
          </w:tcPr>
          <w:p w:rsidR="007D1D4A" w:rsidRPr="009F5F14" w:rsidRDefault="007D1D4A" w:rsidP="007D1D4A">
            <w:pPr>
              <w:suppressAutoHyphens w:val="0"/>
              <w:spacing w:after="240"/>
              <w:textAlignment w:val="baseline"/>
              <w:rPr>
                <w:rFonts w:eastAsia="Calibri"/>
                <w:color w:val="000000"/>
                <w:lang w:eastAsia="en-US"/>
              </w:rPr>
            </w:pPr>
            <w:r w:rsidRPr="009F5F14">
              <w:rPr>
                <w:rFonts w:eastAsia="Calibri"/>
                <w:color w:val="000000"/>
                <w:lang w:eastAsia="en-US"/>
              </w:rPr>
              <w:t>Развитие личности ребёнка, его самосознания и рефлексивных способностей.</w:t>
            </w:r>
          </w:p>
        </w:tc>
      </w:tr>
      <w:tr w:rsidR="007D1D4A" w:rsidRPr="009F5F14" w:rsidTr="007D1D4A">
        <w:tc>
          <w:tcPr>
            <w:tcW w:w="4705" w:type="dxa"/>
            <w:shd w:val="clear" w:color="auto" w:fill="auto"/>
          </w:tcPr>
          <w:p w:rsidR="007D1D4A" w:rsidRPr="009F5F14" w:rsidRDefault="007D1D4A" w:rsidP="007D1D4A">
            <w:pPr>
              <w:suppressAutoHyphens w:val="0"/>
              <w:rPr>
                <w:rFonts w:eastAsia="Calibri"/>
                <w:lang w:eastAsia="en-US"/>
              </w:rPr>
            </w:pPr>
            <w:r w:rsidRPr="009F5F14">
              <w:rPr>
                <w:rFonts w:eastAsia="Calibri"/>
                <w:lang w:eastAsia="en-US"/>
              </w:rPr>
              <w:t>Программа «Мир вокруг нас» (1 класс)</w:t>
            </w:r>
          </w:p>
        </w:tc>
        <w:tc>
          <w:tcPr>
            <w:tcW w:w="4706" w:type="dxa"/>
            <w:shd w:val="clear" w:color="auto" w:fill="auto"/>
            <w:vAlign w:val="center"/>
          </w:tcPr>
          <w:p w:rsidR="007D1D4A" w:rsidRPr="009F5F14" w:rsidRDefault="007D1D4A" w:rsidP="007D1D4A">
            <w:pPr>
              <w:suppressAutoHyphens w:val="0"/>
              <w:rPr>
                <w:rFonts w:eastAsia="Calibri"/>
                <w:lang w:eastAsia="en-US"/>
              </w:rPr>
            </w:pPr>
            <w:r w:rsidRPr="009F5F14">
              <w:rPr>
                <w:rFonts w:eastAsia="Calibri"/>
                <w:lang w:eastAsia="en-US"/>
              </w:rPr>
              <w:t xml:space="preserve"> Развитие экологического сознания личности ребёнка как совокупности знаний, мышления, чувств и воли; формирование у учащихся основ экологической культуры как культуры общечеловеческой.</w:t>
            </w:r>
          </w:p>
        </w:tc>
      </w:tr>
      <w:tr w:rsidR="007D1D4A" w:rsidRPr="009F5F14" w:rsidTr="007D1D4A">
        <w:tc>
          <w:tcPr>
            <w:tcW w:w="4705" w:type="dxa"/>
            <w:shd w:val="clear" w:color="auto" w:fill="auto"/>
          </w:tcPr>
          <w:p w:rsidR="007D1D4A" w:rsidRPr="009F5F14" w:rsidRDefault="007D1D4A" w:rsidP="007D1D4A">
            <w:pPr>
              <w:suppressAutoHyphens w:val="0"/>
              <w:rPr>
                <w:rFonts w:eastAsia="Calibri"/>
                <w:lang w:eastAsia="en-US"/>
              </w:rPr>
            </w:pPr>
            <w:r w:rsidRPr="009F5F14">
              <w:rPr>
                <w:rFonts w:eastAsia="Calibri"/>
                <w:lang w:eastAsia="en-US"/>
              </w:rPr>
              <w:t>Программа «Школа маленьких волшебников» (1-4 классы)</w:t>
            </w:r>
          </w:p>
        </w:tc>
        <w:tc>
          <w:tcPr>
            <w:tcW w:w="4706" w:type="dxa"/>
            <w:shd w:val="clear" w:color="auto" w:fill="auto"/>
            <w:vAlign w:val="center"/>
          </w:tcPr>
          <w:p w:rsidR="007D1D4A" w:rsidRPr="009F5F14" w:rsidRDefault="007D1D4A" w:rsidP="007D1D4A">
            <w:pPr>
              <w:suppressAutoHyphens w:val="0"/>
              <w:spacing w:after="240" w:line="312" w:lineRule="atLeast"/>
              <w:textAlignment w:val="baseline"/>
              <w:rPr>
                <w:rFonts w:eastAsia="Calibri"/>
                <w:color w:val="000000"/>
                <w:lang w:eastAsia="en-US"/>
              </w:rPr>
            </w:pPr>
            <w:r w:rsidRPr="009F5F14">
              <w:rPr>
                <w:rFonts w:eastAsia="Calibri"/>
                <w:color w:val="000000"/>
                <w:lang w:eastAsia="en-US"/>
              </w:rPr>
              <w:t>Формирование у детей нравственных ориентиров при построении деятельности, общения и взаимоотношений, а также основ самовоспитания.</w:t>
            </w:r>
          </w:p>
        </w:tc>
      </w:tr>
    </w:tbl>
    <w:p w:rsidR="007D1D4A" w:rsidRDefault="007D1D4A" w:rsidP="007D1D4A">
      <w:pPr>
        <w:suppressAutoHyphens w:val="0"/>
        <w:spacing w:after="200" w:line="276" w:lineRule="auto"/>
        <w:jc w:val="center"/>
        <w:rPr>
          <w:rFonts w:eastAsia="Calibri"/>
          <w:i/>
          <w:lang w:eastAsia="en-US"/>
        </w:rPr>
      </w:pPr>
    </w:p>
    <w:p w:rsidR="007D1D4A" w:rsidRPr="00EA7812" w:rsidRDefault="007D1D4A" w:rsidP="007D1D4A">
      <w:pPr>
        <w:suppressAutoHyphens w:val="0"/>
        <w:spacing w:after="200" w:line="276" w:lineRule="auto"/>
        <w:jc w:val="center"/>
        <w:rPr>
          <w:rFonts w:eastAsia="Calibri"/>
          <w:i/>
          <w:lang w:eastAsia="en-US"/>
        </w:rPr>
      </w:pPr>
      <w:r w:rsidRPr="00A90995">
        <w:rPr>
          <w:rFonts w:eastAsia="Calibri"/>
          <w:i/>
          <w:lang w:eastAsia="en-US"/>
        </w:rPr>
        <w:t>Организация внутреннего контроля соблюдения санитарных правил и нормати</w:t>
      </w:r>
      <w:r>
        <w:rPr>
          <w:rFonts w:eastAsia="Calibri"/>
          <w:i/>
          <w:lang w:eastAsia="en-US"/>
        </w:rPr>
        <w:t xml:space="preserve">вов, наличие </w:t>
      </w:r>
      <w:r w:rsidRPr="00EA7812">
        <w:rPr>
          <w:rFonts w:eastAsia="Calibri"/>
          <w:i/>
          <w:lang w:eastAsia="en-US"/>
        </w:rPr>
        <w:t>программы контроля</w:t>
      </w:r>
    </w:p>
    <w:tbl>
      <w:tblPr>
        <w:tblW w:w="9840" w:type="dxa"/>
        <w:tblInd w:w="-15" w:type="dxa"/>
        <w:tblLayout w:type="fixed"/>
        <w:tblLook w:val="04A0" w:firstRow="1" w:lastRow="0" w:firstColumn="1" w:lastColumn="0" w:noHBand="0" w:noVBand="1"/>
      </w:tblPr>
      <w:tblGrid>
        <w:gridCol w:w="782"/>
        <w:gridCol w:w="2886"/>
        <w:gridCol w:w="2168"/>
        <w:gridCol w:w="4004"/>
      </w:tblGrid>
      <w:tr w:rsidR="007D1D4A" w:rsidRPr="00EA7812" w:rsidTr="007D1D4A">
        <w:tc>
          <w:tcPr>
            <w:tcW w:w="782"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w:t>
            </w:r>
          </w:p>
          <w:p w:rsidR="007D1D4A" w:rsidRPr="00EA7812" w:rsidRDefault="007D1D4A" w:rsidP="007D1D4A">
            <w:pPr>
              <w:suppressAutoHyphens w:val="0"/>
              <w:rPr>
                <w:rFonts w:eastAsia="Calibri"/>
                <w:lang w:eastAsia="en-US"/>
              </w:rPr>
            </w:pPr>
            <w:r w:rsidRPr="00EA7812">
              <w:rPr>
                <w:rFonts w:eastAsia="Calibri"/>
                <w:lang w:eastAsia="en-US"/>
              </w:rPr>
              <w:t>п\</w:t>
            </w:r>
            <w:proofErr w:type="gramStart"/>
            <w:r w:rsidRPr="00EA7812">
              <w:rPr>
                <w:rFonts w:eastAsia="Calibri"/>
                <w:lang w:eastAsia="en-US"/>
              </w:rPr>
              <w:t>п</w:t>
            </w:r>
            <w:proofErr w:type="gramEnd"/>
          </w:p>
        </w:tc>
        <w:tc>
          <w:tcPr>
            <w:tcW w:w="2885"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Объект производственного контроля</w:t>
            </w:r>
          </w:p>
        </w:tc>
        <w:tc>
          <w:tcPr>
            <w:tcW w:w="2167"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Периодичность,</w:t>
            </w:r>
          </w:p>
          <w:p w:rsidR="007D1D4A" w:rsidRPr="00EA7812" w:rsidRDefault="007D1D4A" w:rsidP="007D1D4A">
            <w:pPr>
              <w:suppressAutoHyphens w:val="0"/>
              <w:rPr>
                <w:rFonts w:eastAsia="Calibri"/>
                <w:lang w:eastAsia="en-US"/>
              </w:rPr>
            </w:pPr>
            <w:r w:rsidRPr="00EA7812">
              <w:rPr>
                <w:rFonts w:eastAsia="Calibri"/>
                <w:lang w:eastAsia="en-US"/>
              </w:rPr>
              <w:t>Ответственный</w:t>
            </w:r>
          </w:p>
        </w:tc>
        <w:tc>
          <w:tcPr>
            <w:tcW w:w="4003" w:type="dxa"/>
            <w:tcBorders>
              <w:top w:val="single" w:sz="4" w:space="0" w:color="000000"/>
              <w:left w:val="single" w:sz="4" w:space="0" w:color="000000"/>
              <w:bottom w:val="single" w:sz="4" w:space="0" w:color="000000"/>
              <w:right w:val="single" w:sz="4" w:space="0" w:color="000000"/>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Наименование нормативного документа</w:t>
            </w:r>
          </w:p>
        </w:tc>
      </w:tr>
      <w:tr w:rsidR="007D1D4A" w:rsidRPr="00EA7812" w:rsidTr="007D1D4A">
        <w:tc>
          <w:tcPr>
            <w:tcW w:w="782"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1.</w:t>
            </w:r>
          </w:p>
        </w:tc>
        <w:tc>
          <w:tcPr>
            <w:tcW w:w="2885"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Организация учебно-воспитательного процесса</w:t>
            </w:r>
          </w:p>
        </w:tc>
        <w:tc>
          <w:tcPr>
            <w:tcW w:w="2167"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Ежегодно,</w:t>
            </w:r>
          </w:p>
          <w:p w:rsidR="007D1D4A" w:rsidRPr="00EA7812" w:rsidRDefault="007D1D4A" w:rsidP="007D1D4A">
            <w:pPr>
              <w:suppressAutoHyphens w:val="0"/>
              <w:snapToGrid w:val="0"/>
              <w:rPr>
                <w:rFonts w:eastAsia="Calibri"/>
                <w:lang w:eastAsia="en-US"/>
              </w:rPr>
            </w:pPr>
            <w:proofErr w:type="spellStart"/>
            <w:r w:rsidRPr="00EA7812">
              <w:rPr>
                <w:rFonts w:eastAsia="Calibri"/>
                <w:lang w:eastAsia="en-US"/>
              </w:rPr>
              <w:t>Т.П.Терентьева</w:t>
            </w:r>
            <w:proofErr w:type="spellEnd"/>
          </w:p>
          <w:p w:rsidR="007D1D4A" w:rsidRPr="00EA7812" w:rsidRDefault="007D1D4A" w:rsidP="007D1D4A">
            <w:pPr>
              <w:suppressAutoHyphens w:val="0"/>
              <w:snapToGrid w:val="0"/>
              <w:rPr>
                <w:rFonts w:eastAsia="Calibri"/>
                <w:lang w:eastAsia="en-US"/>
              </w:rPr>
            </w:pPr>
            <w:proofErr w:type="spellStart"/>
            <w:r w:rsidRPr="00EA7812">
              <w:rPr>
                <w:rFonts w:eastAsia="Calibri"/>
                <w:lang w:eastAsia="en-US"/>
              </w:rPr>
              <w:t>Е.А.Булыго</w:t>
            </w:r>
            <w:proofErr w:type="spellEnd"/>
          </w:p>
        </w:tc>
        <w:tc>
          <w:tcPr>
            <w:tcW w:w="4003" w:type="dxa"/>
            <w:tcBorders>
              <w:top w:val="single" w:sz="4" w:space="0" w:color="000000"/>
              <w:left w:val="single" w:sz="4" w:space="0" w:color="000000"/>
              <w:bottom w:val="single" w:sz="4" w:space="0" w:color="000000"/>
              <w:right w:val="single" w:sz="4" w:space="0" w:color="000000"/>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Сан</w:t>
            </w:r>
            <w:proofErr w:type="gramStart"/>
            <w:r w:rsidRPr="00EA7812">
              <w:rPr>
                <w:rFonts w:eastAsia="Calibri"/>
                <w:lang w:eastAsia="en-US"/>
              </w:rPr>
              <w:t>.П</w:t>
            </w:r>
            <w:proofErr w:type="gramEnd"/>
            <w:r w:rsidRPr="00EA7812">
              <w:rPr>
                <w:rFonts w:eastAsia="Calibri"/>
                <w:lang w:eastAsia="en-US"/>
              </w:rPr>
              <w:t>иН.2.4.2.2821-10</w:t>
            </w:r>
          </w:p>
        </w:tc>
      </w:tr>
      <w:tr w:rsidR="007D1D4A" w:rsidRPr="00EA7812" w:rsidTr="007D1D4A">
        <w:tc>
          <w:tcPr>
            <w:tcW w:w="782"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2.</w:t>
            </w:r>
          </w:p>
        </w:tc>
        <w:tc>
          <w:tcPr>
            <w:tcW w:w="2885"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Организация и режим питания.</w:t>
            </w:r>
          </w:p>
        </w:tc>
        <w:tc>
          <w:tcPr>
            <w:tcW w:w="2167"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Ежедневно</w:t>
            </w:r>
          </w:p>
          <w:p w:rsidR="007D1D4A" w:rsidRPr="00EA7812" w:rsidRDefault="007D1D4A" w:rsidP="007D1D4A">
            <w:pPr>
              <w:suppressAutoHyphens w:val="0"/>
              <w:rPr>
                <w:rFonts w:eastAsia="Calibri"/>
                <w:lang w:eastAsia="en-US"/>
              </w:rPr>
            </w:pPr>
            <w:proofErr w:type="spellStart"/>
            <w:r w:rsidRPr="00EA7812">
              <w:rPr>
                <w:rFonts w:eastAsia="Calibri"/>
                <w:lang w:eastAsia="en-US"/>
              </w:rPr>
              <w:t>Зав</w:t>
            </w:r>
            <w:proofErr w:type="gramStart"/>
            <w:r w:rsidRPr="00EA7812">
              <w:rPr>
                <w:rFonts w:eastAsia="Calibri"/>
                <w:lang w:eastAsia="en-US"/>
              </w:rPr>
              <w:t>.п</w:t>
            </w:r>
            <w:proofErr w:type="gramEnd"/>
            <w:r w:rsidRPr="00EA7812">
              <w:rPr>
                <w:rFonts w:eastAsia="Calibri"/>
                <w:lang w:eastAsia="en-US"/>
              </w:rPr>
              <w:t>роизводством</w:t>
            </w:r>
            <w:proofErr w:type="spellEnd"/>
          </w:p>
          <w:p w:rsidR="007D1D4A" w:rsidRPr="00EA7812" w:rsidRDefault="007D1D4A" w:rsidP="007D1D4A">
            <w:pPr>
              <w:suppressAutoHyphens w:val="0"/>
              <w:rPr>
                <w:rFonts w:eastAsia="Calibri"/>
                <w:lang w:eastAsia="en-US"/>
              </w:rPr>
            </w:pPr>
            <w:proofErr w:type="spellStart"/>
            <w:r w:rsidRPr="00EA7812">
              <w:rPr>
                <w:rFonts w:eastAsia="Calibri"/>
                <w:lang w:eastAsia="en-US"/>
              </w:rPr>
              <w:t>Е.Г.Ипатова</w:t>
            </w:r>
            <w:proofErr w:type="spellEnd"/>
          </w:p>
          <w:p w:rsidR="007D1D4A" w:rsidRPr="00EA7812" w:rsidRDefault="007D1D4A" w:rsidP="007D1D4A">
            <w:pPr>
              <w:suppressAutoHyphens w:val="0"/>
              <w:rPr>
                <w:rFonts w:eastAsia="Calibri"/>
                <w:lang w:eastAsia="en-US"/>
              </w:rPr>
            </w:pPr>
          </w:p>
        </w:tc>
        <w:tc>
          <w:tcPr>
            <w:tcW w:w="4003" w:type="dxa"/>
            <w:tcBorders>
              <w:top w:val="single" w:sz="4" w:space="0" w:color="000000"/>
              <w:left w:val="single" w:sz="4" w:space="0" w:color="000000"/>
              <w:bottom w:val="single" w:sz="4" w:space="0" w:color="000000"/>
              <w:right w:val="single" w:sz="4" w:space="0" w:color="000000"/>
            </w:tcBorders>
            <w:hideMark/>
          </w:tcPr>
          <w:p w:rsidR="007D1D4A" w:rsidRPr="00EA7812" w:rsidRDefault="007D1D4A" w:rsidP="007D1D4A">
            <w:pPr>
              <w:suppressAutoHyphens w:val="0"/>
              <w:snapToGrid w:val="0"/>
              <w:rPr>
                <w:rFonts w:eastAsia="Calibri"/>
                <w:lang w:eastAsia="en-US"/>
              </w:rPr>
            </w:pPr>
            <w:proofErr w:type="spellStart"/>
            <w:r w:rsidRPr="00EA7812">
              <w:rPr>
                <w:rFonts w:eastAsia="Calibri"/>
                <w:lang w:eastAsia="en-US"/>
              </w:rPr>
              <w:t>Сан</w:t>
            </w:r>
            <w:proofErr w:type="gramStart"/>
            <w:r w:rsidRPr="00EA7812">
              <w:rPr>
                <w:rFonts w:eastAsia="Calibri"/>
                <w:lang w:eastAsia="en-US"/>
              </w:rPr>
              <w:t>.П</w:t>
            </w:r>
            <w:proofErr w:type="gramEnd"/>
            <w:r w:rsidRPr="00EA7812">
              <w:rPr>
                <w:rFonts w:eastAsia="Calibri"/>
                <w:lang w:eastAsia="en-US"/>
              </w:rPr>
              <w:t>иН</w:t>
            </w:r>
            <w:proofErr w:type="spellEnd"/>
            <w:r w:rsidRPr="00EA7812">
              <w:rPr>
                <w:rFonts w:eastAsia="Calibri"/>
                <w:lang w:eastAsia="en-US"/>
              </w:rPr>
              <w:t xml:space="preserve"> 2.4.5.2409-08</w:t>
            </w:r>
          </w:p>
          <w:p w:rsidR="007D1D4A" w:rsidRPr="00EA7812" w:rsidRDefault="007D1D4A" w:rsidP="007D1D4A">
            <w:pPr>
              <w:suppressAutoHyphens w:val="0"/>
              <w:rPr>
                <w:rFonts w:eastAsia="Calibri"/>
                <w:lang w:eastAsia="en-US"/>
              </w:rPr>
            </w:pPr>
            <w:r w:rsidRPr="00EA7812">
              <w:rPr>
                <w:rFonts w:eastAsia="Calibri"/>
                <w:lang w:eastAsia="en-US"/>
              </w:rPr>
              <w:t xml:space="preserve">«Требования к организации питания </w:t>
            </w:r>
            <w:proofErr w:type="gramStart"/>
            <w:r w:rsidRPr="00EA7812">
              <w:rPr>
                <w:rFonts w:eastAsia="Calibri"/>
                <w:lang w:eastAsia="en-US"/>
              </w:rPr>
              <w:t>обучающихся</w:t>
            </w:r>
            <w:proofErr w:type="gramEnd"/>
            <w:r w:rsidRPr="00EA7812">
              <w:rPr>
                <w:rFonts w:eastAsia="Calibri"/>
                <w:lang w:eastAsia="en-US"/>
              </w:rPr>
              <w:t xml:space="preserve"> а ОУ»</w:t>
            </w:r>
          </w:p>
          <w:p w:rsidR="007D1D4A" w:rsidRPr="00EA7812" w:rsidRDefault="007D1D4A" w:rsidP="007D1D4A">
            <w:pPr>
              <w:suppressAutoHyphens w:val="0"/>
              <w:rPr>
                <w:rFonts w:eastAsia="Calibri"/>
                <w:lang w:eastAsia="en-US"/>
              </w:rPr>
            </w:pPr>
            <w:r w:rsidRPr="00EA7812">
              <w:rPr>
                <w:rFonts w:eastAsia="Calibri"/>
                <w:lang w:eastAsia="en-US"/>
              </w:rPr>
              <w:t>Сан</w:t>
            </w:r>
            <w:proofErr w:type="gramStart"/>
            <w:r w:rsidRPr="00EA7812">
              <w:rPr>
                <w:rFonts w:eastAsia="Calibri"/>
                <w:lang w:eastAsia="en-US"/>
              </w:rPr>
              <w:t>.П</w:t>
            </w:r>
            <w:proofErr w:type="gramEnd"/>
            <w:r w:rsidRPr="00EA7812">
              <w:rPr>
                <w:rFonts w:eastAsia="Calibri"/>
                <w:lang w:eastAsia="en-US"/>
              </w:rPr>
              <w:t>иН.2.4.2.2821-10</w:t>
            </w:r>
          </w:p>
        </w:tc>
      </w:tr>
      <w:tr w:rsidR="007D1D4A" w:rsidRPr="00EA7812" w:rsidTr="007D1D4A">
        <w:tc>
          <w:tcPr>
            <w:tcW w:w="782"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3.</w:t>
            </w:r>
          </w:p>
        </w:tc>
        <w:tc>
          <w:tcPr>
            <w:tcW w:w="2885"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proofErr w:type="gramStart"/>
            <w:r w:rsidRPr="00EA7812">
              <w:rPr>
                <w:rFonts w:eastAsia="Calibri"/>
                <w:lang w:eastAsia="en-US"/>
              </w:rPr>
              <w:t>Контроль за</w:t>
            </w:r>
            <w:proofErr w:type="gramEnd"/>
            <w:r w:rsidRPr="00EA7812">
              <w:rPr>
                <w:rFonts w:eastAsia="Calibri"/>
                <w:lang w:eastAsia="en-US"/>
              </w:rPr>
              <w:t xml:space="preserve"> качеством приготовляемой пищи на пищеблоке, наличие </w:t>
            </w:r>
            <w:r w:rsidRPr="00EA7812">
              <w:rPr>
                <w:rFonts w:eastAsia="Calibri"/>
                <w:lang w:eastAsia="en-US"/>
              </w:rPr>
              <w:lastRenderedPageBreak/>
              <w:t>необходимой документации по организации питания.</w:t>
            </w:r>
          </w:p>
        </w:tc>
        <w:tc>
          <w:tcPr>
            <w:tcW w:w="2167"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lastRenderedPageBreak/>
              <w:t>Ежедневно</w:t>
            </w:r>
          </w:p>
          <w:p w:rsidR="007D1D4A" w:rsidRPr="00EA7812" w:rsidRDefault="007D1D4A" w:rsidP="007D1D4A">
            <w:pPr>
              <w:suppressAutoHyphens w:val="0"/>
              <w:rPr>
                <w:rFonts w:eastAsia="Calibri"/>
                <w:lang w:eastAsia="en-US"/>
              </w:rPr>
            </w:pPr>
            <w:proofErr w:type="spellStart"/>
            <w:r w:rsidRPr="00EA7812">
              <w:rPr>
                <w:rFonts w:eastAsia="Calibri"/>
                <w:lang w:eastAsia="en-US"/>
              </w:rPr>
              <w:t>М.Ю.Пашкова</w:t>
            </w:r>
            <w:proofErr w:type="spellEnd"/>
          </w:p>
          <w:p w:rsidR="007D1D4A" w:rsidRPr="00EA7812" w:rsidRDefault="007D1D4A" w:rsidP="007D1D4A">
            <w:pPr>
              <w:suppressAutoHyphens w:val="0"/>
              <w:rPr>
                <w:rFonts w:eastAsia="Calibri"/>
                <w:lang w:eastAsia="en-US"/>
              </w:rPr>
            </w:pPr>
            <w:proofErr w:type="spellStart"/>
            <w:r w:rsidRPr="00EA7812">
              <w:rPr>
                <w:rFonts w:eastAsia="Calibri"/>
                <w:lang w:eastAsia="en-US"/>
              </w:rPr>
              <w:t>Е.Г.Ипатова</w:t>
            </w:r>
            <w:proofErr w:type="spellEnd"/>
          </w:p>
          <w:p w:rsidR="007D1D4A" w:rsidRPr="00EA7812" w:rsidRDefault="007D1D4A" w:rsidP="007D1D4A">
            <w:pPr>
              <w:suppressAutoHyphens w:val="0"/>
              <w:rPr>
                <w:rFonts w:eastAsia="Calibri"/>
                <w:lang w:eastAsia="en-US"/>
              </w:rPr>
            </w:pPr>
          </w:p>
        </w:tc>
        <w:tc>
          <w:tcPr>
            <w:tcW w:w="4003" w:type="dxa"/>
            <w:tcBorders>
              <w:top w:val="single" w:sz="4" w:space="0" w:color="000000"/>
              <w:left w:val="single" w:sz="4" w:space="0" w:color="000000"/>
              <w:bottom w:val="single" w:sz="4" w:space="0" w:color="000000"/>
              <w:right w:val="single" w:sz="4" w:space="0" w:color="000000"/>
            </w:tcBorders>
            <w:hideMark/>
          </w:tcPr>
          <w:p w:rsidR="007D1D4A" w:rsidRPr="00EA7812" w:rsidRDefault="007D1D4A" w:rsidP="007D1D4A">
            <w:pPr>
              <w:suppressAutoHyphens w:val="0"/>
              <w:snapToGrid w:val="0"/>
              <w:rPr>
                <w:rFonts w:eastAsia="Calibri"/>
                <w:lang w:eastAsia="en-US"/>
              </w:rPr>
            </w:pPr>
            <w:proofErr w:type="spellStart"/>
            <w:r w:rsidRPr="00EA7812">
              <w:rPr>
                <w:rFonts w:eastAsia="Calibri"/>
                <w:lang w:eastAsia="en-US"/>
              </w:rPr>
              <w:lastRenderedPageBreak/>
              <w:t>Сан</w:t>
            </w:r>
            <w:proofErr w:type="gramStart"/>
            <w:r w:rsidRPr="00EA7812">
              <w:rPr>
                <w:rFonts w:eastAsia="Calibri"/>
                <w:lang w:eastAsia="en-US"/>
              </w:rPr>
              <w:t>.П</w:t>
            </w:r>
            <w:proofErr w:type="gramEnd"/>
            <w:r w:rsidRPr="00EA7812">
              <w:rPr>
                <w:rFonts w:eastAsia="Calibri"/>
                <w:lang w:eastAsia="en-US"/>
              </w:rPr>
              <w:t>иН</w:t>
            </w:r>
            <w:proofErr w:type="spellEnd"/>
            <w:r w:rsidRPr="00EA7812">
              <w:rPr>
                <w:rFonts w:eastAsia="Calibri"/>
                <w:lang w:eastAsia="en-US"/>
              </w:rPr>
              <w:t xml:space="preserve"> 2.4.5.2409-08</w:t>
            </w:r>
          </w:p>
          <w:p w:rsidR="007D1D4A" w:rsidRPr="00EA7812" w:rsidRDefault="007D1D4A" w:rsidP="007D1D4A">
            <w:pPr>
              <w:suppressAutoHyphens w:val="0"/>
              <w:rPr>
                <w:rFonts w:eastAsia="Calibri"/>
                <w:lang w:eastAsia="en-US"/>
              </w:rPr>
            </w:pPr>
            <w:r w:rsidRPr="00EA7812">
              <w:rPr>
                <w:rFonts w:eastAsia="Calibri"/>
                <w:lang w:eastAsia="en-US"/>
              </w:rPr>
              <w:t xml:space="preserve">«Требования к организации питания </w:t>
            </w:r>
            <w:proofErr w:type="gramStart"/>
            <w:r w:rsidRPr="00EA7812">
              <w:rPr>
                <w:rFonts w:eastAsia="Calibri"/>
                <w:lang w:eastAsia="en-US"/>
              </w:rPr>
              <w:t>обучающихся</w:t>
            </w:r>
            <w:proofErr w:type="gramEnd"/>
            <w:r w:rsidRPr="00EA7812">
              <w:rPr>
                <w:rFonts w:eastAsia="Calibri"/>
                <w:lang w:eastAsia="en-US"/>
              </w:rPr>
              <w:t xml:space="preserve"> а ОУ»</w:t>
            </w:r>
          </w:p>
          <w:p w:rsidR="007D1D4A" w:rsidRPr="00EA7812" w:rsidRDefault="007D1D4A" w:rsidP="007D1D4A">
            <w:pPr>
              <w:suppressAutoHyphens w:val="0"/>
              <w:rPr>
                <w:rFonts w:eastAsia="Calibri"/>
                <w:lang w:eastAsia="en-US"/>
              </w:rPr>
            </w:pPr>
            <w:r w:rsidRPr="00EA7812">
              <w:rPr>
                <w:rFonts w:eastAsia="Calibri"/>
                <w:lang w:eastAsia="en-US"/>
              </w:rPr>
              <w:lastRenderedPageBreak/>
              <w:t>Сан</w:t>
            </w:r>
            <w:proofErr w:type="gramStart"/>
            <w:r w:rsidRPr="00EA7812">
              <w:rPr>
                <w:rFonts w:eastAsia="Calibri"/>
                <w:lang w:eastAsia="en-US"/>
              </w:rPr>
              <w:t>.П</w:t>
            </w:r>
            <w:proofErr w:type="gramEnd"/>
            <w:r w:rsidRPr="00EA7812">
              <w:rPr>
                <w:rFonts w:eastAsia="Calibri"/>
                <w:lang w:eastAsia="en-US"/>
              </w:rPr>
              <w:t>иН.2.4.2.2821-10</w:t>
            </w:r>
          </w:p>
          <w:p w:rsidR="00EA7812" w:rsidRPr="00EA7812" w:rsidRDefault="00EA7812" w:rsidP="007D1D4A">
            <w:pPr>
              <w:suppressAutoHyphens w:val="0"/>
              <w:rPr>
                <w:rFonts w:eastAsia="Calibri"/>
                <w:lang w:eastAsia="en-US"/>
              </w:rPr>
            </w:pPr>
          </w:p>
          <w:p w:rsidR="00EA7812" w:rsidRPr="00EA7812" w:rsidRDefault="00EA7812" w:rsidP="007D1D4A">
            <w:pPr>
              <w:suppressAutoHyphens w:val="0"/>
              <w:rPr>
                <w:rFonts w:eastAsia="Calibri"/>
                <w:lang w:eastAsia="en-US"/>
              </w:rPr>
            </w:pPr>
          </w:p>
          <w:p w:rsidR="00EA7812" w:rsidRPr="00EA7812" w:rsidRDefault="00EA7812" w:rsidP="007D1D4A">
            <w:pPr>
              <w:suppressAutoHyphens w:val="0"/>
              <w:rPr>
                <w:rFonts w:eastAsia="Calibri"/>
                <w:lang w:eastAsia="en-US"/>
              </w:rPr>
            </w:pPr>
          </w:p>
        </w:tc>
      </w:tr>
      <w:tr w:rsidR="007D1D4A" w:rsidRPr="00EA7812" w:rsidTr="007D1D4A">
        <w:tc>
          <w:tcPr>
            <w:tcW w:w="782"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lastRenderedPageBreak/>
              <w:t>4.</w:t>
            </w:r>
          </w:p>
        </w:tc>
        <w:tc>
          <w:tcPr>
            <w:tcW w:w="2885"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Организация питьевого режима (обработка кулеров)</w:t>
            </w:r>
          </w:p>
        </w:tc>
        <w:tc>
          <w:tcPr>
            <w:tcW w:w="2167"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Ежедневно</w:t>
            </w:r>
          </w:p>
          <w:p w:rsidR="007D1D4A" w:rsidRPr="00EA7812" w:rsidRDefault="007D1D4A" w:rsidP="007D1D4A">
            <w:pPr>
              <w:suppressAutoHyphens w:val="0"/>
              <w:rPr>
                <w:rFonts w:eastAsia="Calibri"/>
                <w:lang w:eastAsia="en-US"/>
              </w:rPr>
            </w:pPr>
            <w:proofErr w:type="spellStart"/>
            <w:r w:rsidRPr="00EA7812">
              <w:rPr>
                <w:rFonts w:eastAsia="Calibri"/>
                <w:lang w:eastAsia="en-US"/>
              </w:rPr>
              <w:t>Е.Г.Ипатова</w:t>
            </w:r>
            <w:proofErr w:type="spellEnd"/>
          </w:p>
          <w:p w:rsidR="007D1D4A" w:rsidRPr="00EA7812" w:rsidRDefault="007D1D4A" w:rsidP="007D1D4A">
            <w:pPr>
              <w:suppressAutoHyphens w:val="0"/>
              <w:rPr>
                <w:rFonts w:eastAsia="Calibri"/>
                <w:lang w:eastAsia="en-US"/>
              </w:rPr>
            </w:pPr>
          </w:p>
        </w:tc>
        <w:tc>
          <w:tcPr>
            <w:tcW w:w="4003" w:type="dxa"/>
            <w:tcBorders>
              <w:top w:val="single" w:sz="4" w:space="0" w:color="000000"/>
              <w:left w:val="single" w:sz="4" w:space="0" w:color="000000"/>
              <w:bottom w:val="single" w:sz="4" w:space="0" w:color="000000"/>
              <w:right w:val="single" w:sz="4" w:space="0" w:color="000000"/>
            </w:tcBorders>
            <w:hideMark/>
          </w:tcPr>
          <w:p w:rsidR="007D1D4A" w:rsidRPr="00EA7812" w:rsidRDefault="007D1D4A" w:rsidP="007D1D4A">
            <w:pPr>
              <w:suppressAutoHyphens w:val="0"/>
              <w:snapToGrid w:val="0"/>
              <w:rPr>
                <w:rFonts w:eastAsia="Calibri"/>
                <w:lang w:eastAsia="en-US"/>
              </w:rPr>
            </w:pPr>
            <w:proofErr w:type="spellStart"/>
            <w:r w:rsidRPr="00EA7812">
              <w:rPr>
                <w:rFonts w:eastAsia="Calibri"/>
                <w:lang w:eastAsia="en-US"/>
              </w:rPr>
              <w:t>Сан</w:t>
            </w:r>
            <w:proofErr w:type="gramStart"/>
            <w:r w:rsidRPr="00EA7812">
              <w:rPr>
                <w:rFonts w:eastAsia="Calibri"/>
                <w:lang w:eastAsia="en-US"/>
              </w:rPr>
              <w:t>.П</w:t>
            </w:r>
            <w:proofErr w:type="gramEnd"/>
            <w:r w:rsidRPr="00EA7812">
              <w:rPr>
                <w:rFonts w:eastAsia="Calibri"/>
                <w:lang w:eastAsia="en-US"/>
              </w:rPr>
              <w:t>иН</w:t>
            </w:r>
            <w:proofErr w:type="spellEnd"/>
            <w:r w:rsidRPr="00EA7812">
              <w:rPr>
                <w:rFonts w:eastAsia="Calibri"/>
                <w:lang w:eastAsia="en-US"/>
              </w:rPr>
              <w:t xml:space="preserve"> 2.4.2.2821-10</w:t>
            </w:r>
          </w:p>
        </w:tc>
      </w:tr>
      <w:tr w:rsidR="007D1D4A" w:rsidRPr="00EA7812" w:rsidTr="007D1D4A">
        <w:tc>
          <w:tcPr>
            <w:tcW w:w="782"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5.</w:t>
            </w:r>
          </w:p>
        </w:tc>
        <w:tc>
          <w:tcPr>
            <w:tcW w:w="2885"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Соблюдение воздушно-теплового режима в лицее</w:t>
            </w:r>
          </w:p>
        </w:tc>
        <w:tc>
          <w:tcPr>
            <w:tcW w:w="2167"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Ежедневно</w:t>
            </w:r>
          </w:p>
          <w:p w:rsidR="007D1D4A" w:rsidRPr="00EA7812" w:rsidRDefault="007D1D4A" w:rsidP="007D1D4A">
            <w:pPr>
              <w:suppressAutoHyphens w:val="0"/>
              <w:snapToGrid w:val="0"/>
              <w:rPr>
                <w:rFonts w:eastAsia="Calibri"/>
                <w:lang w:eastAsia="en-US"/>
              </w:rPr>
            </w:pPr>
            <w:proofErr w:type="spellStart"/>
            <w:r w:rsidRPr="00EA7812">
              <w:rPr>
                <w:rFonts w:eastAsia="Calibri"/>
                <w:lang w:eastAsia="en-US"/>
              </w:rPr>
              <w:t>Е.Г.Ипатова</w:t>
            </w:r>
            <w:proofErr w:type="spellEnd"/>
          </w:p>
        </w:tc>
        <w:tc>
          <w:tcPr>
            <w:tcW w:w="4003" w:type="dxa"/>
            <w:tcBorders>
              <w:top w:val="single" w:sz="4" w:space="0" w:color="000000"/>
              <w:left w:val="single" w:sz="4" w:space="0" w:color="000000"/>
              <w:bottom w:val="single" w:sz="4" w:space="0" w:color="000000"/>
              <w:right w:val="single" w:sz="4" w:space="0" w:color="000000"/>
            </w:tcBorders>
            <w:hideMark/>
          </w:tcPr>
          <w:p w:rsidR="007D1D4A" w:rsidRPr="00EA7812" w:rsidRDefault="007D1D4A" w:rsidP="007D1D4A">
            <w:pPr>
              <w:suppressAutoHyphens w:val="0"/>
              <w:snapToGrid w:val="0"/>
              <w:rPr>
                <w:rFonts w:eastAsia="Calibri"/>
                <w:lang w:eastAsia="en-US"/>
              </w:rPr>
            </w:pPr>
            <w:proofErr w:type="spellStart"/>
            <w:r w:rsidRPr="00EA7812">
              <w:rPr>
                <w:rFonts w:eastAsia="Calibri"/>
                <w:lang w:eastAsia="en-US"/>
              </w:rPr>
              <w:t>Сан</w:t>
            </w:r>
            <w:proofErr w:type="gramStart"/>
            <w:r w:rsidRPr="00EA7812">
              <w:rPr>
                <w:rFonts w:eastAsia="Calibri"/>
                <w:lang w:eastAsia="en-US"/>
              </w:rPr>
              <w:t>.П</w:t>
            </w:r>
            <w:proofErr w:type="gramEnd"/>
            <w:r w:rsidRPr="00EA7812">
              <w:rPr>
                <w:rFonts w:eastAsia="Calibri"/>
                <w:lang w:eastAsia="en-US"/>
              </w:rPr>
              <w:t>иН</w:t>
            </w:r>
            <w:proofErr w:type="spellEnd"/>
            <w:r w:rsidRPr="00EA7812">
              <w:rPr>
                <w:rFonts w:eastAsia="Calibri"/>
                <w:lang w:eastAsia="en-US"/>
              </w:rPr>
              <w:t xml:space="preserve"> 2.4.2.2821-10</w:t>
            </w:r>
          </w:p>
          <w:p w:rsidR="007D1D4A" w:rsidRPr="00EA7812" w:rsidRDefault="007D1D4A" w:rsidP="007D1D4A">
            <w:pPr>
              <w:suppressAutoHyphens w:val="0"/>
              <w:rPr>
                <w:rFonts w:eastAsia="Calibri"/>
                <w:lang w:eastAsia="en-US"/>
              </w:rPr>
            </w:pPr>
            <w:r w:rsidRPr="00EA7812">
              <w:rPr>
                <w:rFonts w:eastAsia="Calibri"/>
                <w:lang w:eastAsia="en-US"/>
              </w:rPr>
              <w:t>«Гигиенические требования к условиям обучения в ОУ»</w:t>
            </w:r>
          </w:p>
          <w:p w:rsidR="007D1D4A" w:rsidRPr="00EA7812" w:rsidRDefault="007D1D4A" w:rsidP="007D1D4A">
            <w:pPr>
              <w:suppressAutoHyphens w:val="0"/>
              <w:snapToGrid w:val="0"/>
              <w:rPr>
                <w:rFonts w:eastAsia="Calibri"/>
                <w:lang w:eastAsia="en-US"/>
              </w:rPr>
            </w:pPr>
            <w:r w:rsidRPr="00EA7812">
              <w:rPr>
                <w:rFonts w:eastAsia="Calibri"/>
                <w:lang w:eastAsia="en-US"/>
              </w:rPr>
              <w:t>П.6..»Требования к воздушно-тепловому режиму»</w:t>
            </w:r>
          </w:p>
        </w:tc>
      </w:tr>
      <w:tr w:rsidR="007D1D4A" w:rsidRPr="00EA7812" w:rsidTr="007D1D4A">
        <w:tc>
          <w:tcPr>
            <w:tcW w:w="782"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6.</w:t>
            </w:r>
          </w:p>
        </w:tc>
        <w:tc>
          <w:tcPr>
            <w:tcW w:w="2885"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Санитарное состояние территории, стадиона, хозяйственной зоны и здания лицея</w:t>
            </w:r>
          </w:p>
        </w:tc>
        <w:tc>
          <w:tcPr>
            <w:tcW w:w="2167"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Ежедневно,</w:t>
            </w:r>
          </w:p>
          <w:p w:rsidR="007D1D4A" w:rsidRPr="00EA7812" w:rsidRDefault="007D1D4A" w:rsidP="007D1D4A">
            <w:pPr>
              <w:suppressAutoHyphens w:val="0"/>
              <w:snapToGrid w:val="0"/>
              <w:rPr>
                <w:rFonts w:eastAsia="Calibri"/>
                <w:lang w:eastAsia="en-US"/>
              </w:rPr>
            </w:pPr>
            <w:proofErr w:type="spellStart"/>
            <w:r w:rsidRPr="00EA7812">
              <w:rPr>
                <w:rFonts w:eastAsia="Calibri"/>
                <w:lang w:eastAsia="en-US"/>
              </w:rPr>
              <w:t>Е.Г.Ипатова</w:t>
            </w:r>
            <w:proofErr w:type="spellEnd"/>
          </w:p>
        </w:tc>
        <w:tc>
          <w:tcPr>
            <w:tcW w:w="4003" w:type="dxa"/>
            <w:tcBorders>
              <w:top w:val="single" w:sz="4" w:space="0" w:color="000000"/>
              <w:left w:val="single" w:sz="4" w:space="0" w:color="000000"/>
              <w:bottom w:val="single" w:sz="4" w:space="0" w:color="000000"/>
              <w:right w:val="single" w:sz="4" w:space="0" w:color="000000"/>
            </w:tcBorders>
          </w:tcPr>
          <w:p w:rsidR="007D1D4A" w:rsidRPr="00EA7812" w:rsidRDefault="007D1D4A" w:rsidP="007D1D4A">
            <w:pPr>
              <w:suppressAutoHyphens w:val="0"/>
              <w:snapToGrid w:val="0"/>
              <w:rPr>
                <w:rFonts w:eastAsia="Calibri"/>
                <w:lang w:eastAsia="en-US"/>
              </w:rPr>
            </w:pPr>
            <w:proofErr w:type="spellStart"/>
            <w:r w:rsidRPr="00EA7812">
              <w:rPr>
                <w:rFonts w:eastAsia="Calibri"/>
                <w:lang w:eastAsia="en-US"/>
              </w:rPr>
              <w:t>Сан</w:t>
            </w:r>
            <w:proofErr w:type="gramStart"/>
            <w:r w:rsidRPr="00EA7812">
              <w:rPr>
                <w:rFonts w:eastAsia="Calibri"/>
                <w:lang w:eastAsia="en-US"/>
              </w:rPr>
              <w:t>.П</w:t>
            </w:r>
            <w:proofErr w:type="gramEnd"/>
            <w:r w:rsidRPr="00EA7812">
              <w:rPr>
                <w:rFonts w:eastAsia="Calibri"/>
                <w:lang w:eastAsia="en-US"/>
              </w:rPr>
              <w:t>иН</w:t>
            </w:r>
            <w:proofErr w:type="spellEnd"/>
            <w:r w:rsidRPr="00EA7812">
              <w:rPr>
                <w:rFonts w:eastAsia="Calibri"/>
                <w:lang w:eastAsia="en-US"/>
              </w:rPr>
              <w:t xml:space="preserve"> 2.4.2.2821-10</w:t>
            </w:r>
          </w:p>
          <w:p w:rsidR="007D1D4A" w:rsidRPr="00EA7812" w:rsidRDefault="007D1D4A" w:rsidP="007D1D4A">
            <w:pPr>
              <w:suppressAutoHyphens w:val="0"/>
              <w:rPr>
                <w:rFonts w:eastAsia="Calibri"/>
                <w:lang w:eastAsia="en-US"/>
              </w:rPr>
            </w:pPr>
            <w:r w:rsidRPr="00EA7812">
              <w:rPr>
                <w:rFonts w:eastAsia="Calibri"/>
                <w:lang w:eastAsia="en-US"/>
              </w:rPr>
              <w:t>«Гигиенические требования к условиям обучения в ОУ»</w:t>
            </w:r>
          </w:p>
          <w:p w:rsidR="007D1D4A" w:rsidRPr="00EA7812" w:rsidRDefault="007D1D4A" w:rsidP="007D1D4A">
            <w:pPr>
              <w:suppressAutoHyphens w:val="0"/>
              <w:snapToGrid w:val="0"/>
              <w:rPr>
                <w:rFonts w:eastAsia="Calibri"/>
                <w:lang w:eastAsia="en-US"/>
              </w:rPr>
            </w:pPr>
          </w:p>
        </w:tc>
      </w:tr>
      <w:tr w:rsidR="007D1D4A" w:rsidRPr="00EA7812" w:rsidTr="007D1D4A">
        <w:tc>
          <w:tcPr>
            <w:tcW w:w="782"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7.</w:t>
            </w:r>
          </w:p>
        </w:tc>
        <w:tc>
          <w:tcPr>
            <w:tcW w:w="2885"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Санитарно-техническое состояние помещений и инженерных коммуникаций пищеблока (водоснабжение, канализация)</w:t>
            </w:r>
          </w:p>
        </w:tc>
        <w:tc>
          <w:tcPr>
            <w:tcW w:w="2167" w:type="dxa"/>
            <w:tcBorders>
              <w:top w:val="single" w:sz="4" w:space="0" w:color="000000"/>
              <w:left w:val="single" w:sz="4" w:space="0" w:color="000000"/>
              <w:bottom w:val="single" w:sz="4" w:space="0" w:color="000000"/>
              <w:right w:val="nil"/>
            </w:tcBorders>
          </w:tcPr>
          <w:p w:rsidR="007D1D4A" w:rsidRPr="00EA7812" w:rsidRDefault="007D1D4A" w:rsidP="007D1D4A">
            <w:pPr>
              <w:suppressAutoHyphens w:val="0"/>
              <w:snapToGrid w:val="0"/>
              <w:rPr>
                <w:rFonts w:eastAsia="Calibri"/>
                <w:lang w:eastAsia="en-US"/>
              </w:rPr>
            </w:pPr>
            <w:r w:rsidRPr="00EA7812">
              <w:rPr>
                <w:rFonts w:eastAsia="Calibri"/>
                <w:lang w:eastAsia="en-US"/>
              </w:rPr>
              <w:t>Ежедневно</w:t>
            </w:r>
          </w:p>
          <w:p w:rsidR="007D1D4A" w:rsidRPr="00EA7812" w:rsidRDefault="007D1D4A" w:rsidP="007D1D4A">
            <w:pPr>
              <w:suppressAutoHyphens w:val="0"/>
              <w:rPr>
                <w:rFonts w:eastAsia="Calibri"/>
                <w:lang w:eastAsia="en-US"/>
              </w:rPr>
            </w:pPr>
            <w:proofErr w:type="spellStart"/>
            <w:r w:rsidRPr="00EA7812">
              <w:rPr>
                <w:rFonts w:eastAsia="Calibri"/>
                <w:lang w:eastAsia="en-US"/>
              </w:rPr>
              <w:t>Е.Г.Ипатова</w:t>
            </w:r>
            <w:proofErr w:type="spellEnd"/>
          </w:p>
          <w:p w:rsidR="007D1D4A" w:rsidRPr="00EA7812" w:rsidRDefault="007D1D4A" w:rsidP="007D1D4A">
            <w:pPr>
              <w:suppressAutoHyphens w:val="0"/>
              <w:rPr>
                <w:rFonts w:eastAsia="Calibri"/>
                <w:lang w:eastAsia="en-US"/>
              </w:rPr>
            </w:pPr>
          </w:p>
        </w:tc>
        <w:tc>
          <w:tcPr>
            <w:tcW w:w="4003" w:type="dxa"/>
            <w:tcBorders>
              <w:top w:val="single" w:sz="4" w:space="0" w:color="000000"/>
              <w:left w:val="single" w:sz="4" w:space="0" w:color="000000"/>
              <w:bottom w:val="single" w:sz="4" w:space="0" w:color="000000"/>
              <w:right w:val="single" w:sz="4" w:space="0" w:color="000000"/>
            </w:tcBorders>
            <w:hideMark/>
          </w:tcPr>
          <w:p w:rsidR="007D1D4A" w:rsidRPr="00EA7812" w:rsidRDefault="007D1D4A" w:rsidP="007D1D4A">
            <w:pPr>
              <w:suppressAutoHyphens w:val="0"/>
              <w:snapToGrid w:val="0"/>
              <w:rPr>
                <w:rFonts w:eastAsia="Calibri"/>
                <w:lang w:eastAsia="en-US"/>
              </w:rPr>
            </w:pPr>
            <w:proofErr w:type="spellStart"/>
            <w:r w:rsidRPr="00EA7812">
              <w:rPr>
                <w:rFonts w:eastAsia="Calibri"/>
                <w:lang w:eastAsia="en-US"/>
              </w:rPr>
              <w:t>Сан</w:t>
            </w:r>
            <w:proofErr w:type="gramStart"/>
            <w:r w:rsidRPr="00EA7812">
              <w:rPr>
                <w:rFonts w:eastAsia="Calibri"/>
                <w:lang w:eastAsia="en-US"/>
              </w:rPr>
              <w:t>.П</w:t>
            </w:r>
            <w:proofErr w:type="gramEnd"/>
            <w:r w:rsidRPr="00EA7812">
              <w:rPr>
                <w:rFonts w:eastAsia="Calibri"/>
                <w:lang w:eastAsia="en-US"/>
              </w:rPr>
              <w:t>иН</w:t>
            </w:r>
            <w:proofErr w:type="spellEnd"/>
            <w:r w:rsidRPr="00EA7812">
              <w:rPr>
                <w:rFonts w:eastAsia="Calibri"/>
                <w:lang w:eastAsia="en-US"/>
              </w:rPr>
              <w:t xml:space="preserve"> 2.4.2.2821-10</w:t>
            </w:r>
          </w:p>
          <w:p w:rsidR="007D1D4A" w:rsidRPr="00EA7812" w:rsidRDefault="007D1D4A" w:rsidP="007D1D4A">
            <w:pPr>
              <w:suppressAutoHyphens w:val="0"/>
              <w:rPr>
                <w:rFonts w:eastAsia="Calibri"/>
                <w:lang w:eastAsia="en-US"/>
              </w:rPr>
            </w:pPr>
            <w:r w:rsidRPr="00EA7812">
              <w:rPr>
                <w:rFonts w:eastAsia="Calibri"/>
                <w:lang w:eastAsia="en-US"/>
              </w:rPr>
              <w:t>«Гигиенические требования к условиям обучения в ОУ»</w:t>
            </w:r>
          </w:p>
          <w:p w:rsidR="007D1D4A" w:rsidRPr="00EA7812" w:rsidRDefault="007D1D4A" w:rsidP="007D1D4A">
            <w:pPr>
              <w:suppressAutoHyphens w:val="0"/>
              <w:rPr>
                <w:rFonts w:eastAsia="Calibri"/>
                <w:lang w:eastAsia="en-US"/>
              </w:rPr>
            </w:pPr>
            <w:r w:rsidRPr="00EA7812">
              <w:rPr>
                <w:rFonts w:eastAsia="Calibri"/>
                <w:lang w:eastAsia="en-US"/>
              </w:rPr>
              <w:t>П.2.11.</w:t>
            </w:r>
          </w:p>
        </w:tc>
      </w:tr>
      <w:tr w:rsidR="007D1D4A" w:rsidRPr="00EA7812" w:rsidTr="007D1D4A">
        <w:tc>
          <w:tcPr>
            <w:tcW w:w="782"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8.</w:t>
            </w:r>
          </w:p>
        </w:tc>
        <w:tc>
          <w:tcPr>
            <w:tcW w:w="2885"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Обеспечение достаточного уровня искусственной освещенности</w:t>
            </w:r>
          </w:p>
        </w:tc>
        <w:tc>
          <w:tcPr>
            <w:tcW w:w="2167"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Ежедневно,</w:t>
            </w:r>
          </w:p>
          <w:p w:rsidR="007D1D4A" w:rsidRPr="00EA7812" w:rsidRDefault="007D1D4A" w:rsidP="007D1D4A">
            <w:pPr>
              <w:suppressAutoHyphens w:val="0"/>
              <w:snapToGrid w:val="0"/>
              <w:rPr>
                <w:rFonts w:eastAsia="Calibri"/>
                <w:lang w:eastAsia="en-US"/>
              </w:rPr>
            </w:pPr>
            <w:proofErr w:type="spellStart"/>
            <w:r w:rsidRPr="00EA7812">
              <w:rPr>
                <w:rFonts w:eastAsia="Calibri"/>
                <w:lang w:eastAsia="en-US"/>
              </w:rPr>
              <w:t>Е.Г.Ипатова</w:t>
            </w:r>
            <w:proofErr w:type="spellEnd"/>
          </w:p>
        </w:tc>
        <w:tc>
          <w:tcPr>
            <w:tcW w:w="4003" w:type="dxa"/>
            <w:tcBorders>
              <w:top w:val="single" w:sz="4" w:space="0" w:color="000000"/>
              <w:left w:val="single" w:sz="4" w:space="0" w:color="000000"/>
              <w:bottom w:val="single" w:sz="4" w:space="0" w:color="000000"/>
              <w:right w:val="single" w:sz="4" w:space="0" w:color="000000"/>
            </w:tcBorders>
            <w:hideMark/>
          </w:tcPr>
          <w:p w:rsidR="007D1D4A" w:rsidRPr="00EA7812" w:rsidRDefault="007D1D4A" w:rsidP="007D1D4A">
            <w:pPr>
              <w:suppressAutoHyphens w:val="0"/>
              <w:snapToGrid w:val="0"/>
              <w:rPr>
                <w:rFonts w:eastAsia="Calibri"/>
                <w:lang w:eastAsia="en-US"/>
              </w:rPr>
            </w:pPr>
            <w:proofErr w:type="spellStart"/>
            <w:r w:rsidRPr="00EA7812">
              <w:rPr>
                <w:rFonts w:eastAsia="Calibri"/>
                <w:lang w:eastAsia="en-US"/>
              </w:rPr>
              <w:t>Сан</w:t>
            </w:r>
            <w:proofErr w:type="gramStart"/>
            <w:r w:rsidRPr="00EA7812">
              <w:rPr>
                <w:rFonts w:eastAsia="Calibri"/>
                <w:lang w:eastAsia="en-US"/>
              </w:rPr>
              <w:t>.П</w:t>
            </w:r>
            <w:proofErr w:type="gramEnd"/>
            <w:r w:rsidRPr="00EA7812">
              <w:rPr>
                <w:rFonts w:eastAsia="Calibri"/>
                <w:lang w:eastAsia="en-US"/>
              </w:rPr>
              <w:t>иН</w:t>
            </w:r>
            <w:proofErr w:type="spellEnd"/>
            <w:r w:rsidRPr="00EA7812">
              <w:rPr>
                <w:rFonts w:eastAsia="Calibri"/>
                <w:lang w:eastAsia="en-US"/>
              </w:rPr>
              <w:t xml:space="preserve"> 2.4.2.2821-10</w:t>
            </w:r>
          </w:p>
          <w:p w:rsidR="007D1D4A" w:rsidRPr="00EA7812" w:rsidRDefault="007D1D4A" w:rsidP="007D1D4A">
            <w:pPr>
              <w:suppressAutoHyphens w:val="0"/>
              <w:rPr>
                <w:rFonts w:eastAsia="Calibri"/>
                <w:lang w:eastAsia="en-US"/>
              </w:rPr>
            </w:pPr>
            <w:r w:rsidRPr="00EA7812">
              <w:rPr>
                <w:rFonts w:eastAsia="Calibri"/>
                <w:lang w:eastAsia="en-US"/>
              </w:rPr>
              <w:t>«Гигиенические требования к условиям обучения в ОУ»</w:t>
            </w:r>
          </w:p>
          <w:p w:rsidR="007D1D4A" w:rsidRPr="00EA7812" w:rsidRDefault="007D1D4A" w:rsidP="007D1D4A">
            <w:pPr>
              <w:suppressAutoHyphens w:val="0"/>
              <w:snapToGrid w:val="0"/>
              <w:rPr>
                <w:rFonts w:eastAsia="Calibri"/>
                <w:lang w:eastAsia="en-US"/>
              </w:rPr>
            </w:pPr>
            <w:r w:rsidRPr="00EA7812">
              <w:rPr>
                <w:rFonts w:eastAsia="Calibri"/>
                <w:lang w:eastAsia="en-US"/>
              </w:rPr>
              <w:t>П.7. «Требования к естественному и искусственному освещению».</w:t>
            </w:r>
          </w:p>
        </w:tc>
      </w:tr>
      <w:tr w:rsidR="007D1D4A" w:rsidRPr="00EA7812" w:rsidTr="007D1D4A">
        <w:tc>
          <w:tcPr>
            <w:tcW w:w="782"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9.</w:t>
            </w:r>
          </w:p>
        </w:tc>
        <w:tc>
          <w:tcPr>
            <w:tcW w:w="2885"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Наличие сертификатов на продукты, санитарно-эпидемиологические заключения поставщиков продуктов</w:t>
            </w:r>
          </w:p>
        </w:tc>
        <w:tc>
          <w:tcPr>
            <w:tcW w:w="2167"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proofErr w:type="spellStart"/>
            <w:r w:rsidRPr="00EA7812">
              <w:rPr>
                <w:rFonts w:eastAsia="Calibri"/>
                <w:lang w:eastAsia="en-US"/>
              </w:rPr>
              <w:t>И.А.Аксеновских</w:t>
            </w:r>
            <w:proofErr w:type="spellEnd"/>
          </w:p>
          <w:p w:rsidR="007D1D4A" w:rsidRPr="00EA7812" w:rsidRDefault="007D1D4A" w:rsidP="007D1D4A">
            <w:pPr>
              <w:suppressAutoHyphens w:val="0"/>
              <w:snapToGrid w:val="0"/>
              <w:rPr>
                <w:rFonts w:eastAsia="Calibri"/>
                <w:lang w:eastAsia="en-US"/>
              </w:rPr>
            </w:pPr>
            <w:proofErr w:type="spellStart"/>
            <w:r w:rsidRPr="00EA7812">
              <w:rPr>
                <w:rFonts w:eastAsia="Calibri"/>
                <w:lang w:eastAsia="en-US"/>
              </w:rPr>
              <w:t>Т.Ю.Полторак</w:t>
            </w:r>
            <w:proofErr w:type="spellEnd"/>
          </w:p>
          <w:p w:rsidR="007D1D4A" w:rsidRPr="00EA7812" w:rsidRDefault="007D1D4A" w:rsidP="007D1D4A">
            <w:pPr>
              <w:suppressAutoHyphens w:val="0"/>
              <w:snapToGrid w:val="0"/>
              <w:rPr>
                <w:rFonts w:eastAsia="Calibri"/>
                <w:lang w:eastAsia="en-US"/>
              </w:rPr>
            </w:pPr>
            <w:proofErr w:type="spellStart"/>
            <w:r w:rsidRPr="00EA7812">
              <w:rPr>
                <w:rFonts w:eastAsia="Calibri"/>
                <w:lang w:eastAsia="en-US"/>
              </w:rPr>
              <w:t>Зав</w:t>
            </w:r>
            <w:proofErr w:type="gramStart"/>
            <w:r w:rsidRPr="00EA7812">
              <w:rPr>
                <w:rFonts w:eastAsia="Calibri"/>
                <w:lang w:eastAsia="en-US"/>
              </w:rPr>
              <w:t>.п</w:t>
            </w:r>
            <w:proofErr w:type="gramEnd"/>
            <w:r w:rsidRPr="00EA7812">
              <w:rPr>
                <w:rFonts w:eastAsia="Calibri"/>
                <w:lang w:eastAsia="en-US"/>
              </w:rPr>
              <w:t>роизводством</w:t>
            </w:r>
            <w:proofErr w:type="spellEnd"/>
          </w:p>
        </w:tc>
        <w:tc>
          <w:tcPr>
            <w:tcW w:w="4003" w:type="dxa"/>
            <w:tcBorders>
              <w:top w:val="single" w:sz="4" w:space="0" w:color="000000"/>
              <w:left w:val="single" w:sz="4" w:space="0" w:color="000000"/>
              <w:bottom w:val="single" w:sz="4" w:space="0" w:color="000000"/>
              <w:right w:val="single" w:sz="4" w:space="0" w:color="000000"/>
            </w:tcBorders>
            <w:hideMark/>
          </w:tcPr>
          <w:p w:rsidR="007D1D4A" w:rsidRPr="00EA7812" w:rsidRDefault="007D1D4A" w:rsidP="007D1D4A">
            <w:pPr>
              <w:suppressAutoHyphens w:val="0"/>
              <w:rPr>
                <w:rFonts w:eastAsia="Calibri"/>
                <w:lang w:eastAsia="en-US"/>
              </w:rPr>
            </w:pPr>
            <w:proofErr w:type="spellStart"/>
            <w:r w:rsidRPr="00EA7812">
              <w:rPr>
                <w:rFonts w:eastAsia="Calibri"/>
                <w:lang w:eastAsia="en-US"/>
              </w:rPr>
              <w:t>Сан</w:t>
            </w:r>
            <w:proofErr w:type="gramStart"/>
            <w:r w:rsidRPr="00EA7812">
              <w:rPr>
                <w:rFonts w:eastAsia="Calibri"/>
                <w:lang w:eastAsia="en-US"/>
              </w:rPr>
              <w:t>.П</w:t>
            </w:r>
            <w:proofErr w:type="gramEnd"/>
            <w:r w:rsidRPr="00EA7812">
              <w:rPr>
                <w:rFonts w:eastAsia="Calibri"/>
                <w:lang w:eastAsia="en-US"/>
              </w:rPr>
              <w:t>иН</w:t>
            </w:r>
            <w:proofErr w:type="spellEnd"/>
            <w:r w:rsidRPr="00EA7812">
              <w:rPr>
                <w:rFonts w:eastAsia="Calibri"/>
                <w:lang w:eastAsia="en-US"/>
              </w:rPr>
              <w:t xml:space="preserve"> 2.4.5.2409-08</w:t>
            </w:r>
          </w:p>
          <w:p w:rsidR="007D1D4A" w:rsidRPr="00EA7812" w:rsidRDefault="007D1D4A" w:rsidP="007D1D4A">
            <w:pPr>
              <w:suppressAutoHyphens w:val="0"/>
              <w:snapToGrid w:val="0"/>
              <w:rPr>
                <w:rFonts w:eastAsia="Calibri"/>
                <w:lang w:eastAsia="en-US"/>
              </w:rPr>
            </w:pPr>
            <w:r w:rsidRPr="00EA7812">
              <w:rPr>
                <w:rFonts w:eastAsia="Calibri"/>
                <w:lang w:eastAsia="en-US"/>
              </w:rPr>
              <w:t xml:space="preserve">«Требования к организации питания </w:t>
            </w:r>
            <w:proofErr w:type="gramStart"/>
            <w:r w:rsidRPr="00EA7812">
              <w:rPr>
                <w:rFonts w:eastAsia="Calibri"/>
                <w:lang w:eastAsia="en-US"/>
              </w:rPr>
              <w:t>обучающихся</w:t>
            </w:r>
            <w:proofErr w:type="gramEnd"/>
            <w:r w:rsidRPr="00EA7812">
              <w:rPr>
                <w:rFonts w:eastAsia="Calibri"/>
                <w:lang w:eastAsia="en-US"/>
              </w:rPr>
              <w:t xml:space="preserve"> а ОУ»</w:t>
            </w:r>
          </w:p>
        </w:tc>
      </w:tr>
      <w:tr w:rsidR="007D1D4A" w:rsidRPr="00EA7812" w:rsidTr="007D1D4A">
        <w:tc>
          <w:tcPr>
            <w:tcW w:w="782"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10.</w:t>
            </w:r>
          </w:p>
        </w:tc>
        <w:tc>
          <w:tcPr>
            <w:tcW w:w="2885"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Обеспечение безопасных условий обучения и нахождения учащихся в классах и помещениях общего пользования.</w:t>
            </w:r>
          </w:p>
        </w:tc>
        <w:tc>
          <w:tcPr>
            <w:tcW w:w="2167"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Ежедневно</w:t>
            </w:r>
          </w:p>
          <w:p w:rsidR="007D1D4A" w:rsidRPr="00EA7812" w:rsidRDefault="007D1D4A" w:rsidP="007D1D4A">
            <w:pPr>
              <w:suppressAutoHyphens w:val="0"/>
              <w:snapToGrid w:val="0"/>
              <w:rPr>
                <w:rFonts w:eastAsia="Calibri"/>
                <w:lang w:eastAsia="en-US"/>
              </w:rPr>
            </w:pPr>
            <w:proofErr w:type="spellStart"/>
            <w:r w:rsidRPr="00EA7812">
              <w:rPr>
                <w:rFonts w:eastAsia="Calibri"/>
                <w:lang w:eastAsia="en-US"/>
              </w:rPr>
              <w:t>Е.А.Булыго</w:t>
            </w:r>
            <w:proofErr w:type="spellEnd"/>
          </w:p>
          <w:p w:rsidR="007D1D4A" w:rsidRPr="00EA7812" w:rsidRDefault="007D1D4A" w:rsidP="007D1D4A">
            <w:pPr>
              <w:suppressAutoHyphens w:val="0"/>
              <w:snapToGrid w:val="0"/>
              <w:rPr>
                <w:rFonts w:eastAsia="Calibri"/>
                <w:lang w:eastAsia="en-US"/>
              </w:rPr>
            </w:pPr>
            <w:proofErr w:type="spellStart"/>
            <w:r w:rsidRPr="00EA7812">
              <w:rPr>
                <w:rFonts w:eastAsia="Calibri"/>
                <w:lang w:eastAsia="en-US"/>
              </w:rPr>
              <w:t>Е.Г.Ипатова</w:t>
            </w:r>
            <w:proofErr w:type="spellEnd"/>
          </w:p>
        </w:tc>
        <w:tc>
          <w:tcPr>
            <w:tcW w:w="4003" w:type="dxa"/>
            <w:tcBorders>
              <w:top w:val="single" w:sz="4" w:space="0" w:color="000000"/>
              <w:left w:val="single" w:sz="4" w:space="0" w:color="000000"/>
              <w:bottom w:val="single" w:sz="4" w:space="0" w:color="000000"/>
              <w:right w:val="single" w:sz="4" w:space="0" w:color="000000"/>
            </w:tcBorders>
            <w:hideMark/>
          </w:tcPr>
          <w:p w:rsidR="007D1D4A" w:rsidRPr="00EA7812" w:rsidRDefault="007D1D4A" w:rsidP="007D1D4A">
            <w:pPr>
              <w:suppressAutoHyphens w:val="0"/>
              <w:snapToGrid w:val="0"/>
              <w:rPr>
                <w:rFonts w:eastAsia="Calibri"/>
                <w:lang w:eastAsia="en-US"/>
              </w:rPr>
            </w:pPr>
            <w:proofErr w:type="spellStart"/>
            <w:r w:rsidRPr="00EA7812">
              <w:rPr>
                <w:rFonts w:eastAsia="Calibri"/>
                <w:lang w:eastAsia="en-US"/>
              </w:rPr>
              <w:t>Сан</w:t>
            </w:r>
            <w:proofErr w:type="gramStart"/>
            <w:r w:rsidRPr="00EA7812">
              <w:rPr>
                <w:rFonts w:eastAsia="Calibri"/>
                <w:lang w:eastAsia="en-US"/>
              </w:rPr>
              <w:t>.П</w:t>
            </w:r>
            <w:proofErr w:type="gramEnd"/>
            <w:r w:rsidRPr="00EA7812">
              <w:rPr>
                <w:rFonts w:eastAsia="Calibri"/>
                <w:lang w:eastAsia="en-US"/>
              </w:rPr>
              <w:t>иН</w:t>
            </w:r>
            <w:proofErr w:type="spellEnd"/>
            <w:r w:rsidRPr="00EA7812">
              <w:rPr>
                <w:rFonts w:eastAsia="Calibri"/>
                <w:lang w:eastAsia="en-US"/>
              </w:rPr>
              <w:t xml:space="preserve"> 2.4.2.2821-10</w:t>
            </w:r>
          </w:p>
          <w:p w:rsidR="007D1D4A" w:rsidRPr="00EA7812" w:rsidRDefault="007D1D4A" w:rsidP="007D1D4A">
            <w:pPr>
              <w:suppressAutoHyphens w:val="0"/>
              <w:rPr>
                <w:rFonts w:eastAsia="Calibri"/>
                <w:lang w:eastAsia="en-US"/>
              </w:rPr>
            </w:pPr>
            <w:r w:rsidRPr="00EA7812">
              <w:rPr>
                <w:rFonts w:eastAsia="Calibri"/>
                <w:lang w:eastAsia="en-US"/>
              </w:rPr>
              <w:t>«Гигиенические требования к условиям обучения в ОУ</w:t>
            </w:r>
          </w:p>
        </w:tc>
      </w:tr>
      <w:tr w:rsidR="007D1D4A" w:rsidRPr="00EA7812" w:rsidTr="007D1D4A">
        <w:tc>
          <w:tcPr>
            <w:tcW w:w="782"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11.</w:t>
            </w:r>
          </w:p>
        </w:tc>
        <w:tc>
          <w:tcPr>
            <w:tcW w:w="2885"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Организация медицинских осмотров, профессионально-гигиенической подготовки сотрудников пищеблока.</w:t>
            </w:r>
          </w:p>
        </w:tc>
        <w:tc>
          <w:tcPr>
            <w:tcW w:w="2167" w:type="dxa"/>
            <w:tcBorders>
              <w:top w:val="single" w:sz="4" w:space="0" w:color="000000"/>
              <w:left w:val="single" w:sz="4" w:space="0" w:color="000000"/>
              <w:bottom w:val="single" w:sz="4" w:space="0" w:color="000000"/>
              <w:right w:val="nil"/>
            </w:tcBorders>
          </w:tcPr>
          <w:p w:rsidR="007D1D4A" w:rsidRPr="00EA7812" w:rsidRDefault="002D0C4E" w:rsidP="007D1D4A">
            <w:pPr>
              <w:suppressAutoHyphens w:val="0"/>
              <w:snapToGrid w:val="0"/>
              <w:rPr>
                <w:rFonts w:eastAsia="Calibri"/>
                <w:lang w:eastAsia="en-US"/>
              </w:rPr>
            </w:pPr>
            <w:r>
              <w:rPr>
                <w:rFonts w:eastAsia="Calibri"/>
                <w:lang w:eastAsia="en-US"/>
              </w:rPr>
              <w:t>Мед</w:t>
            </w:r>
            <w:proofErr w:type="gramStart"/>
            <w:r>
              <w:rPr>
                <w:rFonts w:eastAsia="Calibri"/>
                <w:lang w:eastAsia="en-US"/>
              </w:rPr>
              <w:t>.</w:t>
            </w:r>
            <w:proofErr w:type="gramEnd"/>
            <w:r>
              <w:rPr>
                <w:rFonts w:eastAsia="Calibri"/>
                <w:lang w:eastAsia="en-US"/>
              </w:rPr>
              <w:t xml:space="preserve"> </w:t>
            </w:r>
            <w:proofErr w:type="gramStart"/>
            <w:r>
              <w:rPr>
                <w:rFonts w:eastAsia="Calibri"/>
                <w:lang w:eastAsia="en-US"/>
              </w:rPr>
              <w:t>р</w:t>
            </w:r>
            <w:proofErr w:type="gramEnd"/>
            <w:r>
              <w:rPr>
                <w:rFonts w:eastAsia="Calibri"/>
                <w:lang w:eastAsia="en-US"/>
              </w:rPr>
              <w:t>аботник</w:t>
            </w:r>
          </w:p>
        </w:tc>
        <w:tc>
          <w:tcPr>
            <w:tcW w:w="4003" w:type="dxa"/>
            <w:tcBorders>
              <w:top w:val="single" w:sz="4" w:space="0" w:color="000000"/>
              <w:left w:val="single" w:sz="4" w:space="0" w:color="000000"/>
              <w:bottom w:val="single" w:sz="4" w:space="0" w:color="000000"/>
              <w:right w:val="single" w:sz="4" w:space="0" w:color="000000"/>
            </w:tcBorders>
            <w:hideMark/>
          </w:tcPr>
          <w:p w:rsidR="007D1D4A" w:rsidRPr="00EA7812" w:rsidRDefault="007D1D4A" w:rsidP="007D1D4A">
            <w:pPr>
              <w:suppressAutoHyphens w:val="0"/>
              <w:rPr>
                <w:rFonts w:eastAsia="Calibri"/>
                <w:lang w:eastAsia="en-US"/>
              </w:rPr>
            </w:pPr>
            <w:proofErr w:type="spellStart"/>
            <w:r w:rsidRPr="00EA7812">
              <w:rPr>
                <w:rFonts w:eastAsia="Calibri"/>
                <w:lang w:eastAsia="en-US"/>
              </w:rPr>
              <w:t>Сан</w:t>
            </w:r>
            <w:proofErr w:type="gramStart"/>
            <w:r w:rsidRPr="00EA7812">
              <w:rPr>
                <w:rFonts w:eastAsia="Calibri"/>
                <w:lang w:eastAsia="en-US"/>
              </w:rPr>
              <w:t>.П</w:t>
            </w:r>
            <w:proofErr w:type="gramEnd"/>
            <w:r w:rsidRPr="00EA7812">
              <w:rPr>
                <w:rFonts w:eastAsia="Calibri"/>
                <w:lang w:eastAsia="en-US"/>
              </w:rPr>
              <w:t>иН</w:t>
            </w:r>
            <w:proofErr w:type="spellEnd"/>
            <w:r w:rsidRPr="00EA7812">
              <w:rPr>
                <w:rFonts w:eastAsia="Calibri"/>
                <w:lang w:eastAsia="en-US"/>
              </w:rPr>
              <w:t xml:space="preserve"> 2.4.5.2409-08</w:t>
            </w:r>
          </w:p>
          <w:p w:rsidR="007D1D4A" w:rsidRPr="00EA7812" w:rsidRDefault="007D1D4A" w:rsidP="007D1D4A">
            <w:pPr>
              <w:suppressAutoHyphens w:val="0"/>
              <w:rPr>
                <w:rFonts w:eastAsia="Calibri"/>
                <w:lang w:eastAsia="en-US"/>
              </w:rPr>
            </w:pPr>
            <w:r w:rsidRPr="00EA7812">
              <w:rPr>
                <w:rFonts w:eastAsia="Calibri"/>
                <w:lang w:eastAsia="en-US"/>
              </w:rPr>
              <w:t xml:space="preserve">«Требования к организации питания </w:t>
            </w:r>
            <w:proofErr w:type="gramStart"/>
            <w:r w:rsidRPr="00EA7812">
              <w:rPr>
                <w:rFonts w:eastAsia="Calibri"/>
                <w:lang w:eastAsia="en-US"/>
              </w:rPr>
              <w:t>обучающихся</w:t>
            </w:r>
            <w:proofErr w:type="gramEnd"/>
            <w:r w:rsidRPr="00EA7812">
              <w:rPr>
                <w:rFonts w:eastAsia="Calibri"/>
                <w:lang w:eastAsia="en-US"/>
              </w:rPr>
              <w:t xml:space="preserve"> а ОУ»</w:t>
            </w:r>
          </w:p>
        </w:tc>
      </w:tr>
      <w:tr w:rsidR="007D1D4A" w:rsidRPr="00EA7812" w:rsidTr="002D0C4E">
        <w:tc>
          <w:tcPr>
            <w:tcW w:w="782"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12.</w:t>
            </w:r>
          </w:p>
        </w:tc>
        <w:tc>
          <w:tcPr>
            <w:tcW w:w="2885"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Организация и проведение медицинских осмотров учащихся.</w:t>
            </w:r>
          </w:p>
        </w:tc>
        <w:tc>
          <w:tcPr>
            <w:tcW w:w="2167" w:type="dxa"/>
            <w:tcBorders>
              <w:top w:val="single" w:sz="4" w:space="0" w:color="000000"/>
              <w:left w:val="single" w:sz="4" w:space="0" w:color="000000"/>
              <w:bottom w:val="single" w:sz="4" w:space="0" w:color="000000"/>
              <w:right w:val="nil"/>
            </w:tcBorders>
          </w:tcPr>
          <w:p w:rsidR="007D1D4A" w:rsidRPr="00EA7812" w:rsidRDefault="002D0C4E" w:rsidP="007D1D4A">
            <w:pPr>
              <w:suppressAutoHyphens w:val="0"/>
              <w:snapToGrid w:val="0"/>
              <w:rPr>
                <w:rFonts w:eastAsia="Calibri"/>
                <w:lang w:eastAsia="en-US"/>
              </w:rPr>
            </w:pPr>
            <w:r>
              <w:rPr>
                <w:rFonts w:eastAsia="Calibri"/>
                <w:lang w:eastAsia="en-US"/>
              </w:rPr>
              <w:t>Мед</w:t>
            </w:r>
            <w:proofErr w:type="gramStart"/>
            <w:r>
              <w:rPr>
                <w:rFonts w:eastAsia="Calibri"/>
                <w:lang w:eastAsia="en-US"/>
              </w:rPr>
              <w:t>.</w:t>
            </w:r>
            <w:proofErr w:type="gramEnd"/>
            <w:r>
              <w:rPr>
                <w:rFonts w:eastAsia="Calibri"/>
                <w:lang w:eastAsia="en-US"/>
              </w:rPr>
              <w:t xml:space="preserve"> </w:t>
            </w:r>
            <w:proofErr w:type="gramStart"/>
            <w:r>
              <w:rPr>
                <w:rFonts w:eastAsia="Calibri"/>
                <w:lang w:eastAsia="en-US"/>
              </w:rPr>
              <w:t>р</w:t>
            </w:r>
            <w:proofErr w:type="gramEnd"/>
            <w:r>
              <w:rPr>
                <w:rFonts w:eastAsia="Calibri"/>
                <w:lang w:eastAsia="en-US"/>
              </w:rPr>
              <w:t>аботник</w:t>
            </w:r>
          </w:p>
        </w:tc>
        <w:tc>
          <w:tcPr>
            <w:tcW w:w="4003" w:type="dxa"/>
            <w:tcBorders>
              <w:top w:val="single" w:sz="4" w:space="0" w:color="000000"/>
              <w:left w:val="single" w:sz="4" w:space="0" w:color="000000"/>
              <w:bottom w:val="single" w:sz="4" w:space="0" w:color="000000"/>
              <w:right w:val="single" w:sz="4" w:space="0" w:color="000000"/>
            </w:tcBorders>
            <w:hideMark/>
          </w:tcPr>
          <w:p w:rsidR="007D1D4A" w:rsidRPr="00EA7812" w:rsidRDefault="007D1D4A" w:rsidP="007D1D4A">
            <w:pPr>
              <w:suppressAutoHyphens w:val="0"/>
              <w:snapToGrid w:val="0"/>
              <w:rPr>
                <w:rFonts w:eastAsia="Calibri"/>
                <w:lang w:eastAsia="en-US"/>
              </w:rPr>
            </w:pPr>
            <w:proofErr w:type="spellStart"/>
            <w:r w:rsidRPr="00EA7812">
              <w:rPr>
                <w:rFonts w:eastAsia="Calibri"/>
                <w:lang w:eastAsia="en-US"/>
              </w:rPr>
              <w:t>Сан</w:t>
            </w:r>
            <w:proofErr w:type="gramStart"/>
            <w:r w:rsidRPr="00EA7812">
              <w:rPr>
                <w:rFonts w:eastAsia="Calibri"/>
                <w:lang w:eastAsia="en-US"/>
              </w:rPr>
              <w:t>.П</w:t>
            </w:r>
            <w:proofErr w:type="gramEnd"/>
            <w:r w:rsidRPr="00EA7812">
              <w:rPr>
                <w:rFonts w:eastAsia="Calibri"/>
                <w:lang w:eastAsia="en-US"/>
              </w:rPr>
              <w:t>иН</w:t>
            </w:r>
            <w:proofErr w:type="spellEnd"/>
            <w:r w:rsidRPr="00EA7812">
              <w:rPr>
                <w:rFonts w:eastAsia="Calibri"/>
                <w:lang w:eastAsia="en-US"/>
              </w:rPr>
              <w:t xml:space="preserve"> 2.4.2.2821-10</w:t>
            </w:r>
          </w:p>
          <w:p w:rsidR="007D1D4A" w:rsidRPr="00EA7812" w:rsidRDefault="007D1D4A" w:rsidP="007D1D4A">
            <w:pPr>
              <w:suppressAutoHyphens w:val="0"/>
              <w:rPr>
                <w:rFonts w:eastAsia="Calibri"/>
                <w:lang w:eastAsia="en-US"/>
              </w:rPr>
            </w:pPr>
            <w:r w:rsidRPr="00EA7812">
              <w:rPr>
                <w:rFonts w:eastAsia="Calibri"/>
                <w:lang w:eastAsia="en-US"/>
              </w:rPr>
              <w:t>«Гигиенические требования к условиям обучения в ОУ</w:t>
            </w:r>
          </w:p>
        </w:tc>
      </w:tr>
      <w:tr w:rsidR="007D1D4A" w:rsidRPr="00EA7812" w:rsidTr="007D1D4A">
        <w:tc>
          <w:tcPr>
            <w:tcW w:w="782"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13.</w:t>
            </w:r>
          </w:p>
        </w:tc>
        <w:tc>
          <w:tcPr>
            <w:tcW w:w="2885"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Вывоз ТБО</w:t>
            </w:r>
          </w:p>
        </w:tc>
        <w:tc>
          <w:tcPr>
            <w:tcW w:w="2167"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Ежедневно</w:t>
            </w:r>
          </w:p>
        </w:tc>
        <w:tc>
          <w:tcPr>
            <w:tcW w:w="4003" w:type="dxa"/>
            <w:tcBorders>
              <w:top w:val="single" w:sz="4" w:space="0" w:color="000000"/>
              <w:left w:val="single" w:sz="4" w:space="0" w:color="000000"/>
              <w:bottom w:val="single" w:sz="4" w:space="0" w:color="000000"/>
              <w:right w:val="single" w:sz="4" w:space="0" w:color="000000"/>
            </w:tcBorders>
            <w:hideMark/>
          </w:tcPr>
          <w:p w:rsidR="007D1D4A" w:rsidRPr="00EA7812" w:rsidRDefault="007D1D4A" w:rsidP="007D1D4A">
            <w:pPr>
              <w:suppressAutoHyphens w:val="0"/>
              <w:rPr>
                <w:rFonts w:eastAsia="Calibri"/>
                <w:lang w:eastAsia="en-US"/>
              </w:rPr>
            </w:pPr>
            <w:proofErr w:type="gramStart"/>
            <w:r w:rsidRPr="00EA7812">
              <w:rPr>
                <w:rFonts w:eastAsia="Calibri"/>
                <w:lang w:eastAsia="en-US"/>
              </w:rPr>
              <w:t>Согласно договора</w:t>
            </w:r>
            <w:proofErr w:type="gramEnd"/>
          </w:p>
        </w:tc>
      </w:tr>
      <w:tr w:rsidR="007D1D4A" w:rsidRPr="00EA7812" w:rsidTr="007D1D4A">
        <w:tc>
          <w:tcPr>
            <w:tcW w:w="782"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14.</w:t>
            </w:r>
          </w:p>
        </w:tc>
        <w:tc>
          <w:tcPr>
            <w:tcW w:w="2885"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Проведение дератизации и дезинсекции.</w:t>
            </w:r>
          </w:p>
        </w:tc>
        <w:tc>
          <w:tcPr>
            <w:tcW w:w="2167" w:type="dxa"/>
            <w:tcBorders>
              <w:top w:val="single" w:sz="4" w:space="0" w:color="000000"/>
              <w:left w:val="single" w:sz="4" w:space="0" w:color="000000"/>
              <w:bottom w:val="single" w:sz="4" w:space="0" w:color="000000"/>
              <w:right w:val="nil"/>
            </w:tcBorders>
            <w:hideMark/>
          </w:tcPr>
          <w:p w:rsidR="007D1D4A" w:rsidRPr="00EA7812" w:rsidRDefault="007D1D4A" w:rsidP="007D1D4A">
            <w:pPr>
              <w:suppressAutoHyphens w:val="0"/>
              <w:snapToGrid w:val="0"/>
              <w:rPr>
                <w:rFonts w:eastAsia="Calibri"/>
                <w:lang w:eastAsia="en-US"/>
              </w:rPr>
            </w:pPr>
            <w:r w:rsidRPr="00EA7812">
              <w:rPr>
                <w:rFonts w:eastAsia="Calibri"/>
                <w:lang w:eastAsia="en-US"/>
              </w:rPr>
              <w:t>Согласно графику</w:t>
            </w:r>
          </w:p>
        </w:tc>
        <w:tc>
          <w:tcPr>
            <w:tcW w:w="4003" w:type="dxa"/>
            <w:tcBorders>
              <w:top w:val="single" w:sz="4" w:space="0" w:color="000000"/>
              <w:left w:val="single" w:sz="4" w:space="0" w:color="000000"/>
              <w:bottom w:val="single" w:sz="4" w:space="0" w:color="000000"/>
              <w:right w:val="single" w:sz="4" w:space="0" w:color="000000"/>
            </w:tcBorders>
            <w:hideMark/>
          </w:tcPr>
          <w:p w:rsidR="007D1D4A" w:rsidRPr="00EA7812" w:rsidRDefault="007D1D4A" w:rsidP="007D1D4A">
            <w:pPr>
              <w:suppressAutoHyphens w:val="0"/>
              <w:rPr>
                <w:rFonts w:eastAsia="Calibri"/>
                <w:lang w:eastAsia="en-US"/>
              </w:rPr>
            </w:pPr>
            <w:r w:rsidRPr="00EA7812">
              <w:rPr>
                <w:rFonts w:eastAsia="Calibri"/>
                <w:lang w:eastAsia="en-US"/>
              </w:rPr>
              <w:t>На основании договора</w:t>
            </w:r>
          </w:p>
        </w:tc>
      </w:tr>
    </w:tbl>
    <w:p w:rsidR="007D1D4A" w:rsidRDefault="007D1D4A" w:rsidP="007D1D4A">
      <w:pPr>
        <w:suppressAutoHyphens w:val="0"/>
        <w:spacing w:after="200" w:line="276" w:lineRule="auto"/>
        <w:rPr>
          <w:rFonts w:eastAsia="Calibri"/>
          <w:i/>
          <w:iCs/>
          <w:color w:val="3B3B3B"/>
          <w:spacing w:val="-3"/>
          <w:lang w:eastAsia="en-US"/>
        </w:rPr>
      </w:pPr>
    </w:p>
    <w:p w:rsidR="00EA7812" w:rsidRPr="00EA7812" w:rsidRDefault="00EA7812" w:rsidP="007D1D4A">
      <w:pPr>
        <w:suppressAutoHyphens w:val="0"/>
        <w:spacing w:after="200" w:line="276" w:lineRule="auto"/>
        <w:rPr>
          <w:rFonts w:eastAsia="Calibri"/>
          <w:i/>
          <w:iCs/>
          <w:color w:val="3B3B3B"/>
          <w:spacing w:val="-3"/>
          <w:lang w:eastAsia="en-US"/>
        </w:rPr>
      </w:pPr>
    </w:p>
    <w:p w:rsidR="007D1D4A" w:rsidRPr="00A90995" w:rsidRDefault="007D1D4A" w:rsidP="007D1D4A">
      <w:pPr>
        <w:suppressAutoHyphens w:val="0"/>
        <w:jc w:val="center"/>
        <w:rPr>
          <w:rFonts w:eastAsia="Calibri"/>
          <w:i/>
          <w:iCs/>
          <w:color w:val="3B3B3B"/>
          <w:spacing w:val="-3"/>
          <w:sz w:val="26"/>
          <w:szCs w:val="26"/>
          <w:lang w:eastAsia="en-US"/>
        </w:rPr>
      </w:pPr>
      <w:r w:rsidRPr="00A90995">
        <w:rPr>
          <w:rFonts w:eastAsia="Calibri"/>
          <w:i/>
          <w:iCs/>
          <w:color w:val="3B3B3B"/>
          <w:spacing w:val="-3"/>
          <w:sz w:val="26"/>
          <w:szCs w:val="26"/>
          <w:lang w:eastAsia="en-US"/>
        </w:rPr>
        <w:t xml:space="preserve">Обеспечение системы полноценного сбалансированного питания с учетом </w:t>
      </w:r>
    </w:p>
    <w:p w:rsidR="007D1D4A" w:rsidRDefault="007D1D4A" w:rsidP="007D1D4A">
      <w:pPr>
        <w:suppressAutoHyphens w:val="0"/>
        <w:jc w:val="center"/>
        <w:rPr>
          <w:rFonts w:eastAsia="Calibri"/>
          <w:i/>
          <w:iCs/>
          <w:color w:val="3B3B3B"/>
          <w:spacing w:val="-3"/>
          <w:sz w:val="26"/>
          <w:szCs w:val="26"/>
          <w:lang w:eastAsia="en-US"/>
        </w:rPr>
      </w:pPr>
      <w:r w:rsidRPr="00A90995">
        <w:rPr>
          <w:rFonts w:eastAsia="Calibri"/>
          <w:i/>
          <w:iCs/>
          <w:color w:val="3B3B3B"/>
          <w:spacing w:val="-3"/>
          <w:sz w:val="26"/>
          <w:szCs w:val="26"/>
          <w:lang w:eastAsia="en-US"/>
        </w:rPr>
        <w:t xml:space="preserve"> особеннос</w:t>
      </w:r>
      <w:r>
        <w:rPr>
          <w:rFonts w:eastAsia="Calibri"/>
          <w:i/>
          <w:iCs/>
          <w:color w:val="3B3B3B"/>
          <w:spacing w:val="-3"/>
          <w:sz w:val="26"/>
          <w:szCs w:val="26"/>
          <w:lang w:eastAsia="en-US"/>
        </w:rPr>
        <w:t>тей состояния здоровья учащихся</w:t>
      </w:r>
    </w:p>
    <w:p w:rsidR="007D1D4A" w:rsidRPr="00A90995" w:rsidRDefault="007D1D4A" w:rsidP="007D1D4A">
      <w:pPr>
        <w:suppressAutoHyphens w:val="0"/>
        <w:jc w:val="center"/>
        <w:rPr>
          <w:rFonts w:eastAsia="Calibri"/>
          <w:i/>
          <w:iCs/>
          <w:color w:val="3B3B3B"/>
          <w:spacing w:val="-3"/>
          <w:sz w:val="26"/>
          <w:szCs w:val="26"/>
          <w:lang w:eastAsia="en-US"/>
        </w:rPr>
      </w:pPr>
    </w:p>
    <w:p w:rsidR="007D1D4A" w:rsidRPr="00CA727A" w:rsidRDefault="007D1D4A" w:rsidP="007D1D4A">
      <w:pPr>
        <w:suppressAutoHyphens w:val="0"/>
        <w:spacing w:after="200" w:line="276" w:lineRule="auto"/>
        <w:jc w:val="center"/>
        <w:rPr>
          <w:rFonts w:eastAsia="Calibri"/>
          <w:bCs/>
          <w:iCs/>
          <w:color w:val="3B3B3B"/>
          <w:spacing w:val="-1"/>
          <w:lang w:eastAsia="en-US"/>
        </w:rPr>
      </w:pPr>
      <w:r w:rsidRPr="00A90995">
        <w:rPr>
          <w:rFonts w:eastAsia="Calibri"/>
          <w:bCs/>
          <w:iCs/>
          <w:color w:val="3B3B3B"/>
          <w:spacing w:val="-1"/>
          <w:lang w:eastAsia="en-US"/>
        </w:rPr>
        <w:t>Для успешного функционирования  системы полноценного сбалансированного питания с учетом особенностей состояния здоровья учащихся были пр</w:t>
      </w:r>
      <w:r>
        <w:rPr>
          <w:rFonts w:eastAsia="Calibri"/>
          <w:bCs/>
          <w:iCs/>
          <w:color w:val="3B3B3B"/>
          <w:spacing w:val="-1"/>
          <w:lang w:eastAsia="en-US"/>
        </w:rPr>
        <w:t xml:space="preserve">оведены следующие мероприятия: </w:t>
      </w:r>
    </w:p>
    <w:tbl>
      <w:tblPr>
        <w:tblW w:w="10038" w:type="dxa"/>
        <w:tblInd w:w="-500" w:type="dxa"/>
        <w:tblLayout w:type="fixed"/>
        <w:tblCellMar>
          <w:left w:w="40" w:type="dxa"/>
          <w:right w:w="40" w:type="dxa"/>
        </w:tblCellMar>
        <w:tblLook w:val="0000" w:firstRow="0" w:lastRow="0" w:firstColumn="0" w:lastColumn="0" w:noHBand="0" w:noVBand="0"/>
      </w:tblPr>
      <w:tblGrid>
        <w:gridCol w:w="720"/>
        <w:gridCol w:w="6908"/>
        <w:gridCol w:w="2410"/>
      </w:tblGrid>
      <w:tr w:rsidR="007D1D4A" w:rsidRPr="00A90995" w:rsidTr="007D1D4A">
        <w:trPr>
          <w:trHeight w:hRule="exact" w:val="29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i/>
                <w:lang w:eastAsia="en-US"/>
              </w:rPr>
            </w:pPr>
            <w:r w:rsidRPr="00A90995">
              <w:rPr>
                <w:rFonts w:eastAsia="Calibri"/>
                <w:i/>
                <w:lang w:eastAsia="en-US"/>
              </w:rPr>
              <w:t xml:space="preserve">№ </w:t>
            </w:r>
            <w:proofErr w:type="gramStart"/>
            <w:r w:rsidRPr="00A90995">
              <w:rPr>
                <w:rFonts w:eastAsia="Calibri"/>
                <w:i/>
                <w:lang w:eastAsia="en-US"/>
              </w:rPr>
              <w:t>п</w:t>
            </w:r>
            <w:proofErr w:type="gramEnd"/>
            <w:r w:rsidRPr="00A90995">
              <w:rPr>
                <w:rFonts w:eastAsia="Calibri"/>
                <w:i/>
                <w:lang w:eastAsia="en-US"/>
              </w:rPr>
              <w:t>/п</w:t>
            </w:r>
          </w:p>
        </w:tc>
        <w:tc>
          <w:tcPr>
            <w:tcW w:w="6908"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i/>
                <w:lang w:eastAsia="en-US"/>
              </w:rPr>
            </w:pPr>
            <w:r w:rsidRPr="00A90995">
              <w:rPr>
                <w:rFonts w:eastAsia="Calibri"/>
                <w:i/>
                <w:iCs/>
                <w:color w:val="000000"/>
                <w:spacing w:val="-3"/>
                <w:lang w:eastAsia="en-US"/>
              </w:rPr>
              <w:t>Мероприятия</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i/>
                <w:lang w:eastAsia="en-US"/>
              </w:rPr>
            </w:pPr>
            <w:r w:rsidRPr="00A90995">
              <w:rPr>
                <w:rFonts w:eastAsia="Calibri"/>
                <w:i/>
                <w:iCs/>
                <w:color w:val="000000"/>
                <w:spacing w:val="4"/>
                <w:lang w:eastAsia="en-US"/>
              </w:rPr>
              <w:t>Сроки</w:t>
            </w:r>
          </w:p>
        </w:tc>
      </w:tr>
      <w:tr w:rsidR="007D1D4A" w:rsidRPr="00A90995" w:rsidTr="007D1D4A">
        <w:trPr>
          <w:trHeight w:hRule="exact" w:val="402"/>
        </w:trPr>
        <w:tc>
          <w:tcPr>
            <w:tcW w:w="10038" w:type="dxa"/>
            <w:gridSpan w:val="3"/>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69" w:lineRule="exact"/>
              <w:jc w:val="center"/>
              <w:rPr>
                <w:rFonts w:eastAsia="Calibri"/>
                <w:i/>
                <w:color w:val="000000"/>
                <w:spacing w:val="-5"/>
                <w:lang w:eastAsia="en-US"/>
              </w:rPr>
            </w:pPr>
            <w:r w:rsidRPr="00A90995">
              <w:rPr>
                <w:rFonts w:eastAsia="Calibri"/>
                <w:i/>
                <w:color w:val="000000"/>
                <w:spacing w:val="-5"/>
                <w:lang w:val="en-US" w:eastAsia="en-US"/>
              </w:rPr>
              <w:t>I</w:t>
            </w:r>
            <w:r w:rsidRPr="00A90995">
              <w:rPr>
                <w:rFonts w:eastAsia="Calibri"/>
                <w:i/>
                <w:color w:val="000000"/>
                <w:spacing w:val="-5"/>
                <w:lang w:eastAsia="en-US"/>
              </w:rPr>
              <w:t>. Организационно-управленческая работа с педагогическим коллективом</w:t>
            </w:r>
          </w:p>
        </w:tc>
      </w:tr>
      <w:tr w:rsidR="007D1D4A" w:rsidRPr="00A90995" w:rsidTr="007D1D4A">
        <w:trPr>
          <w:trHeight w:hRule="exact" w:val="84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lang w:eastAsia="en-US"/>
              </w:rPr>
            </w:pPr>
            <w:r w:rsidRPr="00A90995">
              <w:rPr>
                <w:rFonts w:eastAsia="Calibri"/>
                <w:lang w:eastAsia="en-US"/>
              </w:rPr>
              <w:t>1.</w:t>
            </w:r>
          </w:p>
        </w:tc>
        <w:tc>
          <w:tcPr>
            <w:tcW w:w="6908"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both"/>
              <w:rPr>
                <w:rFonts w:eastAsia="Calibri"/>
                <w:color w:val="000000"/>
                <w:spacing w:val="-2"/>
                <w:lang w:eastAsia="en-US"/>
              </w:rPr>
            </w:pPr>
            <w:r w:rsidRPr="00A90995">
              <w:rPr>
                <w:rFonts w:eastAsia="Calibri"/>
                <w:color w:val="000000"/>
                <w:spacing w:val="-2"/>
                <w:lang w:eastAsia="en-US"/>
              </w:rPr>
              <w:t>Сбор сведений на основании нормативно-правовой базы на участников льготного питания</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color w:val="000000"/>
                <w:spacing w:val="-3"/>
                <w:lang w:eastAsia="en-US"/>
              </w:rPr>
            </w:pPr>
            <w:r w:rsidRPr="00A90995">
              <w:rPr>
                <w:rFonts w:eastAsia="Calibri"/>
                <w:color w:val="000000"/>
                <w:spacing w:val="-3"/>
                <w:lang w:eastAsia="en-US"/>
              </w:rPr>
              <w:t>Август – сентябрь</w:t>
            </w:r>
          </w:p>
        </w:tc>
      </w:tr>
      <w:tr w:rsidR="007D1D4A" w:rsidRPr="00A90995" w:rsidTr="007D1D4A">
        <w:trPr>
          <w:trHeight w:hRule="exact" w:val="985"/>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lang w:eastAsia="en-US"/>
              </w:rPr>
            </w:pPr>
            <w:r w:rsidRPr="00A90995">
              <w:rPr>
                <w:rFonts w:eastAsia="Calibri"/>
                <w:lang w:eastAsia="en-US"/>
              </w:rPr>
              <w:t>2.</w:t>
            </w:r>
          </w:p>
        </w:tc>
        <w:tc>
          <w:tcPr>
            <w:tcW w:w="6908"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both"/>
              <w:rPr>
                <w:rFonts w:eastAsia="Calibri"/>
                <w:color w:val="000000"/>
                <w:spacing w:val="-2"/>
                <w:lang w:eastAsia="en-US"/>
              </w:rPr>
            </w:pPr>
            <w:r w:rsidRPr="00A90995">
              <w:rPr>
                <w:rFonts w:eastAsia="Calibri"/>
                <w:color w:val="000000"/>
                <w:spacing w:val="-2"/>
                <w:lang w:eastAsia="en-US"/>
              </w:rPr>
              <w:t>Издание приказов по МБОУ Лицей № 120, определяющих количество и списки учащихся, имеющих право на льготное питание</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color w:val="000000"/>
                <w:spacing w:val="-3"/>
                <w:lang w:eastAsia="en-US"/>
              </w:rPr>
            </w:pPr>
            <w:r w:rsidRPr="00A90995">
              <w:rPr>
                <w:rFonts w:eastAsia="Calibri"/>
                <w:color w:val="000000"/>
                <w:spacing w:val="-3"/>
                <w:lang w:eastAsia="en-US"/>
              </w:rPr>
              <w:t>В течение года</w:t>
            </w:r>
          </w:p>
        </w:tc>
      </w:tr>
      <w:tr w:rsidR="007D1D4A" w:rsidRPr="00A90995" w:rsidTr="007D1D4A">
        <w:trPr>
          <w:trHeight w:hRule="exact" w:val="557"/>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lang w:eastAsia="en-US"/>
              </w:rPr>
            </w:pPr>
            <w:r w:rsidRPr="00A90995">
              <w:rPr>
                <w:rFonts w:eastAsia="Calibri"/>
                <w:lang w:eastAsia="en-US"/>
              </w:rPr>
              <w:t>3.</w:t>
            </w:r>
          </w:p>
        </w:tc>
        <w:tc>
          <w:tcPr>
            <w:tcW w:w="6908"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both"/>
              <w:rPr>
                <w:rFonts w:eastAsia="Calibri"/>
                <w:color w:val="000000"/>
                <w:spacing w:val="-2"/>
                <w:lang w:eastAsia="en-US"/>
              </w:rPr>
            </w:pPr>
            <w:r w:rsidRPr="00A90995">
              <w:rPr>
                <w:rFonts w:eastAsia="Calibri"/>
                <w:color w:val="000000"/>
                <w:spacing w:val="-2"/>
                <w:lang w:eastAsia="en-US"/>
              </w:rPr>
              <w:t xml:space="preserve">Организация работы </w:t>
            </w:r>
            <w:proofErr w:type="spellStart"/>
            <w:r w:rsidRPr="00A90995">
              <w:rPr>
                <w:rFonts w:eastAsia="Calibri"/>
                <w:color w:val="000000"/>
                <w:spacing w:val="-2"/>
                <w:lang w:eastAsia="en-US"/>
              </w:rPr>
              <w:t>бракеражной</w:t>
            </w:r>
            <w:proofErr w:type="spellEnd"/>
            <w:r w:rsidRPr="00A90995">
              <w:rPr>
                <w:rFonts w:eastAsia="Calibri"/>
                <w:color w:val="000000"/>
                <w:spacing w:val="-2"/>
                <w:lang w:eastAsia="en-US"/>
              </w:rPr>
              <w:t xml:space="preserve"> комиссии</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color w:val="000000"/>
                <w:spacing w:val="-3"/>
                <w:lang w:eastAsia="en-US"/>
              </w:rPr>
            </w:pPr>
            <w:r w:rsidRPr="00A90995">
              <w:rPr>
                <w:rFonts w:eastAsia="Calibri"/>
                <w:color w:val="000000"/>
                <w:spacing w:val="-3"/>
                <w:lang w:eastAsia="en-US"/>
              </w:rPr>
              <w:t>В течение года</w:t>
            </w:r>
          </w:p>
        </w:tc>
      </w:tr>
      <w:tr w:rsidR="007D1D4A" w:rsidRPr="00A90995" w:rsidTr="007D1D4A">
        <w:trPr>
          <w:trHeight w:hRule="exact" w:val="184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lang w:eastAsia="en-US"/>
              </w:rPr>
            </w:pPr>
            <w:r w:rsidRPr="00A90995">
              <w:rPr>
                <w:rFonts w:eastAsia="Calibri"/>
                <w:lang w:eastAsia="en-US"/>
              </w:rPr>
              <w:t>4.</w:t>
            </w:r>
          </w:p>
        </w:tc>
        <w:tc>
          <w:tcPr>
            <w:tcW w:w="6908"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both"/>
              <w:rPr>
                <w:rFonts w:eastAsia="Calibri"/>
                <w:color w:val="000000"/>
                <w:spacing w:val="-2"/>
                <w:lang w:eastAsia="en-US"/>
              </w:rPr>
            </w:pPr>
            <w:proofErr w:type="gramStart"/>
            <w:r w:rsidRPr="00A90995">
              <w:rPr>
                <w:rFonts w:eastAsia="Calibri"/>
                <w:color w:val="000000"/>
                <w:spacing w:val="-2"/>
                <w:lang w:eastAsia="en-US"/>
              </w:rPr>
              <w:t>Контроль за</w:t>
            </w:r>
            <w:proofErr w:type="gramEnd"/>
            <w:r w:rsidRPr="00A90995">
              <w:rPr>
                <w:rFonts w:eastAsia="Calibri"/>
                <w:color w:val="000000"/>
                <w:spacing w:val="-2"/>
                <w:lang w:eastAsia="en-US"/>
              </w:rPr>
              <w:t xml:space="preserve"> деятельностью работы пищеблока и качеством питания.</w:t>
            </w:r>
          </w:p>
          <w:p w:rsidR="007D1D4A" w:rsidRPr="00A90995" w:rsidRDefault="007D1D4A" w:rsidP="007D1D4A">
            <w:pPr>
              <w:shd w:val="clear" w:color="auto" w:fill="FFFFFF"/>
              <w:suppressAutoHyphens w:val="0"/>
              <w:spacing w:after="200" w:line="276" w:lineRule="auto"/>
              <w:jc w:val="both"/>
              <w:rPr>
                <w:rFonts w:eastAsia="Calibri"/>
                <w:color w:val="000000"/>
                <w:spacing w:val="-2"/>
                <w:lang w:eastAsia="en-US"/>
              </w:rPr>
            </w:pPr>
            <w:r w:rsidRPr="00A90995">
              <w:rPr>
                <w:rFonts w:eastAsia="Calibri"/>
                <w:color w:val="000000"/>
                <w:spacing w:val="-2"/>
                <w:lang w:eastAsia="en-US"/>
              </w:rPr>
              <w:t>Сбор информации:</w:t>
            </w:r>
          </w:p>
          <w:p w:rsidR="007D1D4A" w:rsidRPr="00A90995" w:rsidRDefault="007D1D4A" w:rsidP="007D1D4A">
            <w:pPr>
              <w:shd w:val="clear" w:color="auto" w:fill="FFFFFF"/>
              <w:suppressAutoHyphens w:val="0"/>
              <w:spacing w:after="200" w:line="276" w:lineRule="auto"/>
              <w:rPr>
                <w:rFonts w:eastAsia="Calibri"/>
                <w:color w:val="000000"/>
                <w:spacing w:val="-2"/>
                <w:lang w:eastAsia="en-US"/>
              </w:rPr>
            </w:pPr>
            <w:r w:rsidRPr="00A90995">
              <w:rPr>
                <w:rFonts w:eastAsia="Calibri"/>
                <w:color w:val="000000"/>
                <w:spacing w:val="-2"/>
                <w:lang w:eastAsia="en-US"/>
              </w:rPr>
              <w:t>- акт;</w:t>
            </w:r>
          </w:p>
          <w:p w:rsidR="007D1D4A" w:rsidRPr="00A90995" w:rsidRDefault="007D1D4A" w:rsidP="007D1D4A">
            <w:pPr>
              <w:shd w:val="clear" w:color="auto" w:fill="FFFFFF"/>
              <w:suppressAutoHyphens w:val="0"/>
              <w:spacing w:after="200" w:line="276" w:lineRule="auto"/>
              <w:jc w:val="both"/>
              <w:rPr>
                <w:rFonts w:eastAsia="Calibri"/>
                <w:color w:val="000000"/>
                <w:spacing w:val="-2"/>
                <w:lang w:eastAsia="en-US"/>
              </w:rPr>
            </w:pPr>
            <w:r w:rsidRPr="00A90995">
              <w:rPr>
                <w:rFonts w:eastAsia="Calibri"/>
                <w:color w:val="000000"/>
                <w:spacing w:val="-2"/>
                <w:lang w:eastAsia="en-US"/>
              </w:rPr>
              <w:t>- меню;</w:t>
            </w:r>
          </w:p>
          <w:p w:rsidR="007D1D4A" w:rsidRPr="00A90995" w:rsidRDefault="007D1D4A" w:rsidP="007D1D4A">
            <w:pPr>
              <w:shd w:val="clear" w:color="auto" w:fill="FFFFFF"/>
              <w:suppressAutoHyphens w:val="0"/>
              <w:spacing w:after="200" w:line="276" w:lineRule="auto"/>
              <w:jc w:val="both"/>
              <w:rPr>
                <w:rFonts w:eastAsia="Calibri"/>
                <w:color w:val="000000"/>
                <w:spacing w:val="-2"/>
                <w:lang w:eastAsia="en-US"/>
              </w:rPr>
            </w:pPr>
            <w:r w:rsidRPr="00A90995">
              <w:rPr>
                <w:rFonts w:eastAsia="Calibri"/>
                <w:color w:val="000000"/>
                <w:spacing w:val="-2"/>
                <w:lang w:eastAsia="en-US"/>
              </w:rPr>
              <w:t>- сертификаты на продукты.</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color w:val="000000"/>
                <w:spacing w:val="-3"/>
                <w:lang w:eastAsia="en-US"/>
              </w:rPr>
            </w:pPr>
            <w:r w:rsidRPr="00A90995">
              <w:rPr>
                <w:rFonts w:eastAsia="Calibri"/>
                <w:color w:val="000000"/>
                <w:spacing w:val="-3"/>
                <w:lang w:eastAsia="en-US"/>
              </w:rPr>
              <w:t>Ежедневно</w:t>
            </w:r>
          </w:p>
        </w:tc>
      </w:tr>
      <w:tr w:rsidR="007D1D4A" w:rsidRPr="00A90995" w:rsidTr="007D1D4A">
        <w:trPr>
          <w:trHeight w:hRule="exact" w:val="890"/>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lang w:eastAsia="en-US"/>
              </w:rPr>
            </w:pPr>
            <w:r w:rsidRPr="00A90995">
              <w:rPr>
                <w:rFonts w:eastAsia="Calibri"/>
                <w:lang w:eastAsia="en-US"/>
              </w:rPr>
              <w:t>5.</w:t>
            </w:r>
          </w:p>
        </w:tc>
        <w:tc>
          <w:tcPr>
            <w:tcW w:w="6908"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both"/>
              <w:rPr>
                <w:rFonts w:eastAsia="Calibri"/>
                <w:color w:val="000000"/>
                <w:spacing w:val="-2"/>
                <w:lang w:eastAsia="en-US"/>
              </w:rPr>
            </w:pPr>
            <w:r w:rsidRPr="00A90995">
              <w:rPr>
                <w:rFonts w:eastAsia="Calibri"/>
                <w:color w:val="000000"/>
                <w:spacing w:val="-2"/>
                <w:lang w:eastAsia="en-US"/>
              </w:rPr>
              <w:t>Совещание при директоре по вопросам организации и качества горячего питания</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color w:val="000000"/>
                <w:spacing w:val="-3"/>
                <w:lang w:eastAsia="en-US"/>
              </w:rPr>
            </w:pPr>
            <w:r w:rsidRPr="00A90995">
              <w:rPr>
                <w:rFonts w:eastAsia="Calibri"/>
                <w:color w:val="000000"/>
                <w:spacing w:val="-3"/>
                <w:lang w:eastAsia="en-US"/>
              </w:rPr>
              <w:t>В течение года</w:t>
            </w:r>
          </w:p>
        </w:tc>
      </w:tr>
      <w:tr w:rsidR="007D1D4A" w:rsidRPr="00A90995" w:rsidTr="007D1D4A">
        <w:trPr>
          <w:trHeight w:hRule="exact" w:val="123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lang w:eastAsia="en-US"/>
              </w:rPr>
            </w:pPr>
            <w:r w:rsidRPr="00A90995">
              <w:rPr>
                <w:rFonts w:eastAsia="Calibri"/>
                <w:lang w:eastAsia="en-US"/>
              </w:rPr>
              <w:t>6.</w:t>
            </w:r>
          </w:p>
        </w:tc>
        <w:tc>
          <w:tcPr>
            <w:tcW w:w="6908"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4" w:lineRule="exact"/>
              <w:ind w:left="86" w:right="77"/>
              <w:jc w:val="both"/>
              <w:rPr>
                <w:rFonts w:eastAsia="Calibri"/>
                <w:color w:val="000000"/>
                <w:spacing w:val="-2"/>
                <w:lang w:eastAsia="en-US"/>
              </w:rPr>
            </w:pPr>
            <w:r w:rsidRPr="00A90995">
              <w:rPr>
                <w:rFonts w:eastAsia="Calibri"/>
                <w:color w:val="000000"/>
                <w:spacing w:val="-2"/>
                <w:lang w:eastAsia="en-US"/>
              </w:rPr>
              <w:t>Информационно-координационное совещание с педагогическим коллективом о промежуточных итогах проверки организации школьного питания, анализ количества питающихся по классам</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color w:val="000000"/>
                <w:spacing w:val="-3"/>
                <w:lang w:eastAsia="en-US"/>
              </w:rPr>
            </w:pPr>
            <w:r w:rsidRPr="00A90995">
              <w:rPr>
                <w:rFonts w:eastAsia="Calibri"/>
                <w:color w:val="000000"/>
                <w:spacing w:val="-3"/>
                <w:lang w:eastAsia="en-US"/>
              </w:rPr>
              <w:t>В течение года</w:t>
            </w:r>
          </w:p>
        </w:tc>
      </w:tr>
      <w:tr w:rsidR="007D1D4A" w:rsidRPr="00A90995" w:rsidTr="007D1D4A">
        <w:trPr>
          <w:trHeight w:hRule="exact" w:val="1277"/>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lang w:eastAsia="en-US"/>
              </w:rPr>
            </w:pPr>
            <w:r w:rsidRPr="00A90995">
              <w:rPr>
                <w:rFonts w:eastAsia="Calibri"/>
                <w:lang w:eastAsia="en-US"/>
              </w:rPr>
              <w:t>7.</w:t>
            </w:r>
          </w:p>
        </w:tc>
        <w:tc>
          <w:tcPr>
            <w:tcW w:w="6908"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4" w:lineRule="exact"/>
              <w:ind w:left="86" w:right="77"/>
              <w:jc w:val="both"/>
              <w:rPr>
                <w:rFonts w:eastAsia="Calibri"/>
                <w:color w:val="000000"/>
                <w:spacing w:val="-2"/>
                <w:lang w:eastAsia="en-US"/>
              </w:rPr>
            </w:pPr>
            <w:r w:rsidRPr="00A90995">
              <w:rPr>
                <w:rFonts w:eastAsia="Calibri"/>
                <w:color w:val="000000"/>
                <w:spacing w:val="-2"/>
                <w:lang w:eastAsia="en-US"/>
              </w:rPr>
              <w:t>Выступления по вопросам организации питания на заседаниях ШРК и Совета лицея</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ind w:left="-3159"/>
              <w:jc w:val="center"/>
              <w:rPr>
                <w:rFonts w:eastAsia="Calibri"/>
                <w:color w:val="000000"/>
                <w:spacing w:val="-3"/>
                <w:lang w:eastAsia="en-US"/>
              </w:rPr>
            </w:pPr>
            <w:r w:rsidRPr="00A90995">
              <w:rPr>
                <w:rFonts w:eastAsia="Calibri"/>
                <w:color w:val="000000"/>
                <w:spacing w:val="-3"/>
                <w:lang w:eastAsia="en-US"/>
              </w:rPr>
              <w:t xml:space="preserve">                                                В течение года</w:t>
            </w:r>
          </w:p>
        </w:tc>
      </w:tr>
      <w:tr w:rsidR="007D1D4A" w:rsidRPr="00A90995" w:rsidTr="007D1D4A">
        <w:trPr>
          <w:trHeight w:hRule="exact" w:val="401"/>
        </w:trPr>
        <w:tc>
          <w:tcPr>
            <w:tcW w:w="10038" w:type="dxa"/>
            <w:gridSpan w:val="3"/>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69" w:lineRule="exact"/>
              <w:jc w:val="center"/>
              <w:rPr>
                <w:rFonts w:eastAsia="Calibri"/>
                <w:color w:val="000000"/>
                <w:spacing w:val="-5"/>
                <w:lang w:eastAsia="en-US"/>
              </w:rPr>
            </w:pPr>
            <w:r w:rsidRPr="00A90995">
              <w:rPr>
                <w:rFonts w:eastAsia="Calibri"/>
                <w:i/>
                <w:color w:val="000000"/>
                <w:spacing w:val="-5"/>
                <w:lang w:val="en-US" w:eastAsia="en-US"/>
              </w:rPr>
              <w:t>II</w:t>
            </w:r>
            <w:r w:rsidRPr="00A90995">
              <w:rPr>
                <w:rFonts w:eastAsia="Calibri"/>
                <w:i/>
                <w:color w:val="000000"/>
                <w:spacing w:val="-5"/>
                <w:lang w:eastAsia="en-US"/>
              </w:rPr>
              <w:t>. Организационно-мотивационная работа с участниками образовательного процесса</w:t>
            </w:r>
          </w:p>
        </w:tc>
      </w:tr>
      <w:tr w:rsidR="007D1D4A" w:rsidRPr="00A90995" w:rsidTr="007D1D4A">
        <w:trPr>
          <w:trHeight w:hRule="exact" w:val="955"/>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lang w:eastAsia="en-US"/>
              </w:rPr>
            </w:pPr>
            <w:r w:rsidRPr="00A90995">
              <w:rPr>
                <w:rFonts w:eastAsia="Calibri"/>
                <w:lang w:eastAsia="en-US"/>
              </w:rPr>
              <w:t>1.</w:t>
            </w:r>
          </w:p>
        </w:tc>
        <w:tc>
          <w:tcPr>
            <w:tcW w:w="6908"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4" w:lineRule="exact"/>
              <w:ind w:left="86" w:right="77"/>
              <w:jc w:val="both"/>
              <w:rPr>
                <w:rFonts w:eastAsia="Calibri"/>
                <w:color w:val="000000"/>
                <w:spacing w:val="-2"/>
                <w:lang w:eastAsia="en-US"/>
              </w:rPr>
            </w:pPr>
            <w:r w:rsidRPr="00A90995">
              <w:rPr>
                <w:rFonts w:eastAsia="Calibri"/>
                <w:color w:val="000000"/>
                <w:spacing w:val="-2"/>
                <w:lang w:eastAsia="en-US"/>
              </w:rPr>
              <w:t>Традиционное родительское собрание «Организация школьного питания: проблемы и перспективы»</w:t>
            </w:r>
          </w:p>
          <w:p w:rsidR="007D1D4A" w:rsidRPr="00A90995" w:rsidRDefault="007D1D4A" w:rsidP="007D1D4A">
            <w:pPr>
              <w:shd w:val="clear" w:color="auto" w:fill="FFFFFF"/>
              <w:suppressAutoHyphens w:val="0"/>
              <w:spacing w:after="200" w:line="274" w:lineRule="exact"/>
              <w:ind w:left="86" w:right="77"/>
              <w:jc w:val="both"/>
              <w:rPr>
                <w:rFonts w:eastAsia="Calibri"/>
                <w:color w:val="000000"/>
                <w:spacing w:val="-2"/>
                <w:lang w:eastAsia="en-US"/>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color w:val="000000"/>
                <w:spacing w:val="-4"/>
                <w:lang w:eastAsia="en-US"/>
              </w:rPr>
            </w:pPr>
            <w:r w:rsidRPr="00A90995">
              <w:rPr>
                <w:rFonts w:eastAsia="Calibri"/>
                <w:color w:val="000000"/>
                <w:spacing w:val="-3"/>
                <w:lang w:eastAsia="en-US"/>
              </w:rPr>
              <w:t>Сентябрь</w:t>
            </w:r>
          </w:p>
        </w:tc>
      </w:tr>
      <w:tr w:rsidR="007D1D4A" w:rsidRPr="00A90995" w:rsidTr="007D1D4A">
        <w:trPr>
          <w:trHeight w:hRule="exact" w:val="907"/>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lang w:eastAsia="en-US"/>
              </w:rPr>
            </w:pPr>
            <w:r w:rsidRPr="00A90995">
              <w:rPr>
                <w:rFonts w:eastAsia="Calibri"/>
                <w:lang w:eastAsia="en-US"/>
              </w:rPr>
              <w:t>2.</w:t>
            </w:r>
          </w:p>
        </w:tc>
        <w:tc>
          <w:tcPr>
            <w:tcW w:w="6908"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4" w:lineRule="exact"/>
              <w:ind w:left="86" w:right="77"/>
              <w:jc w:val="both"/>
              <w:rPr>
                <w:rFonts w:eastAsia="Calibri"/>
                <w:color w:val="000000"/>
                <w:spacing w:val="-2"/>
                <w:lang w:eastAsia="en-US"/>
              </w:rPr>
            </w:pPr>
            <w:r w:rsidRPr="00A90995">
              <w:rPr>
                <w:rFonts w:eastAsia="Calibri"/>
                <w:color w:val="000000"/>
                <w:spacing w:val="-2"/>
                <w:lang w:eastAsia="en-US"/>
              </w:rPr>
              <w:t xml:space="preserve">Школьный тур олимпиады по кулинарии. 5-9 </w:t>
            </w:r>
            <w:proofErr w:type="spellStart"/>
            <w:r w:rsidRPr="00A90995">
              <w:rPr>
                <w:rFonts w:eastAsia="Calibri"/>
                <w:color w:val="000000"/>
                <w:spacing w:val="-2"/>
                <w:lang w:eastAsia="en-US"/>
              </w:rPr>
              <w:t>кл</w:t>
            </w:r>
            <w:proofErr w:type="spellEnd"/>
            <w:r w:rsidRPr="00A90995">
              <w:rPr>
                <w:rFonts w:eastAsia="Calibri"/>
                <w:color w:val="000000"/>
                <w:spacing w:val="-2"/>
                <w:lang w:eastAsia="en-US"/>
              </w:rPr>
              <w:t>. Акция «Чистые руки» 1-4 классы.</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69" w:lineRule="exact"/>
              <w:jc w:val="center"/>
              <w:rPr>
                <w:rFonts w:eastAsia="Calibri"/>
                <w:spacing w:val="-4"/>
                <w:lang w:eastAsia="en-US"/>
              </w:rPr>
            </w:pPr>
            <w:r w:rsidRPr="00A90995">
              <w:rPr>
                <w:rFonts w:eastAsia="Calibri"/>
                <w:spacing w:val="-4"/>
                <w:lang w:eastAsia="en-US"/>
              </w:rPr>
              <w:t>Октябрь</w:t>
            </w:r>
          </w:p>
        </w:tc>
      </w:tr>
      <w:tr w:rsidR="007D1D4A" w:rsidRPr="00A90995" w:rsidTr="007D1D4A">
        <w:trPr>
          <w:trHeight w:hRule="exact" w:val="55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lang w:eastAsia="en-US"/>
              </w:rPr>
            </w:pPr>
            <w:r w:rsidRPr="00A90995">
              <w:rPr>
                <w:rFonts w:eastAsia="Calibri"/>
                <w:lang w:eastAsia="en-US"/>
              </w:rPr>
              <w:t>3.</w:t>
            </w:r>
          </w:p>
        </w:tc>
        <w:tc>
          <w:tcPr>
            <w:tcW w:w="6908"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4" w:lineRule="exact"/>
              <w:ind w:right="77"/>
              <w:jc w:val="both"/>
              <w:rPr>
                <w:rFonts w:eastAsia="Calibri"/>
                <w:color w:val="000000"/>
                <w:spacing w:val="-2"/>
                <w:lang w:eastAsia="en-US"/>
              </w:rPr>
            </w:pPr>
            <w:r w:rsidRPr="00A90995">
              <w:rPr>
                <w:rFonts w:eastAsia="Calibri"/>
                <w:color w:val="000000"/>
                <w:spacing w:val="-2"/>
                <w:lang w:eastAsia="en-US"/>
              </w:rPr>
              <w:t xml:space="preserve"> Праздник урожая 4-5 </w:t>
            </w:r>
            <w:proofErr w:type="spellStart"/>
            <w:r w:rsidRPr="00A90995">
              <w:rPr>
                <w:rFonts w:eastAsia="Calibri"/>
                <w:color w:val="000000"/>
                <w:spacing w:val="-2"/>
                <w:lang w:eastAsia="en-US"/>
              </w:rPr>
              <w:t>кл</w:t>
            </w:r>
            <w:proofErr w:type="spellEnd"/>
            <w:r w:rsidRPr="00A90995">
              <w:rPr>
                <w:rFonts w:eastAsia="Calibri"/>
                <w:color w:val="000000"/>
                <w:spacing w:val="-2"/>
                <w:lang w:eastAsia="en-US"/>
              </w:rPr>
              <w:t>.</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spacing w:val="-4"/>
                <w:lang w:eastAsia="en-US"/>
              </w:rPr>
            </w:pPr>
            <w:r w:rsidRPr="00A90995">
              <w:rPr>
                <w:rFonts w:eastAsia="Calibri"/>
                <w:spacing w:val="-3"/>
                <w:lang w:eastAsia="en-US"/>
              </w:rPr>
              <w:t>Ноябрь</w:t>
            </w:r>
          </w:p>
        </w:tc>
      </w:tr>
      <w:tr w:rsidR="007D1D4A" w:rsidRPr="00A90995" w:rsidTr="007D1D4A">
        <w:trPr>
          <w:trHeight w:hRule="exact" w:val="545"/>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lang w:eastAsia="en-US"/>
              </w:rPr>
            </w:pPr>
            <w:r w:rsidRPr="00A90995">
              <w:rPr>
                <w:rFonts w:eastAsia="Calibri"/>
                <w:lang w:eastAsia="en-US"/>
              </w:rPr>
              <w:t>4.</w:t>
            </w:r>
          </w:p>
        </w:tc>
        <w:tc>
          <w:tcPr>
            <w:tcW w:w="6908"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4" w:lineRule="exact"/>
              <w:ind w:left="86" w:right="77"/>
              <w:jc w:val="both"/>
              <w:rPr>
                <w:rFonts w:eastAsia="Calibri"/>
                <w:lang w:eastAsia="en-US"/>
              </w:rPr>
            </w:pPr>
            <w:r w:rsidRPr="00A90995">
              <w:rPr>
                <w:rFonts w:eastAsia="Calibri"/>
                <w:lang w:eastAsia="en-US"/>
              </w:rPr>
              <w:t xml:space="preserve">Игровая программа «Овощное ассорти» 2-3 </w:t>
            </w:r>
            <w:proofErr w:type="spellStart"/>
            <w:r w:rsidRPr="00A90995">
              <w:rPr>
                <w:rFonts w:eastAsia="Calibri"/>
                <w:lang w:eastAsia="en-US"/>
              </w:rPr>
              <w:t>кл</w:t>
            </w:r>
            <w:proofErr w:type="spellEnd"/>
            <w:r w:rsidRPr="00A90995">
              <w:rPr>
                <w:rFonts w:eastAsia="Calibri"/>
                <w:lang w:eastAsia="en-US"/>
              </w:rPr>
              <w:t>.</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spacing w:val="-4"/>
                <w:lang w:eastAsia="en-US"/>
              </w:rPr>
            </w:pPr>
            <w:r w:rsidRPr="00A90995">
              <w:rPr>
                <w:rFonts w:eastAsia="Calibri"/>
                <w:spacing w:val="-3"/>
                <w:lang w:eastAsia="en-US"/>
              </w:rPr>
              <w:t xml:space="preserve">Декабрь </w:t>
            </w:r>
          </w:p>
        </w:tc>
      </w:tr>
      <w:tr w:rsidR="007D1D4A" w:rsidRPr="00A90995" w:rsidTr="007D1D4A">
        <w:trPr>
          <w:trHeight w:hRule="exact" w:val="53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lang w:eastAsia="en-US"/>
              </w:rPr>
            </w:pPr>
            <w:r w:rsidRPr="00A90995">
              <w:rPr>
                <w:rFonts w:eastAsia="Calibri"/>
                <w:lang w:eastAsia="en-US"/>
              </w:rPr>
              <w:t>5.</w:t>
            </w:r>
          </w:p>
        </w:tc>
        <w:tc>
          <w:tcPr>
            <w:tcW w:w="6908"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4" w:lineRule="exact"/>
              <w:ind w:left="86" w:right="77"/>
              <w:jc w:val="both"/>
              <w:rPr>
                <w:rFonts w:eastAsia="Calibri"/>
                <w:lang w:eastAsia="en-US"/>
              </w:rPr>
            </w:pPr>
            <w:r w:rsidRPr="00A90995">
              <w:rPr>
                <w:rFonts w:eastAsia="Calibri"/>
                <w:color w:val="000000"/>
                <w:spacing w:val="-1"/>
                <w:lang w:eastAsia="en-US"/>
              </w:rPr>
              <w:t>Участие в программе  «Разговор о правильном питании</w:t>
            </w:r>
            <w:r w:rsidRPr="00A90995">
              <w:rPr>
                <w:rFonts w:eastAsia="Calibri"/>
                <w:color w:val="000000"/>
                <w:spacing w:val="-2"/>
                <w:lang w:eastAsia="en-US"/>
              </w:rPr>
              <w:t xml:space="preserve">» 2-4 </w:t>
            </w:r>
            <w:proofErr w:type="spellStart"/>
            <w:r w:rsidRPr="00A90995">
              <w:rPr>
                <w:rFonts w:eastAsia="Calibri"/>
                <w:color w:val="000000"/>
                <w:spacing w:val="-2"/>
                <w:lang w:eastAsia="en-US"/>
              </w:rPr>
              <w:t>кл</w:t>
            </w:r>
            <w:proofErr w:type="spellEnd"/>
            <w:r w:rsidRPr="00A90995">
              <w:rPr>
                <w:rFonts w:eastAsia="Calibri"/>
                <w:color w:val="000000"/>
                <w:spacing w:val="-2"/>
                <w:lang w:eastAsia="en-US"/>
              </w:rPr>
              <w:t>.</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lang w:eastAsia="en-US"/>
              </w:rPr>
            </w:pPr>
            <w:r w:rsidRPr="00A90995">
              <w:rPr>
                <w:rFonts w:eastAsia="Calibri"/>
                <w:spacing w:val="-2"/>
                <w:lang w:eastAsia="en-US"/>
              </w:rPr>
              <w:t>Январь</w:t>
            </w:r>
          </w:p>
        </w:tc>
      </w:tr>
      <w:tr w:rsidR="007D1D4A" w:rsidRPr="00A90995" w:rsidTr="007D1D4A">
        <w:trPr>
          <w:trHeight w:hRule="exact" w:val="532"/>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lang w:eastAsia="en-US"/>
              </w:rPr>
            </w:pPr>
            <w:r w:rsidRPr="00A90995">
              <w:rPr>
                <w:rFonts w:eastAsia="Calibri"/>
                <w:lang w:eastAsia="en-US"/>
              </w:rPr>
              <w:lastRenderedPageBreak/>
              <w:t>6.</w:t>
            </w:r>
          </w:p>
        </w:tc>
        <w:tc>
          <w:tcPr>
            <w:tcW w:w="6908"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4" w:lineRule="exact"/>
              <w:ind w:left="14" w:right="14"/>
              <w:jc w:val="both"/>
              <w:rPr>
                <w:rFonts w:eastAsia="Calibri"/>
                <w:lang w:eastAsia="en-US"/>
              </w:rPr>
            </w:pPr>
            <w:r w:rsidRPr="00A90995">
              <w:rPr>
                <w:rFonts w:eastAsia="Calibri"/>
                <w:lang w:eastAsia="en-US"/>
              </w:rPr>
              <w:t xml:space="preserve">Радиопередача «Здоровое питание – основа жизнедеятельности» 8-11 </w:t>
            </w:r>
            <w:proofErr w:type="spellStart"/>
            <w:r w:rsidRPr="00A90995">
              <w:rPr>
                <w:rFonts w:eastAsia="Calibri"/>
                <w:lang w:eastAsia="en-US"/>
              </w:rPr>
              <w:t>кл</w:t>
            </w:r>
            <w:proofErr w:type="spellEnd"/>
            <w:r w:rsidRPr="00A90995">
              <w:rPr>
                <w:rFonts w:eastAsia="Calibri"/>
                <w:lang w:eastAsia="en-US"/>
              </w:rPr>
              <w:t>.</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lang w:eastAsia="en-US"/>
              </w:rPr>
            </w:pPr>
            <w:r w:rsidRPr="00A90995">
              <w:rPr>
                <w:rFonts w:eastAsia="Calibri"/>
                <w:color w:val="3B3B3B"/>
                <w:spacing w:val="-2"/>
                <w:lang w:eastAsia="en-US"/>
              </w:rPr>
              <w:t>Январь</w:t>
            </w:r>
          </w:p>
        </w:tc>
      </w:tr>
      <w:tr w:rsidR="007D1D4A" w:rsidRPr="00A90995" w:rsidTr="007D1D4A">
        <w:trPr>
          <w:trHeight w:hRule="exact" w:val="112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lang w:eastAsia="en-US"/>
              </w:rPr>
            </w:pPr>
            <w:r w:rsidRPr="00A90995">
              <w:rPr>
                <w:rFonts w:eastAsia="Calibri"/>
                <w:lang w:eastAsia="en-US"/>
              </w:rPr>
              <w:t>7.</w:t>
            </w:r>
          </w:p>
        </w:tc>
        <w:tc>
          <w:tcPr>
            <w:tcW w:w="6908"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4" w:lineRule="exact"/>
              <w:ind w:right="110"/>
              <w:jc w:val="both"/>
              <w:rPr>
                <w:rFonts w:eastAsia="Calibri"/>
                <w:color w:val="000000"/>
                <w:spacing w:val="-3"/>
                <w:lang w:eastAsia="en-US"/>
              </w:rPr>
            </w:pPr>
            <w:r w:rsidRPr="00A90995">
              <w:rPr>
                <w:rFonts w:eastAsia="Calibri"/>
                <w:color w:val="000000"/>
                <w:spacing w:val="-3"/>
                <w:lang w:eastAsia="en-US"/>
              </w:rPr>
              <w:t xml:space="preserve"> Конкурс поделок «Витаминный рай» 5-6 </w:t>
            </w:r>
            <w:proofErr w:type="spellStart"/>
            <w:r w:rsidRPr="00A90995">
              <w:rPr>
                <w:rFonts w:eastAsia="Calibri"/>
                <w:color w:val="000000"/>
                <w:spacing w:val="-3"/>
                <w:lang w:eastAsia="en-US"/>
              </w:rPr>
              <w:t>кл</w:t>
            </w:r>
            <w:proofErr w:type="spellEnd"/>
            <w:r w:rsidRPr="00A90995">
              <w:rPr>
                <w:rFonts w:eastAsia="Calibri"/>
                <w:color w:val="000000"/>
                <w:spacing w:val="-3"/>
                <w:lang w:eastAsia="en-US"/>
              </w:rPr>
              <w:t>.</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lang w:eastAsia="en-US"/>
              </w:rPr>
            </w:pPr>
            <w:r w:rsidRPr="00A90995">
              <w:rPr>
                <w:rFonts w:eastAsia="Calibri"/>
                <w:color w:val="3B3B3B"/>
                <w:spacing w:val="-2"/>
                <w:lang w:eastAsia="en-US"/>
              </w:rPr>
              <w:t xml:space="preserve">Февраль </w:t>
            </w:r>
          </w:p>
        </w:tc>
      </w:tr>
      <w:tr w:rsidR="007D1D4A" w:rsidRPr="00A90995" w:rsidTr="007D1D4A">
        <w:trPr>
          <w:trHeight w:hRule="exact" w:val="534"/>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lang w:eastAsia="en-US"/>
              </w:rPr>
            </w:pPr>
            <w:r w:rsidRPr="00A90995">
              <w:rPr>
                <w:rFonts w:eastAsia="Calibri"/>
                <w:lang w:eastAsia="en-US"/>
              </w:rPr>
              <w:t>8.</w:t>
            </w:r>
          </w:p>
        </w:tc>
        <w:tc>
          <w:tcPr>
            <w:tcW w:w="6908"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4" w:lineRule="exact"/>
              <w:ind w:right="110"/>
              <w:rPr>
                <w:rFonts w:eastAsia="Calibri"/>
                <w:lang w:eastAsia="en-US"/>
              </w:rPr>
            </w:pPr>
            <w:r w:rsidRPr="00A90995">
              <w:rPr>
                <w:rFonts w:eastAsia="Calibri"/>
                <w:color w:val="000000"/>
                <w:spacing w:val="-3"/>
                <w:lang w:eastAsia="en-US"/>
              </w:rPr>
              <w:t xml:space="preserve">Заочное путешествие «Самые полезные продукты» 2-4 </w:t>
            </w:r>
            <w:proofErr w:type="spellStart"/>
            <w:r w:rsidRPr="00A90995">
              <w:rPr>
                <w:rFonts w:eastAsia="Calibri"/>
                <w:color w:val="000000"/>
                <w:spacing w:val="-3"/>
                <w:lang w:eastAsia="en-US"/>
              </w:rPr>
              <w:t>кл</w:t>
            </w:r>
            <w:proofErr w:type="spellEnd"/>
            <w:r w:rsidRPr="00A90995">
              <w:rPr>
                <w:rFonts w:eastAsia="Calibri"/>
                <w:color w:val="000000"/>
                <w:spacing w:val="-3"/>
                <w:lang w:eastAsia="en-US"/>
              </w:rPr>
              <w:t>.</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lang w:eastAsia="en-US"/>
              </w:rPr>
            </w:pPr>
            <w:r w:rsidRPr="00A90995">
              <w:rPr>
                <w:rFonts w:eastAsia="Calibri"/>
                <w:color w:val="000000"/>
                <w:spacing w:val="-4"/>
                <w:lang w:eastAsia="en-US"/>
              </w:rPr>
              <w:t>Март</w:t>
            </w:r>
          </w:p>
        </w:tc>
      </w:tr>
      <w:tr w:rsidR="007D1D4A" w:rsidRPr="00A90995" w:rsidTr="007D1D4A">
        <w:trPr>
          <w:trHeight w:hRule="exact" w:val="52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lang w:eastAsia="en-US"/>
              </w:rPr>
            </w:pPr>
            <w:r w:rsidRPr="00A90995">
              <w:rPr>
                <w:rFonts w:eastAsia="Calibri"/>
                <w:lang w:eastAsia="en-US"/>
              </w:rPr>
              <w:t>9.</w:t>
            </w:r>
          </w:p>
        </w:tc>
        <w:tc>
          <w:tcPr>
            <w:tcW w:w="6908"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both"/>
              <w:rPr>
                <w:rFonts w:eastAsia="Calibri"/>
                <w:lang w:eastAsia="en-US"/>
              </w:rPr>
            </w:pPr>
            <w:r w:rsidRPr="00A90995">
              <w:rPr>
                <w:rFonts w:eastAsia="Calibri"/>
                <w:lang w:eastAsia="en-US"/>
              </w:rPr>
              <w:t xml:space="preserve"> </w:t>
            </w:r>
            <w:r w:rsidRPr="00A90995">
              <w:rPr>
                <w:rFonts w:eastAsia="Calibri"/>
                <w:color w:val="000000"/>
                <w:spacing w:val="-3"/>
                <w:lang w:eastAsia="en-US"/>
              </w:rPr>
              <w:t xml:space="preserve">Викторина «Где найти витамины весной?» 5-7 </w:t>
            </w:r>
            <w:proofErr w:type="spellStart"/>
            <w:r w:rsidRPr="00A90995">
              <w:rPr>
                <w:rFonts w:eastAsia="Calibri"/>
                <w:color w:val="000000"/>
                <w:spacing w:val="-3"/>
                <w:lang w:eastAsia="en-US"/>
              </w:rPr>
              <w:t>кл</w:t>
            </w:r>
            <w:proofErr w:type="spellEnd"/>
            <w:r w:rsidRPr="00A90995">
              <w:rPr>
                <w:rFonts w:eastAsia="Calibri"/>
                <w:color w:val="000000"/>
                <w:spacing w:val="-3"/>
                <w:lang w:eastAsia="en-US"/>
              </w:rPr>
              <w:t>.</w:t>
            </w:r>
            <w:r w:rsidRPr="00A90995">
              <w:rPr>
                <w:rFonts w:eastAsia="Calibri"/>
                <w:lang w:eastAsia="en-US"/>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lang w:eastAsia="en-US"/>
              </w:rPr>
            </w:pPr>
            <w:r w:rsidRPr="00A90995">
              <w:rPr>
                <w:rFonts w:eastAsia="Calibri"/>
                <w:color w:val="000000"/>
                <w:spacing w:val="-3"/>
                <w:lang w:eastAsia="en-US"/>
              </w:rPr>
              <w:t>Апрель</w:t>
            </w:r>
          </w:p>
        </w:tc>
      </w:tr>
      <w:tr w:rsidR="007D1D4A" w:rsidRPr="00A90995" w:rsidTr="007D1D4A">
        <w:trPr>
          <w:trHeight w:hRule="exact" w:val="550"/>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lang w:eastAsia="en-US"/>
              </w:rPr>
            </w:pPr>
            <w:r w:rsidRPr="00A90995">
              <w:rPr>
                <w:rFonts w:eastAsia="Calibri"/>
                <w:lang w:eastAsia="en-US"/>
              </w:rPr>
              <w:t>10.</w:t>
            </w:r>
          </w:p>
        </w:tc>
        <w:tc>
          <w:tcPr>
            <w:tcW w:w="6908"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both"/>
              <w:rPr>
                <w:rFonts w:eastAsia="Calibri"/>
                <w:lang w:eastAsia="en-US"/>
              </w:rPr>
            </w:pPr>
            <w:r w:rsidRPr="00A90995">
              <w:rPr>
                <w:rFonts w:eastAsia="Calibri"/>
                <w:lang w:eastAsia="en-US"/>
              </w:rPr>
              <w:t xml:space="preserve">Конкурс презентаций «Что нужно есть во время экзамена» 9-11 </w:t>
            </w:r>
            <w:proofErr w:type="spellStart"/>
            <w:r w:rsidRPr="00A90995">
              <w:rPr>
                <w:rFonts w:eastAsia="Calibri"/>
                <w:lang w:eastAsia="en-US"/>
              </w:rPr>
              <w:t>кл</w:t>
            </w:r>
            <w:proofErr w:type="spellEnd"/>
            <w:r w:rsidRPr="00A90995">
              <w:rPr>
                <w:rFonts w:eastAsia="Calibri"/>
                <w:lang w:eastAsia="en-US"/>
              </w:rPr>
              <w:t>.</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lang w:eastAsia="en-US"/>
              </w:rPr>
            </w:pPr>
            <w:r w:rsidRPr="00A90995">
              <w:rPr>
                <w:rFonts w:eastAsia="Calibri"/>
                <w:color w:val="000000"/>
                <w:spacing w:val="-6"/>
                <w:lang w:eastAsia="en-US"/>
              </w:rPr>
              <w:t>Май</w:t>
            </w:r>
          </w:p>
        </w:tc>
      </w:tr>
      <w:tr w:rsidR="007D1D4A" w:rsidRPr="00A90995" w:rsidTr="007D1D4A">
        <w:trPr>
          <w:trHeight w:hRule="exact" w:val="520"/>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lang w:eastAsia="en-US"/>
              </w:rPr>
            </w:pPr>
            <w:r w:rsidRPr="00A90995">
              <w:rPr>
                <w:rFonts w:eastAsia="Calibri"/>
                <w:lang w:eastAsia="en-US"/>
              </w:rPr>
              <w:t>11.</w:t>
            </w:r>
          </w:p>
        </w:tc>
        <w:tc>
          <w:tcPr>
            <w:tcW w:w="6908"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4" w:lineRule="exact"/>
              <w:ind w:right="110"/>
              <w:jc w:val="both"/>
              <w:rPr>
                <w:rFonts w:eastAsia="Calibri"/>
                <w:lang w:eastAsia="en-US"/>
              </w:rPr>
            </w:pPr>
            <w:r w:rsidRPr="00A90995">
              <w:rPr>
                <w:rFonts w:eastAsia="Calibri"/>
                <w:lang w:eastAsia="en-US"/>
              </w:rPr>
              <w:t xml:space="preserve">Проведение мониторинга состояния здоровья </w:t>
            </w:r>
            <w:proofErr w:type="gramStart"/>
            <w:r w:rsidRPr="00A90995">
              <w:rPr>
                <w:rFonts w:eastAsia="Calibri"/>
                <w:lang w:eastAsia="en-US"/>
              </w:rPr>
              <w:t>обучающихся</w:t>
            </w:r>
            <w:proofErr w:type="gramEnd"/>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lang w:eastAsia="en-US"/>
              </w:rPr>
            </w:pPr>
            <w:r w:rsidRPr="00A90995">
              <w:rPr>
                <w:rFonts w:eastAsia="Calibri"/>
                <w:color w:val="000000"/>
                <w:spacing w:val="-6"/>
                <w:lang w:eastAsia="en-US"/>
              </w:rPr>
              <w:t>В течение года</w:t>
            </w:r>
          </w:p>
        </w:tc>
      </w:tr>
      <w:tr w:rsidR="007D1D4A" w:rsidRPr="00A90995" w:rsidTr="007D1D4A">
        <w:trPr>
          <w:trHeight w:hRule="exact" w:val="984"/>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lang w:eastAsia="en-US"/>
              </w:rPr>
            </w:pPr>
            <w:r w:rsidRPr="00A90995">
              <w:rPr>
                <w:rFonts w:eastAsia="Calibri"/>
                <w:lang w:eastAsia="en-US"/>
              </w:rPr>
              <w:t>12.</w:t>
            </w:r>
          </w:p>
        </w:tc>
        <w:tc>
          <w:tcPr>
            <w:tcW w:w="6908"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uppressAutoHyphens w:val="0"/>
              <w:spacing w:after="200" w:line="276" w:lineRule="auto"/>
              <w:jc w:val="both"/>
              <w:rPr>
                <w:rFonts w:eastAsia="Calibri"/>
                <w:lang w:eastAsia="en-US"/>
              </w:rPr>
            </w:pPr>
            <w:r w:rsidRPr="00A90995">
              <w:rPr>
                <w:rFonts w:eastAsia="Calibri"/>
                <w:lang w:eastAsia="en-US"/>
              </w:rPr>
              <w:t xml:space="preserve"> Проведение социологических опросов учащихся, педагогов и родителей по оценке качества питания в МОУ.</w:t>
            </w:r>
          </w:p>
          <w:p w:rsidR="007D1D4A" w:rsidRPr="00A90995" w:rsidRDefault="007D1D4A" w:rsidP="007D1D4A">
            <w:pPr>
              <w:tabs>
                <w:tab w:val="left" w:pos="1519"/>
              </w:tabs>
              <w:suppressAutoHyphens w:val="0"/>
              <w:spacing w:after="200" w:line="276" w:lineRule="auto"/>
              <w:rPr>
                <w:rFonts w:eastAsia="Calibri"/>
                <w:lang w:eastAsia="en-US"/>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D1D4A" w:rsidRPr="00A90995" w:rsidRDefault="007D1D4A" w:rsidP="007D1D4A">
            <w:pPr>
              <w:shd w:val="clear" w:color="auto" w:fill="FFFFFF"/>
              <w:suppressAutoHyphens w:val="0"/>
              <w:spacing w:after="200" w:line="276" w:lineRule="auto"/>
              <w:jc w:val="center"/>
              <w:rPr>
                <w:rFonts w:eastAsia="Calibri"/>
                <w:lang w:eastAsia="en-US"/>
              </w:rPr>
            </w:pPr>
            <w:r w:rsidRPr="00A90995">
              <w:rPr>
                <w:rFonts w:eastAsia="Calibri"/>
                <w:color w:val="000000"/>
                <w:spacing w:val="-6"/>
                <w:lang w:eastAsia="en-US"/>
              </w:rPr>
              <w:t xml:space="preserve">В течение года </w:t>
            </w:r>
          </w:p>
        </w:tc>
      </w:tr>
    </w:tbl>
    <w:p w:rsidR="007D1D4A" w:rsidRPr="00A90995" w:rsidRDefault="007D1D4A" w:rsidP="007D1D4A">
      <w:pPr>
        <w:suppressAutoHyphens w:val="0"/>
        <w:spacing w:after="200" w:line="276" w:lineRule="auto"/>
        <w:rPr>
          <w:rFonts w:eastAsia="Calibri"/>
          <w:sz w:val="22"/>
          <w:szCs w:val="22"/>
          <w:lang w:eastAsia="en-US"/>
        </w:rPr>
      </w:pPr>
    </w:p>
    <w:p w:rsidR="007D1D4A" w:rsidRPr="00A90995" w:rsidRDefault="007D1D4A" w:rsidP="007D1D4A">
      <w:pPr>
        <w:suppressAutoHyphens w:val="0"/>
        <w:spacing w:after="200" w:line="276" w:lineRule="auto"/>
        <w:jc w:val="center"/>
        <w:rPr>
          <w:rFonts w:eastAsia="Calibri"/>
          <w:i/>
          <w:sz w:val="26"/>
          <w:szCs w:val="26"/>
          <w:lang w:eastAsia="en-US"/>
        </w:rPr>
      </w:pPr>
      <w:r w:rsidRPr="00A90995">
        <w:rPr>
          <w:rFonts w:eastAsia="Calibri"/>
          <w:i/>
          <w:sz w:val="26"/>
          <w:szCs w:val="26"/>
          <w:lang w:eastAsia="en-US"/>
        </w:rPr>
        <w:t xml:space="preserve">Работа по обобщению и тиражированию передового педагогического опыта по </w:t>
      </w:r>
      <w:proofErr w:type="spellStart"/>
      <w:r w:rsidRPr="00A90995">
        <w:rPr>
          <w:rFonts w:eastAsia="Calibri"/>
          <w:i/>
          <w:sz w:val="26"/>
          <w:szCs w:val="26"/>
          <w:lang w:eastAsia="en-US"/>
        </w:rPr>
        <w:t>здоровьесбережению</w:t>
      </w:r>
      <w:proofErr w:type="spellEnd"/>
    </w:p>
    <w:p w:rsidR="007D1D4A" w:rsidRPr="00A90995" w:rsidRDefault="007D1D4A" w:rsidP="007D1D4A">
      <w:pPr>
        <w:suppressAutoHyphens w:val="0"/>
        <w:spacing w:after="200" w:line="276" w:lineRule="auto"/>
        <w:jc w:val="center"/>
        <w:rPr>
          <w:rFonts w:eastAsia="Calibri"/>
          <w:i/>
          <w:lang w:eastAsia="en-US"/>
        </w:rPr>
      </w:pPr>
      <w:r w:rsidRPr="00A90995">
        <w:rPr>
          <w:rFonts w:eastAsia="Calibri"/>
          <w:i/>
          <w:lang w:eastAsia="en-US"/>
        </w:rPr>
        <w:t xml:space="preserve">Представление педагогического опыта работы в печатных изданиях </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977"/>
        <w:gridCol w:w="3384"/>
        <w:gridCol w:w="2629"/>
      </w:tblGrid>
      <w:tr w:rsidR="007D1D4A" w:rsidRPr="009F5F14" w:rsidTr="007D1D4A">
        <w:tc>
          <w:tcPr>
            <w:tcW w:w="817" w:type="dxa"/>
            <w:shd w:val="clear" w:color="auto" w:fill="auto"/>
          </w:tcPr>
          <w:p w:rsidR="007D1D4A" w:rsidRPr="009F5F14" w:rsidRDefault="007D1D4A" w:rsidP="007D1D4A">
            <w:pPr>
              <w:suppressAutoHyphens w:val="0"/>
              <w:jc w:val="center"/>
              <w:rPr>
                <w:rFonts w:eastAsia="Calibri"/>
                <w:i/>
                <w:lang w:eastAsia="en-US"/>
              </w:rPr>
            </w:pPr>
            <w:r w:rsidRPr="009F5F14">
              <w:rPr>
                <w:rFonts w:eastAsia="Calibri"/>
                <w:i/>
                <w:lang w:eastAsia="en-US"/>
              </w:rPr>
              <w:t xml:space="preserve">№ </w:t>
            </w:r>
            <w:proofErr w:type="gramStart"/>
            <w:r w:rsidRPr="009F5F14">
              <w:rPr>
                <w:rFonts w:eastAsia="Calibri"/>
                <w:i/>
                <w:lang w:eastAsia="en-US"/>
              </w:rPr>
              <w:t>п</w:t>
            </w:r>
            <w:proofErr w:type="gramEnd"/>
            <w:r w:rsidRPr="009F5F14">
              <w:rPr>
                <w:rFonts w:eastAsia="Calibri"/>
                <w:i/>
                <w:lang w:eastAsia="en-US"/>
              </w:rPr>
              <w:t>/п</w:t>
            </w:r>
          </w:p>
        </w:tc>
        <w:tc>
          <w:tcPr>
            <w:tcW w:w="2977" w:type="dxa"/>
            <w:shd w:val="clear" w:color="auto" w:fill="auto"/>
          </w:tcPr>
          <w:p w:rsidR="007D1D4A" w:rsidRPr="009F5F14" w:rsidRDefault="007D1D4A" w:rsidP="007D1D4A">
            <w:pPr>
              <w:suppressAutoHyphens w:val="0"/>
              <w:jc w:val="center"/>
              <w:rPr>
                <w:rFonts w:eastAsia="Calibri"/>
                <w:i/>
                <w:lang w:eastAsia="en-US"/>
              </w:rPr>
            </w:pPr>
            <w:r w:rsidRPr="009F5F14">
              <w:rPr>
                <w:rFonts w:eastAsia="Calibri"/>
                <w:i/>
                <w:lang w:eastAsia="en-US"/>
              </w:rPr>
              <w:t>Автор статьи</w:t>
            </w:r>
          </w:p>
        </w:tc>
        <w:tc>
          <w:tcPr>
            <w:tcW w:w="3384" w:type="dxa"/>
            <w:shd w:val="clear" w:color="auto" w:fill="auto"/>
          </w:tcPr>
          <w:p w:rsidR="007D1D4A" w:rsidRPr="009F5F14" w:rsidRDefault="007D1D4A" w:rsidP="007D1D4A">
            <w:pPr>
              <w:tabs>
                <w:tab w:val="left" w:pos="510"/>
              </w:tabs>
              <w:suppressAutoHyphens w:val="0"/>
              <w:jc w:val="center"/>
              <w:rPr>
                <w:rFonts w:eastAsia="Calibri"/>
                <w:i/>
                <w:lang w:eastAsia="en-US"/>
              </w:rPr>
            </w:pPr>
            <w:r w:rsidRPr="009F5F14">
              <w:rPr>
                <w:rFonts w:eastAsia="Calibri"/>
                <w:i/>
                <w:lang w:eastAsia="en-US"/>
              </w:rPr>
              <w:t>Название статьи</w:t>
            </w:r>
          </w:p>
        </w:tc>
        <w:tc>
          <w:tcPr>
            <w:tcW w:w="2629" w:type="dxa"/>
            <w:shd w:val="clear" w:color="auto" w:fill="auto"/>
          </w:tcPr>
          <w:p w:rsidR="007D1D4A" w:rsidRPr="009F5F14" w:rsidRDefault="007D1D4A" w:rsidP="007D1D4A">
            <w:pPr>
              <w:suppressAutoHyphens w:val="0"/>
              <w:jc w:val="center"/>
              <w:rPr>
                <w:rFonts w:eastAsia="Calibri"/>
                <w:i/>
                <w:lang w:eastAsia="en-US"/>
              </w:rPr>
            </w:pPr>
            <w:r w:rsidRPr="009F5F14">
              <w:rPr>
                <w:rFonts w:eastAsia="Calibri"/>
                <w:i/>
                <w:lang w:eastAsia="en-US"/>
              </w:rPr>
              <w:t>Издание</w:t>
            </w:r>
          </w:p>
        </w:tc>
      </w:tr>
      <w:tr w:rsidR="007D1D4A" w:rsidRPr="009F5F14" w:rsidTr="007D1D4A">
        <w:tc>
          <w:tcPr>
            <w:tcW w:w="817" w:type="dxa"/>
            <w:shd w:val="clear" w:color="auto" w:fill="auto"/>
          </w:tcPr>
          <w:p w:rsidR="007D1D4A" w:rsidRPr="009F5F14" w:rsidRDefault="007D1D4A" w:rsidP="007D1D4A">
            <w:pPr>
              <w:suppressAutoHyphens w:val="0"/>
              <w:jc w:val="center"/>
              <w:rPr>
                <w:rFonts w:eastAsia="Calibri"/>
                <w:lang w:eastAsia="en-US"/>
              </w:rPr>
            </w:pPr>
            <w:r w:rsidRPr="009F5F14">
              <w:rPr>
                <w:rFonts w:eastAsia="Calibri"/>
                <w:lang w:eastAsia="en-US"/>
              </w:rPr>
              <w:t>1</w:t>
            </w:r>
          </w:p>
        </w:tc>
        <w:tc>
          <w:tcPr>
            <w:tcW w:w="2977" w:type="dxa"/>
            <w:shd w:val="clear" w:color="auto" w:fill="auto"/>
          </w:tcPr>
          <w:p w:rsidR="007D1D4A" w:rsidRPr="009F5F14" w:rsidRDefault="007D1D4A" w:rsidP="007D1D4A">
            <w:pPr>
              <w:suppressAutoHyphens w:val="0"/>
              <w:jc w:val="center"/>
              <w:rPr>
                <w:rFonts w:eastAsia="Calibri"/>
                <w:lang w:eastAsia="en-US"/>
              </w:rPr>
            </w:pPr>
            <w:r w:rsidRPr="009F5F14">
              <w:rPr>
                <w:rFonts w:eastAsia="Calibri"/>
                <w:lang w:eastAsia="en-US"/>
              </w:rPr>
              <w:t>Карабанова Д.Р.</w:t>
            </w:r>
          </w:p>
        </w:tc>
        <w:tc>
          <w:tcPr>
            <w:tcW w:w="3384" w:type="dxa"/>
            <w:shd w:val="clear" w:color="auto" w:fill="auto"/>
          </w:tcPr>
          <w:p w:rsidR="007D1D4A" w:rsidRPr="009F5F14" w:rsidRDefault="007D1D4A" w:rsidP="007D1D4A">
            <w:pPr>
              <w:tabs>
                <w:tab w:val="left" w:pos="510"/>
              </w:tabs>
              <w:suppressAutoHyphens w:val="0"/>
              <w:jc w:val="center"/>
              <w:rPr>
                <w:rFonts w:eastAsia="Calibri"/>
                <w:lang w:eastAsia="en-US"/>
              </w:rPr>
            </w:pPr>
            <w:r w:rsidRPr="009F5F14">
              <w:rPr>
                <w:rFonts w:eastAsia="Calibri"/>
                <w:lang w:eastAsia="en-US"/>
              </w:rPr>
              <w:t xml:space="preserve">«Методика реализации программы «Разговор о правильном питании» </w:t>
            </w:r>
          </w:p>
        </w:tc>
        <w:tc>
          <w:tcPr>
            <w:tcW w:w="2629" w:type="dxa"/>
            <w:shd w:val="clear" w:color="auto" w:fill="auto"/>
          </w:tcPr>
          <w:p w:rsidR="007D1D4A" w:rsidRPr="009F5F14" w:rsidRDefault="007D1D4A" w:rsidP="007D1D4A">
            <w:pPr>
              <w:suppressAutoHyphens w:val="0"/>
              <w:jc w:val="center"/>
              <w:rPr>
                <w:rFonts w:eastAsia="Calibri"/>
                <w:lang w:eastAsia="en-US"/>
              </w:rPr>
            </w:pPr>
            <w:r w:rsidRPr="009F5F14">
              <w:rPr>
                <w:rFonts w:eastAsia="Calibri"/>
                <w:lang w:eastAsia="en-US"/>
              </w:rPr>
              <w:t>Наша новая школа – Путь к культуре граждан и развитию общества/Научн</w:t>
            </w:r>
            <w:proofErr w:type="gramStart"/>
            <w:r w:rsidRPr="009F5F14">
              <w:rPr>
                <w:rFonts w:eastAsia="Calibri"/>
                <w:lang w:eastAsia="en-US"/>
              </w:rPr>
              <w:t>о-</w:t>
            </w:r>
            <w:proofErr w:type="gramEnd"/>
            <w:r w:rsidRPr="009F5F14">
              <w:rPr>
                <w:rFonts w:eastAsia="Calibri"/>
                <w:lang w:eastAsia="en-US"/>
              </w:rPr>
              <w:t xml:space="preserve"> популярное издание в 6 томах, том 6 Ч.:2012</w:t>
            </w:r>
          </w:p>
        </w:tc>
      </w:tr>
      <w:tr w:rsidR="007D1D4A" w:rsidRPr="009F5F14" w:rsidTr="007D1D4A">
        <w:tc>
          <w:tcPr>
            <w:tcW w:w="817" w:type="dxa"/>
            <w:shd w:val="clear" w:color="auto" w:fill="auto"/>
          </w:tcPr>
          <w:p w:rsidR="007D1D4A" w:rsidRPr="009F5F14" w:rsidRDefault="007D1D4A" w:rsidP="007D1D4A">
            <w:pPr>
              <w:suppressAutoHyphens w:val="0"/>
              <w:jc w:val="center"/>
              <w:rPr>
                <w:rFonts w:eastAsia="Calibri"/>
                <w:lang w:eastAsia="en-US"/>
              </w:rPr>
            </w:pPr>
            <w:r w:rsidRPr="009F5F14">
              <w:rPr>
                <w:rFonts w:eastAsia="Calibri"/>
                <w:lang w:eastAsia="en-US"/>
              </w:rPr>
              <w:t>2</w:t>
            </w:r>
          </w:p>
        </w:tc>
        <w:tc>
          <w:tcPr>
            <w:tcW w:w="2977" w:type="dxa"/>
            <w:shd w:val="clear" w:color="auto" w:fill="auto"/>
          </w:tcPr>
          <w:p w:rsidR="007D1D4A" w:rsidRPr="009F5F14" w:rsidRDefault="007D1D4A" w:rsidP="007D1D4A">
            <w:pPr>
              <w:suppressAutoHyphens w:val="0"/>
              <w:jc w:val="center"/>
              <w:rPr>
                <w:rFonts w:eastAsia="Calibri"/>
                <w:lang w:eastAsia="en-US"/>
              </w:rPr>
            </w:pPr>
            <w:r w:rsidRPr="009F5F14">
              <w:rPr>
                <w:rFonts w:eastAsia="Calibri"/>
                <w:lang w:eastAsia="en-US"/>
              </w:rPr>
              <w:t xml:space="preserve">Кононова О.П. </w:t>
            </w:r>
          </w:p>
        </w:tc>
        <w:tc>
          <w:tcPr>
            <w:tcW w:w="3384" w:type="dxa"/>
            <w:shd w:val="clear" w:color="auto" w:fill="auto"/>
          </w:tcPr>
          <w:p w:rsidR="007D1D4A" w:rsidRPr="009F5F14" w:rsidRDefault="007D1D4A" w:rsidP="007D1D4A">
            <w:pPr>
              <w:tabs>
                <w:tab w:val="left" w:pos="510"/>
              </w:tabs>
              <w:suppressAutoHyphens w:val="0"/>
              <w:jc w:val="center"/>
              <w:rPr>
                <w:rFonts w:eastAsia="Calibri"/>
                <w:lang w:eastAsia="en-US"/>
              </w:rPr>
            </w:pPr>
            <w:r w:rsidRPr="009F5F14">
              <w:rPr>
                <w:rFonts w:eastAsia="Calibri"/>
                <w:lang w:eastAsia="en-US"/>
              </w:rPr>
              <w:t xml:space="preserve">«Методика исследования безалкогольных газированных напитков» </w:t>
            </w:r>
          </w:p>
        </w:tc>
        <w:tc>
          <w:tcPr>
            <w:tcW w:w="2629" w:type="dxa"/>
            <w:shd w:val="clear" w:color="auto" w:fill="auto"/>
          </w:tcPr>
          <w:p w:rsidR="007D1D4A" w:rsidRPr="009F5F14" w:rsidRDefault="007D1D4A" w:rsidP="007D1D4A">
            <w:pPr>
              <w:suppressAutoHyphens w:val="0"/>
              <w:jc w:val="center"/>
              <w:rPr>
                <w:rFonts w:eastAsia="Calibri"/>
                <w:lang w:eastAsia="en-US"/>
              </w:rPr>
            </w:pPr>
            <w:r w:rsidRPr="009F5F14">
              <w:rPr>
                <w:rFonts w:eastAsia="Calibri"/>
                <w:lang w:eastAsia="en-US"/>
              </w:rPr>
              <w:t>Журнал «Школа и производства», - М.: Школа – пресс, 2012, №1</w:t>
            </w:r>
          </w:p>
        </w:tc>
      </w:tr>
    </w:tbl>
    <w:p w:rsidR="007D1D4A" w:rsidRDefault="007D1D4A" w:rsidP="007D1D4A">
      <w:pPr>
        <w:suppressAutoHyphens w:val="0"/>
        <w:jc w:val="center"/>
        <w:rPr>
          <w:rFonts w:eastAsia="Calibri"/>
          <w:i/>
          <w:sz w:val="26"/>
          <w:szCs w:val="26"/>
          <w:lang w:eastAsia="en-US"/>
        </w:rPr>
      </w:pPr>
    </w:p>
    <w:p w:rsidR="007D1D4A" w:rsidRDefault="007D1D4A" w:rsidP="007D1D4A">
      <w:pPr>
        <w:suppressAutoHyphens w:val="0"/>
        <w:jc w:val="center"/>
        <w:rPr>
          <w:rFonts w:eastAsia="Calibri"/>
          <w:i/>
          <w:sz w:val="26"/>
          <w:szCs w:val="26"/>
          <w:lang w:eastAsia="en-US"/>
        </w:rPr>
      </w:pPr>
      <w:r w:rsidRPr="00A90995">
        <w:rPr>
          <w:rFonts w:eastAsia="Calibri"/>
          <w:i/>
          <w:sz w:val="26"/>
          <w:szCs w:val="26"/>
          <w:lang w:eastAsia="en-US"/>
        </w:rPr>
        <w:t>Участие в конкурсах</w:t>
      </w:r>
    </w:p>
    <w:p w:rsidR="007D1D4A" w:rsidRPr="00A90995" w:rsidRDefault="007D1D4A" w:rsidP="007D1D4A">
      <w:pPr>
        <w:suppressAutoHyphens w:val="0"/>
        <w:jc w:val="center"/>
        <w:rPr>
          <w:rFonts w:eastAsia="Calibri"/>
          <w:i/>
          <w:sz w:val="26"/>
          <w:szCs w:val="26"/>
          <w:lang w:eastAsia="en-US"/>
        </w:rPr>
      </w:pPr>
      <w:r w:rsidRPr="00A90995">
        <w:rPr>
          <w:rFonts w:eastAsia="Calibri"/>
          <w:i/>
          <w:sz w:val="26"/>
          <w:szCs w:val="26"/>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2989"/>
        <w:gridCol w:w="2235"/>
        <w:gridCol w:w="1994"/>
        <w:gridCol w:w="1632"/>
      </w:tblGrid>
      <w:tr w:rsidR="007D1D4A" w:rsidRPr="009F5F14" w:rsidTr="007D1D4A">
        <w:tc>
          <w:tcPr>
            <w:tcW w:w="721" w:type="dxa"/>
            <w:shd w:val="clear" w:color="auto" w:fill="auto"/>
          </w:tcPr>
          <w:p w:rsidR="007D1D4A" w:rsidRPr="009F5F14" w:rsidRDefault="007D1D4A" w:rsidP="007D1D4A">
            <w:pPr>
              <w:suppressAutoHyphens w:val="0"/>
              <w:jc w:val="center"/>
              <w:rPr>
                <w:rFonts w:eastAsia="Calibri"/>
                <w:i/>
                <w:lang w:eastAsia="en-US"/>
              </w:rPr>
            </w:pPr>
            <w:r w:rsidRPr="009F5F14">
              <w:rPr>
                <w:rFonts w:eastAsia="Calibri"/>
                <w:i/>
                <w:lang w:eastAsia="en-US"/>
              </w:rPr>
              <w:t xml:space="preserve">№ </w:t>
            </w:r>
            <w:proofErr w:type="gramStart"/>
            <w:r w:rsidRPr="009F5F14">
              <w:rPr>
                <w:rFonts w:eastAsia="Calibri"/>
                <w:i/>
                <w:lang w:eastAsia="en-US"/>
              </w:rPr>
              <w:t>п</w:t>
            </w:r>
            <w:proofErr w:type="gramEnd"/>
            <w:r w:rsidRPr="009F5F14">
              <w:rPr>
                <w:rFonts w:eastAsia="Calibri"/>
                <w:i/>
                <w:lang w:eastAsia="en-US"/>
              </w:rPr>
              <w:t>/п</w:t>
            </w:r>
          </w:p>
        </w:tc>
        <w:tc>
          <w:tcPr>
            <w:tcW w:w="2989" w:type="dxa"/>
            <w:shd w:val="clear" w:color="auto" w:fill="auto"/>
          </w:tcPr>
          <w:p w:rsidR="007D1D4A" w:rsidRPr="009F5F14" w:rsidRDefault="007D1D4A" w:rsidP="007D1D4A">
            <w:pPr>
              <w:suppressAutoHyphens w:val="0"/>
              <w:jc w:val="center"/>
              <w:rPr>
                <w:rFonts w:eastAsia="Calibri"/>
                <w:i/>
                <w:lang w:eastAsia="en-US"/>
              </w:rPr>
            </w:pPr>
            <w:r w:rsidRPr="009F5F14">
              <w:rPr>
                <w:rFonts w:eastAsia="Calibri"/>
                <w:i/>
                <w:lang w:eastAsia="en-US"/>
              </w:rPr>
              <w:t xml:space="preserve">Название конкурса </w:t>
            </w:r>
          </w:p>
        </w:tc>
        <w:tc>
          <w:tcPr>
            <w:tcW w:w="2235" w:type="dxa"/>
            <w:shd w:val="clear" w:color="auto" w:fill="auto"/>
          </w:tcPr>
          <w:p w:rsidR="007D1D4A" w:rsidRPr="009F5F14" w:rsidRDefault="007D1D4A" w:rsidP="007D1D4A">
            <w:pPr>
              <w:tabs>
                <w:tab w:val="left" w:pos="465"/>
              </w:tabs>
              <w:suppressAutoHyphens w:val="0"/>
              <w:jc w:val="center"/>
              <w:rPr>
                <w:rFonts w:eastAsia="Calibri"/>
                <w:i/>
                <w:lang w:eastAsia="en-US"/>
              </w:rPr>
            </w:pPr>
            <w:r w:rsidRPr="009F5F14">
              <w:rPr>
                <w:rFonts w:eastAsia="Calibri"/>
                <w:i/>
                <w:lang w:eastAsia="en-US"/>
              </w:rPr>
              <w:t>Представленный материал</w:t>
            </w:r>
          </w:p>
        </w:tc>
        <w:tc>
          <w:tcPr>
            <w:tcW w:w="1994" w:type="dxa"/>
            <w:shd w:val="clear" w:color="auto" w:fill="auto"/>
          </w:tcPr>
          <w:p w:rsidR="007D1D4A" w:rsidRPr="009F5F14" w:rsidRDefault="007D1D4A" w:rsidP="007D1D4A">
            <w:pPr>
              <w:suppressAutoHyphens w:val="0"/>
              <w:jc w:val="center"/>
              <w:rPr>
                <w:rFonts w:eastAsia="Calibri"/>
                <w:i/>
                <w:lang w:eastAsia="en-US"/>
              </w:rPr>
            </w:pPr>
            <w:r w:rsidRPr="009F5F14">
              <w:rPr>
                <w:rFonts w:eastAsia="Calibri"/>
                <w:i/>
                <w:lang w:eastAsia="en-US"/>
              </w:rPr>
              <w:t xml:space="preserve">Ф.И.О. участника  </w:t>
            </w:r>
          </w:p>
        </w:tc>
        <w:tc>
          <w:tcPr>
            <w:tcW w:w="1632" w:type="dxa"/>
            <w:shd w:val="clear" w:color="auto" w:fill="auto"/>
          </w:tcPr>
          <w:p w:rsidR="007D1D4A" w:rsidRPr="009F5F14" w:rsidRDefault="007D1D4A" w:rsidP="007D1D4A">
            <w:pPr>
              <w:suppressAutoHyphens w:val="0"/>
              <w:jc w:val="center"/>
              <w:rPr>
                <w:rFonts w:eastAsia="Calibri"/>
                <w:i/>
                <w:lang w:eastAsia="en-US"/>
              </w:rPr>
            </w:pPr>
            <w:r w:rsidRPr="009F5F14">
              <w:rPr>
                <w:rFonts w:eastAsia="Calibri"/>
                <w:i/>
                <w:lang w:eastAsia="en-US"/>
              </w:rPr>
              <w:t xml:space="preserve">Результат </w:t>
            </w:r>
          </w:p>
        </w:tc>
      </w:tr>
      <w:tr w:rsidR="007D1D4A" w:rsidRPr="009F5F14" w:rsidTr="007D1D4A">
        <w:tc>
          <w:tcPr>
            <w:tcW w:w="721" w:type="dxa"/>
            <w:shd w:val="clear" w:color="auto" w:fill="auto"/>
          </w:tcPr>
          <w:p w:rsidR="007D1D4A" w:rsidRPr="009F5F14" w:rsidRDefault="007D1D4A" w:rsidP="007D1D4A">
            <w:pPr>
              <w:suppressAutoHyphens w:val="0"/>
              <w:jc w:val="center"/>
              <w:rPr>
                <w:rFonts w:eastAsia="Calibri"/>
                <w:lang w:eastAsia="en-US"/>
              </w:rPr>
            </w:pPr>
            <w:r w:rsidRPr="009F5F14">
              <w:rPr>
                <w:rFonts w:eastAsia="Calibri"/>
                <w:lang w:eastAsia="en-US"/>
              </w:rPr>
              <w:t>2</w:t>
            </w:r>
          </w:p>
        </w:tc>
        <w:tc>
          <w:tcPr>
            <w:tcW w:w="2989" w:type="dxa"/>
            <w:shd w:val="clear" w:color="auto" w:fill="auto"/>
          </w:tcPr>
          <w:p w:rsidR="007D1D4A" w:rsidRPr="009F5F14" w:rsidRDefault="007D1D4A" w:rsidP="007D1D4A">
            <w:pPr>
              <w:tabs>
                <w:tab w:val="left" w:pos="1875"/>
              </w:tabs>
              <w:suppressAutoHyphens w:val="0"/>
              <w:jc w:val="center"/>
              <w:rPr>
                <w:rFonts w:eastAsia="Calibri"/>
                <w:lang w:eastAsia="en-US"/>
              </w:rPr>
            </w:pPr>
            <w:r w:rsidRPr="009F5F14">
              <w:rPr>
                <w:rFonts w:eastAsia="Calibri"/>
                <w:lang w:eastAsia="en-US"/>
              </w:rPr>
              <w:t>«Разг</w:t>
            </w:r>
            <w:r w:rsidR="001365E1">
              <w:rPr>
                <w:rFonts w:eastAsia="Calibri"/>
                <w:lang w:eastAsia="en-US"/>
              </w:rPr>
              <w:t>овор о правильном питании» -2015</w:t>
            </w:r>
          </w:p>
        </w:tc>
        <w:tc>
          <w:tcPr>
            <w:tcW w:w="2235" w:type="dxa"/>
            <w:shd w:val="clear" w:color="auto" w:fill="auto"/>
          </w:tcPr>
          <w:p w:rsidR="007D1D4A" w:rsidRPr="009F5F14" w:rsidRDefault="007D1D4A" w:rsidP="007D1D4A">
            <w:pPr>
              <w:tabs>
                <w:tab w:val="left" w:pos="465"/>
              </w:tabs>
              <w:suppressAutoHyphens w:val="0"/>
              <w:rPr>
                <w:rFonts w:eastAsia="Calibri"/>
                <w:lang w:eastAsia="en-US"/>
              </w:rPr>
            </w:pPr>
            <w:r w:rsidRPr="009F5F14">
              <w:rPr>
                <w:rFonts w:eastAsia="Calibri"/>
                <w:lang w:eastAsia="en-US"/>
              </w:rPr>
              <w:t xml:space="preserve">Конкурс семейной фотографии «Я готовлю для своей семьи» </w:t>
            </w:r>
          </w:p>
        </w:tc>
        <w:tc>
          <w:tcPr>
            <w:tcW w:w="1994" w:type="dxa"/>
            <w:shd w:val="clear" w:color="auto" w:fill="auto"/>
          </w:tcPr>
          <w:p w:rsidR="007D1D4A" w:rsidRPr="009F5F14" w:rsidRDefault="007D1D4A" w:rsidP="007D1D4A">
            <w:pPr>
              <w:suppressAutoHyphens w:val="0"/>
              <w:jc w:val="center"/>
              <w:rPr>
                <w:rFonts w:eastAsia="Calibri"/>
                <w:lang w:eastAsia="en-US"/>
              </w:rPr>
            </w:pPr>
            <w:proofErr w:type="spellStart"/>
            <w:r w:rsidRPr="009F5F14">
              <w:rPr>
                <w:rFonts w:eastAsia="Calibri"/>
                <w:lang w:eastAsia="en-US"/>
              </w:rPr>
              <w:t>Ужегова</w:t>
            </w:r>
            <w:proofErr w:type="spellEnd"/>
            <w:r w:rsidRPr="009F5F14">
              <w:rPr>
                <w:rFonts w:eastAsia="Calibri"/>
                <w:lang w:eastAsia="en-US"/>
              </w:rPr>
              <w:t xml:space="preserve"> Е.В. </w:t>
            </w:r>
          </w:p>
        </w:tc>
        <w:tc>
          <w:tcPr>
            <w:tcW w:w="1632" w:type="dxa"/>
            <w:shd w:val="clear" w:color="auto" w:fill="auto"/>
          </w:tcPr>
          <w:p w:rsidR="007D1D4A" w:rsidRPr="009F5F14" w:rsidRDefault="007D1D4A" w:rsidP="007D1D4A">
            <w:pPr>
              <w:suppressAutoHyphens w:val="0"/>
              <w:jc w:val="center"/>
              <w:rPr>
                <w:rFonts w:eastAsia="Calibri"/>
                <w:lang w:eastAsia="en-US"/>
              </w:rPr>
            </w:pPr>
            <w:r w:rsidRPr="009F5F14">
              <w:rPr>
                <w:rFonts w:eastAsia="Calibri"/>
                <w:lang w:eastAsia="en-US"/>
              </w:rPr>
              <w:t>Участие</w:t>
            </w:r>
          </w:p>
        </w:tc>
      </w:tr>
      <w:tr w:rsidR="007D1D4A" w:rsidRPr="009F5F14" w:rsidTr="007D1D4A">
        <w:tc>
          <w:tcPr>
            <w:tcW w:w="721" w:type="dxa"/>
            <w:shd w:val="clear" w:color="auto" w:fill="auto"/>
          </w:tcPr>
          <w:p w:rsidR="007D1D4A" w:rsidRPr="009F5F14" w:rsidRDefault="007D1D4A" w:rsidP="007D1D4A">
            <w:pPr>
              <w:suppressAutoHyphens w:val="0"/>
              <w:jc w:val="center"/>
              <w:rPr>
                <w:rFonts w:eastAsia="Calibri"/>
                <w:lang w:eastAsia="en-US"/>
              </w:rPr>
            </w:pPr>
            <w:r w:rsidRPr="009F5F14">
              <w:rPr>
                <w:rFonts w:eastAsia="Calibri"/>
                <w:lang w:eastAsia="en-US"/>
              </w:rPr>
              <w:t>3</w:t>
            </w:r>
          </w:p>
        </w:tc>
        <w:tc>
          <w:tcPr>
            <w:tcW w:w="2989" w:type="dxa"/>
            <w:shd w:val="clear" w:color="auto" w:fill="auto"/>
          </w:tcPr>
          <w:p w:rsidR="007D1D4A" w:rsidRPr="009F5F14" w:rsidRDefault="007D1D4A" w:rsidP="007D1D4A">
            <w:pPr>
              <w:suppressAutoHyphens w:val="0"/>
              <w:jc w:val="center"/>
              <w:rPr>
                <w:rFonts w:eastAsia="Calibri"/>
                <w:lang w:eastAsia="en-US"/>
              </w:rPr>
            </w:pPr>
            <w:r w:rsidRPr="009F5F14">
              <w:rPr>
                <w:rFonts w:eastAsia="Calibri"/>
                <w:lang w:eastAsia="en-US"/>
              </w:rPr>
              <w:t>«Разг</w:t>
            </w:r>
            <w:r w:rsidR="001365E1">
              <w:rPr>
                <w:rFonts w:eastAsia="Calibri"/>
                <w:lang w:eastAsia="en-US"/>
              </w:rPr>
              <w:t>овор о правильном питании» -2016</w:t>
            </w:r>
          </w:p>
        </w:tc>
        <w:tc>
          <w:tcPr>
            <w:tcW w:w="2235" w:type="dxa"/>
            <w:shd w:val="clear" w:color="auto" w:fill="auto"/>
          </w:tcPr>
          <w:p w:rsidR="007D1D4A" w:rsidRPr="009F5F14" w:rsidRDefault="007D1D4A" w:rsidP="007D1D4A">
            <w:pPr>
              <w:tabs>
                <w:tab w:val="left" w:pos="465"/>
              </w:tabs>
              <w:suppressAutoHyphens w:val="0"/>
              <w:rPr>
                <w:rFonts w:eastAsia="Calibri"/>
                <w:lang w:eastAsia="en-US"/>
              </w:rPr>
            </w:pPr>
            <w:r w:rsidRPr="009F5F14">
              <w:rPr>
                <w:rFonts w:eastAsia="Calibri"/>
                <w:lang w:eastAsia="en-US"/>
              </w:rPr>
              <w:t>Конкурс видеороликов «Весёлый урок»</w:t>
            </w:r>
          </w:p>
        </w:tc>
        <w:tc>
          <w:tcPr>
            <w:tcW w:w="1994" w:type="dxa"/>
            <w:shd w:val="clear" w:color="auto" w:fill="auto"/>
          </w:tcPr>
          <w:p w:rsidR="007D1D4A" w:rsidRPr="009F5F14" w:rsidRDefault="007D1D4A" w:rsidP="007D1D4A">
            <w:pPr>
              <w:suppressAutoHyphens w:val="0"/>
              <w:jc w:val="center"/>
              <w:rPr>
                <w:rFonts w:eastAsia="Calibri"/>
                <w:lang w:eastAsia="en-US"/>
              </w:rPr>
            </w:pPr>
            <w:r w:rsidRPr="009F5F14">
              <w:rPr>
                <w:rFonts w:eastAsia="Calibri"/>
                <w:lang w:eastAsia="en-US"/>
              </w:rPr>
              <w:t>Чеботарева И.В.</w:t>
            </w:r>
          </w:p>
        </w:tc>
        <w:tc>
          <w:tcPr>
            <w:tcW w:w="1632" w:type="dxa"/>
            <w:shd w:val="clear" w:color="auto" w:fill="auto"/>
          </w:tcPr>
          <w:p w:rsidR="007D1D4A" w:rsidRPr="009F5F14" w:rsidRDefault="007D1D4A" w:rsidP="007D1D4A">
            <w:pPr>
              <w:suppressAutoHyphens w:val="0"/>
              <w:jc w:val="center"/>
              <w:rPr>
                <w:rFonts w:eastAsia="Calibri"/>
                <w:lang w:eastAsia="en-US"/>
              </w:rPr>
            </w:pPr>
            <w:r w:rsidRPr="009F5F14">
              <w:rPr>
                <w:rFonts w:eastAsia="Calibri"/>
                <w:lang w:eastAsia="en-US"/>
              </w:rPr>
              <w:t>Участие</w:t>
            </w:r>
          </w:p>
        </w:tc>
      </w:tr>
    </w:tbl>
    <w:p w:rsidR="007D1D4A" w:rsidRPr="00A90995" w:rsidRDefault="007D1D4A" w:rsidP="007D1D4A">
      <w:pPr>
        <w:suppressAutoHyphens w:val="0"/>
        <w:spacing w:after="200" w:line="276" w:lineRule="auto"/>
        <w:jc w:val="center"/>
        <w:rPr>
          <w:rFonts w:eastAsia="Calibri"/>
          <w:i/>
          <w:sz w:val="26"/>
          <w:szCs w:val="26"/>
          <w:lang w:eastAsia="en-US"/>
        </w:rPr>
      </w:pPr>
    </w:p>
    <w:p w:rsidR="007D1D4A" w:rsidRDefault="007D1D4A" w:rsidP="007D1D4A">
      <w:pPr>
        <w:suppressAutoHyphens w:val="0"/>
        <w:spacing w:after="200" w:line="276" w:lineRule="auto"/>
        <w:jc w:val="center"/>
        <w:rPr>
          <w:rFonts w:eastAsia="Calibri"/>
          <w:i/>
          <w:sz w:val="26"/>
          <w:szCs w:val="26"/>
          <w:lang w:eastAsia="en-US"/>
        </w:rPr>
      </w:pPr>
    </w:p>
    <w:p w:rsidR="00D95B85" w:rsidRPr="00A90995" w:rsidRDefault="00D95B85" w:rsidP="007D1D4A">
      <w:pPr>
        <w:suppressAutoHyphens w:val="0"/>
        <w:spacing w:after="200" w:line="276" w:lineRule="auto"/>
        <w:jc w:val="center"/>
        <w:rPr>
          <w:rFonts w:eastAsia="Calibri"/>
          <w:i/>
          <w:sz w:val="26"/>
          <w:szCs w:val="26"/>
          <w:lang w:eastAsia="en-US"/>
        </w:rPr>
      </w:pPr>
    </w:p>
    <w:p w:rsidR="007D1D4A" w:rsidRPr="00641E65" w:rsidRDefault="007D1D4A" w:rsidP="007D1D4A">
      <w:pPr>
        <w:jc w:val="center"/>
        <w:rPr>
          <w:i/>
          <w:sz w:val="26"/>
          <w:szCs w:val="26"/>
        </w:rPr>
      </w:pPr>
      <w:r>
        <w:rPr>
          <w:i/>
          <w:sz w:val="26"/>
          <w:szCs w:val="26"/>
        </w:rPr>
        <w:lastRenderedPageBreak/>
        <w:t xml:space="preserve">Работа с родителями  учащихся по вопросам </w:t>
      </w:r>
      <w:proofErr w:type="spellStart"/>
      <w:r>
        <w:rPr>
          <w:i/>
          <w:sz w:val="26"/>
          <w:szCs w:val="26"/>
        </w:rPr>
        <w:t>здоровьесбережения</w:t>
      </w:r>
      <w:proofErr w:type="spellEnd"/>
    </w:p>
    <w:p w:rsidR="007D1D4A" w:rsidRDefault="007D1D4A" w:rsidP="007D1D4A">
      <w:pPr>
        <w:jc w:val="center"/>
      </w:pPr>
    </w:p>
    <w:p w:rsidR="007D1D4A" w:rsidRPr="004B0D80" w:rsidRDefault="007D1D4A" w:rsidP="007D1D4A">
      <w:pPr>
        <w:spacing w:line="360" w:lineRule="auto"/>
        <w:rPr>
          <w:i/>
        </w:rPr>
      </w:pPr>
      <w:r w:rsidRPr="004B0D80">
        <w:rPr>
          <w:i/>
        </w:rPr>
        <w:t xml:space="preserve">Формы работы: </w:t>
      </w:r>
    </w:p>
    <w:p w:rsidR="007D1D4A" w:rsidRDefault="007D1D4A" w:rsidP="007D1D4A">
      <w:pPr>
        <w:pStyle w:val="aff0"/>
        <w:numPr>
          <w:ilvl w:val="0"/>
          <w:numId w:val="74"/>
        </w:numPr>
        <w:suppressAutoHyphens w:val="0"/>
        <w:spacing w:line="360" w:lineRule="auto"/>
        <w:jc w:val="both"/>
      </w:pPr>
      <w:r w:rsidRPr="00641E65">
        <w:t>Организация праздника</w:t>
      </w:r>
      <w:r>
        <w:t xml:space="preserve">  «День семьи» (клуб спортивного</w:t>
      </w:r>
      <w:r w:rsidR="001365E1">
        <w:t xml:space="preserve">  выходного дня) - сентябрь 2016</w:t>
      </w:r>
      <w:r>
        <w:t>.</w:t>
      </w:r>
    </w:p>
    <w:p w:rsidR="007D1D4A" w:rsidRDefault="007D1D4A" w:rsidP="007D1D4A">
      <w:pPr>
        <w:pStyle w:val="aff0"/>
        <w:numPr>
          <w:ilvl w:val="0"/>
          <w:numId w:val="74"/>
        </w:numPr>
        <w:suppressAutoHyphens w:val="0"/>
        <w:spacing w:line="360" w:lineRule="auto"/>
        <w:jc w:val="both"/>
      </w:pPr>
      <w:r w:rsidRPr="00641E65">
        <w:t>Организация выставки книг в библиотеке для родителей и учащихся начальной школы «</w:t>
      </w:r>
      <w:r>
        <w:t>Здоровье и физическая</w:t>
      </w:r>
      <w:r w:rsidR="001365E1">
        <w:t xml:space="preserve"> культура ребёнка» (февраль 2017</w:t>
      </w:r>
      <w:r w:rsidRPr="00641E65">
        <w:t>г.).</w:t>
      </w:r>
    </w:p>
    <w:p w:rsidR="007D1D4A" w:rsidRDefault="007D1D4A" w:rsidP="007D1D4A">
      <w:pPr>
        <w:pStyle w:val="aff0"/>
        <w:numPr>
          <w:ilvl w:val="0"/>
          <w:numId w:val="74"/>
        </w:numPr>
        <w:suppressAutoHyphens w:val="0"/>
        <w:spacing w:line="360" w:lineRule="auto"/>
        <w:jc w:val="both"/>
      </w:pPr>
      <w:r>
        <w:t>Беседа медицинского работника МБОУ Лицей №120 с родителями учащихся начальной школы на тему: «Берегите зрение», с родителями учащихся 5-6 классов «Где найти вита</w:t>
      </w:r>
      <w:r w:rsidR="001365E1">
        <w:t>мины весной» (январь, март, 2017</w:t>
      </w:r>
      <w:r>
        <w:t xml:space="preserve"> г.).</w:t>
      </w:r>
    </w:p>
    <w:p w:rsidR="007D1D4A" w:rsidRPr="004B0D80" w:rsidRDefault="007D1D4A" w:rsidP="007D1D4A">
      <w:pPr>
        <w:pStyle w:val="aff0"/>
        <w:numPr>
          <w:ilvl w:val="0"/>
          <w:numId w:val="74"/>
        </w:numPr>
        <w:suppressAutoHyphens w:val="0"/>
        <w:spacing w:line="360" w:lineRule="auto"/>
        <w:jc w:val="both"/>
      </w:pPr>
      <w:r w:rsidRPr="004B0D80">
        <w:t>Родительски</w:t>
      </w:r>
      <w:r>
        <w:t xml:space="preserve">й лекторий по вопросам </w:t>
      </w:r>
      <w:proofErr w:type="spellStart"/>
      <w:r>
        <w:t>здоровьес</w:t>
      </w:r>
      <w:r w:rsidRPr="004B0D80">
        <w:t>бережения</w:t>
      </w:r>
      <w:proofErr w:type="spellEnd"/>
      <w:r w:rsidRPr="004B0D80">
        <w:t xml:space="preserve"> и профилактики</w:t>
      </w:r>
      <w:r>
        <w:t xml:space="preserve"> социальных болезней.</w:t>
      </w:r>
    </w:p>
    <w:p w:rsidR="007D1D4A" w:rsidRPr="004B0D80" w:rsidRDefault="007D1D4A" w:rsidP="007D1D4A">
      <w:pPr>
        <w:ind w:left="360"/>
      </w:pPr>
    </w:p>
    <w:p w:rsidR="007D1D4A" w:rsidRPr="007A4408" w:rsidRDefault="007D1D4A" w:rsidP="007D1D4A">
      <w:pPr>
        <w:jc w:val="center"/>
      </w:pPr>
      <w:r w:rsidRPr="007A4408">
        <w:t>Планируемые результаты работы с обучающимися и их родителями по формированию экологической  культуры, здорового и безопасного образа жизни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3086"/>
        <w:gridCol w:w="3252"/>
        <w:gridCol w:w="3248"/>
      </w:tblGrid>
      <w:tr w:rsidR="007D1D4A" w:rsidRPr="007A4408" w:rsidTr="007D1D4A">
        <w:tc>
          <w:tcPr>
            <w:tcW w:w="272" w:type="pct"/>
          </w:tcPr>
          <w:p w:rsidR="007D1D4A" w:rsidRPr="007A4408" w:rsidRDefault="007D1D4A" w:rsidP="007D1D4A">
            <w:pPr>
              <w:rPr>
                <w:spacing w:val="-16"/>
              </w:rPr>
            </w:pPr>
            <w:r w:rsidRPr="007A4408">
              <w:rPr>
                <w:spacing w:val="-16"/>
              </w:rPr>
              <w:t>№</w:t>
            </w:r>
          </w:p>
        </w:tc>
        <w:tc>
          <w:tcPr>
            <w:tcW w:w="1522" w:type="pct"/>
          </w:tcPr>
          <w:p w:rsidR="007D1D4A" w:rsidRPr="007A4408" w:rsidRDefault="007D1D4A" w:rsidP="007D1D4A">
            <w:pPr>
              <w:rPr>
                <w:spacing w:val="-16"/>
              </w:rPr>
            </w:pPr>
            <w:r w:rsidRPr="007A4408">
              <w:rPr>
                <w:spacing w:val="-16"/>
              </w:rPr>
              <w:t>Виды и формы работы с родителями</w:t>
            </w:r>
          </w:p>
        </w:tc>
        <w:tc>
          <w:tcPr>
            <w:tcW w:w="1604" w:type="pct"/>
          </w:tcPr>
          <w:p w:rsidR="007D1D4A" w:rsidRPr="007A4408" w:rsidRDefault="007D1D4A" w:rsidP="007D1D4A">
            <w:pPr>
              <w:rPr>
                <w:spacing w:val="-16"/>
              </w:rPr>
            </w:pPr>
            <w:r w:rsidRPr="007A4408">
              <w:rPr>
                <w:spacing w:val="-16"/>
              </w:rPr>
              <w:t xml:space="preserve">Планируемые результаты </w:t>
            </w:r>
            <w:proofErr w:type="gramStart"/>
            <w:r w:rsidRPr="007A4408">
              <w:rPr>
                <w:spacing w:val="-16"/>
              </w:rPr>
              <w:t>обучающихся</w:t>
            </w:r>
            <w:proofErr w:type="gramEnd"/>
            <w:r w:rsidRPr="007A4408">
              <w:rPr>
                <w:spacing w:val="-16"/>
              </w:rPr>
              <w:t xml:space="preserve"> (личностные)</w:t>
            </w:r>
          </w:p>
          <w:p w:rsidR="007D1D4A" w:rsidRPr="007A4408" w:rsidRDefault="007D1D4A" w:rsidP="007D1D4A">
            <w:pPr>
              <w:rPr>
                <w:spacing w:val="-16"/>
              </w:rPr>
            </w:pPr>
            <w:r w:rsidRPr="007A4408">
              <w:rPr>
                <w:spacing w:val="-16"/>
              </w:rPr>
              <w:t xml:space="preserve">У </w:t>
            </w:r>
            <w:proofErr w:type="gramStart"/>
            <w:r w:rsidRPr="007A4408">
              <w:rPr>
                <w:spacing w:val="-16"/>
              </w:rPr>
              <w:t>обучающихся</w:t>
            </w:r>
            <w:proofErr w:type="gramEnd"/>
            <w:r w:rsidRPr="007A4408">
              <w:rPr>
                <w:spacing w:val="-16"/>
              </w:rPr>
              <w:t xml:space="preserve"> будут сформированы:</w:t>
            </w:r>
          </w:p>
        </w:tc>
        <w:tc>
          <w:tcPr>
            <w:tcW w:w="1602" w:type="pct"/>
          </w:tcPr>
          <w:p w:rsidR="007D1D4A" w:rsidRPr="007A4408" w:rsidRDefault="007D1D4A" w:rsidP="007D1D4A">
            <w:pPr>
              <w:rPr>
                <w:spacing w:val="-16"/>
              </w:rPr>
            </w:pPr>
            <w:r w:rsidRPr="007A4408">
              <w:rPr>
                <w:spacing w:val="-16"/>
              </w:rPr>
              <w:t>Планируемые результаты работы с родителями</w:t>
            </w:r>
          </w:p>
        </w:tc>
      </w:tr>
      <w:tr w:rsidR="007D1D4A" w:rsidRPr="00BA0682" w:rsidTr="007D1D4A">
        <w:tc>
          <w:tcPr>
            <w:tcW w:w="272" w:type="pct"/>
          </w:tcPr>
          <w:p w:rsidR="007D1D4A" w:rsidRPr="00BA0682" w:rsidRDefault="007D1D4A" w:rsidP="007D1D4A">
            <w:pPr>
              <w:rPr>
                <w:spacing w:val="-16"/>
              </w:rPr>
            </w:pPr>
            <w:r w:rsidRPr="00BA0682">
              <w:rPr>
                <w:spacing w:val="-16"/>
              </w:rPr>
              <w:t>1.</w:t>
            </w:r>
          </w:p>
        </w:tc>
        <w:tc>
          <w:tcPr>
            <w:tcW w:w="1522" w:type="pct"/>
          </w:tcPr>
          <w:p w:rsidR="007D1D4A" w:rsidRPr="00BA0682" w:rsidRDefault="007D1D4A" w:rsidP="007D1D4A">
            <w:pPr>
              <w:rPr>
                <w:spacing w:val="-16"/>
              </w:rPr>
            </w:pPr>
            <w:r w:rsidRPr="00BA0682">
              <w:rPr>
                <w:spacing w:val="-16"/>
              </w:rPr>
              <w:t>Консультации по предметам, день открытых дверей для родителей – суббота.</w:t>
            </w:r>
          </w:p>
        </w:tc>
        <w:tc>
          <w:tcPr>
            <w:tcW w:w="1604" w:type="pct"/>
          </w:tcPr>
          <w:p w:rsidR="007D1D4A" w:rsidRPr="00BA0682" w:rsidRDefault="007D1D4A" w:rsidP="007D1D4A">
            <w:pPr>
              <w:rPr>
                <w:spacing w:val="-16"/>
              </w:rPr>
            </w:pPr>
            <w:r w:rsidRPr="00BA0682">
              <w:rPr>
                <w:spacing w:val="-16"/>
              </w:rPr>
              <w:t>Понимание обязательности и полезности учения, положительная мотивация, уважительное отношение к учителям и специалистам школы.</w:t>
            </w:r>
          </w:p>
        </w:tc>
        <w:tc>
          <w:tcPr>
            <w:tcW w:w="1602" w:type="pct"/>
            <w:vMerge w:val="restart"/>
          </w:tcPr>
          <w:p w:rsidR="007D1D4A" w:rsidRPr="00BA0682" w:rsidRDefault="007D1D4A" w:rsidP="007D1D4A">
            <w:pPr>
              <w:rPr>
                <w:spacing w:val="-16"/>
              </w:rPr>
            </w:pPr>
            <w:r w:rsidRPr="00BA0682">
              <w:rPr>
                <w:spacing w:val="-16"/>
              </w:rPr>
              <w:t>Согласованность педагогических и воспитательных воздействий на ребёнка со стороны семьи и школы.</w:t>
            </w:r>
          </w:p>
          <w:p w:rsidR="007D1D4A" w:rsidRPr="00BA0682" w:rsidRDefault="007D1D4A" w:rsidP="007D1D4A">
            <w:pPr>
              <w:rPr>
                <w:spacing w:val="-16"/>
              </w:rPr>
            </w:pPr>
          </w:p>
          <w:p w:rsidR="007D1D4A" w:rsidRPr="00BA0682" w:rsidRDefault="007D1D4A" w:rsidP="007D1D4A">
            <w:pPr>
              <w:rPr>
                <w:spacing w:val="-16"/>
              </w:rPr>
            </w:pPr>
            <w:r w:rsidRPr="00BA0682">
              <w:rPr>
                <w:spacing w:val="-16"/>
              </w:rPr>
              <w:t>Коррекция проблемного поведения детей</w:t>
            </w:r>
          </w:p>
        </w:tc>
      </w:tr>
      <w:tr w:rsidR="007D1D4A" w:rsidRPr="00BA0682" w:rsidTr="007D1D4A">
        <w:tc>
          <w:tcPr>
            <w:tcW w:w="272" w:type="pct"/>
            <w:tcBorders>
              <w:bottom w:val="single" w:sz="4" w:space="0" w:color="auto"/>
            </w:tcBorders>
          </w:tcPr>
          <w:p w:rsidR="007D1D4A" w:rsidRPr="00BA0682" w:rsidRDefault="007D1D4A" w:rsidP="007D1D4A">
            <w:pPr>
              <w:rPr>
                <w:spacing w:val="-16"/>
              </w:rPr>
            </w:pPr>
            <w:r w:rsidRPr="00BA0682">
              <w:rPr>
                <w:spacing w:val="-16"/>
              </w:rPr>
              <w:t>2.</w:t>
            </w:r>
          </w:p>
        </w:tc>
        <w:tc>
          <w:tcPr>
            <w:tcW w:w="1522" w:type="pct"/>
            <w:tcBorders>
              <w:bottom w:val="single" w:sz="4" w:space="0" w:color="auto"/>
            </w:tcBorders>
          </w:tcPr>
          <w:p w:rsidR="007D1D4A" w:rsidRPr="00BA0682" w:rsidRDefault="007D1D4A" w:rsidP="007D1D4A">
            <w:pPr>
              <w:rPr>
                <w:spacing w:val="-16"/>
              </w:rPr>
            </w:pPr>
            <w:r w:rsidRPr="00BA0682">
              <w:rPr>
                <w:spacing w:val="-16"/>
              </w:rPr>
              <w:t>Консультации специалистов службы психолого-педагогического сопровождения для родителей.</w:t>
            </w:r>
          </w:p>
          <w:p w:rsidR="007D1D4A" w:rsidRPr="00BA0682" w:rsidRDefault="007D1D4A" w:rsidP="007D1D4A">
            <w:pPr>
              <w:rPr>
                <w:spacing w:val="-16"/>
              </w:rPr>
            </w:pPr>
          </w:p>
        </w:tc>
        <w:tc>
          <w:tcPr>
            <w:tcW w:w="1604" w:type="pct"/>
          </w:tcPr>
          <w:p w:rsidR="007D1D4A" w:rsidRPr="00BA0682" w:rsidRDefault="007D1D4A" w:rsidP="007D1D4A">
            <w:pPr>
              <w:rPr>
                <w:spacing w:val="-16"/>
              </w:rPr>
            </w:pPr>
            <w:r w:rsidRPr="00BA0682">
              <w:rPr>
                <w:spacing w:val="-16"/>
              </w:rPr>
              <w:t>Бесконфликтное общение в классе и в семье, потребность безбоязненно обращаться за помощью к учителям и специалистам</w:t>
            </w:r>
          </w:p>
        </w:tc>
        <w:tc>
          <w:tcPr>
            <w:tcW w:w="1602" w:type="pct"/>
            <w:vMerge/>
          </w:tcPr>
          <w:p w:rsidR="007D1D4A" w:rsidRPr="00BA0682" w:rsidRDefault="007D1D4A" w:rsidP="007D1D4A">
            <w:pPr>
              <w:rPr>
                <w:spacing w:val="-16"/>
              </w:rPr>
            </w:pPr>
          </w:p>
        </w:tc>
      </w:tr>
      <w:tr w:rsidR="007D1D4A" w:rsidRPr="00BA0682" w:rsidTr="007D1D4A">
        <w:tc>
          <w:tcPr>
            <w:tcW w:w="272" w:type="pct"/>
            <w:vMerge w:val="restart"/>
          </w:tcPr>
          <w:p w:rsidR="007D1D4A" w:rsidRPr="00BA0682" w:rsidRDefault="007D1D4A" w:rsidP="007D1D4A">
            <w:pPr>
              <w:rPr>
                <w:spacing w:val="-16"/>
              </w:rPr>
            </w:pPr>
            <w:r w:rsidRPr="00BA0682">
              <w:rPr>
                <w:spacing w:val="-16"/>
              </w:rPr>
              <w:t xml:space="preserve"> </w:t>
            </w:r>
            <w:r>
              <w:rPr>
                <w:spacing w:val="-16"/>
              </w:rPr>
              <w:t>3.</w:t>
            </w:r>
          </w:p>
        </w:tc>
        <w:tc>
          <w:tcPr>
            <w:tcW w:w="1522" w:type="pct"/>
            <w:tcBorders>
              <w:bottom w:val="nil"/>
            </w:tcBorders>
          </w:tcPr>
          <w:p w:rsidR="007D1D4A" w:rsidRPr="00BA0682" w:rsidRDefault="007D1D4A" w:rsidP="007D1D4A">
            <w:pPr>
              <w:rPr>
                <w:spacing w:val="-16"/>
              </w:rPr>
            </w:pPr>
            <w:r w:rsidRPr="00BA0682">
              <w:rPr>
                <w:spacing w:val="-16"/>
              </w:rPr>
              <w:t>Родительский лекторий:</w:t>
            </w:r>
          </w:p>
        </w:tc>
        <w:tc>
          <w:tcPr>
            <w:tcW w:w="1604" w:type="pct"/>
            <w:vMerge w:val="restart"/>
          </w:tcPr>
          <w:p w:rsidR="007D1D4A" w:rsidRPr="00BA0682" w:rsidRDefault="007D1D4A" w:rsidP="007D1D4A">
            <w:pPr>
              <w:rPr>
                <w:spacing w:val="-16"/>
              </w:rPr>
            </w:pPr>
            <w:r w:rsidRPr="00BA0682">
              <w:rPr>
                <w:spacing w:val="-16"/>
              </w:rPr>
              <w:t>-навык организации режима дня и отдыха,</w:t>
            </w:r>
          </w:p>
          <w:p w:rsidR="007D1D4A" w:rsidRPr="00BA0682" w:rsidRDefault="007D1D4A" w:rsidP="007D1D4A">
            <w:pPr>
              <w:rPr>
                <w:spacing w:val="-16"/>
              </w:rPr>
            </w:pPr>
            <w:r w:rsidRPr="00BA0682">
              <w:rPr>
                <w:spacing w:val="-16"/>
              </w:rPr>
              <w:t>-уважительное отношение к родителям и старшим, потребность в выполнении правил поведения в школе и общественных местах,</w:t>
            </w:r>
          </w:p>
          <w:p w:rsidR="007D1D4A" w:rsidRPr="00BA0682" w:rsidRDefault="007D1D4A" w:rsidP="007D1D4A">
            <w:pPr>
              <w:rPr>
                <w:spacing w:val="-16"/>
              </w:rPr>
            </w:pPr>
            <w:r w:rsidRPr="00BA0682">
              <w:rPr>
                <w:spacing w:val="-16"/>
              </w:rPr>
              <w:t>-серьёзное отношение и потребность в чтении;</w:t>
            </w:r>
          </w:p>
          <w:p w:rsidR="007D1D4A" w:rsidRPr="00BA0682" w:rsidRDefault="007D1D4A" w:rsidP="007D1D4A">
            <w:pPr>
              <w:rPr>
                <w:spacing w:val="-16"/>
              </w:rPr>
            </w:pPr>
            <w:r w:rsidRPr="00BA0682">
              <w:rPr>
                <w:spacing w:val="-16"/>
              </w:rPr>
              <w:t>-умение общаться в коллективе класса, толерантность, милосердие.</w:t>
            </w:r>
          </w:p>
        </w:tc>
        <w:tc>
          <w:tcPr>
            <w:tcW w:w="1602" w:type="pct"/>
            <w:vMerge w:val="restart"/>
          </w:tcPr>
          <w:p w:rsidR="007D1D4A" w:rsidRPr="00BA0682" w:rsidRDefault="007D1D4A" w:rsidP="007D1D4A">
            <w:pPr>
              <w:rPr>
                <w:spacing w:val="-16"/>
              </w:rPr>
            </w:pPr>
            <w:r w:rsidRPr="00BA0682">
              <w:rPr>
                <w:spacing w:val="-16"/>
              </w:rPr>
              <w:t>Повышение педагогической компетентности родителей</w:t>
            </w:r>
          </w:p>
          <w:p w:rsidR="007D1D4A" w:rsidRPr="00BA0682" w:rsidRDefault="007D1D4A" w:rsidP="007D1D4A">
            <w:pPr>
              <w:rPr>
                <w:spacing w:val="-16"/>
              </w:rPr>
            </w:pPr>
          </w:p>
          <w:p w:rsidR="007D1D4A" w:rsidRPr="00BA0682" w:rsidRDefault="007D1D4A" w:rsidP="007D1D4A">
            <w:pPr>
              <w:rPr>
                <w:spacing w:val="-16"/>
              </w:rPr>
            </w:pPr>
            <w:r w:rsidRPr="00BA0682">
              <w:rPr>
                <w:spacing w:val="-16"/>
              </w:rPr>
              <w:t xml:space="preserve">Повышение количества инициативных обращений родителей к специалистам школы </w:t>
            </w:r>
          </w:p>
          <w:p w:rsidR="007D1D4A" w:rsidRPr="00BA0682" w:rsidRDefault="007D1D4A" w:rsidP="007D1D4A">
            <w:pPr>
              <w:rPr>
                <w:spacing w:val="-16"/>
              </w:rPr>
            </w:pPr>
          </w:p>
          <w:p w:rsidR="007D1D4A" w:rsidRPr="00BA0682" w:rsidRDefault="007D1D4A" w:rsidP="007D1D4A">
            <w:pPr>
              <w:rPr>
                <w:spacing w:val="-16"/>
              </w:rPr>
            </w:pPr>
            <w:r w:rsidRPr="00BA0682">
              <w:rPr>
                <w:spacing w:val="-16"/>
              </w:rPr>
              <w:t xml:space="preserve">Формирование у родителей положительного эмоционального отношения к школе </w:t>
            </w:r>
          </w:p>
        </w:tc>
      </w:tr>
      <w:tr w:rsidR="007D1D4A" w:rsidRPr="00BA0682" w:rsidTr="007D1D4A">
        <w:tc>
          <w:tcPr>
            <w:tcW w:w="272" w:type="pct"/>
            <w:vMerge/>
          </w:tcPr>
          <w:p w:rsidR="007D1D4A" w:rsidRPr="00BA0682" w:rsidRDefault="007D1D4A" w:rsidP="007D1D4A">
            <w:pPr>
              <w:rPr>
                <w:spacing w:val="-16"/>
              </w:rPr>
            </w:pPr>
          </w:p>
        </w:tc>
        <w:tc>
          <w:tcPr>
            <w:tcW w:w="1522" w:type="pct"/>
            <w:tcBorders>
              <w:top w:val="nil"/>
              <w:bottom w:val="nil"/>
            </w:tcBorders>
          </w:tcPr>
          <w:p w:rsidR="007D1D4A" w:rsidRPr="00BA0682" w:rsidRDefault="007D1D4A" w:rsidP="007D1D4A">
            <w:pPr>
              <w:rPr>
                <w:spacing w:val="-16"/>
              </w:rPr>
            </w:pPr>
            <w:r w:rsidRPr="00BA0682">
              <w:rPr>
                <w:spacing w:val="-16"/>
              </w:rPr>
              <w:t>«Свободное время школьников»,</w:t>
            </w:r>
          </w:p>
        </w:tc>
        <w:tc>
          <w:tcPr>
            <w:tcW w:w="1604" w:type="pct"/>
            <w:vMerge/>
          </w:tcPr>
          <w:p w:rsidR="007D1D4A" w:rsidRPr="00BA0682" w:rsidRDefault="007D1D4A" w:rsidP="007D1D4A">
            <w:pPr>
              <w:rPr>
                <w:b/>
                <w:spacing w:val="-16"/>
              </w:rPr>
            </w:pPr>
          </w:p>
        </w:tc>
        <w:tc>
          <w:tcPr>
            <w:tcW w:w="1602" w:type="pct"/>
            <w:vMerge/>
          </w:tcPr>
          <w:p w:rsidR="007D1D4A" w:rsidRPr="00BA0682" w:rsidRDefault="007D1D4A" w:rsidP="007D1D4A">
            <w:pPr>
              <w:rPr>
                <w:b/>
                <w:spacing w:val="-16"/>
              </w:rPr>
            </w:pPr>
          </w:p>
        </w:tc>
      </w:tr>
      <w:tr w:rsidR="007D1D4A" w:rsidRPr="00BA0682" w:rsidTr="007D1D4A">
        <w:tc>
          <w:tcPr>
            <w:tcW w:w="272" w:type="pct"/>
            <w:vMerge/>
          </w:tcPr>
          <w:p w:rsidR="007D1D4A" w:rsidRPr="00BA0682" w:rsidRDefault="007D1D4A" w:rsidP="007D1D4A">
            <w:pPr>
              <w:rPr>
                <w:spacing w:val="-16"/>
              </w:rPr>
            </w:pPr>
          </w:p>
        </w:tc>
        <w:tc>
          <w:tcPr>
            <w:tcW w:w="1522" w:type="pct"/>
            <w:tcBorders>
              <w:top w:val="nil"/>
              <w:bottom w:val="nil"/>
            </w:tcBorders>
          </w:tcPr>
          <w:p w:rsidR="007D1D4A" w:rsidRPr="00BA0682" w:rsidRDefault="007D1D4A" w:rsidP="007D1D4A">
            <w:pPr>
              <w:rPr>
                <w:spacing w:val="-16"/>
              </w:rPr>
            </w:pPr>
            <w:r w:rsidRPr="00BA0682">
              <w:rPr>
                <w:spacing w:val="-16"/>
              </w:rPr>
              <w:t>«Десять ошибок в воспитании, которые все когда-нибудь</w:t>
            </w:r>
          </w:p>
          <w:p w:rsidR="007D1D4A" w:rsidRPr="00BA0682" w:rsidRDefault="007D1D4A" w:rsidP="007D1D4A">
            <w:pPr>
              <w:rPr>
                <w:spacing w:val="-16"/>
              </w:rPr>
            </w:pPr>
            <w:r w:rsidRPr="00BA0682">
              <w:rPr>
                <w:spacing w:val="-16"/>
              </w:rPr>
              <w:t xml:space="preserve"> совершали»,</w:t>
            </w:r>
          </w:p>
        </w:tc>
        <w:tc>
          <w:tcPr>
            <w:tcW w:w="1604" w:type="pct"/>
            <w:vMerge/>
          </w:tcPr>
          <w:p w:rsidR="007D1D4A" w:rsidRPr="00BA0682" w:rsidRDefault="007D1D4A" w:rsidP="007D1D4A">
            <w:pPr>
              <w:rPr>
                <w:b/>
                <w:spacing w:val="-16"/>
              </w:rPr>
            </w:pPr>
          </w:p>
        </w:tc>
        <w:tc>
          <w:tcPr>
            <w:tcW w:w="1602" w:type="pct"/>
            <w:vMerge/>
          </w:tcPr>
          <w:p w:rsidR="007D1D4A" w:rsidRPr="00BA0682" w:rsidRDefault="007D1D4A" w:rsidP="007D1D4A">
            <w:pPr>
              <w:rPr>
                <w:b/>
                <w:spacing w:val="-16"/>
              </w:rPr>
            </w:pPr>
          </w:p>
        </w:tc>
      </w:tr>
      <w:tr w:rsidR="007D1D4A" w:rsidRPr="00BA0682" w:rsidTr="007D1D4A">
        <w:tc>
          <w:tcPr>
            <w:tcW w:w="272" w:type="pct"/>
            <w:vMerge/>
          </w:tcPr>
          <w:p w:rsidR="007D1D4A" w:rsidRPr="00BA0682" w:rsidRDefault="007D1D4A" w:rsidP="007D1D4A">
            <w:pPr>
              <w:rPr>
                <w:spacing w:val="-16"/>
              </w:rPr>
            </w:pPr>
          </w:p>
        </w:tc>
        <w:tc>
          <w:tcPr>
            <w:tcW w:w="1522" w:type="pct"/>
            <w:tcBorders>
              <w:top w:val="nil"/>
              <w:bottom w:val="nil"/>
            </w:tcBorders>
          </w:tcPr>
          <w:p w:rsidR="007D1D4A" w:rsidRPr="00BA0682" w:rsidRDefault="007D1D4A" w:rsidP="007D1D4A">
            <w:pPr>
              <w:rPr>
                <w:spacing w:val="-16"/>
              </w:rPr>
            </w:pPr>
            <w:r w:rsidRPr="00BA0682">
              <w:rPr>
                <w:spacing w:val="-16"/>
              </w:rPr>
              <w:t>«Почему ребёнок не любит читать»,</w:t>
            </w:r>
          </w:p>
        </w:tc>
        <w:tc>
          <w:tcPr>
            <w:tcW w:w="1604" w:type="pct"/>
            <w:vMerge/>
          </w:tcPr>
          <w:p w:rsidR="007D1D4A" w:rsidRPr="00BA0682" w:rsidRDefault="007D1D4A" w:rsidP="007D1D4A">
            <w:pPr>
              <w:rPr>
                <w:b/>
                <w:spacing w:val="-16"/>
              </w:rPr>
            </w:pPr>
          </w:p>
        </w:tc>
        <w:tc>
          <w:tcPr>
            <w:tcW w:w="1602" w:type="pct"/>
            <w:vMerge/>
          </w:tcPr>
          <w:p w:rsidR="007D1D4A" w:rsidRPr="00BA0682" w:rsidRDefault="007D1D4A" w:rsidP="007D1D4A">
            <w:pPr>
              <w:rPr>
                <w:b/>
                <w:spacing w:val="-16"/>
              </w:rPr>
            </w:pPr>
          </w:p>
        </w:tc>
      </w:tr>
      <w:tr w:rsidR="007D1D4A" w:rsidRPr="00BA0682" w:rsidTr="007D1D4A">
        <w:tc>
          <w:tcPr>
            <w:tcW w:w="272" w:type="pct"/>
            <w:vMerge/>
            <w:tcBorders>
              <w:bottom w:val="nil"/>
            </w:tcBorders>
          </w:tcPr>
          <w:p w:rsidR="007D1D4A" w:rsidRPr="00BA0682" w:rsidRDefault="007D1D4A" w:rsidP="007D1D4A">
            <w:pPr>
              <w:rPr>
                <w:spacing w:val="-16"/>
              </w:rPr>
            </w:pPr>
          </w:p>
        </w:tc>
        <w:tc>
          <w:tcPr>
            <w:tcW w:w="1522" w:type="pct"/>
            <w:tcBorders>
              <w:top w:val="nil"/>
              <w:bottom w:val="nil"/>
            </w:tcBorders>
          </w:tcPr>
          <w:p w:rsidR="007D1D4A" w:rsidRPr="00BA0682" w:rsidRDefault="007D1D4A" w:rsidP="007D1D4A">
            <w:pPr>
              <w:rPr>
                <w:spacing w:val="-16"/>
              </w:rPr>
            </w:pPr>
            <w:r w:rsidRPr="00BA0682">
              <w:rPr>
                <w:spacing w:val="-16"/>
              </w:rPr>
              <w:t>«О здоровье всерьёз»,</w:t>
            </w:r>
          </w:p>
        </w:tc>
        <w:tc>
          <w:tcPr>
            <w:tcW w:w="1604" w:type="pct"/>
            <w:vMerge/>
          </w:tcPr>
          <w:p w:rsidR="007D1D4A" w:rsidRPr="00BA0682" w:rsidRDefault="007D1D4A" w:rsidP="007D1D4A">
            <w:pPr>
              <w:rPr>
                <w:b/>
                <w:spacing w:val="-16"/>
              </w:rPr>
            </w:pPr>
          </w:p>
        </w:tc>
        <w:tc>
          <w:tcPr>
            <w:tcW w:w="1602" w:type="pct"/>
            <w:vMerge/>
          </w:tcPr>
          <w:p w:rsidR="007D1D4A" w:rsidRPr="00BA0682" w:rsidRDefault="007D1D4A" w:rsidP="007D1D4A">
            <w:pPr>
              <w:rPr>
                <w:b/>
                <w:spacing w:val="-16"/>
              </w:rPr>
            </w:pPr>
          </w:p>
        </w:tc>
      </w:tr>
      <w:tr w:rsidR="007D1D4A" w:rsidRPr="00BA0682" w:rsidTr="007D1D4A">
        <w:tc>
          <w:tcPr>
            <w:tcW w:w="272" w:type="pct"/>
            <w:tcBorders>
              <w:top w:val="nil"/>
              <w:bottom w:val="nil"/>
            </w:tcBorders>
          </w:tcPr>
          <w:p w:rsidR="007D1D4A" w:rsidRPr="00BA0682" w:rsidRDefault="007D1D4A" w:rsidP="007D1D4A">
            <w:pPr>
              <w:rPr>
                <w:spacing w:val="-16"/>
              </w:rPr>
            </w:pPr>
          </w:p>
        </w:tc>
        <w:tc>
          <w:tcPr>
            <w:tcW w:w="1522" w:type="pct"/>
            <w:tcBorders>
              <w:top w:val="nil"/>
              <w:bottom w:val="nil"/>
            </w:tcBorders>
          </w:tcPr>
          <w:p w:rsidR="007D1D4A" w:rsidRPr="00BA0682" w:rsidRDefault="007D1D4A" w:rsidP="007D1D4A">
            <w:pPr>
              <w:rPr>
                <w:spacing w:val="-16"/>
              </w:rPr>
            </w:pPr>
            <w:r w:rsidRPr="00BA0682">
              <w:rPr>
                <w:spacing w:val="-16"/>
              </w:rPr>
              <w:t>«Физическое и психическое здоровье школьника»,</w:t>
            </w:r>
          </w:p>
        </w:tc>
        <w:tc>
          <w:tcPr>
            <w:tcW w:w="1604" w:type="pct"/>
            <w:vMerge/>
          </w:tcPr>
          <w:p w:rsidR="007D1D4A" w:rsidRPr="00BA0682" w:rsidRDefault="007D1D4A" w:rsidP="007D1D4A">
            <w:pPr>
              <w:rPr>
                <w:b/>
                <w:spacing w:val="-16"/>
              </w:rPr>
            </w:pPr>
          </w:p>
        </w:tc>
        <w:tc>
          <w:tcPr>
            <w:tcW w:w="1602" w:type="pct"/>
            <w:vMerge/>
          </w:tcPr>
          <w:p w:rsidR="007D1D4A" w:rsidRPr="00BA0682" w:rsidRDefault="007D1D4A" w:rsidP="007D1D4A">
            <w:pPr>
              <w:rPr>
                <w:b/>
                <w:spacing w:val="-16"/>
              </w:rPr>
            </w:pPr>
          </w:p>
        </w:tc>
      </w:tr>
      <w:tr w:rsidR="007D1D4A" w:rsidRPr="00BA0682" w:rsidTr="007D1D4A">
        <w:tc>
          <w:tcPr>
            <w:tcW w:w="272" w:type="pct"/>
            <w:tcBorders>
              <w:top w:val="nil"/>
              <w:bottom w:val="single" w:sz="4" w:space="0" w:color="auto"/>
            </w:tcBorders>
          </w:tcPr>
          <w:p w:rsidR="007D1D4A" w:rsidRPr="00BA0682" w:rsidRDefault="007D1D4A" w:rsidP="007D1D4A">
            <w:pPr>
              <w:rPr>
                <w:spacing w:val="-16"/>
              </w:rPr>
            </w:pPr>
          </w:p>
        </w:tc>
        <w:tc>
          <w:tcPr>
            <w:tcW w:w="1522" w:type="pct"/>
            <w:tcBorders>
              <w:top w:val="nil"/>
              <w:bottom w:val="single" w:sz="4" w:space="0" w:color="auto"/>
            </w:tcBorders>
          </w:tcPr>
          <w:p w:rsidR="007D1D4A" w:rsidRPr="00BA0682" w:rsidRDefault="007D1D4A" w:rsidP="007D1D4A">
            <w:pPr>
              <w:rPr>
                <w:spacing w:val="-16"/>
              </w:rPr>
            </w:pPr>
            <w:r w:rsidRPr="00BA0682">
              <w:rPr>
                <w:spacing w:val="-16"/>
              </w:rPr>
              <w:t>«Организация режима дня».</w:t>
            </w:r>
          </w:p>
        </w:tc>
        <w:tc>
          <w:tcPr>
            <w:tcW w:w="1604" w:type="pct"/>
            <w:vMerge/>
            <w:tcBorders>
              <w:bottom w:val="single" w:sz="4" w:space="0" w:color="auto"/>
            </w:tcBorders>
          </w:tcPr>
          <w:p w:rsidR="007D1D4A" w:rsidRPr="00BA0682" w:rsidRDefault="007D1D4A" w:rsidP="007D1D4A">
            <w:pPr>
              <w:rPr>
                <w:b/>
                <w:spacing w:val="-16"/>
              </w:rPr>
            </w:pPr>
          </w:p>
        </w:tc>
        <w:tc>
          <w:tcPr>
            <w:tcW w:w="1602" w:type="pct"/>
            <w:vMerge/>
          </w:tcPr>
          <w:p w:rsidR="007D1D4A" w:rsidRPr="00BA0682" w:rsidRDefault="007D1D4A" w:rsidP="007D1D4A">
            <w:pPr>
              <w:rPr>
                <w:b/>
                <w:spacing w:val="-16"/>
              </w:rPr>
            </w:pPr>
          </w:p>
        </w:tc>
      </w:tr>
      <w:tr w:rsidR="007D1D4A" w:rsidRPr="00BA0682" w:rsidTr="007D1D4A">
        <w:tc>
          <w:tcPr>
            <w:tcW w:w="272" w:type="pct"/>
            <w:tcBorders>
              <w:bottom w:val="nil"/>
            </w:tcBorders>
          </w:tcPr>
          <w:p w:rsidR="007D1D4A" w:rsidRPr="00BA0682" w:rsidRDefault="007D1D4A" w:rsidP="007D1D4A">
            <w:pPr>
              <w:rPr>
                <w:spacing w:val="-16"/>
              </w:rPr>
            </w:pPr>
            <w:r w:rsidRPr="00BA0682">
              <w:rPr>
                <w:spacing w:val="-16"/>
              </w:rPr>
              <w:t>4.</w:t>
            </w:r>
          </w:p>
        </w:tc>
        <w:tc>
          <w:tcPr>
            <w:tcW w:w="1522" w:type="pct"/>
            <w:tcBorders>
              <w:bottom w:val="nil"/>
            </w:tcBorders>
          </w:tcPr>
          <w:p w:rsidR="007D1D4A" w:rsidRPr="00BA0682" w:rsidRDefault="007D1D4A" w:rsidP="007D1D4A">
            <w:pPr>
              <w:rPr>
                <w:spacing w:val="-16"/>
              </w:rPr>
            </w:pPr>
            <w:r w:rsidRPr="00BA0682">
              <w:rPr>
                <w:spacing w:val="-16"/>
              </w:rPr>
              <w:t>Практикум для родителей:</w:t>
            </w:r>
          </w:p>
        </w:tc>
        <w:tc>
          <w:tcPr>
            <w:tcW w:w="1604" w:type="pct"/>
            <w:tcBorders>
              <w:bottom w:val="nil"/>
            </w:tcBorders>
          </w:tcPr>
          <w:p w:rsidR="007D1D4A" w:rsidRPr="00BA0682" w:rsidRDefault="007D1D4A" w:rsidP="007D1D4A">
            <w:pPr>
              <w:rPr>
                <w:b/>
                <w:spacing w:val="-16"/>
              </w:rPr>
            </w:pPr>
          </w:p>
        </w:tc>
        <w:tc>
          <w:tcPr>
            <w:tcW w:w="1602" w:type="pct"/>
            <w:vMerge w:val="restart"/>
          </w:tcPr>
          <w:p w:rsidR="007D1D4A" w:rsidRPr="00BA0682" w:rsidRDefault="007D1D4A" w:rsidP="007D1D4A">
            <w:pPr>
              <w:rPr>
                <w:spacing w:val="-16"/>
              </w:rPr>
            </w:pPr>
            <w:r w:rsidRPr="00BA0682">
              <w:rPr>
                <w:spacing w:val="-16"/>
              </w:rPr>
              <w:t>Практическое участие родителей в решении вопросов школьной жизни</w:t>
            </w:r>
          </w:p>
          <w:p w:rsidR="007D1D4A" w:rsidRPr="00BA0682" w:rsidRDefault="007D1D4A" w:rsidP="007D1D4A">
            <w:pPr>
              <w:rPr>
                <w:spacing w:val="-16"/>
              </w:rPr>
            </w:pPr>
          </w:p>
          <w:p w:rsidR="007D1D4A" w:rsidRPr="00BA0682" w:rsidRDefault="007D1D4A" w:rsidP="007D1D4A">
            <w:pPr>
              <w:rPr>
                <w:spacing w:val="-16"/>
              </w:rPr>
            </w:pPr>
          </w:p>
          <w:p w:rsidR="007D1D4A" w:rsidRPr="00BA0682" w:rsidRDefault="007D1D4A" w:rsidP="007D1D4A">
            <w:pPr>
              <w:rPr>
                <w:spacing w:val="-16"/>
              </w:rPr>
            </w:pPr>
          </w:p>
        </w:tc>
      </w:tr>
      <w:tr w:rsidR="007D1D4A" w:rsidRPr="00BA0682" w:rsidTr="007D1D4A">
        <w:tc>
          <w:tcPr>
            <w:tcW w:w="272" w:type="pct"/>
            <w:tcBorders>
              <w:top w:val="nil"/>
              <w:bottom w:val="nil"/>
            </w:tcBorders>
          </w:tcPr>
          <w:p w:rsidR="007D1D4A" w:rsidRPr="00BA0682" w:rsidRDefault="007D1D4A" w:rsidP="007D1D4A">
            <w:pPr>
              <w:rPr>
                <w:spacing w:val="-16"/>
              </w:rPr>
            </w:pPr>
          </w:p>
        </w:tc>
        <w:tc>
          <w:tcPr>
            <w:tcW w:w="1522" w:type="pct"/>
            <w:tcBorders>
              <w:top w:val="nil"/>
              <w:bottom w:val="nil"/>
            </w:tcBorders>
          </w:tcPr>
          <w:p w:rsidR="007D1D4A" w:rsidRPr="00BA0682" w:rsidRDefault="007D1D4A" w:rsidP="007D1D4A">
            <w:pPr>
              <w:rPr>
                <w:spacing w:val="-16"/>
              </w:rPr>
            </w:pPr>
            <w:r w:rsidRPr="00BA0682">
              <w:rPr>
                <w:spacing w:val="-16"/>
              </w:rPr>
              <w:t>«Профилактика близорукости»,</w:t>
            </w:r>
          </w:p>
        </w:tc>
        <w:tc>
          <w:tcPr>
            <w:tcW w:w="1604" w:type="pct"/>
            <w:tcBorders>
              <w:top w:val="nil"/>
              <w:bottom w:val="nil"/>
            </w:tcBorders>
          </w:tcPr>
          <w:p w:rsidR="007D1D4A" w:rsidRPr="00BA0682" w:rsidRDefault="007D1D4A" w:rsidP="007D1D4A">
            <w:pPr>
              <w:rPr>
                <w:spacing w:val="-16"/>
              </w:rPr>
            </w:pPr>
            <w:r w:rsidRPr="00BA0682">
              <w:rPr>
                <w:spacing w:val="-16"/>
              </w:rPr>
              <w:t>-умение следить за своим здоровьем,</w:t>
            </w:r>
          </w:p>
        </w:tc>
        <w:tc>
          <w:tcPr>
            <w:tcW w:w="1602" w:type="pct"/>
            <w:vMerge/>
          </w:tcPr>
          <w:p w:rsidR="007D1D4A" w:rsidRPr="00BA0682" w:rsidRDefault="007D1D4A" w:rsidP="007D1D4A">
            <w:pPr>
              <w:rPr>
                <w:spacing w:val="-16"/>
              </w:rPr>
            </w:pPr>
          </w:p>
        </w:tc>
      </w:tr>
      <w:tr w:rsidR="007D1D4A" w:rsidRPr="00BA0682" w:rsidTr="007D1D4A">
        <w:tc>
          <w:tcPr>
            <w:tcW w:w="272" w:type="pct"/>
            <w:tcBorders>
              <w:top w:val="nil"/>
              <w:bottom w:val="nil"/>
            </w:tcBorders>
          </w:tcPr>
          <w:p w:rsidR="007D1D4A" w:rsidRPr="00BA0682" w:rsidRDefault="007D1D4A" w:rsidP="007D1D4A">
            <w:pPr>
              <w:rPr>
                <w:spacing w:val="-16"/>
              </w:rPr>
            </w:pPr>
          </w:p>
        </w:tc>
        <w:tc>
          <w:tcPr>
            <w:tcW w:w="1522" w:type="pct"/>
            <w:tcBorders>
              <w:top w:val="nil"/>
              <w:bottom w:val="nil"/>
            </w:tcBorders>
          </w:tcPr>
          <w:p w:rsidR="007D1D4A" w:rsidRPr="00BA0682" w:rsidRDefault="007D1D4A" w:rsidP="007D1D4A">
            <w:pPr>
              <w:rPr>
                <w:spacing w:val="-16"/>
              </w:rPr>
            </w:pPr>
            <w:r w:rsidRPr="00BA0682">
              <w:rPr>
                <w:spacing w:val="-16"/>
              </w:rPr>
              <w:t>«Утомляемость ребёнка и как это предотвратить»,</w:t>
            </w:r>
          </w:p>
          <w:p w:rsidR="007D1D4A" w:rsidRPr="00BA0682" w:rsidRDefault="007D1D4A" w:rsidP="007D1D4A">
            <w:pPr>
              <w:rPr>
                <w:spacing w:val="-16"/>
              </w:rPr>
            </w:pPr>
          </w:p>
        </w:tc>
        <w:tc>
          <w:tcPr>
            <w:tcW w:w="1604" w:type="pct"/>
            <w:tcBorders>
              <w:top w:val="nil"/>
              <w:bottom w:val="nil"/>
            </w:tcBorders>
          </w:tcPr>
          <w:p w:rsidR="007D1D4A" w:rsidRPr="00BA0682" w:rsidRDefault="007D1D4A" w:rsidP="007D1D4A">
            <w:pPr>
              <w:rPr>
                <w:spacing w:val="-16"/>
              </w:rPr>
            </w:pPr>
            <w:r w:rsidRPr="00BA0682">
              <w:rPr>
                <w:spacing w:val="-16"/>
              </w:rPr>
              <w:t>-навык организации своего свободного времени и выбор внеурочных занятий,</w:t>
            </w:r>
          </w:p>
        </w:tc>
        <w:tc>
          <w:tcPr>
            <w:tcW w:w="1602" w:type="pct"/>
            <w:vMerge/>
          </w:tcPr>
          <w:p w:rsidR="007D1D4A" w:rsidRPr="00BA0682" w:rsidRDefault="007D1D4A" w:rsidP="007D1D4A">
            <w:pPr>
              <w:rPr>
                <w:spacing w:val="-16"/>
              </w:rPr>
            </w:pPr>
          </w:p>
        </w:tc>
      </w:tr>
      <w:tr w:rsidR="007D1D4A" w:rsidRPr="00BA0682" w:rsidTr="007D1D4A">
        <w:tc>
          <w:tcPr>
            <w:tcW w:w="272" w:type="pct"/>
            <w:tcBorders>
              <w:top w:val="nil"/>
              <w:bottom w:val="single" w:sz="4" w:space="0" w:color="auto"/>
            </w:tcBorders>
          </w:tcPr>
          <w:p w:rsidR="007D1D4A" w:rsidRPr="00BA0682" w:rsidRDefault="007D1D4A" w:rsidP="007D1D4A">
            <w:pPr>
              <w:rPr>
                <w:spacing w:val="-16"/>
              </w:rPr>
            </w:pPr>
          </w:p>
        </w:tc>
        <w:tc>
          <w:tcPr>
            <w:tcW w:w="1522" w:type="pct"/>
            <w:tcBorders>
              <w:top w:val="nil"/>
              <w:bottom w:val="single" w:sz="4" w:space="0" w:color="auto"/>
            </w:tcBorders>
          </w:tcPr>
          <w:p w:rsidR="007D1D4A" w:rsidRPr="00BA0682" w:rsidRDefault="007D1D4A" w:rsidP="007D1D4A">
            <w:pPr>
              <w:rPr>
                <w:spacing w:val="-16"/>
              </w:rPr>
            </w:pPr>
            <w:r w:rsidRPr="00BA0682">
              <w:rPr>
                <w:spacing w:val="-16"/>
              </w:rPr>
              <w:t>«Что делать, если…»</w:t>
            </w:r>
          </w:p>
        </w:tc>
        <w:tc>
          <w:tcPr>
            <w:tcW w:w="1604" w:type="pct"/>
            <w:tcBorders>
              <w:top w:val="nil"/>
              <w:bottom w:val="single" w:sz="4" w:space="0" w:color="auto"/>
            </w:tcBorders>
          </w:tcPr>
          <w:p w:rsidR="007D1D4A" w:rsidRPr="00BA0682" w:rsidRDefault="007D1D4A" w:rsidP="007D1D4A">
            <w:pPr>
              <w:rPr>
                <w:spacing w:val="-16"/>
              </w:rPr>
            </w:pPr>
            <w:r w:rsidRPr="00BA0682">
              <w:rPr>
                <w:spacing w:val="-16"/>
              </w:rPr>
              <w:t>-начальные навыки и умения выхода  из трудной жизненной ситуации</w:t>
            </w:r>
          </w:p>
        </w:tc>
        <w:tc>
          <w:tcPr>
            <w:tcW w:w="1602" w:type="pct"/>
            <w:vMerge/>
          </w:tcPr>
          <w:p w:rsidR="007D1D4A" w:rsidRPr="00BA0682" w:rsidRDefault="007D1D4A" w:rsidP="007D1D4A">
            <w:pPr>
              <w:rPr>
                <w:spacing w:val="-16"/>
              </w:rPr>
            </w:pPr>
          </w:p>
        </w:tc>
      </w:tr>
      <w:tr w:rsidR="007D1D4A" w:rsidRPr="00BA0682" w:rsidTr="007D1D4A">
        <w:tc>
          <w:tcPr>
            <w:tcW w:w="272" w:type="pct"/>
            <w:tcBorders>
              <w:bottom w:val="nil"/>
            </w:tcBorders>
          </w:tcPr>
          <w:p w:rsidR="007D1D4A" w:rsidRPr="00BA0682" w:rsidRDefault="007D1D4A" w:rsidP="007D1D4A">
            <w:pPr>
              <w:rPr>
                <w:spacing w:val="-16"/>
              </w:rPr>
            </w:pPr>
            <w:r w:rsidRPr="00BA0682">
              <w:rPr>
                <w:spacing w:val="-16"/>
              </w:rPr>
              <w:t>5.</w:t>
            </w:r>
          </w:p>
        </w:tc>
        <w:tc>
          <w:tcPr>
            <w:tcW w:w="1522" w:type="pct"/>
            <w:tcBorders>
              <w:bottom w:val="nil"/>
            </w:tcBorders>
          </w:tcPr>
          <w:p w:rsidR="007D1D4A" w:rsidRPr="00BA0682" w:rsidRDefault="007D1D4A" w:rsidP="007D1D4A">
            <w:pPr>
              <w:rPr>
                <w:spacing w:val="-16"/>
              </w:rPr>
            </w:pPr>
            <w:r w:rsidRPr="00BA0682">
              <w:rPr>
                <w:spacing w:val="-16"/>
              </w:rPr>
              <w:t>Анкетирование:</w:t>
            </w:r>
          </w:p>
        </w:tc>
        <w:tc>
          <w:tcPr>
            <w:tcW w:w="1604" w:type="pct"/>
            <w:tcBorders>
              <w:bottom w:val="nil"/>
            </w:tcBorders>
          </w:tcPr>
          <w:p w:rsidR="007D1D4A" w:rsidRPr="00BA0682" w:rsidRDefault="007D1D4A" w:rsidP="007D1D4A">
            <w:pPr>
              <w:rPr>
                <w:b/>
                <w:spacing w:val="-16"/>
              </w:rPr>
            </w:pPr>
          </w:p>
        </w:tc>
        <w:tc>
          <w:tcPr>
            <w:tcW w:w="1602" w:type="pct"/>
            <w:vMerge w:val="restart"/>
          </w:tcPr>
          <w:p w:rsidR="007D1D4A" w:rsidRPr="00BA0682" w:rsidRDefault="007D1D4A" w:rsidP="007D1D4A">
            <w:pPr>
              <w:rPr>
                <w:spacing w:val="-16"/>
              </w:rPr>
            </w:pPr>
            <w:r w:rsidRPr="00BA0682">
              <w:rPr>
                <w:spacing w:val="-16"/>
              </w:rPr>
              <w:t>Формирование положительной мотивации родителей к получению педагогических знаний</w:t>
            </w:r>
          </w:p>
        </w:tc>
      </w:tr>
      <w:tr w:rsidR="007D1D4A" w:rsidRPr="00BA0682" w:rsidTr="007D1D4A">
        <w:tc>
          <w:tcPr>
            <w:tcW w:w="272" w:type="pct"/>
            <w:tcBorders>
              <w:top w:val="nil"/>
              <w:bottom w:val="nil"/>
            </w:tcBorders>
          </w:tcPr>
          <w:p w:rsidR="007D1D4A" w:rsidRPr="00BA0682" w:rsidRDefault="007D1D4A" w:rsidP="007D1D4A">
            <w:pPr>
              <w:rPr>
                <w:spacing w:val="-16"/>
              </w:rPr>
            </w:pPr>
          </w:p>
        </w:tc>
        <w:tc>
          <w:tcPr>
            <w:tcW w:w="1522" w:type="pct"/>
            <w:tcBorders>
              <w:top w:val="nil"/>
              <w:bottom w:val="nil"/>
            </w:tcBorders>
          </w:tcPr>
          <w:p w:rsidR="007D1D4A" w:rsidRPr="00BA0682" w:rsidRDefault="007D1D4A" w:rsidP="007D1D4A">
            <w:pPr>
              <w:rPr>
                <w:spacing w:val="-16"/>
              </w:rPr>
            </w:pPr>
            <w:r w:rsidRPr="00BA0682">
              <w:rPr>
                <w:spacing w:val="-16"/>
              </w:rPr>
              <w:t>«Здоровье и физическая культура ребёнка»,</w:t>
            </w:r>
          </w:p>
        </w:tc>
        <w:tc>
          <w:tcPr>
            <w:tcW w:w="1604" w:type="pct"/>
            <w:tcBorders>
              <w:top w:val="nil"/>
              <w:bottom w:val="nil"/>
            </w:tcBorders>
          </w:tcPr>
          <w:p w:rsidR="007D1D4A" w:rsidRPr="00BA0682" w:rsidRDefault="007D1D4A" w:rsidP="007D1D4A">
            <w:pPr>
              <w:rPr>
                <w:spacing w:val="-16"/>
              </w:rPr>
            </w:pPr>
            <w:r w:rsidRPr="00BA0682">
              <w:rPr>
                <w:spacing w:val="-16"/>
              </w:rPr>
              <w:t>-потребность в общении со сверстниками, выбор установки на здоровый образ жизни</w:t>
            </w:r>
          </w:p>
        </w:tc>
        <w:tc>
          <w:tcPr>
            <w:tcW w:w="1602" w:type="pct"/>
            <w:vMerge/>
          </w:tcPr>
          <w:p w:rsidR="007D1D4A" w:rsidRPr="00BA0682" w:rsidRDefault="007D1D4A" w:rsidP="007D1D4A">
            <w:pPr>
              <w:rPr>
                <w:spacing w:val="-16"/>
              </w:rPr>
            </w:pPr>
          </w:p>
        </w:tc>
      </w:tr>
      <w:tr w:rsidR="007D1D4A" w:rsidRPr="00BA0682" w:rsidTr="007D1D4A">
        <w:tc>
          <w:tcPr>
            <w:tcW w:w="272" w:type="pct"/>
            <w:tcBorders>
              <w:top w:val="nil"/>
            </w:tcBorders>
          </w:tcPr>
          <w:p w:rsidR="007D1D4A" w:rsidRPr="00BA0682" w:rsidRDefault="007D1D4A" w:rsidP="007D1D4A">
            <w:pPr>
              <w:rPr>
                <w:spacing w:val="-16"/>
              </w:rPr>
            </w:pPr>
          </w:p>
        </w:tc>
        <w:tc>
          <w:tcPr>
            <w:tcW w:w="1522" w:type="pct"/>
            <w:tcBorders>
              <w:top w:val="nil"/>
            </w:tcBorders>
          </w:tcPr>
          <w:p w:rsidR="007D1D4A" w:rsidRPr="00BA0682" w:rsidRDefault="007D1D4A" w:rsidP="007D1D4A">
            <w:pPr>
              <w:rPr>
                <w:spacing w:val="-16"/>
              </w:rPr>
            </w:pPr>
            <w:r w:rsidRPr="00BA0682">
              <w:rPr>
                <w:spacing w:val="-16"/>
              </w:rPr>
              <w:t>«Как ребёнок выполняет домашнее задание»</w:t>
            </w:r>
          </w:p>
        </w:tc>
        <w:tc>
          <w:tcPr>
            <w:tcW w:w="1604" w:type="pct"/>
            <w:tcBorders>
              <w:top w:val="nil"/>
            </w:tcBorders>
          </w:tcPr>
          <w:p w:rsidR="007D1D4A" w:rsidRPr="00BA0682" w:rsidRDefault="007D1D4A" w:rsidP="007D1D4A">
            <w:pPr>
              <w:rPr>
                <w:spacing w:val="-16"/>
              </w:rPr>
            </w:pPr>
            <w:r w:rsidRPr="00BA0682">
              <w:rPr>
                <w:spacing w:val="-16"/>
              </w:rPr>
              <w:t>-умение попросить совета и помощи у старших, мотивация к учению</w:t>
            </w:r>
          </w:p>
        </w:tc>
        <w:tc>
          <w:tcPr>
            <w:tcW w:w="1602" w:type="pct"/>
            <w:vMerge/>
          </w:tcPr>
          <w:p w:rsidR="007D1D4A" w:rsidRPr="00BA0682" w:rsidRDefault="007D1D4A" w:rsidP="007D1D4A">
            <w:pPr>
              <w:rPr>
                <w:spacing w:val="-16"/>
              </w:rPr>
            </w:pPr>
          </w:p>
        </w:tc>
      </w:tr>
      <w:tr w:rsidR="007D1D4A" w:rsidRPr="00BA0682" w:rsidTr="007D1D4A">
        <w:tc>
          <w:tcPr>
            <w:tcW w:w="272" w:type="pct"/>
          </w:tcPr>
          <w:p w:rsidR="007D1D4A" w:rsidRPr="00BA0682" w:rsidRDefault="007D1D4A" w:rsidP="007D1D4A">
            <w:pPr>
              <w:rPr>
                <w:spacing w:val="-16"/>
              </w:rPr>
            </w:pPr>
            <w:r w:rsidRPr="00BA0682">
              <w:rPr>
                <w:spacing w:val="-16"/>
              </w:rPr>
              <w:t>6.</w:t>
            </w:r>
          </w:p>
        </w:tc>
        <w:tc>
          <w:tcPr>
            <w:tcW w:w="1522" w:type="pct"/>
          </w:tcPr>
          <w:p w:rsidR="007D1D4A" w:rsidRPr="00BA0682" w:rsidRDefault="007D1D4A" w:rsidP="007D1D4A">
            <w:pPr>
              <w:rPr>
                <w:spacing w:val="-16"/>
              </w:rPr>
            </w:pPr>
            <w:r w:rsidRPr="00BA0682">
              <w:rPr>
                <w:spacing w:val="-16"/>
              </w:rPr>
              <w:t>Общешкольное тематическое родительское собрание «Здоровье – это вершина, на которую каждый должен подняться сам»</w:t>
            </w:r>
          </w:p>
        </w:tc>
        <w:tc>
          <w:tcPr>
            <w:tcW w:w="1604" w:type="pct"/>
          </w:tcPr>
          <w:p w:rsidR="007D1D4A" w:rsidRPr="00BA0682" w:rsidRDefault="007D1D4A" w:rsidP="007D1D4A">
            <w:pPr>
              <w:rPr>
                <w:spacing w:val="-16"/>
              </w:rPr>
            </w:pPr>
            <w:r w:rsidRPr="00BA0682">
              <w:rPr>
                <w:spacing w:val="-16"/>
              </w:rPr>
              <w:t>Принятие установки на здоровый образ жизни, понимание важности здоровья и начальный опыт противостояния вредным привычкам</w:t>
            </w:r>
          </w:p>
        </w:tc>
        <w:tc>
          <w:tcPr>
            <w:tcW w:w="1602" w:type="pct"/>
          </w:tcPr>
          <w:p w:rsidR="007D1D4A" w:rsidRPr="00BA0682" w:rsidRDefault="007D1D4A" w:rsidP="007D1D4A">
            <w:pPr>
              <w:rPr>
                <w:spacing w:val="-16"/>
              </w:rPr>
            </w:pPr>
            <w:r w:rsidRPr="00BA0682">
              <w:rPr>
                <w:spacing w:val="-16"/>
              </w:rPr>
              <w:t>Формирование «образа школы» как у родителей, так и у сторонних лиц и организаций</w:t>
            </w:r>
          </w:p>
        </w:tc>
      </w:tr>
      <w:tr w:rsidR="007D1D4A" w:rsidRPr="00BA0682" w:rsidTr="007D1D4A">
        <w:tc>
          <w:tcPr>
            <w:tcW w:w="272" w:type="pct"/>
          </w:tcPr>
          <w:p w:rsidR="007D1D4A" w:rsidRPr="00BA0682" w:rsidRDefault="007D1D4A" w:rsidP="007D1D4A">
            <w:pPr>
              <w:rPr>
                <w:spacing w:val="-16"/>
              </w:rPr>
            </w:pPr>
            <w:r w:rsidRPr="00BA0682">
              <w:rPr>
                <w:spacing w:val="-16"/>
              </w:rPr>
              <w:t>7.</w:t>
            </w:r>
          </w:p>
        </w:tc>
        <w:tc>
          <w:tcPr>
            <w:tcW w:w="1522" w:type="pct"/>
          </w:tcPr>
          <w:p w:rsidR="007D1D4A" w:rsidRPr="00BA0682" w:rsidRDefault="007D1D4A" w:rsidP="007D1D4A">
            <w:pPr>
              <w:rPr>
                <w:spacing w:val="-16"/>
              </w:rPr>
            </w:pPr>
            <w:r w:rsidRPr="00BA0682">
              <w:rPr>
                <w:spacing w:val="-16"/>
              </w:rPr>
              <w:t>Организация туристического слёта, походов, весёлых стартов</w:t>
            </w:r>
          </w:p>
        </w:tc>
        <w:tc>
          <w:tcPr>
            <w:tcW w:w="1604" w:type="pct"/>
          </w:tcPr>
          <w:p w:rsidR="007D1D4A" w:rsidRPr="00BA0682" w:rsidRDefault="007D1D4A" w:rsidP="007D1D4A">
            <w:pPr>
              <w:rPr>
                <w:spacing w:val="-16"/>
              </w:rPr>
            </w:pPr>
            <w:r w:rsidRPr="00BA0682">
              <w:rPr>
                <w:spacing w:val="-16"/>
              </w:rPr>
              <w:t>Навык толерантности, коммуникативное поведение</w:t>
            </w:r>
          </w:p>
        </w:tc>
        <w:tc>
          <w:tcPr>
            <w:tcW w:w="1602" w:type="pct"/>
            <w:vMerge w:val="restart"/>
          </w:tcPr>
          <w:p w:rsidR="007D1D4A" w:rsidRPr="00BA0682" w:rsidRDefault="007D1D4A" w:rsidP="007D1D4A">
            <w:pPr>
              <w:rPr>
                <w:spacing w:val="-16"/>
              </w:rPr>
            </w:pPr>
            <w:r w:rsidRPr="00BA0682">
              <w:rPr>
                <w:spacing w:val="-16"/>
              </w:rPr>
              <w:t>Активное участие в делах школы и класса</w:t>
            </w:r>
          </w:p>
          <w:p w:rsidR="007D1D4A" w:rsidRPr="00BA0682" w:rsidRDefault="007D1D4A" w:rsidP="007D1D4A">
            <w:pPr>
              <w:rPr>
                <w:spacing w:val="-16"/>
              </w:rPr>
            </w:pPr>
            <w:r w:rsidRPr="00BA0682">
              <w:rPr>
                <w:spacing w:val="-16"/>
              </w:rPr>
              <w:t>Установка на здоровый образ жизни</w:t>
            </w:r>
          </w:p>
          <w:p w:rsidR="007D1D4A" w:rsidRPr="00BA0682" w:rsidRDefault="007D1D4A" w:rsidP="007D1D4A">
            <w:pPr>
              <w:rPr>
                <w:spacing w:val="-16"/>
              </w:rPr>
            </w:pPr>
            <w:r w:rsidRPr="00BA0682">
              <w:rPr>
                <w:spacing w:val="-16"/>
              </w:rPr>
              <w:t>Готовность к участию во всех мероприятиях школы, в том числе и к обмену опытом семейного воспитания</w:t>
            </w:r>
          </w:p>
        </w:tc>
      </w:tr>
      <w:tr w:rsidR="007D1D4A" w:rsidRPr="00BA0682" w:rsidTr="007D1D4A">
        <w:tc>
          <w:tcPr>
            <w:tcW w:w="272" w:type="pct"/>
          </w:tcPr>
          <w:p w:rsidR="007D1D4A" w:rsidRPr="00BA0682" w:rsidRDefault="007D1D4A" w:rsidP="007D1D4A">
            <w:pPr>
              <w:rPr>
                <w:spacing w:val="-16"/>
              </w:rPr>
            </w:pPr>
            <w:r w:rsidRPr="00BA0682">
              <w:rPr>
                <w:spacing w:val="-16"/>
              </w:rPr>
              <w:t>8.</w:t>
            </w:r>
          </w:p>
        </w:tc>
        <w:tc>
          <w:tcPr>
            <w:tcW w:w="1522" w:type="pct"/>
          </w:tcPr>
          <w:p w:rsidR="007D1D4A" w:rsidRPr="00BA0682" w:rsidRDefault="007D1D4A" w:rsidP="007D1D4A">
            <w:pPr>
              <w:rPr>
                <w:spacing w:val="-16"/>
              </w:rPr>
            </w:pPr>
            <w:r w:rsidRPr="00BA0682">
              <w:rPr>
                <w:spacing w:val="-16"/>
              </w:rPr>
              <w:t>Игра «Самая спортивная семья»</w:t>
            </w:r>
          </w:p>
        </w:tc>
        <w:tc>
          <w:tcPr>
            <w:tcW w:w="1604" w:type="pct"/>
          </w:tcPr>
          <w:p w:rsidR="007D1D4A" w:rsidRPr="00BA0682" w:rsidRDefault="007D1D4A" w:rsidP="007D1D4A">
            <w:pPr>
              <w:rPr>
                <w:spacing w:val="-16"/>
              </w:rPr>
            </w:pPr>
            <w:r w:rsidRPr="00BA0682">
              <w:rPr>
                <w:spacing w:val="-16"/>
              </w:rPr>
              <w:t>Любовь и уважение к родителям, стремление к честной победе в соревнованиях</w:t>
            </w:r>
          </w:p>
        </w:tc>
        <w:tc>
          <w:tcPr>
            <w:tcW w:w="1602" w:type="pct"/>
            <w:vMerge/>
          </w:tcPr>
          <w:p w:rsidR="007D1D4A" w:rsidRPr="00BA0682" w:rsidRDefault="007D1D4A" w:rsidP="007D1D4A">
            <w:pPr>
              <w:rPr>
                <w:spacing w:val="-16"/>
              </w:rPr>
            </w:pPr>
          </w:p>
        </w:tc>
      </w:tr>
      <w:tr w:rsidR="007D1D4A" w:rsidRPr="00BA0682" w:rsidTr="007D1D4A">
        <w:tc>
          <w:tcPr>
            <w:tcW w:w="272" w:type="pct"/>
          </w:tcPr>
          <w:p w:rsidR="007D1D4A" w:rsidRPr="00BA0682" w:rsidRDefault="007D1D4A" w:rsidP="007D1D4A">
            <w:pPr>
              <w:rPr>
                <w:spacing w:val="-16"/>
              </w:rPr>
            </w:pPr>
            <w:r w:rsidRPr="00BA0682">
              <w:rPr>
                <w:spacing w:val="-16"/>
              </w:rPr>
              <w:t>9.</w:t>
            </w:r>
          </w:p>
        </w:tc>
        <w:tc>
          <w:tcPr>
            <w:tcW w:w="1522" w:type="pct"/>
          </w:tcPr>
          <w:p w:rsidR="007D1D4A" w:rsidRPr="00BA0682" w:rsidRDefault="007D1D4A" w:rsidP="007D1D4A">
            <w:pPr>
              <w:rPr>
                <w:spacing w:val="-16"/>
              </w:rPr>
            </w:pPr>
            <w:r w:rsidRPr="00BA0682">
              <w:rPr>
                <w:spacing w:val="-16"/>
              </w:rPr>
              <w:t>Акция «Наша клумба», «Чистая школа – чистый город»</w:t>
            </w:r>
          </w:p>
        </w:tc>
        <w:tc>
          <w:tcPr>
            <w:tcW w:w="1604" w:type="pct"/>
          </w:tcPr>
          <w:p w:rsidR="007D1D4A" w:rsidRPr="00BA0682" w:rsidRDefault="007D1D4A" w:rsidP="007D1D4A">
            <w:pPr>
              <w:rPr>
                <w:spacing w:val="-16"/>
              </w:rPr>
            </w:pPr>
            <w:r w:rsidRPr="00BA0682">
              <w:rPr>
                <w:spacing w:val="-16"/>
              </w:rPr>
              <w:t>Любовь и уважение к родной школе, к городу, к природе края.</w:t>
            </w:r>
          </w:p>
        </w:tc>
        <w:tc>
          <w:tcPr>
            <w:tcW w:w="1602" w:type="pct"/>
            <w:vMerge/>
          </w:tcPr>
          <w:p w:rsidR="007D1D4A" w:rsidRPr="00BA0682" w:rsidRDefault="007D1D4A" w:rsidP="007D1D4A">
            <w:pPr>
              <w:rPr>
                <w:spacing w:val="-16"/>
              </w:rPr>
            </w:pPr>
          </w:p>
        </w:tc>
      </w:tr>
      <w:tr w:rsidR="007D1D4A" w:rsidRPr="00BA0682" w:rsidTr="007D1D4A">
        <w:tc>
          <w:tcPr>
            <w:tcW w:w="272" w:type="pct"/>
          </w:tcPr>
          <w:p w:rsidR="007D1D4A" w:rsidRPr="00BA0682" w:rsidRDefault="007D1D4A" w:rsidP="007D1D4A">
            <w:pPr>
              <w:rPr>
                <w:spacing w:val="-16"/>
              </w:rPr>
            </w:pPr>
            <w:r w:rsidRPr="00BA0682">
              <w:rPr>
                <w:spacing w:val="-16"/>
              </w:rPr>
              <w:t>10.</w:t>
            </w:r>
          </w:p>
        </w:tc>
        <w:tc>
          <w:tcPr>
            <w:tcW w:w="1522" w:type="pct"/>
          </w:tcPr>
          <w:p w:rsidR="007D1D4A" w:rsidRPr="00BA0682" w:rsidRDefault="007D1D4A" w:rsidP="007D1D4A">
            <w:pPr>
              <w:rPr>
                <w:spacing w:val="-16"/>
              </w:rPr>
            </w:pPr>
            <w:r w:rsidRPr="00BA0682">
              <w:rPr>
                <w:spacing w:val="-16"/>
              </w:rPr>
              <w:t>«Круглый стол» по теме «Полезные советы по воспитанию»</w:t>
            </w:r>
          </w:p>
        </w:tc>
        <w:tc>
          <w:tcPr>
            <w:tcW w:w="1604" w:type="pct"/>
          </w:tcPr>
          <w:p w:rsidR="007D1D4A" w:rsidRPr="00BA0682" w:rsidRDefault="007D1D4A" w:rsidP="007D1D4A">
            <w:pPr>
              <w:rPr>
                <w:spacing w:val="-16"/>
              </w:rPr>
            </w:pPr>
            <w:r w:rsidRPr="00BA0682">
              <w:rPr>
                <w:spacing w:val="-16"/>
              </w:rPr>
              <w:t>Принятие ценностей: Здоровье, Семья, Родина.</w:t>
            </w:r>
          </w:p>
        </w:tc>
        <w:tc>
          <w:tcPr>
            <w:tcW w:w="1602" w:type="pct"/>
            <w:vMerge/>
          </w:tcPr>
          <w:p w:rsidR="007D1D4A" w:rsidRPr="00BA0682" w:rsidRDefault="007D1D4A" w:rsidP="007D1D4A">
            <w:pPr>
              <w:rPr>
                <w:spacing w:val="-16"/>
              </w:rPr>
            </w:pPr>
          </w:p>
        </w:tc>
      </w:tr>
    </w:tbl>
    <w:p w:rsidR="007D1D4A" w:rsidRPr="00BA0682" w:rsidRDefault="007D1D4A" w:rsidP="007D1D4A">
      <w:pPr>
        <w:ind w:firstLine="709"/>
      </w:pPr>
    </w:p>
    <w:p w:rsidR="007D1D4A" w:rsidRPr="00A90995" w:rsidRDefault="007D1D4A" w:rsidP="00BA21AA">
      <w:pPr>
        <w:jc w:val="center"/>
        <w:rPr>
          <w:b/>
          <w:i/>
        </w:rPr>
      </w:pPr>
    </w:p>
    <w:p w:rsidR="007D1D4A" w:rsidRDefault="007D1D4A" w:rsidP="007E3207">
      <w:pPr>
        <w:autoSpaceDE w:val="0"/>
        <w:jc w:val="center"/>
        <w:rPr>
          <w:b/>
          <w:i/>
          <w:iCs/>
        </w:rPr>
      </w:pPr>
    </w:p>
    <w:p w:rsidR="007D1D4A" w:rsidRDefault="007D1D4A" w:rsidP="007E3207">
      <w:pPr>
        <w:autoSpaceDE w:val="0"/>
        <w:jc w:val="center"/>
        <w:rPr>
          <w:b/>
          <w:i/>
          <w:iCs/>
        </w:rPr>
      </w:pPr>
    </w:p>
    <w:p w:rsidR="007D1D4A" w:rsidRDefault="007D1D4A" w:rsidP="007E3207">
      <w:pPr>
        <w:autoSpaceDE w:val="0"/>
        <w:jc w:val="center"/>
        <w:rPr>
          <w:b/>
          <w:i/>
          <w:iCs/>
        </w:rPr>
      </w:pPr>
    </w:p>
    <w:p w:rsidR="007D1D4A" w:rsidRDefault="007D1D4A" w:rsidP="007E3207">
      <w:pPr>
        <w:autoSpaceDE w:val="0"/>
        <w:jc w:val="center"/>
        <w:rPr>
          <w:b/>
          <w:i/>
          <w:iCs/>
        </w:rPr>
      </w:pPr>
    </w:p>
    <w:p w:rsidR="007D1D4A" w:rsidRDefault="007D1D4A" w:rsidP="007E3207">
      <w:pPr>
        <w:autoSpaceDE w:val="0"/>
        <w:jc w:val="center"/>
        <w:rPr>
          <w:b/>
          <w:i/>
          <w:iCs/>
        </w:rPr>
      </w:pPr>
    </w:p>
    <w:p w:rsidR="007D1D4A" w:rsidRDefault="007D1D4A" w:rsidP="007E3207">
      <w:pPr>
        <w:autoSpaceDE w:val="0"/>
        <w:jc w:val="center"/>
        <w:rPr>
          <w:b/>
          <w:i/>
          <w:iCs/>
        </w:rPr>
      </w:pPr>
    </w:p>
    <w:p w:rsidR="007D1D4A" w:rsidRDefault="007D1D4A" w:rsidP="007E3207">
      <w:pPr>
        <w:autoSpaceDE w:val="0"/>
        <w:jc w:val="center"/>
        <w:rPr>
          <w:b/>
          <w:i/>
          <w:iCs/>
        </w:rPr>
      </w:pPr>
    </w:p>
    <w:p w:rsidR="007D1D4A" w:rsidRDefault="007D1D4A" w:rsidP="007E3207">
      <w:pPr>
        <w:autoSpaceDE w:val="0"/>
        <w:jc w:val="center"/>
        <w:rPr>
          <w:b/>
          <w:i/>
          <w:iCs/>
        </w:rPr>
      </w:pPr>
    </w:p>
    <w:p w:rsidR="007D1D4A" w:rsidRDefault="007D1D4A" w:rsidP="007E3207">
      <w:pPr>
        <w:autoSpaceDE w:val="0"/>
        <w:jc w:val="center"/>
        <w:rPr>
          <w:b/>
          <w:i/>
          <w:iCs/>
        </w:rPr>
      </w:pPr>
    </w:p>
    <w:p w:rsidR="007D1D4A" w:rsidRDefault="007D1D4A" w:rsidP="007E3207">
      <w:pPr>
        <w:autoSpaceDE w:val="0"/>
        <w:jc w:val="center"/>
        <w:rPr>
          <w:b/>
          <w:i/>
          <w:iCs/>
        </w:rPr>
      </w:pPr>
    </w:p>
    <w:p w:rsidR="007D1D4A" w:rsidRDefault="007D1D4A" w:rsidP="007E3207">
      <w:pPr>
        <w:autoSpaceDE w:val="0"/>
        <w:jc w:val="center"/>
        <w:rPr>
          <w:b/>
          <w:i/>
          <w:iCs/>
        </w:rPr>
      </w:pPr>
    </w:p>
    <w:p w:rsidR="007D1D4A" w:rsidRDefault="007D1D4A" w:rsidP="007E3207">
      <w:pPr>
        <w:autoSpaceDE w:val="0"/>
        <w:jc w:val="center"/>
        <w:rPr>
          <w:b/>
          <w:i/>
          <w:iCs/>
        </w:rPr>
      </w:pPr>
    </w:p>
    <w:p w:rsidR="00D95B85" w:rsidRDefault="00D95B85" w:rsidP="007E3207">
      <w:pPr>
        <w:autoSpaceDE w:val="0"/>
        <w:jc w:val="center"/>
        <w:rPr>
          <w:b/>
          <w:i/>
          <w:iCs/>
        </w:rPr>
      </w:pPr>
    </w:p>
    <w:p w:rsidR="00D95B85" w:rsidRDefault="00D95B85" w:rsidP="007E3207">
      <w:pPr>
        <w:autoSpaceDE w:val="0"/>
        <w:jc w:val="center"/>
        <w:rPr>
          <w:b/>
          <w:i/>
          <w:iCs/>
        </w:rPr>
      </w:pPr>
    </w:p>
    <w:p w:rsidR="00D95B85" w:rsidRDefault="00D95B85" w:rsidP="007E3207">
      <w:pPr>
        <w:autoSpaceDE w:val="0"/>
        <w:jc w:val="center"/>
        <w:rPr>
          <w:b/>
          <w:i/>
          <w:iCs/>
        </w:rPr>
      </w:pPr>
    </w:p>
    <w:p w:rsidR="00D95B85" w:rsidRDefault="00D95B85" w:rsidP="00A5453D">
      <w:pPr>
        <w:autoSpaceDE w:val="0"/>
        <w:rPr>
          <w:b/>
          <w:i/>
          <w:iCs/>
        </w:rPr>
      </w:pPr>
    </w:p>
    <w:p w:rsidR="00015D6A" w:rsidRDefault="00015D6A" w:rsidP="00A5453D">
      <w:pPr>
        <w:autoSpaceDE w:val="0"/>
        <w:rPr>
          <w:b/>
          <w:i/>
          <w:iCs/>
        </w:rPr>
      </w:pPr>
    </w:p>
    <w:p w:rsidR="00015D6A" w:rsidRDefault="00015D6A" w:rsidP="00A5453D">
      <w:pPr>
        <w:autoSpaceDE w:val="0"/>
        <w:rPr>
          <w:b/>
          <w:i/>
          <w:iCs/>
        </w:rPr>
      </w:pPr>
    </w:p>
    <w:p w:rsidR="00015D6A" w:rsidRDefault="00015D6A" w:rsidP="00A5453D">
      <w:pPr>
        <w:autoSpaceDE w:val="0"/>
        <w:rPr>
          <w:b/>
          <w:i/>
          <w:iCs/>
        </w:rPr>
      </w:pPr>
    </w:p>
    <w:p w:rsidR="00015D6A" w:rsidRDefault="00015D6A" w:rsidP="00A5453D">
      <w:pPr>
        <w:autoSpaceDE w:val="0"/>
        <w:rPr>
          <w:b/>
          <w:i/>
          <w:iCs/>
        </w:rPr>
      </w:pPr>
    </w:p>
    <w:p w:rsidR="00015D6A" w:rsidRDefault="00015D6A" w:rsidP="00A5453D">
      <w:pPr>
        <w:autoSpaceDE w:val="0"/>
        <w:rPr>
          <w:b/>
          <w:i/>
          <w:iCs/>
        </w:rPr>
      </w:pPr>
    </w:p>
    <w:p w:rsidR="00015D6A" w:rsidRDefault="00015D6A" w:rsidP="00A5453D">
      <w:pPr>
        <w:autoSpaceDE w:val="0"/>
        <w:rPr>
          <w:b/>
          <w:i/>
          <w:iCs/>
        </w:rPr>
      </w:pPr>
    </w:p>
    <w:p w:rsidR="00015D6A" w:rsidRDefault="00015D6A" w:rsidP="00A5453D">
      <w:pPr>
        <w:autoSpaceDE w:val="0"/>
        <w:rPr>
          <w:b/>
          <w:i/>
          <w:iCs/>
        </w:rPr>
      </w:pPr>
    </w:p>
    <w:p w:rsidR="00015D6A" w:rsidRDefault="00015D6A" w:rsidP="00A5453D">
      <w:pPr>
        <w:autoSpaceDE w:val="0"/>
        <w:rPr>
          <w:b/>
          <w:i/>
          <w:iCs/>
        </w:rPr>
      </w:pPr>
    </w:p>
    <w:p w:rsidR="007D1D4A" w:rsidRDefault="007D1D4A" w:rsidP="007E3207">
      <w:pPr>
        <w:autoSpaceDE w:val="0"/>
        <w:jc w:val="center"/>
        <w:rPr>
          <w:b/>
          <w:i/>
          <w:iCs/>
        </w:rPr>
      </w:pPr>
    </w:p>
    <w:p w:rsidR="007E3207" w:rsidRPr="005969A0" w:rsidRDefault="009300B1" w:rsidP="007E3207">
      <w:pPr>
        <w:autoSpaceDE w:val="0"/>
        <w:jc w:val="center"/>
        <w:rPr>
          <w:b/>
          <w:i/>
          <w:iCs/>
        </w:rPr>
      </w:pPr>
      <w:r w:rsidRPr="005969A0">
        <w:rPr>
          <w:b/>
          <w:i/>
          <w:iCs/>
        </w:rPr>
        <w:lastRenderedPageBreak/>
        <w:t>12</w:t>
      </w:r>
      <w:r w:rsidR="007E3207" w:rsidRPr="005969A0">
        <w:rPr>
          <w:b/>
          <w:i/>
          <w:iCs/>
        </w:rPr>
        <w:t xml:space="preserve">. Организация питания учащихся </w:t>
      </w:r>
      <w:r w:rsidR="007E3207" w:rsidRPr="005969A0">
        <w:rPr>
          <w:b/>
          <w:i/>
        </w:rPr>
        <w:t>и использование буфетной продукции</w:t>
      </w:r>
    </w:p>
    <w:p w:rsidR="007E3207" w:rsidRPr="005969A0" w:rsidRDefault="007E3207" w:rsidP="007E3207">
      <w:pPr>
        <w:pStyle w:val="1"/>
        <w:jc w:val="center"/>
        <w:rPr>
          <w:b/>
          <w:i/>
        </w:rPr>
      </w:pPr>
    </w:p>
    <w:p w:rsidR="007E3207" w:rsidRPr="005969A0" w:rsidRDefault="007E3207" w:rsidP="007E3207">
      <w:pPr>
        <w:pStyle w:val="1"/>
        <w:jc w:val="center"/>
        <w:rPr>
          <w:b/>
          <w:i/>
        </w:rPr>
      </w:pPr>
      <w:r w:rsidRPr="005969A0">
        <w:rPr>
          <w:b/>
          <w:i/>
        </w:rPr>
        <w:t>Количественные показатели охвата горячим питанием</w:t>
      </w:r>
    </w:p>
    <w:p w:rsidR="007E3207" w:rsidRDefault="007E3207" w:rsidP="007E3207"/>
    <w:p w:rsidR="007E3207" w:rsidRDefault="007E3207" w:rsidP="007E3207"/>
    <w:p w:rsidR="007E3207" w:rsidRPr="008D44C3" w:rsidRDefault="007E3207" w:rsidP="007D1D4A"/>
    <w:p w:rsidR="007E3207" w:rsidRDefault="007E3207" w:rsidP="007E3207">
      <w:pPr>
        <w:jc w:val="center"/>
        <w:rPr>
          <w:b/>
          <w:i/>
        </w:rPr>
      </w:pPr>
    </w:p>
    <w:p w:rsidR="007E3207" w:rsidRDefault="007E3207" w:rsidP="007E3207">
      <w:pPr>
        <w:jc w:val="center"/>
        <w:rPr>
          <w:b/>
          <w:i/>
        </w:rPr>
      </w:pPr>
    </w:p>
    <w:p w:rsidR="007D1D4A" w:rsidRDefault="007D1D4A" w:rsidP="007E3207">
      <w:pPr>
        <w:jc w:val="center"/>
        <w:rPr>
          <w:b/>
          <w:i/>
        </w:rPr>
      </w:pPr>
    </w:p>
    <w:p w:rsidR="007D1D4A" w:rsidRDefault="00A5453D" w:rsidP="007E3207">
      <w:pPr>
        <w:jc w:val="center"/>
        <w:rPr>
          <w:b/>
          <w:i/>
        </w:rPr>
      </w:pPr>
      <w:r w:rsidRPr="009A7972">
        <w:rPr>
          <w:noProof/>
          <w:lang w:eastAsia="ru-RU"/>
        </w:rPr>
        <w:drawing>
          <wp:inline distT="0" distB="0" distL="0" distR="0" wp14:anchorId="36F319FB" wp14:editId="27387C97">
            <wp:extent cx="5015865" cy="2077085"/>
            <wp:effectExtent l="0" t="0" r="0" b="0"/>
            <wp:docPr id="103"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D1D4A" w:rsidRDefault="007D1D4A" w:rsidP="007E3207">
      <w:pPr>
        <w:jc w:val="center"/>
        <w:rPr>
          <w:b/>
          <w:i/>
        </w:rPr>
      </w:pPr>
    </w:p>
    <w:p w:rsidR="007D1D4A" w:rsidRDefault="007D1D4A" w:rsidP="007E3207">
      <w:pPr>
        <w:jc w:val="center"/>
        <w:rPr>
          <w:b/>
          <w:i/>
        </w:rPr>
      </w:pPr>
    </w:p>
    <w:p w:rsidR="007D1D4A" w:rsidRDefault="007D1D4A" w:rsidP="007E3207">
      <w:pPr>
        <w:jc w:val="center"/>
        <w:rPr>
          <w:b/>
          <w:i/>
        </w:rPr>
      </w:pPr>
    </w:p>
    <w:p w:rsidR="007D1D4A" w:rsidRDefault="007D1D4A" w:rsidP="007E3207">
      <w:pPr>
        <w:jc w:val="center"/>
        <w:rPr>
          <w:b/>
          <w:i/>
        </w:rPr>
      </w:pPr>
    </w:p>
    <w:p w:rsidR="007D1D4A" w:rsidRDefault="007D1D4A" w:rsidP="007E3207">
      <w:pPr>
        <w:jc w:val="center"/>
        <w:rPr>
          <w:b/>
          <w:i/>
        </w:rPr>
      </w:pPr>
    </w:p>
    <w:p w:rsidR="00B6387F" w:rsidRPr="009A7972" w:rsidRDefault="00B6387F" w:rsidP="00B6387F">
      <w:pPr>
        <w:jc w:val="both"/>
        <w:rPr>
          <w:b/>
          <w:i/>
        </w:rPr>
      </w:pPr>
      <w:r w:rsidRPr="009A7972">
        <w:rPr>
          <w:b/>
          <w:i/>
        </w:rPr>
        <w:t xml:space="preserve">Выводы: </w:t>
      </w:r>
    </w:p>
    <w:p w:rsidR="00B6387F" w:rsidRPr="009A7972" w:rsidRDefault="00B6387F" w:rsidP="00B6387F">
      <w:pPr>
        <w:jc w:val="both"/>
        <w:rPr>
          <w:b/>
          <w:i/>
        </w:rPr>
      </w:pPr>
    </w:p>
    <w:p w:rsidR="00B6387F" w:rsidRPr="009A7972" w:rsidRDefault="00B6387F" w:rsidP="00B6387F">
      <w:pPr>
        <w:numPr>
          <w:ilvl w:val="0"/>
          <w:numId w:val="41"/>
        </w:numPr>
        <w:spacing w:line="360" w:lineRule="auto"/>
        <w:jc w:val="both"/>
      </w:pPr>
      <w:r w:rsidRPr="009A7972">
        <w:t xml:space="preserve">В 2016-2017 учебном году наблюдается рост показателя охвата  учащихся  горячим питанием. </w:t>
      </w:r>
    </w:p>
    <w:p w:rsidR="00B6387F" w:rsidRPr="009A7972" w:rsidRDefault="00B6387F" w:rsidP="00B6387F">
      <w:pPr>
        <w:numPr>
          <w:ilvl w:val="0"/>
          <w:numId w:val="41"/>
        </w:numPr>
        <w:spacing w:line="360" w:lineRule="auto"/>
        <w:jc w:val="both"/>
      </w:pPr>
      <w:r w:rsidRPr="009A7972">
        <w:t>За 3 года наблюдается стабильность количественных показателей использования буфетной продукции учащимися лицея.</w:t>
      </w:r>
    </w:p>
    <w:p w:rsidR="00B6387F" w:rsidRPr="009A7972" w:rsidRDefault="00B6387F" w:rsidP="00B6387F">
      <w:pPr>
        <w:jc w:val="center"/>
        <w:rPr>
          <w:b/>
          <w:i/>
        </w:rPr>
      </w:pPr>
    </w:p>
    <w:p w:rsidR="00B6387F" w:rsidRPr="009A7972" w:rsidRDefault="00B6387F" w:rsidP="00B6387F">
      <w:pPr>
        <w:jc w:val="center"/>
        <w:rPr>
          <w:b/>
          <w:i/>
        </w:rPr>
      </w:pPr>
    </w:p>
    <w:p w:rsidR="007D1D4A" w:rsidRDefault="007D1D4A" w:rsidP="007E3207">
      <w:pPr>
        <w:jc w:val="center"/>
        <w:rPr>
          <w:b/>
          <w:i/>
        </w:rPr>
      </w:pPr>
    </w:p>
    <w:p w:rsidR="007D1D4A" w:rsidRDefault="007D1D4A" w:rsidP="007E3207">
      <w:pPr>
        <w:jc w:val="center"/>
        <w:rPr>
          <w:b/>
          <w:i/>
        </w:rPr>
      </w:pPr>
    </w:p>
    <w:p w:rsidR="007D1D4A" w:rsidRDefault="007D1D4A" w:rsidP="007E3207">
      <w:pPr>
        <w:jc w:val="center"/>
        <w:rPr>
          <w:b/>
          <w:i/>
        </w:rPr>
      </w:pPr>
    </w:p>
    <w:p w:rsidR="007D1D4A" w:rsidRDefault="007D1D4A" w:rsidP="007E3207">
      <w:pPr>
        <w:jc w:val="center"/>
        <w:rPr>
          <w:b/>
          <w:i/>
        </w:rPr>
      </w:pPr>
    </w:p>
    <w:p w:rsidR="007D1D4A" w:rsidRDefault="007D1D4A" w:rsidP="007E3207">
      <w:pPr>
        <w:jc w:val="center"/>
        <w:rPr>
          <w:b/>
          <w:i/>
        </w:rPr>
      </w:pPr>
    </w:p>
    <w:p w:rsidR="007D1D4A" w:rsidRDefault="007D1D4A" w:rsidP="007E3207">
      <w:pPr>
        <w:jc w:val="center"/>
        <w:rPr>
          <w:b/>
          <w:i/>
        </w:rPr>
      </w:pPr>
    </w:p>
    <w:p w:rsidR="007D1D4A" w:rsidRDefault="007D1D4A" w:rsidP="007E3207">
      <w:pPr>
        <w:jc w:val="center"/>
        <w:rPr>
          <w:b/>
          <w:i/>
        </w:rPr>
      </w:pPr>
    </w:p>
    <w:p w:rsidR="007D1D4A" w:rsidRDefault="007D1D4A" w:rsidP="007E3207">
      <w:pPr>
        <w:jc w:val="center"/>
        <w:rPr>
          <w:b/>
          <w:i/>
        </w:rPr>
      </w:pPr>
    </w:p>
    <w:p w:rsidR="007D1D4A" w:rsidRDefault="007D1D4A" w:rsidP="007E3207">
      <w:pPr>
        <w:jc w:val="center"/>
        <w:rPr>
          <w:b/>
          <w:i/>
        </w:rPr>
      </w:pPr>
    </w:p>
    <w:p w:rsidR="007D1D4A" w:rsidRDefault="007D1D4A" w:rsidP="007E3207">
      <w:pPr>
        <w:jc w:val="center"/>
        <w:rPr>
          <w:b/>
          <w:i/>
        </w:rPr>
      </w:pPr>
    </w:p>
    <w:p w:rsidR="007D1D4A" w:rsidRDefault="007D1D4A" w:rsidP="007E3207">
      <w:pPr>
        <w:jc w:val="center"/>
        <w:rPr>
          <w:b/>
          <w:i/>
        </w:rPr>
      </w:pPr>
    </w:p>
    <w:p w:rsidR="007D1D4A" w:rsidRDefault="007D1D4A" w:rsidP="007E3207">
      <w:pPr>
        <w:jc w:val="center"/>
        <w:rPr>
          <w:b/>
          <w:i/>
        </w:rPr>
      </w:pPr>
    </w:p>
    <w:p w:rsidR="007D1D4A" w:rsidRDefault="007D1D4A" w:rsidP="007E3207">
      <w:pPr>
        <w:jc w:val="center"/>
        <w:rPr>
          <w:b/>
          <w:i/>
        </w:rPr>
      </w:pPr>
    </w:p>
    <w:p w:rsidR="00A5453D" w:rsidRDefault="00A5453D" w:rsidP="002C40E5">
      <w:pPr>
        <w:rPr>
          <w:b/>
          <w:i/>
        </w:rPr>
      </w:pPr>
    </w:p>
    <w:p w:rsidR="007D1D4A" w:rsidRDefault="007D1D4A" w:rsidP="002C40E5">
      <w:pPr>
        <w:rPr>
          <w:b/>
          <w:i/>
        </w:rPr>
      </w:pPr>
    </w:p>
    <w:p w:rsidR="00DF2823" w:rsidRDefault="00DF2823" w:rsidP="007E3207">
      <w:pPr>
        <w:jc w:val="center"/>
        <w:rPr>
          <w:b/>
          <w:i/>
        </w:rPr>
      </w:pPr>
    </w:p>
    <w:p w:rsidR="007043F8" w:rsidRDefault="007E3207" w:rsidP="007043F8">
      <w:pPr>
        <w:spacing w:line="360" w:lineRule="auto"/>
        <w:jc w:val="center"/>
        <w:rPr>
          <w:b/>
          <w:i/>
        </w:rPr>
      </w:pPr>
      <w:r>
        <w:rPr>
          <w:b/>
          <w:i/>
        </w:rPr>
        <w:lastRenderedPageBreak/>
        <w:t xml:space="preserve">Соотношение количественных показателей </w:t>
      </w:r>
      <w:r w:rsidR="007043F8">
        <w:rPr>
          <w:b/>
          <w:i/>
        </w:rPr>
        <w:t xml:space="preserve"> </w:t>
      </w:r>
      <w:r>
        <w:rPr>
          <w:b/>
          <w:i/>
        </w:rPr>
        <w:t>питания</w:t>
      </w:r>
      <w:r w:rsidR="007043F8">
        <w:rPr>
          <w:b/>
          <w:i/>
        </w:rPr>
        <w:t xml:space="preserve"> </w:t>
      </w:r>
      <w:r w:rsidR="00C4613E">
        <w:rPr>
          <w:b/>
          <w:i/>
        </w:rPr>
        <w:t xml:space="preserve"> на родительские средства</w:t>
      </w:r>
      <w:r w:rsidR="007043F8">
        <w:rPr>
          <w:b/>
          <w:i/>
        </w:rPr>
        <w:t xml:space="preserve"> </w:t>
      </w:r>
    </w:p>
    <w:p w:rsidR="0032156E" w:rsidRDefault="007043F8" w:rsidP="00200FFE">
      <w:pPr>
        <w:spacing w:line="360" w:lineRule="auto"/>
        <w:jc w:val="center"/>
        <w:rPr>
          <w:b/>
          <w:i/>
        </w:rPr>
      </w:pPr>
      <w:r>
        <w:rPr>
          <w:b/>
          <w:i/>
        </w:rPr>
        <w:t xml:space="preserve">и питания за счет средств бюджета </w:t>
      </w:r>
      <w:r w:rsidR="002C40E5">
        <w:rPr>
          <w:b/>
          <w:i/>
        </w:rPr>
        <w:t xml:space="preserve"> в 2016-2017</w:t>
      </w:r>
      <w:r w:rsidR="007E3207">
        <w:rPr>
          <w:b/>
          <w:i/>
        </w:rPr>
        <w:t xml:space="preserve"> учебном году</w:t>
      </w:r>
      <w:r w:rsidR="00200FFE">
        <w:rPr>
          <w:b/>
          <w:i/>
        </w:rPr>
        <w:t>.</w:t>
      </w:r>
    </w:p>
    <w:p w:rsidR="0032156E" w:rsidRDefault="0032156E" w:rsidP="007E3207">
      <w:pPr>
        <w:jc w:val="center"/>
        <w:rPr>
          <w:b/>
          <w:i/>
        </w:rPr>
      </w:pPr>
    </w:p>
    <w:p w:rsidR="0032156E" w:rsidRDefault="0032156E" w:rsidP="007E3207">
      <w:pPr>
        <w:jc w:val="center"/>
        <w:rPr>
          <w:b/>
          <w:i/>
        </w:rPr>
      </w:pPr>
    </w:p>
    <w:p w:rsidR="0032156E" w:rsidRDefault="0032156E" w:rsidP="007E3207">
      <w:pPr>
        <w:jc w:val="center"/>
        <w:rPr>
          <w:b/>
          <w:i/>
        </w:rPr>
      </w:pPr>
    </w:p>
    <w:p w:rsidR="0032156E" w:rsidRDefault="0032156E" w:rsidP="007E3207">
      <w:pPr>
        <w:jc w:val="center"/>
        <w:rPr>
          <w:b/>
          <w:i/>
        </w:rPr>
      </w:pPr>
    </w:p>
    <w:p w:rsidR="00463F61" w:rsidRDefault="002C40E5" w:rsidP="00463F61">
      <w:pPr>
        <w:jc w:val="center"/>
        <w:rPr>
          <w:b/>
          <w:i/>
        </w:rPr>
      </w:pPr>
      <w:r w:rsidRPr="009A7972">
        <w:rPr>
          <w:b/>
          <w:i/>
          <w:noProof/>
          <w:lang w:eastAsia="ru-RU"/>
        </w:rPr>
        <w:drawing>
          <wp:inline distT="0" distB="0" distL="0" distR="0" wp14:anchorId="3D106E7E" wp14:editId="3A6BB61C">
            <wp:extent cx="5486400" cy="3200400"/>
            <wp:effectExtent l="0" t="0" r="19050" b="19050"/>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5453D" w:rsidRDefault="00A5453D" w:rsidP="00463F61">
      <w:pPr>
        <w:jc w:val="center"/>
        <w:rPr>
          <w:b/>
          <w:i/>
        </w:rPr>
      </w:pPr>
    </w:p>
    <w:p w:rsidR="005969A0" w:rsidRPr="009A7972" w:rsidRDefault="005969A0" w:rsidP="005969A0">
      <w:pPr>
        <w:jc w:val="both"/>
        <w:rPr>
          <w:b/>
          <w:i/>
        </w:rPr>
      </w:pPr>
      <w:r w:rsidRPr="009A7972">
        <w:rPr>
          <w:b/>
          <w:i/>
        </w:rPr>
        <w:t xml:space="preserve">Выводы: </w:t>
      </w:r>
    </w:p>
    <w:p w:rsidR="005969A0" w:rsidRPr="009A7972" w:rsidRDefault="005969A0" w:rsidP="005969A0">
      <w:pPr>
        <w:jc w:val="both"/>
        <w:rPr>
          <w:b/>
          <w:i/>
        </w:rPr>
      </w:pPr>
    </w:p>
    <w:p w:rsidR="005969A0" w:rsidRPr="009A7972" w:rsidRDefault="005969A0" w:rsidP="005969A0">
      <w:pPr>
        <w:numPr>
          <w:ilvl w:val="0"/>
          <w:numId w:val="42"/>
        </w:numPr>
        <w:spacing w:line="360" w:lineRule="auto"/>
        <w:jc w:val="both"/>
      </w:pPr>
      <w:r w:rsidRPr="009A7972">
        <w:t xml:space="preserve">В 2016-2017 учебном году   количество учащихся,   питающихся на  родительские средства,  составили 57%, </w:t>
      </w:r>
    </w:p>
    <w:p w:rsidR="005969A0" w:rsidRPr="009A7972" w:rsidRDefault="005969A0" w:rsidP="005969A0">
      <w:pPr>
        <w:spacing w:line="360" w:lineRule="auto"/>
        <w:ind w:left="360"/>
        <w:jc w:val="both"/>
      </w:pPr>
      <w:r w:rsidRPr="009A7972">
        <w:t xml:space="preserve">а  за счет средств бюджета – 43%.  </w:t>
      </w:r>
    </w:p>
    <w:p w:rsidR="005969A0" w:rsidRPr="009A7972" w:rsidRDefault="005969A0" w:rsidP="005969A0">
      <w:pPr>
        <w:numPr>
          <w:ilvl w:val="0"/>
          <w:numId w:val="42"/>
        </w:numPr>
        <w:spacing w:line="360" w:lineRule="auto"/>
        <w:contextualSpacing/>
        <w:jc w:val="both"/>
      </w:pPr>
      <w:r w:rsidRPr="009A7972">
        <w:t>В 2016-2017 учебном году   наблюдается рост количества  учащихся,   питающихся  на  родительские средства.</w:t>
      </w:r>
    </w:p>
    <w:p w:rsidR="005969A0" w:rsidRPr="009A7972" w:rsidRDefault="005969A0" w:rsidP="005969A0"/>
    <w:p w:rsidR="005969A0" w:rsidRDefault="005969A0" w:rsidP="005969A0"/>
    <w:p w:rsidR="00A5453D" w:rsidRDefault="00A5453D" w:rsidP="00463F61">
      <w:pPr>
        <w:jc w:val="center"/>
        <w:rPr>
          <w:b/>
          <w:i/>
        </w:rPr>
      </w:pPr>
    </w:p>
    <w:p w:rsidR="00A5453D" w:rsidRDefault="00A5453D" w:rsidP="00463F61">
      <w:pPr>
        <w:jc w:val="center"/>
        <w:rPr>
          <w:b/>
          <w:i/>
        </w:rPr>
      </w:pPr>
    </w:p>
    <w:p w:rsidR="00A5453D" w:rsidRDefault="00A5453D" w:rsidP="00463F61">
      <w:pPr>
        <w:jc w:val="center"/>
        <w:rPr>
          <w:b/>
          <w:i/>
        </w:rPr>
      </w:pPr>
    </w:p>
    <w:p w:rsidR="00A5453D" w:rsidRDefault="00A5453D" w:rsidP="00463F61">
      <w:pPr>
        <w:jc w:val="center"/>
        <w:rPr>
          <w:b/>
          <w:i/>
        </w:rPr>
      </w:pPr>
    </w:p>
    <w:p w:rsidR="00A5453D" w:rsidRDefault="00A5453D" w:rsidP="00463F61">
      <w:pPr>
        <w:jc w:val="center"/>
        <w:rPr>
          <w:b/>
          <w:i/>
        </w:rPr>
      </w:pPr>
    </w:p>
    <w:p w:rsidR="00A5453D" w:rsidRDefault="00A5453D" w:rsidP="00463F61">
      <w:pPr>
        <w:jc w:val="center"/>
        <w:rPr>
          <w:b/>
          <w:i/>
        </w:rPr>
      </w:pPr>
    </w:p>
    <w:p w:rsidR="00A5453D" w:rsidRDefault="00A5453D" w:rsidP="00463F61">
      <w:pPr>
        <w:jc w:val="center"/>
        <w:rPr>
          <w:b/>
          <w:i/>
        </w:rPr>
      </w:pPr>
    </w:p>
    <w:p w:rsidR="00A5453D" w:rsidRDefault="00A5453D" w:rsidP="00463F61">
      <w:pPr>
        <w:jc w:val="center"/>
        <w:rPr>
          <w:b/>
          <w:i/>
        </w:rPr>
      </w:pPr>
    </w:p>
    <w:p w:rsidR="00A5453D" w:rsidRDefault="00A5453D" w:rsidP="00463F61">
      <w:pPr>
        <w:jc w:val="center"/>
        <w:rPr>
          <w:b/>
          <w:i/>
        </w:rPr>
      </w:pPr>
    </w:p>
    <w:p w:rsidR="00A5453D" w:rsidRDefault="00A5453D" w:rsidP="00463F61">
      <w:pPr>
        <w:jc w:val="center"/>
        <w:rPr>
          <w:b/>
          <w:i/>
        </w:rPr>
      </w:pPr>
    </w:p>
    <w:p w:rsidR="00A5453D" w:rsidRDefault="00A5453D" w:rsidP="00463F61">
      <w:pPr>
        <w:jc w:val="center"/>
        <w:rPr>
          <w:b/>
          <w:i/>
        </w:rPr>
      </w:pPr>
    </w:p>
    <w:p w:rsidR="00A5453D" w:rsidRDefault="00A5453D" w:rsidP="005969A0">
      <w:pPr>
        <w:rPr>
          <w:b/>
          <w:i/>
        </w:rPr>
      </w:pPr>
    </w:p>
    <w:p w:rsidR="00015D6A" w:rsidRDefault="00015D6A" w:rsidP="005969A0">
      <w:pPr>
        <w:rPr>
          <w:b/>
          <w:i/>
        </w:rPr>
      </w:pPr>
    </w:p>
    <w:p w:rsidR="00A5453D" w:rsidRDefault="00A5453D" w:rsidP="00463F61">
      <w:pPr>
        <w:jc w:val="center"/>
        <w:rPr>
          <w:b/>
          <w:i/>
        </w:rPr>
      </w:pPr>
    </w:p>
    <w:p w:rsidR="00BC73DA" w:rsidRPr="00EB3E7B" w:rsidRDefault="009300B1" w:rsidP="00BC73DA">
      <w:pPr>
        <w:jc w:val="center"/>
        <w:rPr>
          <w:b/>
          <w:i/>
        </w:rPr>
      </w:pPr>
      <w:r w:rsidRPr="001365E1">
        <w:rPr>
          <w:b/>
          <w:i/>
        </w:rPr>
        <w:lastRenderedPageBreak/>
        <w:t>13</w:t>
      </w:r>
      <w:r w:rsidR="00BC73DA" w:rsidRPr="001365E1">
        <w:rPr>
          <w:b/>
          <w:i/>
        </w:rPr>
        <w:t>. Обеспечение безопасности участников образовательного процесса</w:t>
      </w:r>
    </w:p>
    <w:p w:rsidR="00BC73DA" w:rsidRPr="00EB3E7B" w:rsidRDefault="00BC73DA" w:rsidP="00BC73DA">
      <w:pPr>
        <w:jc w:val="center"/>
        <w:rPr>
          <w:b/>
          <w:i/>
        </w:rPr>
      </w:pPr>
    </w:p>
    <w:p w:rsidR="00BC73DA" w:rsidRPr="00EB3E7B" w:rsidRDefault="00BC73DA" w:rsidP="00BC73DA">
      <w:pPr>
        <w:ind w:firstLine="360"/>
        <w:jc w:val="both"/>
      </w:pPr>
      <w:r w:rsidRPr="00EB3E7B">
        <w:t>Под «</w:t>
      </w:r>
      <w:r w:rsidRPr="00EB3E7B">
        <w:rPr>
          <w:i/>
          <w:iCs/>
        </w:rPr>
        <w:t xml:space="preserve">обеспечением условий безопасности» </w:t>
      </w:r>
      <w:r w:rsidRPr="00EB3E7B">
        <w:t>в МБОУ лицей № 120 мы понимаем:</w:t>
      </w:r>
    </w:p>
    <w:p w:rsidR="00BC73DA" w:rsidRPr="00EB3E7B" w:rsidRDefault="00BC73DA" w:rsidP="00BC73DA">
      <w:pPr>
        <w:jc w:val="both"/>
      </w:pPr>
    </w:p>
    <w:p w:rsidR="00BC73DA" w:rsidRPr="00EB3E7B" w:rsidRDefault="00BC73DA" w:rsidP="00B63C19">
      <w:pPr>
        <w:numPr>
          <w:ilvl w:val="0"/>
          <w:numId w:val="39"/>
        </w:numPr>
        <w:autoSpaceDE w:val="0"/>
        <w:autoSpaceDN w:val="0"/>
        <w:jc w:val="both"/>
        <w:rPr>
          <w:iCs/>
        </w:rPr>
      </w:pPr>
      <w:r w:rsidRPr="00EB3E7B">
        <w:rPr>
          <w:iCs/>
        </w:rPr>
        <w:t>создание общей совокупности безопасных для жизни и здоровья условий всех субъектов образовательного процесса в образовательном учреждении;</w:t>
      </w:r>
    </w:p>
    <w:p w:rsidR="00BC73DA" w:rsidRPr="00EB3E7B" w:rsidRDefault="00BC73DA" w:rsidP="00B63C19">
      <w:pPr>
        <w:numPr>
          <w:ilvl w:val="0"/>
          <w:numId w:val="39"/>
        </w:numPr>
        <w:autoSpaceDE w:val="0"/>
        <w:autoSpaceDN w:val="0"/>
        <w:jc w:val="both"/>
        <w:rPr>
          <w:iCs/>
        </w:rPr>
      </w:pPr>
      <w:r w:rsidRPr="00EB3E7B">
        <w:rPr>
          <w:iCs/>
        </w:rPr>
        <w:t>формирование культуры безопасности в образовательной среде и социуме.</w:t>
      </w:r>
    </w:p>
    <w:p w:rsidR="00BC73DA" w:rsidRPr="00EB3E7B" w:rsidRDefault="00BC73DA" w:rsidP="00BC73DA">
      <w:pPr>
        <w:ind w:left="-567" w:firstLine="567"/>
        <w:jc w:val="both"/>
      </w:pPr>
    </w:p>
    <w:p w:rsidR="00BC73DA" w:rsidRPr="00EB3E7B" w:rsidRDefault="00BC73DA" w:rsidP="00BC73DA">
      <w:pPr>
        <w:ind w:left="-567" w:firstLine="567"/>
        <w:jc w:val="both"/>
        <w:rPr>
          <w:b/>
          <w:bCs/>
          <w:i/>
          <w:iCs/>
        </w:rPr>
      </w:pPr>
    </w:p>
    <w:p w:rsidR="00BC73DA" w:rsidRPr="00EB3E7B" w:rsidRDefault="00BC73DA" w:rsidP="00BC73DA">
      <w:pPr>
        <w:ind w:left="-567" w:firstLine="567"/>
        <w:jc w:val="both"/>
      </w:pPr>
      <w:r w:rsidRPr="00EB3E7B">
        <w:t>Для успешного обеспечения условий безопасности в лицее:</w:t>
      </w:r>
    </w:p>
    <w:p w:rsidR="00BC73DA" w:rsidRPr="00EB3E7B" w:rsidRDefault="00BC73DA" w:rsidP="00BC73DA">
      <w:pPr>
        <w:ind w:left="-567" w:firstLine="567"/>
        <w:jc w:val="both"/>
      </w:pPr>
    </w:p>
    <w:p w:rsidR="00BC73DA" w:rsidRPr="00EB3E7B" w:rsidRDefault="00BC73DA" w:rsidP="00B63C19">
      <w:pPr>
        <w:numPr>
          <w:ilvl w:val="0"/>
          <w:numId w:val="39"/>
        </w:numPr>
        <w:autoSpaceDE w:val="0"/>
        <w:autoSpaceDN w:val="0"/>
        <w:jc w:val="both"/>
        <w:rPr>
          <w:iCs/>
        </w:rPr>
      </w:pPr>
      <w:r w:rsidRPr="00EB3E7B">
        <w:rPr>
          <w:iCs/>
        </w:rPr>
        <w:t>разработана структура обеспечения безопасности жизнедеятельности;</w:t>
      </w:r>
    </w:p>
    <w:p w:rsidR="00BC73DA" w:rsidRPr="00EB3E7B" w:rsidRDefault="00BC73DA" w:rsidP="00B63C19">
      <w:pPr>
        <w:numPr>
          <w:ilvl w:val="0"/>
          <w:numId w:val="39"/>
        </w:numPr>
        <w:autoSpaceDE w:val="0"/>
        <w:autoSpaceDN w:val="0"/>
        <w:jc w:val="both"/>
        <w:rPr>
          <w:iCs/>
        </w:rPr>
      </w:pPr>
      <w:r w:rsidRPr="00EB3E7B">
        <w:rPr>
          <w:iCs/>
        </w:rPr>
        <w:t xml:space="preserve">обновлена и усовершенствована нормативная база лицея по охране труда, пожарной безопасности, электробезопасности, антитеррористической деятельности, оформлены паспорт безопасности МБОУ лицея №120 и противодиверсионный паспорт;  </w:t>
      </w:r>
    </w:p>
    <w:p w:rsidR="00BC73DA" w:rsidRPr="00EB3E7B" w:rsidRDefault="00BC73DA" w:rsidP="00B63C19">
      <w:pPr>
        <w:numPr>
          <w:ilvl w:val="0"/>
          <w:numId w:val="39"/>
        </w:numPr>
        <w:autoSpaceDE w:val="0"/>
        <w:autoSpaceDN w:val="0"/>
        <w:jc w:val="both"/>
        <w:rPr>
          <w:iCs/>
        </w:rPr>
      </w:pPr>
      <w:r w:rsidRPr="00EB3E7B">
        <w:rPr>
          <w:iCs/>
        </w:rPr>
        <w:t>разработана и функционирует система по обучению и проверке знаний по охране труда и технике безопасности всех участников образовательного процесса;</w:t>
      </w:r>
    </w:p>
    <w:p w:rsidR="00BC73DA" w:rsidRPr="00EB3E7B" w:rsidRDefault="00BC73DA" w:rsidP="00B63C19">
      <w:pPr>
        <w:numPr>
          <w:ilvl w:val="0"/>
          <w:numId w:val="39"/>
        </w:numPr>
        <w:autoSpaceDE w:val="0"/>
        <w:autoSpaceDN w:val="0"/>
        <w:jc w:val="both"/>
        <w:rPr>
          <w:iCs/>
        </w:rPr>
      </w:pPr>
      <w:r w:rsidRPr="00EB3E7B">
        <w:rPr>
          <w:iCs/>
        </w:rPr>
        <w:t>сформирована система формирования культуры безопасности у учащихся;</w:t>
      </w:r>
    </w:p>
    <w:p w:rsidR="00BC73DA" w:rsidRPr="00EB3E7B" w:rsidRDefault="00BC73DA" w:rsidP="00B63C19">
      <w:pPr>
        <w:numPr>
          <w:ilvl w:val="0"/>
          <w:numId w:val="39"/>
        </w:numPr>
        <w:autoSpaceDE w:val="0"/>
        <w:autoSpaceDN w:val="0"/>
        <w:jc w:val="both"/>
        <w:rPr>
          <w:iCs/>
        </w:rPr>
      </w:pPr>
      <w:r w:rsidRPr="00EB3E7B">
        <w:rPr>
          <w:iCs/>
        </w:rPr>
        <w:t>сформирована система пропаганды знаний по обеспечению безопасности жизнедеятельности через постоянно действующие информационные стенды и школьный пресс-центр по пожарной безопасности, правилам дорожного движения</w:t>
      </w:r>
    </w:p>
    <w:p w:rsidR="00BC73DA" w:rsidRPr="00EB3E7B" w:rsidRDefault="00BC73DA" w:rsidP="00B63C19">
      <w:pPr>
        <w:numPr>
          <w:ilvl w:val="0"/>
          <w:numId w:val="39"/>
        </w:numPr>
        <w:autoSpaceDE w:val="0"/>
        <w:autoSpaceDN w:val="0"/>
        <w:jc w:val="both"/>
        <w:rPr>
          <w:iCs/>
        </w:rPr>
      </w:pPr>
      <w:r w:rsidRPr="00EB3E7B">
        <w:rPr>
          <w:iCs/>
        </w:rPr>
        <w:t>реализован комплекс мер по обеспечению пожарной безопасности, электробезопасности, антитеррористической деятельности;</w:t>
      </w:r>
    </w:p>
    <w:p w:rsidR="00BC73DA" w:rsidRPr="00EB3E7B" w:rsidRDefault="00BC73DA" w:rsidP="00BC73DA">
      <w:pPr>
        <w:spacing w:after="120"/>
        <w:ind w:firstLine="567"/>
        <w:jc w:val="both"/>
        <w:rPr>
          <w:lang w:eastAsia="ru-RU"/>
        </w:rPr>
      </w:pPr>
      <w:r w:rsidRPr="00EB3E7B">
        <w:rPr>
          <w:lang w:eastAsia="ru-RU"/>
        </w:rPr>
        <w:t>Организация работы лицея по охране труда и технике безопасности ведется в соответствии с разработанным «Комплексным планом мероприятий по улучшению условий труда, учебы, охраны труда и безопасности жизнедеятельности», которая предусматривает:</w:t>
      </w:r>
    </w:p>
    <w:p w:rsidR="00BC73DA" w:rsidRPr="00EB3E7B" w:rsidRDefault="00BC73DA" w:rsidP="00B63C19">
      <w:pPr>
        <w:numPr>
          <w:ilvl w:val="0"/>
          <w:numId w:val="39"/>
        </w:numPr>
        <w:autoSpaceDE w:val="0"/>
        <w:autoSpaceDN w:val="0"/>
        <w:jc w:val="both"/>
        <w:rPr>
          <w:iCs/>
        </w:rPr>
      </w:pPr>
      <w:r w:rsidRPr="00EB3E7B">
        <w:rPr>
          <w:iCs/>
        </w:rPr>
        <w:t>Нормативно-правовое методическое обеспечение ОТ, учебы и жизнедеятельности;</w:t>
      </w:r>
    </w:p>
    <w:p w:rsidR="00BC73DA" w:rsidRPr="00EB3E7B" w:rsidRDefault="00BC73DA" w:rsidP="00B63C19">
      <w:pPr>
        <w:numPr>
          <w:ilvl w:val="0"/>
          <w:numId w:val="39"/>
        </w:numPr>
        <w:autoSpaceDE w:val="0"/>
        <w:autoSpaceDN w:val="0"/>
        <w:jc w:val="both"/>
        <w:rPr>
          <w:iCs/>
        </w:rPr>
      </w:pPr>
      <w:r w:rsidRPr="00EB3E7B">
        <w:rPr>
          <w:iCs/>
        </w:rPr>
        <w:t>Организационное обеспечение ОТ и безопасности жизнедеятельности;</w:t>
      </w:r>
    </w:p>
    <w:p w:rsidR="00BC73DA" w:rsidRPr="00EB3E7B" w:rsidRDefault="00BC73DA" w:rsidP="00B63C19">
      <w:pPr>
        <w:numPr>
          <w:ilvl w:val="0"/>
          <w:numId w:val="39"/>
        </w:numPr>
        <w:autoSpaceDE w:val="0"/>
        <w:autoSpaceDN w:val="0"/>
        <w:jc w:val="both"/>
        <w:rPr>
          <w:iCs/>
        </w:rPr>
      </w:pPr>
      <w:r w:rsidRPr="00EB3E7B">
        <w:rPr>
          <w:iCs/>
        </w:rPr>
        <w:t>Обучение и повышение квалификации в области ОТ и жизнеобеспечения;</w:t>
      </w:r>
    </w:p>
    <w:p w:rsidR="00BC73DA" w:rsidRPr="00EB3E7B" w:rsidRDefault="00BC73DA" w:rsidP="00B63C19">
      <w:pPr>
        <w:numPr>
          <w:ilvl w:val="0"/>
          <w:numId w:val="39"/>
        </w:numPr>
        <w:autoSpaceDE w:val="0"/>
        <w:autoSpaceDN w:val="0"/>
        <w:jc w:val="both"/>
        <w:rPr>
          <w:iCs/>
        </w:rPr>
      </w:pPr>
      <w:r w:rsidRPr="00EB3E7B">
        <w:rPr>
          <w:iCs/>
        </w:rPr>
        <w:t>Улучшение условий труда, учебы и отдыха, профилактику заболеваний, травматизма работников и учащихся;</w:t>
      </w:r>
    </w:p>
    <w:p w:rsidR="00BC73DA" w:rsidRPr="00EB3E7B" w:rsidRDefault="00BC73DA" w:rsidP="00B63C19">
      <w:pPr>
        <w:numPr>
          <w:ilvl w:val="0"/>
          <w:numId w:val="39"/>
        </w:numPr>
        <w:autoSpaceDE w:val="0"/>
        <w:autoSpaceDN w:val="0"/>
        <w:jc w:val="both"/>
        <w:rPr>
          <w:iCs/>
        </w:rPr>
      </w:pPr>
      <w:r w:rsidRPr="00EB3E7B">
        <w:rPr>
          <w:iCs/>
        </w:rPr>
        <w:t>Развитие материально-технического обеспечения охраны труда и безопасности жизнедеятельности;</w:t>
      </w:r>
    </w:p>
    <w:p w:rsidR="00BC73DA" w:rsidRPr="00EB3E7B" w:rsidRDefault="00BC73DA" w:rsidP="00B63C19">
      <w:pPr>
        <w:numPr>
          <w:ilvl w:val="0"/>
          <w:numId w:val="39"/>
        </w:numPr>
        <w:autoSpaceDE w:val="0"/>
        <w:autoSpaceDN w:val="0"/>
        <w:jc w:val="both"/>
        <w:rPr>
          <w:iCs/>
        </w:rPr>
      </w:pPr>
      <w:r w:rsidRPr="00EB3E7B">
        <w:rPr>
          <w:iCs/>
        </w:rPr>
        <w:t xml:space="preserve">контроль в режиме мониторинга </w:t>
      </w:r>
      <w:proofErr w:type="gramStart"/>
      <w:r w:rsidRPr="00EB3E7B">
        <w:rPr>
          <w:iCs/>
        </w:rPr>
        <w:t>за</w:t>
      </w:r>
      <w:proofErr w:type="gramEnd"/>
      <w:r>
        <w:rPr>
          <w:iCs/>
        </w:rPr>
        <w:t xml:space="preserve"> </w:t>
      </w:r>
      <w:r w:rsidRPr="00EB3E7B">
        <w:rPr>
          <w:iCs/>
        </w:rPr>
        <w:t xml:space="preserve"> </w:t>
      </w:r>
      <w:proofErr w:type="gramStart"/>
      <w:r w:rsidRPr="00EB3E7B">
        <w:rPr>
          <w:iCs/>
        </w:rPr>
        <w:t>ОТ</w:t>
      </w:r>
      <w:proofErr w:type="gramEnd"/>
      <w:r w:rsidRPr="00EB3E7B">
        <w:rPr>
          <w:iCs/>
        </w:rPr>
        <w:t>, обеспечение безопасности жизнедеятельности обучающихся и работников.</w:t>
      </w:r>
    </w:p>
    <w:p w:rsidR="00BC73DA" w:rsidRPr="00EB3E7B" w:rsidRDefault="00BC73DA" w:rsidP="00BC73DA">
      <w:pPr>
        <w:jc w:val="both"/>
      </w:pPr>
    </w:p>
    <w:p w:rsidR="00BC73DA" w:rsidRPr="00EB3E7B" w:rsidRDefault="00BC73DA" w:rsidP="00BC73DA">
      <w:pPr>
        <w:jc w:val="both"/>
      </w:pPr>
      <w:r w:rsidRPr="00EB3E7B">
        <w:t>Особое внимание уделяется следующим направлениям:</w:t>
      </w:r>
    </w:p>
    <w:p w:rsidR="00BC73DA" w:rsidRPr="00EB3E7B" w:rsidRDefault="00BC73DA" w:rsidP="00BC73DA">
      <w:pPr>
        <w:ind w:left="360"/>
        <w:jc w:val="both"/>
      </w:pPr>
    </w:p>
    <w:p w:rsidR="00BC73DA" w:rsidRPr="00EB3E7B" w:rsidRDefault="00BC73DA" w:rsidP="00B63C19">
      <w:pPr>
        <w:numPr>
          <w:ilvl w:val="0"/>
          <w:numId w:val="39"/>
        </w:numPr>
        <w:autoSpaceDE w:val="0"/>
        <w:autoSpaceDN w:val="0"/>
        <w:jc w:val="both"/>
        <w:rPr>
          <w:iCs/>
        </w:rPr>
      </w:pPr>
      <w:r w:rsidRPr="00EB3E7B">
        <w:rPr>
          <w:iCs/>
        </w:rPr>
        <w:t>Подготовке персонала к обеспечению безопасности жизнедеятельности, правильному выходу из чрезвычайных ситуаций;</w:t>
      </w:r>
    </w:p>
    <w:p w:rsidR="00BC73DA" w:rsidRPr="00EB3E7B" w:rsidRDefault="00BC73DA" w:rsidP="00B63C19">
      <w:pPr>
        <w:numPr>
          <w:ilvl w:val="0"/>
          <w:numId w:val="39"/>
        </w:numPr>
        <w:autoSpaceDE w:val="0"/>
        <w:autoSpaceDN w:val="0"/>
        <w:jc w:val="both"/>
        <w:rPr>
          <w:iCs/>
        </w:rPr>
      </w:pPr>
      <w:r w:rsidRPr="00EB3E7B">
        <w:rPr>
          <w:iCs/>
        </w:rPr>
        <w:t>Формированию у учащихся сознательного и ответственного отношения к вопросам безопасности жизнедеятельности, передаче основополагающих знаний, умений и навыков распознавания опасных ситуаций и определение способов защиты от них;</w:t>
      </w:r>
    </w:p>
    <w:p w:rsidR="00BC73DA" w:rsidRPr="00EB3E7B" w:rsidRDefault="00BC73DA" w:rsidP="00B63C19">
      <w:pPr>
        <w:numPr>
          <w:ilvl w:val="0"/>
          <w:numId w:val="39"/>
        </w:numPr>
        <w:autoSpaceDE w:val="0"/>
        <w:autoSpaceDN w:val="0"/>
        <w:jc w:val="both"/>
        <w:rPr>
          <w:iCs/>
        </w:rPr>
      </w:pPr>
      <w:r w:rsidRPr="00EB3E7B">
        <w:rPr>
          <w:iCs/>
        </w:rPr>
        <w:t>Ознакомлению родителей с основами безопасности жизнедеятельности, здорового образа жизни.</w:t>
      </w:r>
    </w:p>
    <w:p w:rsidR="00BC73DA" w:rsidRPr="00EB3E7B" w:rsidRDefault="00BC73DA" w:rsidP="00BC73DA">
      <w:pPr>
        <w:spacing w:after="120"/>
        <w:ind w:firstLine="360"/>
        <w:jc w:val="both"/>
        <w:rPr>
          <w:lang w:eastAsia="ru-RU"/>
        </w:rPr>
      </w:pPr>
      <w:r w:rsidRPr="00EB3E7B">
        <w:rPr>
          <w:lang w:eastAsia="ru-RU"/>
        </w:rPr>
        <w:t xml:space="preserve">Работа с персоналом: педагогическим, техническим - ведется через организацию деятельности по охране труда и технике безопасности, гражданскую оборону. Директором лицея ежегодно издается комплекс приказов по обеспечению ОТ и ТБ. </w:t>
      </w:r>
      <w:proofErr w:type="gramStart"/>
      <w:r w:rsidRPr="00EB3E7B">
        <w:rPr>
          <w:lang w:eastAsia="ru-RU"/>
        </w:rPr>
        <w:t>В соответствии с нормативными требованиями в лицее разработаны должностные инструкции по ОТ для участников</w:t>
      </w:r>
      <w:proofErr w:type="gramEnd"/>
      <w:r w:rsidRPr="00EB3E7B">
        <w:rPr>
          <w:lang w:eastAsia="ru-RU"/>
        </w:rPr>
        <w:t xml:space="preserve"> образовательного процесса: руководителя, заместителей по УВР, ВР, АХЧ, учителей и педагогов дополнительного образования. В системе проводятся инструктажи по ОТ: </w:t>
      </w:r>
      <w:proofErr w:type="gramStart"/>
      <w:r w:rsidRPr="00EB3E7B">
        <w:rPr>
          <w:lang w:eastAsia="ru-RU"/>
        </w:rPr>
        <w:t>вводный</w:t>
      </w:r>
      <w:proofErr w:type="gramEnd"/>
      <w:r w:rsidRPr="00EB3E7B">
        <w:rPr>
          <w:lang w:eastAsia="ru-RU"/>
        </w:rPr>
        <w:t xml:space="preserve">, первичный на рабочем месте, повторный, внеплановый, целевой с регистрацией в </w:t>
      </w:r>
      <w:r w:rsidRPr="00EB3E7B">
        <w:rPr>
          <w:lang w:eastAsia="ru-RU"/>
        </w:rPr>
        <w:lastRenderedPageBreak/>
        <w:t xml:space="preserve">журнале соответствующего уровня. В системе ведется разработка инструкций </w:t>
      </w:r>
      <w:proofErr w:type="gramStart"/>
      <w:r w:rsidRPr="00EB3E7B">
        <w:rPr>
          <w:lang w:eastAsia="ru-RU"/>
        </w:rPr>
        <w:t>по</w:t>
      </w:r>
      <w:proofErr w:type="gramEnd"/>
      <w:r w:rsidRPr="00EB3E7B">
        <w:rPr>
          <w:lang w:eastAsia="ru-RU"/>
        </w:rPr>
        <w:t xml:space="preserve"> ОТ. Разработан пакет из 144 инструкций по всем видам деятельности.</w:t>
      </w:r>
    </w:p>
    <w:p w:rsidR="00BC73DA" w:rsidRPr="00EB3E7B" w:rsidRDefault="00BC73DA" w:rsidP="00BC73DA">
      <w:pPr>
        <w:spacing w:after="120"/>
        <w:ind w:firstLine="360"/>
        <w:rPr>
          <w:lang w:eastAsia="ru-RU"/>
        </w:rPr>
      </w:pPr>
      <w:r w:rsidRPr="00EB3E7B">
        <w:rPr>
          <w:lang w:eastAsia="ru-RU"/>
        </w:rPr>
        <w:t xml:space="preserve">Обучение и проверка знаний </w:t>
      </w:r>
      <w:proofErr w:type="gramStart"/>
      <w:r w:rsidRPr="00EB3E7B">
        <w:rPr>
          <w:lang w:eastAsia="ru-RU"/>
        </w:rPr>
        <w:t>по</w:t>
      </w:r>
      <w:proofErr w:type="gramEnd"/>
      <w:r w:rsidRPr="00EB3E7B">
        <w:rPr>
          <w:lang w:eastAsia="ru-RU"/>
        </w:rPr>
        <w:t xml:space="preserve"> ОТ проводится в соответствии с требованиями нормативных документов. </w:t>
      </w:r>
      <w:proofErr w:type="gramStart"/>
      <w:r w:rsidRPr="00EB3E7B">
        <w:rPr>
          <w:lang w:eastAsia="ru-RU"/>
        </w:rPr>
        <w:t xml:space="preserve">Разработана программа и тематический план по ОТ, перечень контрольных </w:t>
      </w:r>
      <w:r>
        <w:rPr>
          <w:lang w:eastAsia="ru-RU"/>
        </w:rPr>
        <w:t xml:space="preserve">вопросов, экзаменационные </w:t>
      </w:r>
      <w:proofErr w:type="spellStart"/>
      <w:r>
        <w:rPr>
          <w:lang w:eastAsia="ru-RU"/>
        </w:rPr>
        <w:t>тэсты</w:t>
      </w:r>
      <w:proofErr w:type="spellEnd"/>
      <w:r w:rsidRPr="00EB3E7B">
        <w:rPr>
          <w:lang w:eastAsia="ru-RU"/>
        </w:rPr>
        <w:t xml:space="preserve"> по проверке знаний по ОТ, 2 руководителей были обучены и получили удостоверение по ОТ и ТБ,</w:t>
      </w:r>
      <w:r>
        <w:rPr>
          <w:lang w:eastAsia="ru-RU"/>
        </w:rPr>
        <w:t xml:space="preserve"> </w:t>
      </w:r>
      <w:r w:rsidRPr="00EB3E7B">
        <w:rPr>
          <w:lang w:eastAsia="ru-RU"/>
        </w:rPr>
        <w:t xml:space="preserve"> все педагоги прошли обучение и проверку знаний по ОТ и электробезопасности  в лицее, 2 человек прошли обучение противопожарной безопасности и получили удостоверение. </w:t>
      </w:r>
      <w:proofErr w:type="gramEnd"/>
    </w:p>
    <w:p w:rsidR="00BC73DA" w:rsidRPr="00EB3E7B" w:rsidRDefault="00BC73DA" w:rsidP="00BC73DA">
      <w:pPr>
        <w:spacing w:after="120"/>
        <w:ind w:firstLine="360"/>
        <w:jc w:val="both"/>
        <w:rPr>
          <w:lang w:eastAsia="ru-RU"/>
        </w:rPr>
      </w:pPr>
      <w:r w:rsidRPr="00EB3E7B">
        <w:rPr>
          <w:lang w:eastAsia="ru-RU"/>
        </w:rPr>
        <w:t xml:space="preserve">В лицее организован трехступенчатый административно-общественный контроль по </w:t>
      </w:r>
      <w:proofErr w:type="gramStart"/>
      <w:r w:rsidRPr="00EB3E7B">
        <w:rPr>
          <w:lang w:eastAsia="ru-RU"/>
        </w:rPr>
        <w:t>ОТ</w:t>
      </w:r>
      <w:proofErr w:type="gramEnd"/>
      <w:r w:rsidRPr="00EB3E7B">
        <w:rPr>
          <w:lang w:eastAsia="ru-RU"/>
        </w:rPr>
        <w:t>, заключен коллективный договор между работодателем и  работниками, заключено соглашение по ОТ между директором и профсоюзным комитетом.</w:t>
      </w:r>
    </w:p>
    <w:p w:rsidR="00BC73DA" w:rsidRPr="00EB3E7B" w:rsidRDefault="00BC73DA" w:rsidP="00BC73DA">
      <w:pPr>
        <w:ind w:right="-1"/>
        <w:jc w:val="both"/>
      </w:pPr>
      <w:r w:rsidRPr="00EB3E7B">
        <w:tab/>
        <w:t>Ежегодно оформляется акт готовности образовательного учреждения к новому учебному году, который разрабатывается на основе наличия актов разрешений на проведение занятий в кабинетах повышенной опасности, в учебных мастерских и спортзалах, регистрации результатов испытаний спортивного инвентаря, оборудования вентиляционных устрой</w:t>
      </w:r>
      <w:proofErr w:type="gramStart"/>
      <w:r w:rsidRPr="00EB3E7B">
        <w:t>ств сп</w:t>
      </w:r>
      <w:proofErr w:type="gramEnd"/>
      <w:r w:rsidRPr="00EB3E7B">
        <w:t>ортивных залов.</w:t>
      </w:r>
    </w:p>
    <w:p w:rsidR="00BC73DA" w:rsidRPr="00EB3E7B" w:rsidRDefault="00BC73DA" w:rsidP="00BC73DA">
      <w:pPr>
        <w:ind w:right="-1"/>
        <w:jc w:val="both"/>
      </w:pPr>
      <w:r w:rsidRPr="00EB3E7B">
        <w:tab/>
        <w:t>Проведена паспортизация кабинет</w:t>
      </w:r>
      <w:r>
        <w:t xml:space="preserve">ов информатики. </w:t>
      </w:r>
      <w:proofErr w:type="gramStart"/>
      <w:r>
        <w:t>Разработана</w:t>
      </w:r>
      <w:r w:rsidRPr="00EB3E7B">
        <w:t xml:space="preserve"> нормативная база для аттестации рабочих мест по условиям труда </w:t>
      </w:r>
      <w:r>
        <w:t xml:space="preserve"> Аттестовано</w:t>
      </w:r>
      <w:proofErr w:type="gramEnd"/>
      <w:r>
        <w:t xml:space="preserve"> 15 рабочих мест.</w:t>
      </w:r>
    </w:p>
    <w:p w:rsidR="00BC73DA" w:rsidRPr="00EB3E7B" w:rsidRDefault="00BC73DA" w:rsidP="00BC73DA">
      <w:pPr>
        <w:ind w:right="-1"/>
        <w:jc w:val="both"/>
      </w:pPr>
      <w:r w:rsidRPr="00EB3E7B">
        <w:tab/>
        <w:t xml:space="preserve">В системе ведется работа по выполнению правил пожарной безопасности. Издаются все необходимые приказы. Разработаны инструкции о мерах пожарной безопасности, план противопожарных мероприятий, планы эвакуации (в каждом учебном кабинете), ведутся журналы регистрации противопожарного инструктажа, учета первичных средств пожаротушения. Дважды за учебный год проводится учебная эвакуация. </w:t>
      </w:r>
    </w:p>
    <w:p w:rsidR="00BC73DA" w:rsidRPr="00EB3E7B" w:rsidRDefault="00BC73DA" w:rsidP="00BC73DA">
      <w:pPr>
        <w:ind w:right="-1" w:firstLine="720"/>
        <w:jc w:val="both"/>
      </w:pPr>
      <w:r w:rsidRPr="00EB3E7B">
        <w:t xml:space="preserve">Анализ состояния пожарной безопасности в МБОУ лицей № 120 показывает, что для безопасности жизни и здоровья детей проведены мероприятия по выполнению рекомендаций </w:t>
      </w:r>
      <w:proofErr w:type="spellStart"/>
      <w:r w:rsidRPr="00EB3E7B">
        <w:t>Госпожнадзора</w:t>
      </w:r>
      <w:proofErr w:type="spellEnd"/>
      <w:r w:rsidRPr="00EB3E7B">
        <w:t>:</w:t>
      </w:r>
    </w:p>
    <w:p w:rsidR="00BC73DA" w:rsidRPr="00757675" w:rsidRDefault="00BC73DA" w:rsidP="00B63C19">
      <w:pPr>
        <w:numPr>
          <w:ilvl w:val="0"/>
          <w:numId w:val="39"/>
        </w:numPr>
        <w:autoSpaceDE w:val="0"/>
        <w:autoSpaceDN w:val="0"/>
      </w:pPr>
      <w:r w:rsidRPr="00EB3E7B">
        <w:t xml:space="preserve">лицей обеспечен утвержденными планами эвакуации, первичными средствами пожаротушения, с сотрудниками проведена работа по отработке навыков пользования огнетушителями, </w:t>
      </w:r>
      <w:r>
        <w:t xml:space="preserve"> по плану </w:t>
      </w:r>
      <w:r w:rsidRPr="00EB3E7B">
        <w:t xml:space="preserve">произведена </w:t>
      </w:r>
      <w:r>
        <w:t xml:space="preserve"> перезарядка порошковых  </w:t>
      </w:r>
      <w:r w:rsidRPr="00EB3E7B">
        <w:t>огнетушител</w:t>
      </w:r>
      <w:r>
        <w:t>ей</w:t>
      </w:r>
      <w:proofErr w:type="gramStart"/>
      <w:r>
        <w:t xml:space="preserve"> </w:t>
      </w:r>
      <w:r w:rsidRPr="00EB3E7B">
        <w:t>;</w:t>
      </w:r>
      <w:proofErr w:type="gramEnd"/>
    </w:p>
    <w:p w:rsidR="00BC73DA" w:rsidRPr="00EB3E7B" w:rsidRDefault="00BC73DA" w:rsidP="00B63C19">
      <w:pPr>
        <w:numPr>
          <w:ilvl w:val="0"/>
          <w:numId w:val="39"/>
        </w:numPr>
        <w:autoSpaceDE w:val="0"/>
        <w:autoSpaceDN w:val="0"/>
        <w:ind w:right="-1"/>
        <w:jc w:val="both"/>
      </w:pPr>
      <w:r w:rsidRPr="00EB3E7B">
        <w:t xml:space="preserve">систематически проводится </w:t>
      </w:r>
      <w:r>
        <w:t>огнезащитная обработка чердака 1 раз в 2 года по договору;</w:t>
      </w:r>
    </w:p>
    <w:p w:rsidR="00BC73DA" w:rsidRPr="00EB3E7B" w:rsidRDefault="00BC73DA" w:rsidP="00B63C19">
      <w:pPr>
        <w:numPr>
          <w:ilvl w:val="0"/>
          <w:numId w:val="39"/>
        </w:numPr>
        <w:autoSpaceDE w:val="0"/>
        <w:autoSpaceDN w:val="0"/>
        <w:ind w:right="-1"/>
        <w:jc w:val="both"/>
      </w:pPr>
      <w:r>
        <w:t>на  окнах</w:t>
      </w:r>
      <w:r w:rsidRPr="00EB3E7B">
        <w:t xml:space="preserve"> 1 этажа </w:t>
      </w:r>
      <w:r>
        <w:t xml:space="preserve"> установлены и находятся в рабочем состоянии </w:t>
      </w:r>
      <w:r w:rsidRPr="00EB3E7B">
        <w:t xml:space="preserve"> распашные</w:t>
      </w:r>
      <w:r>
        <w:t xml:space="preserve"> решётки</w:t>
      </w:r>
      <w:r w:rsidRPr="00EB3E7B">
        <w:t>;</w:t>
      </w:r>
    </w:p>
    <w:p w:rsidR="00BC73DA" w:rsidRPr="00EB3E7B" w:rsidRDefault="00BC73DA" w:rsidP="00B63C19">
      <w:pPr>
        <w:numPr>
          <w:ilvl w:val="0"/>
          <w:numId w:val="39"/>
        </w:numPr>
        <w:autoSpaceDE w:val="0"/>
        <w:autoSpaceDN w:val="0"/>
        <w:ind w:right="-1"/>
        <w:jc w:val="both"/>
      </w:pPr>
      <w:r w:rsidRPr="00EB3E7B">
        <w:t xml:space="preserve">на все двери на путях эвакуации </w:t>
      </w:r>
      <w:r>
        <w:t>установлены доводчики и пружины;</w:t>
      </w:r>
    </w:p>
    <w:p w:rsidR="00BC73DA" w:rsidRDefault="00BC73DA" w:rsidP="00B63C19">
      <w:pPr>
        <w:numPr>
          <w:ilvl w:val="0"/>
          <w:numId w:val="39"/>
        </w:numPr>
        <w:autoSpaceDE w:val="0"/>
        <w:autoSpaceDN w:val="0"/>
        <w:ind w:right="-1"/>
        <w:jc w:val="both"/>
      </w:pPr>
      <w:r>
        <w:t xml:space="preserve">установлена автоматическая </w:t>
      </w:r>
      <w:r w:rsidRPr="00EB3E7B">
        <w:t xml:space="preserve"> </w:t>
      </w:r>
      <w:r>
        <w:t>противопожарная</w:t>
      </w:r>
      <w:r w:rsidRPr="00EB3E7B">
        <w:t xml:space="preserve"> сигнализации</w:t>
      </w:r>
      <w:r>
        <w:t xml:space="preserve"> ПАВ «Стрелец», мониторы с прямым выходом на пожарную охрану </w:t>
      </w:r>
      <w:r w:rsidRPr="00EB3E7B">
        <w:t xml:space="preserve"> и системы громкого оп</w:t>
      </w:r>
      <w:r>
        <w:t>овещения о чрезвычайной ситуации;</w:t>
      </w:r>
      <w:r w:rsidRPr="00EB3E7B">
        <w:t xml:space="preserve"> </w:t>
      </w:r>
    </w:p>
    <w:p w:rsidR="00BC73DA" w:rsidRPr="00EB3E7B" w:rsidRDefault="00BC73DA" w:rsidP="00B63C19">
      <w:pPr>
        <w:numPr>
          <w:ilvl w:val="0"/>
          <w:numId w:val="39"/>
        </w:numPr>
        <w:autoSpaceDE w:val="0"/>
        <w:autoSpaceDN w:val="0"/>
        <w:ind w:right="-1"/>
        <w:jc w:val="both"/>
      </w:pPr>
      <w:r>
        <w:t>В общем гардеробе заменены светильники. В кабинетах 33а и  в коридоре з этажа   установлены свет</w:t>
      </w:r>
      <w:proofErr w:type="gramStart"/>
      <w:r>
        <w:t>о-</w:t>
      </w:r>
      <w:proofErr w:type="gramEnd"/>
      <w:r>
        <w:t xml:space="preserve"> диодные светильники.</w:t>
      </w:r>
    </w:p>
    <w:p w:rsidR="00BC73DA" w:rsidRPr="00EB3E7B" w:rsidRDefault="00BC73DA" w:rsidP="00BC73DA">
      <w:pPr>
        <w:spacing w:after="120"/>
        <w:ind w:left="283"/>
        <w:jc w:val="both"/>
        <w:rPr>
          <w:lang w:eastAsia="ru-RU"/>
        </w:rPr>
      </w:pPr>
      <w:r w:rsidRPr="00EB3E7B">
        <w:rPr>
          <w:lang w:eastAsia="ru-RU"/>
        </w:rPr>
        <w:t>В системе ведется работа по обеспечению электробезопасности, организации планово-предупредительного ремонта здания лицея, подготовке к отопительному сезону.</w:t>
      </w:r>
    </w:p>
    <w:p w:rsidR="00BC73DA" w:rsidRPr="00EB3E7B" w:rsidRDefault="00BC73DA" w:rsidP="00BC73DA">
      <w:pPr>
        <w:ind w:right="-1" w:firstLine="426"/>
        <w:jc w:val="both"/>
      </w:pPr>
      <w:r w:rsidRPr="00EB3E7B">
        <w:t>Проведены мероприятия по выполнению рекомендаций Санэпиднадзора:</w:t>
      </w:r>
    </w:p>
    <w:p w:rsidR="00BC73DA" w:rsidRPr="00EB3E7B" w:rsidRDefault="00BC73DA" w:rsidP="00B63C19">
      <w:pPr>
        <w:numPr>
          <w:ilvl w:val="0"/>
          <w:numId w:val="39"/>
        </w:numPr>
        <w:autoSpaceDE w:val="0"/>
        <w:autoSpaceDN w:val="0"/>
        <w:ind w:right="-1"/>
        <w:jc w:val="both"/>
      </w:pPr>
      <w:r w:rsidRPr="00EB3E7B">
        <w:t>школьная мебель в</w:t>
      </w:r>
      <w:r>
        <w:t xml:space="preserve"> кабинетах установлен</w:t>
      </w:r>
      <w:r w:rsidRPr="00105763">
        <w:t>а по росту детей;</w:t>
      </w:r>
    </w:p>
    <w:p w:rsidR="00BC73DA" w:rsidRPr="00F32540" w:rsidRDefault="00BC73DA" w:rsidP="00B63C19">
      <w:pPr>
        <w:numPr>
          <w:ilvl w:val="0"/>
          <w:numId w:val="39"/>
        </w:numPr>
        <w:autoSpaceDE w:val="0"/>
        <w:autoSpaceDN w:val="0"/>
        <w:ind w:right="-1"/>
        <w:jc w:val="both"/>
      </w:pPr>
      <w:r w:rsidRPr="00EB3E7B">
        <w:t>питьевой режим соответствует нормам;</w:t>
      </w:r>
    </w:p>
    <w:p w:rsidR="00BC73DA" w:rsidRPr="00EB3E7B" w:rsidRDefault="00BC73DA" w:rsidP="00B63C19">
      <w:pPr>
        <w:numPr>
          <w:ilvl w:val="0"/>
          <w:numId w:val="39"/>
        </w:numPr>
        <w:autoSpaceDE w:val="0"/>
        <w:autoSpaceDN w:val="0"/>
        <w:ind w:right="-1"/>
        <w:jc w:val="both"/>
      </w:pPr>
      <w:r w:rsidRPr="00EB3E7B">
        <w:t>санитарно-гигиеническое состояние лицея хорошее, обеспеченность моющими и дезинфицирующими средствами достаточная;</w:t>
      </w:r>
    </w:p>
    <w:p w:rsidR="00BC73DA" w:rsidRPr="00EB3E7B" w:rsidRDefault="00BC73DA" w:rsidP="00B63C19">
      <w:pPr>
        <w:numPr>
          <w:ilvl w:val="0"/>
          <w:numId w:val="39"/>
        </w:numPr>
        <w:autoSpaceDE w:val="0"/>
        <w:autoSpaceDN w:val="0"/>
        <w:ind w:right="-1"/>
        <w:jc w:val="both"/>
      </w:pPr>
      <w:r w:rsidRPr="00EB3E7B">
        <w:t>систематически в лицее проводятся дезинсекция и дератизация согласно договору.</w:t>
      </w:r>
    </w:p>
    <w:p w:rsidR="00BC73DA" w:rsidRPr="00EB3E7B" w:rsidRDefault="00BC73DA" w:rsidP="00BC73DA">
      <w:pPr>
        <w:ind w:right="-1" w:firstLine="360"/>
        <w:jc w:val="both"/>
      </w:pPr>
      <w:r>
        <w:t>В лицее работает</w:t>
      </w:r>
      <w:r w:rsidRPr="00EB3E7B">
        <w:t xml:space="preserve"> лицензированный медицинский кабинет, оснащенный средствами для оказания первой медицинской помощи, амбулаторного приема больных, проведение медосмотров, </w:t>
      </w:r>
      <w:proofErr w:type="spellStart"/>
      <w:r w:rsidRPr="00EB3E7B">
        <w:t>скренинг</w:t>
      </w:r>
      <w:proofErr w:type="spellEnd"/>
      <w:r w:rsidRPr="00EB3E7B">
        <w:t xml:space="preserve">-тестирования, профилактических прививок. Медкабинет оснащен </w:t>
      </w:r>
      <w:proofErr w:type="spellStart"/>
      <w:r w:rsidRPr="00EB3E7B">
        <w:t>небулайзером</w:t>
      </w:r>
      <w:proofErr w:type="spellEnd"/>
      <w:r w:rsidRPr="00EB3E7B">
        <w:t xml:space="preserve"> (Р5) для проведения ингаляций.</w:t>
      </w:r>
    </w:p>
    <w:p w:rsidR="00BC73DA" w:rsidRPr="00EB3E7B" w:rsidRDefault="00BC73DA" w:rsidP="00BC73DA">
      <w:pPr>
        <w:ind w:right="-1" w:firstLine="360"/>
      </w:pPr>
      <w:r>
        <w:lastRenderedPageBreak/>
        <w:t xml:space="preserve">Используется  </w:t>
      </w:r>
      <w:r w:rsidRPr="00EB3E7B">
        <w:t xml:space="preserve"> система пропускного режима с привлечением</w:t>
      </w:r>
      <w:r>
        <w:t xml:space="preserve"> охранных структур,  </w:t>
      </w:r>
      <w:r w:rsidRPr="00EB3E7B">
        <w:t xml:space="preserve">тревожная кнопка </w:t>
      </w:r>
      <w:r>
        <w:t xml:space="preserve">соединена </w:t>
      </w:r>
      <w:r w:rsidRPr="00EB3E7B">
        <w:t xml:space="preserve">с выходом на пульт ведомственной охраны, установлено </w:t>
      </w:r>
      <w:r>
        <w:t xml:space="preserve"> дополнительное </w:t>
      </w:r>
      <w:r w:rsidRPr="00EB3E7B">
        <w:t>видеонаблюдение</w:t>
      </w:r>
      <w:r>
        <w:t xml:space="preserve"> внутри здания  (3</w:t>
      </w:r>
      <w:r w:rsidRPr="00EB3E7B">
        <w:t xml:space="preserve"> камер)</w:t>
      </w:r>
      <w:r>
        <w:t>.</w:t>
      </w:r>
    </w:p>
    <w:p w:rsidR="00BC73DA" w:rsidRPr="00EB3E7B" w:rsidRDefault="00BC73DA" w:rsidP="00BC73DA">
      <w:pPr>
        <w:ind w:right="-1" w:firstLine="360"/>
        <w:jc w:val="both"/>
      </w:pPr>
      <w:r w:rsidRPr="00EB3E7B">
        <w:t xml:space="preserve">Создание условий для обеспечения безопасности жизнедеятельности учащихся осуществляется </w:t>
      </w:r>
      <w:proofErr w:type="gramStart"/>
      <w:r w:rsidRPr="00EB3E7B">
        <w:t>через</w:t>
      </w:r>
      <w:proofErr w:type="gramEnd"/>
      <w:r w:rsidRPr="00EB3E7B">
        <w:t>:</w:t>
      </w:r>
    </w:p>
    <w:p w:rsidR="00BC73DA" w:rsidRPr="00EB3E7B" w:rsidRDefault="00BC73DA" w:rsidP="00B63C19">
      <w:pPr>
        <w:numPr>
          <w:ilvl w:val="0"/>
          <w:numId w:val="39"/>
        </w:numPr>
        <w:autoSpaceDE w:val="0"/>
        <w:autoSpaceDN w:val="0"/>
        <w:ind w:right="-1"/>
        <w:jc w:val="both"/>
      </w:pPr>
      <w:r w:rsidRPr="00EB3E7B">
        <w:t>преподавание курса ОБЖ в 5-8 классах (за счет вариативного компонента ШУП) и в 10-11 классах;</w:t>
      </w:r>
    </w:p>
    <w:p w:rsidR="00BC73DA" w:rsidRPr="00EB3E7B" w:rsidRDefault="00BC73DA" w:rsidP="00B63C19">
      <w:pPr>
        <w:numPr>
          <w:ilvl w:val="0"/>
          <w:numId w:val="39"/>
        </w:numPr>
        <w:autoSpaceDE w:val="0"/>
        <w:autoSpaceDN w:val="0"/>
        <w:ind w:right="-1"/>
        <w:jc w:val="both"/>
      </w:pPr>
      <w:r w:rsidRPr="00EB3E7B">
        <w:t>выполнение программы по ПДД в 1-11 классах;</w:t>
      </w:r>
    </w:p>
    <w:p w:rsidR="00BC73DA" w:rsidRPr="00EB3E7B" w:rsidRDefault="00BC73DA" w:rsidP="00B63C19">
      <w:pPr>
        <w:numPr>
          <w:ilvl w:val="0"/>
          <w:numId w:val="39"/>
        </w:numPr>
        <w:autoSpaceDE w:val="0"/>
        <w:autoSpaceDN w:val="0"/>
        <w:ind w:right="-1"/>
        <w:jc w:val="both"/>
      </w:pPr>
      <w:r w:rsidRPr="00EB3E7B">
        <w:t>выполнение программы по пожарной безопасности в 1-11 классах;</w:t>
      </w:r>
    </w:p>
    <w:p w:rsidR="00BC73DA" w:rsidRPr="00EB3E7B" w:rsidRDefault="00BC73DA" w:rsidP="00B63C19">
      <w:pPr>
        <w:numPr>
          <w:ilvl w:val="0"/>
          <w:numId w:val="39"/>
        </w:numPr>
        <w:autoSpaceDE w:val="0"/>
        <w:autoSpaceDN w:val="0"/>
        <w:ind w:right="-1"/>
        <w:jc w:val="both"/>
      </w:pPr>
      <w:r w:rsidRPr="00EB3E7B">
        <w:t>проведение инструктажей по ТБ на предметах физика, химия, информатика, ИВТ, технология, физическая культура и при проведении внеклассных и внешкольных мероприятий;</w:t>
      </w:r>
    </w:p>
    <w:p w:rsidR="00BC73DA" w:rsidRPr="00EB3E7B" w:rsidRDefault="00BC73DA" w:rsidP="00B63C19">
      <w:pPr>
        <w:numPr>
          <w:ilvl w:val="0"/>
          <w:numId w:val="39"/>
        </w:numPr>
        <w:autoSpaceDE w:val="0"/>
        <w:autoSpaceDN w:val="0"/>
        <w:ind w:right="-1"/>
        <w:jc w:val="both"/>
      </w:pPr>
      <w:r w:rsidRPr="00EB3E7B">
        <w:t xml:space="preserve">организация внеклассной и внешкольной работы по вопросам </w:t>
      </w:r>
      <w:proofErr w:type="spellStart"/>
      <w:r w:rsidRPr="00EB3E7B">
        <w:t>здоровьесбережения</w:t>
      </w:r>
      <w:proofErr w:type="spellEnd"/>
      <w:r w:rsidRPr="00EB3E7B">
        <w:t xml:space="preserve"> </w:t>
      </w:r>
    </w:p>
    <w:p w:rsidR="00BC73DA" w:rsidRPr="00EB3E7B" w:rsidRDefault="00BC73DA" w:rsidP="00B63C19">
      <w:pPr>
        <w:numPr>
          <w:ilvl w:val="0"/>
          <w:numId w:val="40"/>
        </w:numPr>
        <w:autoSpaceDE w:val="0"/>
        <w:autoSpaceDN w:val="0"/>
        <w:ind w:left="1276" w:right="-1"/>
        <w:jc w:val="both"/>
      </w:pPr>
      <w:r w:rsidRPr="00EB3E7B">
        <w:t>проведение декад: “Внимание дети”, “Я и моя безопасность”;</w:t>
      </w:r>
    </w:p>
    <w:p w:rsidR="00BC73DA" w:rsidRPr="00EB3E7B" w:rsidRDefault="00BC73DA" w:rsidP="00B63C19">
      <w:pPr>
        <w:numPr>
          <w:ilvl w:val="0"/>
          <w:numId w:val="40"/>
        </w:numPr>
        <w:autoSpaceDE w:val="0"/>
        <w:autoSpaceDN w:val="0"/>
        <w:ind w:left="1276" w:right="-1"/>
        <w:jc w:val="both"/>
      </w:pPr>
      <w:r w:rsidRPr="00EB3E7B">
        <w:t>проведение радиопередач “Я и моя безопасность”;</w:t>
      </w:r>
    </w:p>
    <w:p w:rsidR="00BC73DA" w:rsidRPr="00EB3E7B" w:rsidRDefault="00BC73DA" w:rsidP="00B63C19">
      <w:pPr>
        <w:numPr>
          <w:ilvl w:val="0"/>
          <w:numId w:val="40"/>
        </w:numPr>
        <w:autoSpaceDE w:val="0"/>
        <w:autoSpaceDN w:val="0"/>
        <w:ind w:left="1276" w:right="-1"/>
        <w:jc w:val="both"/>
      </w:pPr>
      <w:r w:rsidRPr="00EB3E7B">
        <w:t>проведение единых классных часов “Твоя безопасность в твоих руках”, “Безопасная дорога”;</w:t>
      </w:r>
    </w:p>
    <w:p w:rsidR="00BC73DA" w:rsidRDefault="00BC73DA" w:rsidP="00B63C19">
      <w:pPr>
        <w:numPr>
          <w:ilvl w:val="0"/>
          <w:numId w:val="40"/>
        </w:numPr>
        <w:autoSpaceDE w:val="0"/>
        <w:autoSpaceDN w:val="0"/>
        <w:ind w:left="1276" w:right="-1"/>
        <w:jc w:val="both"/>
      </w:pPr>
      <w:r w:rsidRPr="00EB3E7B">
        <w:t>проведение бесед: “Поведение на перемене, уроке физкультуры, школьных мастерских”, “Безопасное поведение на каникулах”;</w:t>
      </w:r>
    </w:p>
    <w:p w:rsidR="00BC73DA" w:rsidRPr="00EB3E7B" w:rsidRDefault="00BC73DA" w:rsidP="00B63C19">
      <w:pPr>
        <w:numPr>
          <w:ilvl w:val="0"/>
          <w:numId w:val="40"/>
        </w:numPr>
        <w:autoSpaceDE w:val="0"/>
        <w:autoSpaceDN w:val="0"/>
        <w:ind w:left="1276" w:right="-1"/>
        <w:jc w:val="both"/>
      </w:pPr>
      <w:r>
        <w:t xml:space="preserve">проведение на уроках </w:t>
      </w:r>
      <w:proofErr w:type="spellStart"/>
      <w:r>
        <w:t>физминуток</w:t>
      </w:r>
      <w:proofErr w:type="spellEnd"/>
    </w:p>
    <w:p w:rsidR="00BC73DA" w:rsidRPr="00EB3E7B" w:rsidRDefault="00BC73DA" w:rsidP="00B63C19">
      <w:pPr>
        <w:numPr>
          <w:ilvl w:val="0"/>
          <w:numId w:val="40"/>
        </w:numPr>
        <w:autoSpaceDE w:val="0"/>
        <w:autoSpaceDN w:val="0"/>
        <w:ind w:left="1276" w:right="-1"/>
        <w:jc w:val="both"/>
      </w:pPr>
      <w:r w:rsidRPr="00EB3E7B">
        <w:t>проведение конкурсов, смотров, вернисажей рисунков и т.д.</w:t>
      </w:r>
    </w:p>
    <w:p w:rsidR="00BC73DA" w:rsidRPr="00EB3E7B" w:rsidRDefault="00BC73DA" w:rsidP="00BC73DA">
      <w:pPr>
        <w:spacing w:after="120"/>
        <w:jc w:val="both"/>
        <w:rPr>
          <w:lang w:eastAsia="ru-RU"/>
        </w:rPr>
      </w:pPr>
    </w:p>
    <w:p w:rsidR="00BC73DA" w:rsidRPr="00EB3E7B" w:rsidRDefault="00BC73DA" w:rsidP="00BC73DA">
      <w:pPr>
        <w:spacing w:after="120"/>
        <w:jc w:val="center"/>
        <w:rPr>
          <w:i/>
          <w:iCs/>
        </w:rPr>
      </w:pPr>
      <w:r w:rsidRPr="00EB3E7B">
        <w:rPr>
          <w:i/>
          <w:iCs/>
        </w:rPr>
        <w:t>Данные об ущербе  жизни и здоровью детей, связанные с условиями их пребывания в образовательном учреждении</w:t>
      </w:r>
    </w:p>
    <w:p w:rsidR="00BC73DA" w:rsidRPr="00EB3E7B" w:rsidRDefault="00BC73DA" w:rsidP="00BC73DA">
      <w:pPr>
        <w:tabs>
          <w:tab w:val="left" w:pos="6740"/>
        </w:tabs>
        <w:ind w:right="-1"/>
      </w:pPr>
      <w:r w:rsidRPr="00EB3E7B">
        <w:tab/>
      </w:r>
    </w:p>
    <w:p w:rsidR="00BC73DA" w:rsidRPr="00EB3E7B" w:rsidRDefault="00BC73DA" w:rsidP="00BC73DA">
      <w:pPr>
        <w:ind w:right="-1"/>
        <w:jc w:val="center"/>
      </w:pPr>
    </w:p>
    <w:tbl>
      <w:tblPr>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798"/>
        <w:gridCol w:w="1798"/>
        <w:gridCol w:w="1798"/>
      </w:tblGrid>
      <w:tr w:rsidR="00BC73DA" w:rsidRPr="00EB3E7B" w:rsidTr="00BC73DA">
        <w:tc>
          <w:tcPr>
            <w:tcW w:w="4428" w:type="dxa"/>
            <w:tcBorders>
              <w:top w:val="single" w:sz="4" w:space="0" w:color="auto"/>
              <w:left w:val="single" w:sz="4" w:space="0" w:color="auto"/>
              <w:bottom w:val="single" w:sz="4" w:space="0" w:color="auto"/>
              <w:right w:val="single" w:sz="4" w:space="0" w:color="auto"/>
            </w:tcBorders>
            <w:vAlign w:val="center"/>
          </w:tcPr>
          <w:p w:rsidR="00BC73DA" w:rsidRPr="00EB3E7B" w:rsidRDefault="00BC73DA" w:rsidP="00BC73DA">
            <w:pPr>
              <w:ind w:right="-1"/>
              <w:jc w:val="center"/>
              <w:rPr>
                <w:i/>
                <w:iCs/>
              </w:rPr>
            </w:pPr>
          </w:p>
        </w:tc>
        <w:tc>
          <w:tcPr>
            <w:tcW w:w="1798" w:type="dxa"/>
            <w:tcBorders>
              <w:top w:val="single" w:sz="4" w:space="0" w:color="auto"/>
              <w:left w:val="single" w:sz="4" w:space="0" w:color="auto"/>
              <w:bottom w:val="single" w:sz="4" w:space="0" w:color="auto"/>
              <w:right w:val="single" w:sz="4" w:space="0" w:color="auto"/>
            </w:tcBorders>
            <w:vAlign w:val="center"/>
          </w:tcPr>
          <w:p w:rsidR="00BC73DA" w:rsidRPr="00EB3E7B" w:rsidRDefault="001365E1" w:rsidP="00BC73DA">
            <w:pPr>
              <w:ind w:right="-1"/>
              <w:jc w:val="center"/>
              <w:rPr>
                <w:i/>
                <w:iCs/>
              </w:rPr>
            </w:pPr>
            <w:r>
              <w:rPr>
                <w:i/>
                <w:iCs/>
              </w:rPr>
              <w:t>2014-2015</w:t>
            </w:r>
          </w:p>
        </w:tc>
        <w:tc>
          <w:tcPr>
            <w:tcW w:w="1798" w:type="dxa"/>
            <w:tcBorders>
              <w:top w:val="single" w:sz="4" w:space="0" w:color="auto"/>
              <w:left w:val="single" w:sz="4" w:space="0" w:color="auto"/>
              <w:bottom w:val="single" w:sz="4" w:space="0" w:color="auto"/>
              <w:right w:val="single" w:sz="4" w:space="0" w:color="auto"/>
            </w:tcBorders>
          </w:tcPr>
          <w:p w:rsidR="00BC73DA" w:rsidRPr="00EB3E7B" w:rsidRDefault="001365E1" w:rsidP="00BC73DA">
            <w:pPr>
              <w:ind w:right="-1"/>
              <w:jc w:val="center"/>
              <w:rPr>
                <w:i/>
                <w:iCs/>
              </w:rPr>
            </w:pPr>
            <w:r>
              <w:rPr>
                <w:i/>
                <w:iCs/>
              </w:rPr>
              <w:t>2015-2016</w:t>
            </w:r>
          </w:p>
        </w:tc>
        <w:tc>
          <w:tcPr>
            <w:tcW w:w="1798" w:type="dxa"/>
            <w:tcBorders>
              <w:top w:val="single" w:sz="4" w:space="0" w:color="auto"/>
              <w:left w:val="single" w:sz="4" w:space="0" w:color="auto"/>
              <w:bottom w:val="single" w:sz="4" w:space="0" w:color="auto"/>
              <w:right w:val="single" w:sz="4" w:space="0" w:color="auto"/>
            </w:tcBorders>
            <w:vAlign w:val="center"/>
          </w:tcPr>
          <w:p w:rsidR="00BC73DA" w:rsidRPr="00EB3E7B" w:rsidRDefault="001365E1" w:rsidP="00BC73DA">
            <w:pPr>
              <w:ind w:right="-1"/>
              <w:jc w:val="center"/>
              <w:rPr>
                <w:i/>
                <w:iCs/>
              </w:rPr>
            </w:pPr>
            <w:r>
              <w:rPr>
                <w:i/>
                <w:iCs/>
              </w:rPr>
              <w:t>2016-2017</w:t>
            </w:r>
          </w:p>
        </w:tc>
      </w:tr>
      <w:tr w:rsidR="00BC73DA" w:rsidRPr="00EB3E7B" w:rsidTr="00BC73DA">
        <w:tc>
          <w:tcPr>
            <w:tcW w:w="4428" w:type="dxa"/>
            <w:tcBorders>
              <w:top w:val="single" w:sz="4" w:space="0" w:color="auto"/>
              <w:left w:val="single" w:sz="4" w:space="0" w:color="auto"/>
              <w:bottom w:val="single" w:sz="4" w:space="0" w:color="auto"/>
              <w:right w:val="single" w:sz="4" w:space="0" w:color="auto"/>
            </w:tcBorders>
            <w:vAlign w:val="center"/>
          </w:tcPr>
          <w:p w:rsidR="00BC73DA" w:rsidRPr="00EB3E7B" w:rsidRDefault="00BC73DA" w:rsidP="00BC73DA">
            <w:pPr>
              <w:ind w:right="-1"/>
              <w:jc w:val="center"/>
            </w:pPr>
            <w:r w:rsidRPr="00EB3E7B">
              <w:t>Травматизм детей во время пребывания в образовательном учреждении</w:t>
            </w:r>
          </w:p>
        </w:tc>
        <w:tc>
          <w:tcPr>
            <w:tcW w:w="1798" w:type="dxa"/>
            <w:tcBorders>
              <w:top w:val="single" w:sz="4" w:space="0" w:color="auto"/>
              <w:left w:val="single" w:sz="4" w:space="0" w:color="auto"/>
              <w:bottom w:val="single" w:sz="4" w:space="0" w:color="auto"/>
              <w:right w:val="single" w:sz="4" w:space="0" w:color="auto"/>
            </w:tcBorders>
            <w:vAlign w:val="center"/>
          </w:tcPr>
          <w:p w:rsidR="00BC73DA" w:rsidRPr="00EB3E7B" w:rsidRDefault="00BC73DA" w:rsidP="00BC73DA">
            <w:pPr>
              <w:ind w:right="-1"/>
              <w:jc w:val="center"/>
            </w:pPr>
            <w:r>
              <w:t>-</w:t>
            </w:r>
          </w:p>
        </w:tc>
        <w:tc>
          <w:tcPr>
            <w:tcW w:w="1798" w:type="dxa"/>
            <w:tcBorders>
              <w:top w:val="single" w:sz="4" w:space="0" w:color="auto"/>
              <w:left w:val="single" w:sz="4" w:space="0" w:color="auto"/>
              <w:bottom w:val="single" w:sz="4" w:space="0" w:color="auto"/>
              <w:right w:val="single" w:sz="4" w:space="0" w:color="auto"/>
            </w:tcBorders>
            <w:vAlign w:val="center"/>
          </w:tcPr>
          <w:p w:rsidR="00BC73DA" w:rsidRPr="00EB3E7B" w:rsidRDefault="001365E1" w:rsidP="00BC73DA">
            <w:pPr>
              <w:ind w:right="-1"/>
              <w:jc w:val="center"/>
            </w:pPr>
            <w:r>
              <w:t>1</w:t>
            </w:r>
          </w:p>
        </w:tc>
        <w:tc>
          <w:tcPr>
            <w:tcW w:w="1798" w:type="dxa"/>
            <w:tcBorders>
              <w:top w:val="single" w:sz="4" w:space="0" w:color="auto"/>
              <w:left w:val="single" w:sz="4" w:space="0" w:color="auto"/>
              <w:bottom w:val="single" w:sz="4" w:space="0" w:color="auto"/>
              <w:right w:val="single" w:sz="4" w:space="0" w:color="auto"/>
            </w:tcBorders>
            <w:vAlign w:val="center"/>
          </w:tcPr>
          <w:p w:rsidR="00BC73DA" w:rsidRPr="00EB3E7B" w:rsidRDefault="001365E1" w:rsidP="00BC73DA">
            <w:pPr>
              <w:ind w:right="-1"/>
              <w:jc w:val="center"/>
            </w:pPr>
            <w:r>
              <w:t>-</w:t>
            </w:r>
          </w:p>
        </w:tc>
      </w:tr>
    </w:tbl>
    <w:p w:rsidR="00BC73DA" w:rsidRPr="00EB3E7B" w:rsidRDefault="00BC73DA" w:rsidP="00BC73DA">
      <w:pPr>
        <w:spacing w:after="120"/>
        <w:jc w:val="both"/>
        <w:rPr>
          <w:sz w:val="4"/>
          <w:szCs w:val="4"/>
          <w:lang w:eastAsia="ru-RU"/>
        </w:rPr>
      </w:pPr>
    </w:p>
    <w:p w:rsidR="00BC73DA" w:rsidRPr="00EB3E7B" w:rsidRDefault="00BC73DA" w:rsidP="00BC73DA">
      <w:pPr>
        <w:spacing w:after="120"/>
        <w:ind w:firstLine="708"/>
        <w:jc w:val="both"/>
        <w:rPr>
          <w:lang w:eastAsia="ru-RU"/>
        </w:rPr>
      </w:pPr>
      <w:r w:rsidRPr="00EB3E7B">
        <w:rPr>
          <w:lang w:eastAsia="ru-RU"/>
        </w:rPr>
        <w:t>Все учащиеся получили незначительные травмы, выздоровели и продолжают обучение в лицее. Однако наметилась отрицательная динамика показателей травматизма детей во время пребывания в образовательном учреждении.</w:t>
      </w:r>
    </w:p>
    <w:p w:rsidR="00BC73DA" w:rsidRPr="00EB3E7B" w:rsidRDefault="00BC73DA" w:rsidP="00BC73DA">
      <w:pPr>
        <w:spacing w:after="120"/>
        <w:ind w:firstLine="708"/>
        <w:jc w:val="both"/>
        <w:rPr>
          <w:lang w:eastAsia="ru-RU"/>
        </w:rPr>
      </w:pPr>
    </w:p>
    <w:p w:rsidR="00BC73DA" w:rsidRPr="00EB3E7B" w:rsidRDefault="00BC73DA" w:rsidP="00BC73DA">
      <w:pPr>
        <w:ind w:firstLine="720"/>
        <w:jc w:val="center"/>
        <w:rPr>
          <w:i/>
          <w:iCs/>
        </w:rPr>
      </w:pPr>
      <w:r w:rsidRPr="00EB3E7B">
        <w:rPr>
          <w:i/>
          <w:iCs/>
        </w:rPr>
        <w:t>Общее количество и динамика чрезвычайных ситуаций в образовательном учреждении</w:t>
      </w:r>
    </w:p>
    <w:p w:rsidR="00BC73DA" w:rsidRPr="00EB3E7B" w:rsidRDefault="00BC73DA" w:rsidP="00BC73DA">
      <w:pPr>
        <w:ind w:firstLine="720"/>
        <w:jc w:val="both"/>
      </w:pPr>
    </w:p>
    <w:p w:rsidR="00BC73DA" w:rsidRPr="00EB3E7B" w:rsidRDefault="00BC73DA" w:rsidP="00BC73DA">
      <w:pPr>
        <w:ind w:firstLine="720"/>
        <w:jc w:val="both"/>
      </w:pPr>
    </w:p>
    <w:tbl>
      <w:tblPr>
        <w:tblW w:w="9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797"/>
        <w:gridCol w:w="1797"/>
        <w:gridCol w:w="1797"/>
      </w:tblGrid>
      <w:tr w:rsidR="00BC73DA" w:rsidRPr="00EB3E7B" w:rsidTr="00BC73DA">
        <w:tc>
          <w:tcPr>
            <w:tcW w:w="4428" w:type="dxa"/>
            <w:tcBorders>
              <w:top w:val="single" w:sz="4" w:space="0" w:color="auto"/>
              <w:left w:val="single" w:sz="4" w:space="0" w:color="auto"/>
              <w:bottom w:val="single" w:sz="4" w:space="0" w:color="auto"/>
              <w:right w:val="single" w:sz="4" w:space="0" w:color="auto"/>
            </w:tcBorders>
          </w:tcPr>
          <w:p w:rsidR="00BC73DA" w:rsidRPr="00EB3E7B" w:rsidRDefault="00BC73DA" w:rsidP="00BC73DA">
            <w:pPr>
              <w:ind w:right="-1"/>
              <w:jc w:val="center"/>
              <w:rPr>
                <w:i/>
                <w:iCs/>
              </w:rPr>
            </w:pPr>
            <w:r w:rsidRPr="00EB3E7B">
              <w:rPr>
                <w:i/>
                <w:iCs/>
              </w:rPr>
              <w:t>Чрезвычайные ситуации</w:t>
            </w:r>
          </w:p>
        </w:tc>
        <w:tc>
          <w:tcPr>
            <w:tcW w:w="1797" w:type="dxa"/>
            <w:tcBorders>
              <w:top w:val="single" w:sz="4" w:space="0" w:color="auto"/>
              <w:left w:val="single" w:sz="4" w:space="0" w:color="auto"/>
              <w:bottom w:val="single" w:sz="4" w:space="0" w:color="auto"/>
              <w:right w:val="single" w:sz="4" w:space="0" w:color="auto"/>
            </w:tcBorders>
            <w:vAlign w:val="center"/>
          </w:tcPr>
          <w:p w:rsidR="00BC73DA" w:rsidRPr="00EB3E7B" w:rsidRDefault="001365E1" w:rsidP="00BC73DA">
            <w:pPr>
              <w:ind w:right="-1"/>
              <w:jc w:val="center"/>
              <w:rPr>
                <w:i/>
                <w:iCs/>
              </w:rPr>
            </w:pPr>
            <w:r>
              <w:rPr>
                <w:i/>
                <w:iCs/>
              </w:rPr>
              <w:t>2014-2015</w:t>
            </w:r>
          </w:p>
        </w:tc>
        <w:tc>
          <w:tcPr>
            <w:tcW w:w="1797" w:type="dxa"/>
            <w:tcBorders>
              <w:top w:val="single" w:sz="4" w:space="0" w:color="auto"/>
              <w:left w:val="single" w:sz="4" w:space="0" w:color="auto"/>
              <w:bottom w:val="single" w:sz="4" w:space="0" w:color="auto"/>
              <w:right w:val="single" w:sz="4" w:space="0" w:color="auto"/>
            </w:tcBorders>
            <w:vAlign w:val="center"/>
          </w:tcPr>
          <w:p w:rsidR="00BC73DA" w:rsidRPr="00EB3E7B" w:rsidRDefault="001365E1" w:rsidP="00BC73DA">
            <w:pPr>
              <w:ind w:right="-1"/>
              <w:jc w:val="center"/>
              <w:rPr>
                <w:i/>
                <w:iCs/>
              </w:rPr>
            </w:pPr>
            <w:r>
              <w:rPr>
                <w:i/>
                <w:iCs/>
              </w:rPr>
              <w:t>2015-2016</w:t>
            </w:r>
          </w:p>
        </w:tc>
        <w:tc>
          <w:tcPr>
            <w:tcW w:w="1797" w:type="dxa"/>
            <w:tcBorders>
              <w:top w:val="single" w:sz="4" w:space="0" w:color="auto"/>
              <w:left w:val="single" w:sz="4" w:space="0" w:color="auto"/>
              <w:bottom w:val="single" w:sz="4" w:space="0" w:color="auto"/>
              <w:right w:val="single" w:sz="4" w:space="0" w:color="auto"/>
            </w:tcBorders>
            <w:vAlign w:val="center"/>
          </w:tcPr>
          <w:p w:rsidR="00BC73DA" w:rsidRPr="00EB3E7B" w:rsidRDefault="001365E1" w:rsidP="00BC73DA">
            <w:pPr>
              <w:ind w:right="-1"/>
              <w:jc w:val="center"/>
              <w:rPr>
                <w:i/>
                <w:iCs/>
              </w:rPr>
            </w:pPr>
            <w:r>
              <w:rPr>
                <w:i/>
                <w:iCs/>
              </w:rPr>
              <w:t>2016-2017</w:t>
            </w:r>
          </w:p>
        </w:tc>
      </w:tr>
      <w:tr w:rsidR="00BC73DA" w:rsidRPr="00EB3E7B" w:rsidTr="00BC73DA">
        <w:tc>
          <w:tcPr>
            <w:tcW w:w="4428" w:type="dxa"/>
            <w:tcBorders>
              <w:top w:val="single" w:sz="4" w:space="0" w:color="auto"/>
              <w:left w:val="single" w:sz="4" w:space="0" w:color="auto"/>
              <w:bottom w:val="single" w:sz="4" w:space="0" w:color="auto"/>
              <w:right w:val="single" w:sz="4" w:space="0" w:color="auto"/>
            </w:tcBorders>
          </w:tcPr>
          <w:p w:rsidR="00BC73DA" w:rsidRPr="00EB3E7B" w:rsidRDefault="00BC73DA" w:rsidP="00BC73DA">
            <w:pPr>
              <w:ind w:right="-1"/>
              <w:jc w:val="center"/>
            </w:pPr>
            <w:r w:rsidRPr="00EB3E7B">
              <w:t>Пожары</w:t>
            </w:r>
          </w:p>
        </w:tc>
        <w:tc>
          <w:tcPr>
            <w:tcW w:w="1797" w:type="dxa"/>
            <w:tcBorders>
              <w:top w:val="single" w:sz="4" w:space="0" w:color="auto"/>
              <w:left w:val="single" w:sz="4" w:space="0" w:color="auto"/>
              <w:bottom w:val="single" w:sz="4" w:space="0" w:color="auto"/>
              <w:right w:val="single" w:sz="4" w:space="0" w:color="auto"/>
            </w:tcBorders>
          </w:tcPr>
          <w:p w:rsidR="00BC73DA" w:rsidRPr="00EB3E7B" w:rsidRDefault="00BC73DA" w:rsidP="00BC73DA">
            <w:pPr>
              <w:ind w:right="-1"/>
              <w:jc w:val="center"/>
            </w:pPr>
            <w:r w:rsidRPr="00EB3E7B">
              <w:t>-</w:t>
            </w:r>
          </w:p>
        </w:tc>
        <w:tc>
          <w:tcPr>
            <w:tcW w:w="1797" w:type="dxa"/>
            <w:tcBorders>
              <w:top w:val="single" w:sz="4" w:space="0" w:color="auto"/>
              <w:left w:val="single" w:sz="4" w:space="0" w:color="auto"/>
              <w:bottom w:val="single" w:sz="4" w:space="0" w:color="auto"/>
              <w:right w:val="single" w:sz="4" w:space="0" w:color="auto"/>
            </w:tcBorders>
          </w:tcPr>
          <w:p w:rsidR="00BC73DA" w:rsidRPr="00EB3E7B" w:rsidRDefault="00BC73DA" w:rsidP="00BC73DA">
            <w:pPr>
              <w:ind w:right="-1"/>
              <w:jc w:val="center"/>
            </w:pPr>
            <w:r w:rsidRPr="00EB3E7B">
              <w:t>-</w:t>
            </w:r>
          </w:p>
        </w:tc>
        <w:tc>
          <w:tcPr>
            <w:tcW w:w="1797" w:type="dxa"/>
            <w:tcBorders>
              <w:top w:val="single" w:sz="4" w:space="0" w:color="auto"/>
              <w:left w:val="single" w:sz="4" w:space="0" w:color="auto"/>
              <w:bottom w:val="single" w:sz="4" w:space="0" w:color="auto"/>
              <w:right w:val="single" w:sz="4" w:space="0" w:color="auto"/>
            </w:tcBorders>
          </w:tcPr>
          <w:p w:rsidR="00BC73DA" w:rsidRPr="00EB3E7B" w:rsidRDefault="00BC73DA" w:rsidP="00BC73DA">
            <w:pPr>
              <w:ind w:right="-1"/>
              <w:jc w:val="center"/>
            </w:pPr>
            <w:r w:rsidRPr="00EB3E7B">
              <w:t>-</w:t>
            </w:r>
          </w:p>
        </w:tc>
      </w:tr>
      <w:tr w:rsidR="00BC73DA" w:rsidRPr="00EB3E7B" w:rsidTr="00BC73DA">
        <w:tc>
          <w:tcPr>
            <w:tcW w:w="4428" w:type="dxa"/>
            <w:tcBorders>
              <w:top w:val="single" w:sz="4" w:space="0" w:color="auto"/>
              <w:left w:val="single" w:sz="4" w:space="0" w:color="auto"/>
              <w:bottom w:val="single" w:sz="4" w:space="0" w:color="auto"/>
              <w:right w:val="single" w:sz="4" w:space="0" w:color="auto"/>
            </w:tcBorders>
          </w:tcPr>
          <w:p w:rsidR="00BC73DA" w:rsidRPr="00EB3E7B" w:rsidRDefault="00BC73DA" w:rsidP="00BC73DA">
            <w:pPr>
              <w:ind w:right="-1"/>
              <w:jc w:val="center"/>
            </w:pPr>
            <w:r w:rsidRPr="00EB3E7B">
              <w:t>Нарушение системы отопления</w:t>
            </w:r>
          </w:p>
        </w:tc>
        <w:tc>
          <w:tcPr>
            <w:tcW w:w="1797" w:type="dxa"/>
            <w:tcBorders>
              <w:top w:val="single" w:sz="4" w:space="0" w:color="auto"/>
              <w:left w:val="single" w:sz="4" w:space="0" w:color="auto"/>
              <w:bottom w:val="single" w:sz="4" w:space="0" w:color="auto"/>
              <w:right w:val="single" w:sz="4" w:space="0" w:color="auto"/>
            </w:tcBorders>
          </w:tcPr>
          <w:p w:rsidR="00BC73DA" w:rsidRPr="00EB3E7B" w:rsidRDefault="00BC73DA" w:rsidP="00BC73DA">
            <w:pPr>
              <w:ind w:right="-1"/>
              <w:jc w:val="center"/>
            </w:pPr>
            <w:r w:rsidRPr="00EB3E7B">
              <w:t>-</w:t>
            </w:r>
          </w:p>
        </w:tc>
        <w:tc>
          <w:tcPr>
            <w:tcW w:w="1797" w:type="dxa"/>
            <w:tcBorders>
              <w:top w:val="single" w:sz="4" w:space="0" w:color="auto"/>
              <w:left w:val="single" w:sz="4" w:space="0" w:color="auto"/>
              <w:bottom w:val="single" w:sz="4" w:space="0" w:color="auto"/>
              <w:right w:val="single" w:sz="4" w:space="0" w:color="auto"/>
            </w:tcBorders>
          </w:tcPr>
          <w:p w:rsidR="00BC73DA" w:rsidRPr="00EB3E7B" w:rsidRDefault="00BC73DA" w:rsidP="00BC73DA">
            <w:pPr>
              <w:ind w:right="-1"/>
              <w:jc w:val="center"/>
            </w:pPr>
            <w:r w:rsidRPr="00EB3E7B">
              <w:t>-</w:t>
            </w:r>
          </w:p>
        </w:tc>
        <w:tc>
          <w:tcPr>
            <w:tcW w:w="1797" w:type="dxa"/>
            <w:tcBorders>
              <w:top w:val="single" w:sz="4" w:space="0" w:color="auto"/>
              <w:left w:val="single" w:sz="4" w:space="0" w:color="auto"/>
              <w:bottom w:val="single" w:sz="4" w:space="0" w:color="auto"/>
              <w:right w:val="single" w:sz="4" w:space="0" w:color="auto"/>
            </w:tcBorders>
          </w:tcPr>
          <w:p w:rsidR="00BC73DA" w:rsidRPr="00EB3E7B" w:rsidRDefault="00BC73DA" w:rsidP="00BC73DA">
            <w:pPr>
              <w:ind w:right="-1"/>
              <w:jc w:val="center"/>
            </w:pPr>
            <w:r w:rsidRPr="00EB3E7B">
              <w:t>-</w:t>
            </w:r>
          </w:p>
        </w:tc>
      </w:tr>
      <w:tr w:rsidR="00BC73DA" w:rsidRPr="00EB3E7B" w:rsidTr="00BC73DA">
        <w:tc>
          <w:tcPr>
            <w:tcW w:w="4428" w:type="dxa"/>
            <w:tcBorders>
              <w:top w:val="single" w:sz="4" w:space="0" w:color="auto"/>
              <w:left w:val="single" w:sz="4" w:space="0" w:color="auto"/>
              <w:bottom w:val="single" w:sz="4" w:space="0" w:color="auto"/>
              <w:right w:val="single" w:sz="4" w:space="0" w:color="auto"/>
            </w:tcBorders>
          </w:tcPr>
          <w:p w:rsidR="00BC73DA" w:rsidRPr="00EB3E7B" w:rsidRDefault="00BC73DA" w:rsidP="00BC73DA">
            <w:pPr>
              <w:ind w:right="-1"/>
              <w:jc w:val="center"/>
            </w:pPr>
            <w:r w:rsidRPr="00EB3E7B">
              <w:t>Нарушение системы водоснабжения</w:t>
            </w:r>
          </w:p>
        </w:tc>
        <w:tc>
          <w:tcPr>
            <w:tcW w:w="1797" w:type="dxa"/>
            <w:tcBorders>
              <w:top w:val="single" w:sz="4" w:space="0" w:color="auto"/>
              <w:left w:val="single" w:sz="4" w:space="0" w:color="auto"/>
              <w:bottom w:val="single" w:sz="4" w:space="0" w:color="auto"/>
              <w:right w:val="single" w:sz="4" w:space="0" w:color="auto"/>
            </w:tcBorders>
          </w:tcPr>
          <w:p w:rsidR="00BC73DA" w:rsidRPr="00EB3E7B" w:rsidRDefault="00BC73DA" w:rsidP="00BC73DA">
            <w:pPr>
              <w:ind w:right="-1"/>
              <w:jc w:val="center"/>
            </w:pPr>
            <w:r w:rsidRPr="00EB3E7B">
              <w:t>-</w:t>
            </w:r>
          </w:p>
        </w:tc>
        <w:tc>
          <w:tcPr>
            <w:tcW w:w="1797" w:type="dxa"/>
            <w:tcBorders>
              <w:top w:val="single" w:sz="4" w:space="0" w:color="auto"/>
              <w:left w:val="single" w:sz="4" w:space="0" w:color="auto"/>
              <w:bottom w:val="single" w:sz="4" w:space="0" w:color="auto"/>
              <w:right w:val="single" w:sz="4" w:space="0" w:color="auto"/>
            </w:tcBorders>
          </w:tcPr>
          <w:p w:rsidR="00BC73DA" w:rsidRPr="00EB3E7B" w:rsidRDefault="00BC73DA" w:rsidP="00BC73DA">
            <w:pPr>
              <w:ind w:right="-1"/>
              <w:jc w:val="center"/>
            </w:pPr>
            <w:r w:rsidRPr="00EB3E7B">
              <w:t>-</w:t>
            </w:r>
          </w:p>
        </w:tc>
        <w:tc>
          <w:tcPr>
            <w:tcW w:w="1797" w:type="dxa"/>
            <w:tcBorders>
              <w:top w:val="single" w:sz="4" w:space="0" w:color="auto"/>
              <w:left w:val="single" w:sz="4" w:space="0" w:color="auto"/>
              <w:bottom w:val="single" w:sz="4" w:space="0" w:color="auto"/>
              <w:right w:val="single" w:sz="4" w:space="0" w:color="auto"/>
            </w:tcBorders>
          </w:tcPr>
          <w:p w:rsidR="00BC73DA" w:rsidRPr="00EB3E7B" w:rsidRDefault="00BC73DA" w:rsidP="00BC73DA">
            <w:pPr>
              <w:ind w:right="-1"/>
              <w:jc w:val="center"/>
            </w:pPr>
            <w:r w:rsidRPr="00EB3E7B">
              <w:t>-</w:t>
            </w:r>
          </w:p>
        </w:tc>
      </w:tr>
      <w:tr w:rsidR="00BC73DA" w:rsidRPr="00EB3E7B" w:rsidTr="00BC73DA">
        <w:tc>
          <w:tcPr>
            <w:tcW w:w="4428" w:type="dxa"/>
            <w:tcBorders>
              <w:top w:val="single" w:sz="4" w:space="0" w:color="auto"/>
              <w:left w:val="single" w:sz="4" w:space="0" w:color="auto"/>
              <w:bottom w:val="single" w:sz="4" w:space="0" w:color="auto"/>
              <w:right w:val="single" w:sz="4" w:space="0" w:color="auto"/>
            </w:tcBorders>
          </w:tcPr>
          <w:p w:rsidR="00BC73DA" w:rsidRPr="00EB3E7B" w:rsidRDefault="00BC73DA" w:rsidP="00BC73DA">
            <w:pPr>
              <w:ind w:right="-1"/>
              <w:jc w:val="center"/>
            </w:pPr>
            <w:r w:rsidRPr="00EB3E7B">
              <w:t>Нарушение системы канализации</w:t>
            </w:r>
          </w:p>
        </w:tc>
        <w:tc>
          <w:tcPr>
            <w:tcW w:w="1797" w:type="dxa"/>
            <w:tcBorders>
              <w:top w:val="single" w:sz="4" w:space="0" w:color="auto"/>
              <w:left w:val="single" w:sz="4" w:space="0" w:color="auto"/>
              <w:bottom w:val="single" w:sz="4" w:space="0" w:color="auto"/>
              <w:right w:val="single" w:sz="4" w:space="0" w:color="auto"/>
            </w:tcBorders>
          </w:tcPr>
          <w:p w:rsidR="00BC73DA" w:rsidRPr="00EB3E7B" w:rsidRDefault="00BC73DA" w:rsidP="00BC73DA">
            <w:pPr>
              <w:ind w:right="-1"/>
              <w:jc w:val="center"/>
            </w:pPr>
            <w:r w:rsidRPr="00EB3E7B">
              <w:t>-</w:t>
            </w:r>
          </w:p>
        </w:tc>
        <w:tc>
          <w:tcPr>
            <w:tcW w:w="1797" w:type="dxa"/>
            <w:tcBorders>
              <w:top w:val="single" w:sz="4" w:space="0" w:color="auto"/>
              <w:left w:val="single" w:sz="4" w:space="0" w:color="auto"/>
              <w:bottom w:val="single" w:sz="4" w:space="0" w:color="auto"/>
              <w:right w:val="single" w:sz="4" w:space="0" w:color="auto"/>
            </w:tcBorders>
          </w:tcPr>
          <w:p w:rsidR="00BC73DA" w:rsidRPr="00EB3E7B" w:rsidRDefault="00BC73DA" w:rsidP="00BC73DA">
            <w:pPr>
              <w:ind w:right="-1"/>
              <w:jc w:val="center"/>
            </w:pPr>
            <w:r w:rsidRPr="00EB3E7B">
              <w:t>-</w:t>
            </w:r>
          </w:p>
        </w:tc>
        <w:tc>
          <w:tcPr>
            <w:tcW w:w="1797" w:type="dxa"/>
            <w:tcBorders>
              <w:top w:val="single" w:sz="4" w:space="0" w:color="auto"/>
              <w:left w:val="single" w:sz="4" w:space="0" w:color="auto"/>
              <w:bottom w:val="single" w:sz="4" w:space="0" w:color="auto"/>
              <w:right w:val="single" w:sz="4" w:space="0" w:color="auto"/>
            </w:tcBorders>
          </w:tcPr>
          <w:p w:rsidR="00BC73DA" w:rsidRPr="00EB3E7B" w:rsidRDefault="00BC73DA" w:rsidP="00BC73DA">
            <w:pPr>
              <w:ind w:right="-1"/>
              <w:jc w:val="center"/>
            </w:pPr>
            <w:r w:rsidRPr="00EB3E7B">
              <w:t>-</w:t>
            </w:r>
          </w:p>
        </w:tc>
      </w:tr>
      <w:tr w:rsidR="00BC73DA" w:rsidRPr="00EB3E7B" w:rsidTr="00BC73DA">
        <w:tc>
          <w:tcPr>
            <w:tcW w:w="4428" w:type="dxa"/>
            <w:tcBorders>
              <w:top w:val="single" w:sz="4" w:space="0" w:color="auto"/>
              <w:left w:val="single" w:sz="4" w:space="0" w:color="auto"/>
              <w:bottom w:val="single" w:sz="4" w:space="0" w:color="auto"/>
              <w:right w:val="single" w:sz="4" w:space="0" w:color="auto"/>
            </w:tcBorders>
          </w:tcPr>
          <w:p w:rsidR="00BC73DA" w:rsidRPr="00EB3E7B" w:rsidRDefault="00BC73DA" w:rsidP="00BC73DA">
            <w:pPr>
              <w:ind w:right="-1"/>
              <w:jc w:val="center"/>
            </w:pPr>
            <w:r w:rsidRPr="00EB3E7B">
              <w:t>Нарушения системы энергообеспечения</w:t>
            </w:r>
          </w:p>
        </w:tc>
        <w:tc>
          <w:tcPr>
            <w:tcW w:w="1797" w:type="dxa"/>
            <w:tcBorders>
              <w:top w:val="single" w:sz="4" w:space="0" w:color="auto"/>
              <w:left w:val="single" w:sz="4" w:space="0" w:color="auto"/>
              <w:bottom w:val="single" w:sz="4" w:space="0" w:color="auto"/>
              <w:right w:val="single" w:sz="4" w:space="0" w:color="auto"/>
            </w:tcBorders>
          </w:tcPr>
          <w:p w:rsidR="00BC73DA" w:rsidRPr="00EB3E7B" w:rsidRDefault="00BC73DA" w:rsidP="00BC73DA">
            <w:pPr>
              <w:ind w:right="-1"/>
              <w:jc w:val="center"/>
            </w:pPr>
            <w:r w:rsidRPr="00EB3E7B">
              <w:t>-</w:t>
            </w:r>
          </w:p>
        </w:tc>
        <w:tc>
          <w:tcPr>
            <w:tcW w:w="1797" w:type="dxa"/>
            <w:tcBorders>
              <w:top w:val="single" w:sz="4" w:space="0" w:color="auto"/>
              <w:left w:val="single" w:sz="4" w:space="0" w:color="auto"/>
              <w:bottom w:val="single" w:sz="4" w:space="0" w:color="auto"/>
              <w:right w:val="single" w:sz="4" w:space="0" w:color="auto"/>
            </w:tcBorders>
          </w:tcPr>
          <w:p w:rsidR="00BC73DA" w:rsidRPr="00EB3E7B" w:rsidRDefault="00BC73DA" w:rsidP="00BC73DA">
            <w:pPr>
              <w:ind w:right="-1"/>
              <w:jc w:val="center"/>
            </w:pPr>
            <w:r w:rsidRPr="00EB3E7B">
              <w:t>-</w:t>
            </w:r>
          </w:p>
        </w:tc>
        <w:tc>
          <w:tcPr>
            <w:tcW w:w="1797" w:type="dxa"/>
            <w:tcBorders>
              <w:top w:val="single" w:sz="4" w:space="0" w:color="auto"/>
              <w:left w:val="single" w:sz="4" w:space="0" w:color="auto"/>
              <w:bottom w:val="single" w:sz="4" w:space="0" w:color="auto"/>
              <w:right w:val="single" w:sz="4" w:space="0" w:color="auto"/>
            </w:tcBorders>
          </w:tcPr>
          <w:p w:rsidR="00BC73DA" w:rsidRPr="00EB3E7B" w:rsidRDefault="00BC73DA" w:rsidP="00BC73DA">
            <w:pPr>
              <w:ind w:right="-1"/>
              <w:jc w:val="center"/>
            </w:pPr>
            <w:r w:rsidRPr="00EB3E7B">
              <w:t>-</w:t>
            </w:r>
          </w:p>
        </w:tc>
      </w:tr>
    </w:tbl>
    <w:p w:rsidR="00BC73DA" w:rsidRPr="00EB3E7B" w:rsidRDefault="00BC73DA" w:rsidP="00BC73DA">
      <w:pPr>
        <w:spacing w:after="120"/>
        <w:rPr>
          <w:sz w:val="4"/>
          <w:szCs w:val="4"/>
          <w:lang w:eastAsia="ru-RU"/>
        </w:rPr>
      </w:pPr>
    </w:p>
    <w:p w:rsidR="00BC73DA" w:rsidRPr="00EB3E7B" w:rsidRDefault="00BC73DA" w:rsidP="00BC73DA">
      <w:pPr>
        <w:spacing w:after="120"/>
        <w:rPr>
          <w:sz w:val="4"/>
          <w:szCs w:val="4"/>
          <w:lang w:eastAsia="ru-RU"/>
        </w:rPr>
      </w:pPr>
    </w:p>
    <w:p w:rsidR="00BC73DA" w:rsidRPr="00EB3E7B" w:rsidRDefault="00BC73DA" w:rsidP="00BC73DA">
      <w:pPr>
        <w:spacing w:after="120"/>
        <w:ind w:firstLine="540"/>
        <w:jc w:val="both"/>
        <w:rPr>
          <w:lang w:eastAsia="ru-RU"/>
        </w:rPr>
      </w:pPr>
      <w:r w:rsidRPr="00EB3E7B">
        <w:rPr>
          <w:lang w:eastAsia="ru-RU"/>
        </w:rPr>
        <w:t>Система безопасности лицея функционирует бесперебойно, находится в постоянном развитии, подвергается контролю органов государственного и общественного управления.</w:t>
      </w:r>
    </w:p>
    <w:p w:rsidR="004B2F7C" w:rsidRDefault="004B2F7C" w:rsidP="007D1D4A">
      <w:pPr>
        <w:pStyle w:val="a9"/>
        <w:shd w:val="clear" w:color="auto" w:fill="FFFFFF"/>
        <w:spacing w:after="0" w:line="360" w:lineRule="auto"/>
        <w:rPr>
          <w:rStyle w:val="aff2"/>
          <w:i/>
        </w:rPr>
      </w:pPr>
    </w:p>
    <w:p w:rsidR="00015D6A" w:rsidRDefault="00015D6A" w:rsidP="007D1D4A">
      <w:pPr>
        <w:pStyle w:val="a9"/>
        <w:shd w:val="clear" w:color="auto" w:fill="FFFFFF"/>
        <w:spacing w:after="0" w:line="360" w:lineRule="auto"/>
        <w:rPr>
          <w:rStyle w:val="aff2"/>
          <w:i/>
        </w:rPr>
      </w:pPr>
    </w:p>
    <w:p w:rsidR="00015D6A" w:rsidRDefault="00015D6A" w:rsidP="007D1D4A">
      <w:pPr>
        <w:pStyle w:val="a9"/>
        <w:shd w:val="clear" w:color="auto" w:fill="FFFFFF"/>
        <w:spacing w:after="0" w:line="360" w:lineRule="auto"/>
        <w:rPr>
          <w:rStyle w:val="aff2"/>
          <w:i/>
        </w:rPr>
      </w:pPr>
    </w:p>
    <w:p w:rsidR="007D1D4A" w:rsidRDefault="007D1D4A" w:rsidP="007D1D4A">
      <w:pPr>
        <w:widowControl w:val="0"/>
        <w:autoSpaceDE w:val="0"/>
        <w:autoSpaceDN w:val="0"/>
        <w:adjustRightInd w:val="0"/>
        <w:spacing w:line="38" w:lineRule="exact"/>
      </w:pPr>
      <w:bookmarkStart w:id="1" w:name="page1"/>
      <w:bookmarkEnd w:id="1"/>
    </w:p>
    <w:p w:rsidR="007D1D4A" w:rsidRPr="007C1E72" w:rsidRDefault="00015D6A" w:rsidP="007D1D4A">
      <w:pPr>
        <w:widowControl w:val="0"/>
        <w:overflowPunct w:val="0"/>
        <w:autoSpaceDE w:val="0"/>
        <w:autoSpaceDN w:val="0"/>
        <w:adjustRightInd w:val="0"/>
        <w:spacing w:line="214" w:lineRule="auto"/>
        <w:ind w:right="4"/>
        <w:jc w:val="center"/>
        <w:rPr>
          <w:i/>
        </w:rPr>
      </w:pPr>
      <w:r>
        <w:rPr>
          <w:b/>
          <w:bCs/>
          <w:i/>
        </w:rPr>
        <w:t>14</w:t>
      </w:r>
      <w:r w:rsidR="00AD7348">
        <w:rPr>
          <w:b/>
          <w:bCs/>
          <w:i/>
        </w:rPr>
        <w:t>.</w:t>
      </w:r>
      <w:r w:rsidR="007D1D4A" w:rsidRPr="007C1E72">
        <w:rPr>
          <w:b/>
          <w:bCs/>
          <w:i/>
        </w:rPr>
        <w:t xml:space="preserve"> Анализ организации образовательного процесса в рамках</w:t>
      </w:r>
    </w:p>
    <w:p w:rsidR="007D1D4A" w:rsidRPr="007C1E72" w:rsidRDefault="007D1D4A" w:rsidP="007D1D4A">
      <w:pPr>
        <w:widowControl w:val="0"/>
        <w:autoSpaceDE w:val="0"/>
        <w:autoSpaceDN w:val="0"/>
        <w:adjustRightInd w:val="0"/>
        <w:spacing w:line="72" w:lineRule="exact"/>
        <w:rPr>
          <w:i/>
        </w:rPr>
      </w:pPr>
    </w:p>
    <w:p w:rsidR="007D1D4A" w:rsidRDefault="00015D6A" w:rsidP="007D1D4A">
      <w:pPr>
        <w:widowControl w:val="0"/>
        <w:overflowPunct w:val="0"/>
        <w:autoSpaceDE w:val="0"/>
        <w:autoSpaceDN w:val="0"/>
        <w:adjustRightInd w:val="0"/>
        <w:spacing w:line="213" w:lineRule="auto"/>
        <w:ind w:right="4"/>
        <w:jc w:val="center"/>
        <w:rPr>
          <w:b/>
          <w:bCs/>
          <w:i/>
        </w:rPr>
      </w:pPr>
      <w:r>
        <w:rPr>
          <w:b/>
          <w:bCs/>
          <w:i/>
        </w:rPr>
        <w:t>введения ФГОС ООО в 5</w:t>
      </w:r>
      <w:r w:rsidR="000E7DDE">
        <w:rPr>
          <w:b/>
          <w:bCs/>
          <w:i/>
        </w:rPr>
        <w:t xml:space="preserve"> - 6</w:t>
      </w:r>
      <w:r w:rsidR="007D1D4A" w:rsidRPr="007C1E72">
        <w:rPr>
          <w:b/>
          <w:bCs/>
          <w:i/>
        </w:rPr>
        <w:t xml:space="preserve"> классах </w:t>
      </w:r>
    </w:p>
    <w:p w:rsidR="000E7DDE" w:rsidRPr="007C1E72" w:rsidRDefault="000E7DDE" w:rsidP="007D1D4A">
      <w:pPr>
        <w:widowControl w:val="0"/>
        <w:overflowPunct w:val="0"/>
        <w:autoSpaceDE w:val="0"/>
        <w:autoSpaceDN w:val="0"/>
        <w:adjustRightInd w:val="0"/>
        <w:spacing w:line="213" w:lineRule="auto"/>
        <w:ind w:right="4"/>
        <w:jc w:val="center"/>
        <w:rPr>
          <w:i/>
        </w:rPr>
      </w:pPr>
    </w:p>
    <w:p w:rsidR="000E7DDE" w:rsidRDefault="000E7DDE" w:rsidP="000E7DDE">
      <w:pPr>
        <w:jc w:val="center"/>
        <w:rPr>
          <w:i/>
        </w:rPr>
      </w:pPr>
      <w:r w:rsidRPr="006A09B9">
        <w:rPr>
          <w:i/>
        </w:rPr>
        <w:t>Общие особенности реализации ФГОС в основной школе</w:t>
      </w:r>
    </w:p>
    <w:p w:rsidR="000E7DDE" w:rsidRPr="006A09B9" w:rsidRDefault="000E7DDE" w:rsidP="000E7DDE">
      <w:pPr>
        <w:jc w:val="center"/>
        <w:rPr>
          <w:i/>
        </w:rPr>
      </w:pPr>
    </w:p>
    <w:p w:rsidR="000E7DDE" w:rsidRDefault="000E7DDE" w:rsidP="000E7DDE">
      <w:pPr>
        <w:widowControl w:val="0"/>
        <w:overflowPunct w:val="0"/>
        <w:autoSpaceDE w:val="0"/>
        <w:autoSpaceDN w:val="0"/>
        <w:adjustRightInd w:val="0"/>
        <w:spacing w:line="223" w:lineRule="auto"/>
        <w:ind w:firstLine="660"/>
        <w:jc w:val="both"/>
      </w:pPr>
      <w:r w:rsidRPr="000E7DDE">
        <w:t>В 2016/2017 учебном году коллектив  МБОУ «Ли</w:t>
      </w:r>
      <w:r>
        <w:t xml:space="preserve">цей № 120 г. Челябинска»  продолжил </w:t>
      </w:r>
      <w:r w:rsidRPr="000E7DDE">
        <w:t>реализацию ФГОС на уровне основного общего образования. На обу</w:t>
      </w:r>
      <w:r>
        <w:t>чение по ФГОС перешли учащиеся 6  классов</w:t>
      </w:r>
      <w:r w:rsidRPr="000E7DDE">
        <w:t>.</w:t>
      </w:r>
    </w:p>
    <w:p w:rsidR="000E7DDE" w:rsidRDefault="000E7DDE" w:rsidP="000E7DDE">
      <w:pPr>
        <w:widowControl w:val="0"/>
        <w:overflowPunct w:val="0"/>
        <w:autoSpaceDE w:val="0"/>
        <w:autoSpaceDN w:val="0"/>
        <w:adjustRightInd w:val="0"/>
        <w:spacing w:line="223" w:lineRule="auto"/>
        <w:ind w:firstLine="660"/>
        <w:jc w:val="both"/>
      </w:pPr>
      <w:r w:rsidRPr="005B3AD7">
        <w:t xml:space="preserve">В соответствии с нормативными документами федерального и регионального уровня была организована работа по формированию локальной нормативной базы </w:t>
      </w:r>
      <w:r>
        <w:t>лицея.</w:t>
      </w:r>
    </w:p>
    <w:p w:rsidR="000E7DDE" w:rsidRPr="005B3AD7" w:rsidRDefault="000E7DDE" w:rsidP="000E7DDE">
      <w:pPr>
        <w:widowControl w:val="0"/>
        <w:overflowPunct w:val="0"/>
        <w:autoSpaceDE w:val="0"/>
        <w:autoSpaceDN w:val="0"/>
        <w:adjustRightInd w:val="0"/>
        <w:ind w:firstLine="567"/>
        <w:jc w:val="both"/>
      </w:pPr>
      <w:proofErr w:type="gramStart"/>
      <w:r w:rsidRPr="005B3AD7">
        <w:t xml:space="preserve">Основная образовательная программа основного общего образования составлена в соответствии с федеральным государственным образовательным стандартом (Приказ </w:t>
      </w:r>
      <w:proofErr w:type="spellStart"/>
      <w:r w:rsidRPr="005B3AD7">
        <w:t>МОиН</w:t>
      </w:r>
      <w:proofErr w:type="spellEnd"/>
      <w:r w:rsidRPr="005B3AD7">
        <w:t xml:space="preserve"> РФ от 29 декабря 2014г. №1644"О внесении изменений в приказ </w:t>
      </w:r>
      <w:proofErr w:type="spellStart"/>
      <w:r w:rsidRPr="005B3AD7">
        <w:t>МОиН</w:t>
      </w:r>
      <w:proofErr w:type="spellEnd"/>
      <w:r w:rsidRPr="005B3AD7">
        <w:t xml:space="preserve"> РФ от 17 декабря 2010г. №1897 “Об утверждении федерального государственного образовательного стандарта основного общего образования”) и с учетом соответствующей примерной основной образовательной программы, одобренной решением федерального учебно-методического объединения по общему образованию (Протокол</w:t>
      </w:r>
      <w:proofErr w:type="gramEnd"/>
      <w:r w:rsidRPr="005B3AD7">
        <w:t xml:space="preserve"> от 8 апреля 2015 г. </w:t>
      </w:r>
      <w:proofErr w:type="spellStart"/>
      <w:r w:rsidRPr="005B3AD7">
        <w:t>No</w:t>
      </w:r>
      <w:proofErr w:type="spellEnd"/>
      <w:r w:rsidRPr="005B3AD7">
        <w:t xml:space="preserve"> 1/15), размещенной на сайте </w:t>
      </w:r>
      <w:r w:rsidRPr="005B3AD7">
        <w:rPr>
          <w:color w:val="0000FF"/>
          <w:u w:val="single"/>
        </w:rPr>
        <w:t>http://fgosreestr.ru</w:t>
      </w:r>
      <w:r w:rsidRPr="005B3AD7">
        <w:t xml:space="preserve"> в соответствии с Приказом Министерства образования и науки Российской Федерации от 28 мая 2014 г. </w:t>
      </w:r>
      <w:proofErr w:type="spellStart"/>
      <w:r w:rsidRPr="005B3AD7">
        <w:t>No</w:t>
      </w:r>
      <w:proofErr w:type="spellEnd"/>
      <w:r w:rsidRPr="005B3AD7">
        <w:t xml:space="preserve">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Программа была утверждена на педагогическом Совете в августе 2015 года.</w:t>
      </w:r>
    </w:p>
    <w:p w:rsidR="000E7DDE" w:rsidRDefault="000E7DDE" w:rsidP="000E7DDE">
      <w:pPr>
        <w:widowControl w:val="0"/>
        <w:overflowPunct w:val="0"/>
        <w:autoSpaceDE w:val="0"/>
        <w:autoSpaceDN w:val="0"/>
        <w:adjustRightInd w:val="0"/>
        <w:spacing w:line="232" w:lineRule="auto"/>
        <w:ind w:firstLine="768"/>
        <w:jc w:val="both"/>
      </w:pPr>
      <w:proofErr w:type="gramStart"/>
      <w:r w:rsidRPr="00BC1532">
        <w:t>Основная образовательная программа основного общего образования (далее – ООП</w:t>
      </w:r>
      <w:r>
        <w:t xml:space="preserve"> ООО</w:t>
      </w:r>
      <w:r w:rsidRPr="00BC1532">
        <w:t>) М</w:t>
      </w:r>
      <w:r>
        <w:t>Б</w:t>
      </w:r>
      <w:r w:rsidRPr="00BC1532">
        <w:t xml:space="preserve">ОУ </w:t>
      </w:r>
      <w:r>
        <w:t>«Лицей № 120 г. Челябинска»</w:t>
      </w:r>
      <w:r w:rsidRPr="00BC1532">
        <w:t xml:space="preserve"> определяет содержание и организацию образовательного процесса в основной школе и направлена на формирование общей культуры, духовно-нравственное, социальное, личностное и интеллектуальное развитие обучающихся в соответствии с требованиями федерального государственного образовательного стандарта основного общего </w:t>
      </w:r>
      <w:r>
        <w:t>образования (далее – ФГОС), утверждённого</w:t>
      </w:r>
      <w:r w:rsidRPr="00BC1532">
        <w:t xml:space="preserve"> приказом </w:t>
      </w:r>
      <w:proofErr w:type="spellStart"/>
      <w:r w:rsidRPr="00BC1532">
        <w:t>Минобрнауки</w:t>
      </w:r>
      <w:proofErr w:type="spellEnd"/>
      <w:r w:rsidRPr="00BC1532">
        <w:t xml:space="preserve"> России от 17.12.2010 № 1897 «Об утверждении и введении</w:t>
      </w:r>
      <w:proofErr w:type="gramEnd"/>
      <w:r w:rsidRPr="00BC1532">
        <w:t xml:space="preserve"> в</w:t>
      </w:r>
      <w:r>
        <w:t xml:space="preserve"> </w:t>
      </w:r>
      <w:r w:rsidRPr="00BC1532">
        <w:t xml:space="preserve">действие федерального государственного образовательного стандарта основного общего образования» (далее – приказ </w:t>
      </w:r>
      <w:proofErr w:type="spellStart"/>
      <w:r w:rsidRPr="00BC1532">
        <w:t>Минобрнауки</w:t>
      </w:r>
      <w:proofErr w:type="spellEnd"/>
      <w:r w:rsidRPr="00BC1532">
        <w:t xml:space="preserve"> России № 1897).</w:t>
      </w:r>
    </w:p>
    <w:p w:rsidR="000E7DDE" w:rsidRDefault="000E7DDE" w:rsidP="000E7DDE">
      <w:pPr>
        <w:widowControl w:val="0"/>
        <w:overflowPunct w:val="0"/>
        <w:autoSpaceDE w:val="0"/>
        <w:autoSpaceDN w:val="0"/>
        <w:adjustRightInd w:val="0"/>
        <w:ind w:firstLine="567"/>
        <w:jc w:val="both"/>
      </w:pPr>
      <w:r w:rsidRPr="005B3AD7">
        <w:t>Для обеспечения преемственности в 5-х классах был проведены</w:t>
      </w:r>
    </w:p>
    <w:p w:rsidR="000E7DDE" w:rsidRDefault="000E7DDE" w:rsidP="000E7DDE">
      <w:pPr>
        <w:widowControl w:val="0"/>
        <w:overflowPunct w:val="0"/>
        <w:autoSpaceDE w:val="0"/>
        <w:autoSpaceDN w:val="0"/>
        <w:adjustRightInd w:val="0"/>
        <w:ind w:firstLine="567"/>
        <w:jc w:val="both"/>
      </w:pPr>
      <w:r>
        <w:t>-</w:t>
      </w:r>
      <w:r w:rsidRPr="005B3AD7">
        <w:t xml:space="preserve"> </w:t>
      </w:r>
      <w:proofErr w:type="spellStart"/>
      <w:r w:rsidRPr="005B3AD7">
        <w:t>срезовые</w:t>
      </w:r>
      <w:proofErr w:type="spellEnd"/>
      <w:r w:rsidRPr="005B3AD7">
        <w:t xml:space="preserve"> работы</w:t>
      </w:r>
      <w:r>
        <w:t xml:space="preserve"> по математике, русскому языку;</w:t>
      </w:r>
    </w:p>
    <w:p w:rsidR="000E7DDE" w:rsidRDefault="000E7DDE" w:rsidP="000E7DDE">
      <w:pPr>
        <w:widowControl w:val="0"/>
        <w:overflowPunct w:val="0"/>
        <w:autoSpaceDE w:val="0"/>
        <w:autoSpaceDN w:val="0"/>
        <w:adjustRightInd w:val="0"/>
        <w:ind w:firstLine="567"/>
        <w:jc w:val="both"/>
      </w:pPr>
      <w:r>
        <w:t>-</w:t>
      </w:r>
      <w:r w:rsidRPr="005B3AD7">
        <w:t xml:space="preserve"> комплексные работы, определяющие уровень достижения </w:t>
      </w:r>
      <w:proofErr w:type="spellStart"/>
      <w:r w:rsidRPr="005B3AD7">
        <w:t>метапредметных</w:t>
      </w:r>
      <w:proofErr w:type="spellEnd"/>
      <w:r w:rsidRPr="005B3AD7">
        <w:t xml:space="preserve"> результатов.</w:t>
      </w:r>
      <w:r>
        <w:t xml:space="preserve"> </w:t>
      </w:r>
      <w:proofErr w:type="gramStart"/>
      <w:r>
        <w:t>(</w:t>
      </w:r>
      <w:r w:rsidRPr="005B3AD7">
        <w:t xml:space="preserve"> Использовались материалы учебно-методического комплекта «Система оценки достижений планируемых результатов освоения основной образовательной программы основного общего образования.</w:t>
      </w:r>
      <w:proofErr w:type="gramEnd"/>
      <w:r w:rsidRPr="005B3AD7">
        <w:t xml:space="preserve"> Стартовая диагностика», авторы: </w:t>
      </w:r>
      <w:proofErr w:type="spellStart"/>
      <w:proofErr w:type="gramStart"/>
      <w:r w:rsidRPr="005B3AD7">
        <w:t>Чипышева</w:t>
      </w:r>
      <w:proofErr w:type="spellEnd"/>
      <w:r w:rsidRPr="005B3AD7">
        <w:t xml:space="preserve"> Л.Н., Титаренко Н.Н., и др., разработанные и изданные в НП Инновационном центре "РОСТ"</w:t>
      </w:r>
      <w:r>
        <w:t>)</w:t>
      </w:r>
      <w:r w:rsidRPr="005B3AD7">
        <w:t>.</w:t>
      </w:r>
      <w:proofErr w:type="gramEnd"/>
    </w:p>
    <w:p w:rsidR="000E7DDE" w:rsidRDefault="000E7DDE" w:rsidP="000E7DDE">
      <w:pPr>
        <w:widowControl w:val="0"/>
        <w:overflowPunct w:val="0"/>
        <w:autoSpaceDE w:val="0"/>
        <w:autoSpaceDN w:val="0"/>
        <w:adjustRightInd w:val="0"/>
        <w:ind w:firstLine="567"/>
        <w:jc w:val="both"/>
      </w:pPr>
      <w:r>
        <w:t>-  анализ</w:t>
      </w:r>
      <w:r w:rsidRPr="005B3AD7">
        <w:t xml:space="preserve"> на педагогических консилиумах по 5 классам (октябрь). Педагоги получили рекомендации психолога, были выработаны направления коррекционной работы. </w:t>
      </w:r>
    </w:p>
    <w:p w:rsidR="000E7DDE" w:rsidRPr="005A195B" w:rsidRDefault="000E7DDE" w:rsidP="000E7DDE">
      <w:pPr>
        <w:shd w:val="clear" w:color="auto" w:fill="FFFFFF"/>
        <w:ind w:firstLine="851"/>
        <w:jc w:val="both"/>
        <w:rPr>
          <w:lang w:eastAsia="ru-RU"/>
        </w:rPr>
      </w:pPr>
      <w:r w:rsidRPr="00D852AC">
        <w:rPr>
          <w:lang w:eastAsia="ru-RU"/>
        </w:rPr>
        <w:t>Важнейшим субъективным фактором, влияющим на эффективность реализации ФГОС ООО, является</w:t>
      </w:r>
      <w:r>
        <w:rPr>
          <w:lang w:eastAsia="ru-RU"/>
        </w:rPr>
        <w:t xml:space="preserve"> уровень профессиональной  подготовки педагогов. От каждого учителя</w:t>
      </w:r>
      <w:r w:rsidRPr="00D852AC">
        <w:rPr>
          <w:lang w:eastAsia="ru-RU"/>
        </w:rPr>
        <w:t xml:space="preserve"> напрямую зависят доступность, качество и эфф</w:t>
      </w:r>
      <w:r>
        <w:rPr>
          <w:lang w:eastAsia="ru-RU"/>
        </w:rPr>
        <w:t xml:space="preserve">ективность образования </w:t>
      </w:r>
      <w:r w:rsidRPr="00D852AC">
        <w:rPr>
          <w:lang w:eastAsia="ru-RU"/>
        </w:rPr>
        <w:t xml:space="preserve"> каждого ученика. </w:t>
      </w:r>
    </w:p>
    <w:p w:rsidR="000E7DDE" w:rsidRDefault="000E7DDE" w:rsidP="000E7DDE">
      <w:pPr>
        <w:shd w:val="clear" w:color="auto" w:fill="FFFFFF"/>
        <w:ind w:firstLine="851"/>
        <w:jc w:val="both"/>
        <w:rPr>
          <w:lang w:eastAsia="ru-RU"/>
        </w:rPr>
      </w:pPr>
      <w:r w:rsidRPr="005A195B">
        <w:rPr>
          <w:lang w:eastAsia="ru-RU"/>
        </w:rPr>
        <w:t xml:space="preserve">В </w:t>
      </w:r>
      <w:r>
        <w:rPr>
          <w:lang w:eastAsia="ru-RU"/>
        </w:rPr>
        <w:t xml:space="preserve">2016-2017 учебном году в </w:t>
      </w:r>
      <w:r w:rsidRPr="005A195B">
        <w:rPr>
          <w:lang w:eastAsia="ru-RU"/>
        </w:rPr>
        <w:t>лицее осуществля</w:t>
      </w:r>
      <w:r>
        <w:rPr>
          <w:lang w:eastAsia="ru-RU"/>
        </w:rPr>
        <w:t>лось</w:t>
      </w:r>
      <w:r w:rsidRPr="005A195B">
        <w:rPr>
          <w:lang w:eastAsia="ru-RU"/>
        </w:rPr>
        <w:t xml:space="preserve"> </w:t>
      </w:r>
      <w:r w:rsidRPr="005A195B">
        <w:rPr>
          <w:b/>
          <w:lang w:eastAsia="ru-RU"/>
        </w:rPr>
        <w:t>методическое сопровождение</w:t>
      </w:r>
      <w:r w:rsidRPr="005A195B">
        <w:rPr>
          <w:lang w:eastAsia="ru-RU"/>
        </w:rPr>
        <w:t xml:space="preserve"> введения</w:t>
      </w:r>
      <w:r>
        <w:rPr>
          <w:lang w:eastAsia="ru-RU"/>
        </w:rPr>
        <w:t xml:space="preserve"> и реализации </w:t>
      </w:r>
      <w:r w:rsidRPr="005A195B">
        <w:rPr>
          <w:lang w:eastAsia="ru-RU"/>
        </w:rPr>
        <w:t xml:space="preserve"> ФГОС ООО:</w:t>
      </w:r>
    </w:p>
    <w:p w:rsidR="000E7DDE" w:rsidRDefault="000E7DDE" w:rsidP="000E7DDE">
      <w:pPr>
        <w:shd w:val="clear" w:color="auto" w:fill="FFFFFF"/>
        <w:ind w:firstLine="851"/>
        <w:jc w:val="both"/>
        <w:rPr>
          <w:lang w:eastAsia="ru-RU"/>
        </w:rPr>
      </w:pPr>
      <w:r>
        <w:rPr>
          <w:lang w:eastAsia="ru-RU"/>
        </w:rPr>
        <w:t xml:space="preserve">-  </w:t>
      </w:r>
      <w:r w:rsidRPr="005A195B">
        <w:rPr>
          <w:lang w:eastAsia="ru-RU"/>
        </w:rPr>
        <w:t>курсовая подготовка учителей 5</w:t>
      </w:r>
      <w:r>
        <w:rPr>
          <w:lang w:eastAsia="ru-RU"/>
        </w:rPr>
        <w:t>, 6</w:t>
      </w:r>
      <w:r w:rsidRPr="005A195B">
        <w:rPr>
          <w:lang w:eastAsia="ru-RU"/>
        </w:rPr>
        <w:t xml:space="preserve"> классов, </w:t>
      </w:r>
      <w:r>
        <w:rPr>
          <w:lang w:eastAsia="ru-RU"/>
        </w:rPr>
        <w:t xml:space="preserve">был </w:t>
      </w:r>
      <w:r w:rsidRPr="005A195B">
        <w:rPr>
          <w:lang w:eastAsia="ru-RU"/>
        </w:rPr>
        <w:t>разработан план-график повышения квалификации педагогических и руководящих работников школы в связи с введением</w:t>
      </w:r>
      <w:r>
        <w:rPr>
          <w:lang w:eastAsia="ru-RU"/>
        </w:rPr>
        <w:t xml:space="preserve"> и реализацией ФГОС ООО, </w:t>
      </w:r>
    </w:p>
    <w:p w:rsidR="000E7DDE" w:rsidRDefault="000E7DDE" w:rsidP="000E7DDE">
      <w:pPr>
        <w:shd w:val="clear" w:color="auto" w:fill="FFFFFF"/>
        <w:ind w:firstLine="851"/>
        <w:jc w:val="both"/>
        <w:rPr>
          <w:lang w:eastAsia="ru-RU"/>
        </w:rPr>
      </w:pPr>
      <w:r>
        <w:rPr>
          <w:lang w:eastAsia="ru-RU"/>
        </w:rPr>
        <w:t>-  формирование  пакета</w:t>
      </w:r>
      <w:r w:rsidRPr="00F02F4B">
        <w:rPr>
          <w:lang w:eastAsia="ru-RU"/>
        </w:rPr>
        <w:t xml:space="preserve"> диагностических материалов, позволяющих оценить предметные, </w:t>
      </w:r>
      <w:proofErr w:type="spellStart"/>
      <w:r w:rsidRPr="00F02F4B">
        <w:rPr>
          <w:lang w:eastAsia="ru-RU"/>
        </w:rPr>
        <w:t>метапредметные</w:t>
      </w:r>
      <w:proofErr w:type="spellEnd"/>
      <w:r w:rsidRPr="00F02F4B">
        <w:rPr>
          <w:lang w:eastAsia="ru-RU"/>
        </w:rPr>
        <w:t xml:space="preserve"> и личностные результаты освоения обучающимися ООП</w:t>
      </w:r>
      <w:r>
        <w:rPr>
          <w:lang w:eastAsia="ru-RU"/>
        </w:rPr>
        <w:t xml:space="preserve"> ООО.</w:t>
      </w:r>
    </w:p>
    <w:p w:rsidR="000E7DDE" w:rsidRDefault="000E7DDE" w:rsidP="000E7DDE">
      <w:pPr>
        <w:shd w:val="clear" w:color="auto" w:fill="FFFFFF"/>
        <w:ind w:firstLine="851"/>
        <w:jc w:val="both"/>
        <w:rPr>
          <w:lang w:eastAsia="ru-RU"/>
        </w:rPr>
      </w:pPr>
      <w:r>
        <w:rPr>
          <w:lang w:eastAsia="ru-RU"/>
        </w:rPr>
        <w:t>-диагностика профессиональных затруднений педагогов, реализующих ФГОС ООО</w:t>
      </w:r>
    </w:p>
    <w:p w:rsidR="000E7DDE" w:rsidRDefault="000E7DDE" w:rsidP="000E7DDE">
      <w:pPr>
        <w:shd w:val="clear" w:color="auto" w:fill="FFFFFF"/>
        <w:ind w:firstLine="851"/>
        <w:jc w:val="both"/>
        <w:rPr>
          <w:lang w:eastAsia="ru-RU"/>
        </w:rPr>
      </w:pPr>
      <w:r>
        <w:rPr>
          <w:lang w:eastAsia="ru-RU"/>
        </w:rPr>
        <w:t>- проводилось методическое совещание по формированию у учащихся универсальных учебных действий</w:t>
      </w:r>
    </w:p>
    <w:p w:rsidR="000E7DDE" w:rsidRPr="00F02F4B" w:rsidRDefault="000E7DDE" w:rsidP="000E7DDE">
      <w:pPr>
        <w:shd w:val="clear" w:color="auto" w:fill="FFFFFF"/>
        <w:jc w:val="both"/>
        <w:rPr>
          <w:lang w:eastAsia="ru-RU"/>
        </w:rPr>
      </w:pPr>
      <w:r>
        <w:rPr>
          <w:lang w:eastAsia="ru-RU"/>
        </w:rPr>
        <w:lastRenderedPageBreak/>
        <w:t>-  педагогический совет «Современный урок: методика и технологии обучения учащихся в условиях введения ФГОС ООО»</w:t>
      </w:r>
    </w:p>
    <w:p w:rsidR="000E7DDE" w:rsidRDefault="000E7DDE" w:rsidP="000E7DDE">
      <w:pPr>
        <w:shd w:val="clear" w:color="auto" w:fill="FFFFFF"/>
        <w:spacing w:after="100" w:afterAutospacing="1"/>
        <w:ind w:firstLine="851"/>
        <w:jc w:val="both"/>
        <w:rPr>
          <w:lang w:eastAsia="ru-RU"/>
        </w:rPr>
      </w:pPr>
    </w:p>
    <w:p w:rsidR="000E7DDE" w:rsidRPr="001365E1" w:rsidRDefault="000E7DDE" w:rsidP="000E7DDE">
      <w:pPr>
        <w:shd w:val="clear" w:color="auto" w:fill="FFFFFF"/>
        <w:spacing w:after="100" w:afterAutospacing="1"/>
        <w:ind w:firstLine="851"/>
        <w:jc w:val="both"/>
        <w:rPr>
          <w:lang w:eastAsia="ru-RU"/>
        </w:rPr>
      </w:pPr>
      <w:r w:rsidRPr="001365E1">
        <w:rPr>
          <w:lang w:eastAsia="ru-RU"/>
        </w:rPr>
        <w:t>Уровень квалификации педагогических работников, работающих  в 5</w:t>
      </w:r>
      <w:r w:rsidR="00277842" w:rsidRPr="001365E1">
        <w:rPr>
          <w:lang w:eastAsia="ru-RU"/>
        </w:rPr>
        <w:t>,6</w:t>
      </w:r>
      <w:r w:rsidRPr="001365E1">
        <w:rPr>
          <w:lang w:eastAsia="ru-RU"/>
        </w:rPr>
        <w:t xml:space="preserve"> классах по ФГОС ООО</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3944"/>
        <w:gridCol w:w="2472"/>
        <w:gridCol w:w="2790"/>
      </w:tblGrid>
      <w:tr w:rsidR="000E7DDE" w:rsidRPr="001365E1" w:rsidTr="000D170F">
        <w:tc>
          <w:tcPr>
            <w:tcW w:w="622"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w:t>
            </w:r>
          </w:p>
        </w:tc>
        <w:tc>
          <w:tcPr>
            <w:tcW w:w="3944"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Ф.И.О. педагога</w:t>
            </w:r>
          </w:p>
        </w:tc>
        <w:tc>
          <w:tcPr>
            <w:tcW w:w="2472"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Предмет</w:t>
            </w:r>
          </w:p>
        </w:tc>
        <w:tc>
          <w:tcPr>
            <w:tcW w:w="2790"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Квалификационная категория</w:t>
            </w:r>
          </w:p>
        </w:tc>
      </w:tr>
      <w:tr w:rsidR="000E7DDE" w:rsidRPr="001365E1" w:rsidTr="000D170F">
        <w:tc>
          <w:tcPr>
            <w:tcW w:w="622"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1</w:t>
            </w:r>
          </w:p>
        </w:tc>
        <w:tc>
          <w:tcPr>
            <w:tcW w:w="3944" w:type="dxa"/>
            <w:shd w:val="clear" w:color="auto" w:fill="auto"/>
          </w:tcPr>
          <w:p w:rsidR="000E7DDE" w:rsidRPr="001365E1" w:rsidRDefault="000E7DDE" w:rsidP="000D170F">
            <w:pPr>
              <w:spacing w:before="100" w:beforeAutospacing="1" w:after="100" w:afterAutospacing="1"/>
              <w:jc w:val="both"/>
              <w:rPr>
                <w:lang w:eastAsia="ru-RU"/>
              </w:rPr>
            </w:pPr>
            <w:proofErr w:type="spellStart"/>
            <w:r w:rsidRPr="001365E1">
              <w:rPr>
                <w:lang w:eastAsia="ru-RU"/>
              </w:rPr>
              <w:t>Трегуб</w:t>
            </w:r>
            <w:proofErr w:type="spellEnd"/>
            <w:r w:rsidRPr="001365E1">
              <w:rPr>
                <w:lang w:eastAsia="ru-RU"/>
              </w:rPr>
              <w:t xml:space="preserve"> Ирина Владимировна</w:t>
            </w:r>
          </w:p>
        </w:tc>
        <w:tc>
          <w:tcPr>
            <w:tcW w:w="2472"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Русский язык, литература</w:t>
            </w:r>
          </w:p>
        </w:tc>
        <w:tc>
          <w:tcPr>
            <w:tcW w:w="2790"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высшая</w:t>
            </w:r>
          </w:p>
        </w:tc>
      </w:tr>
      <w:tr w:rsidR="000E7DDE" w:rsidRPr="001365E1" w:rsidTr="000D170F">
        <w:tc>
          <w:tcPr>
            <w:tcW w:w="622"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2</w:t>
            </w:r>
          </w:p>
        </w:tc>
        <w:tc>
          <w:tcPr>
            <w:tcW w:w="3944"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Казанцева Татьяна Аркадьевна</w:t>
            </w:r>
          </w:p>
        </w:tc>
        <w:tc>
          <w:tcPr>
            <w:tcW w:w="2472"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Русский язык, литература</w:t>
            </w:r>
          </w:p>
        </w:tc>
        <w:tc>
          <w:tcPr>
            <w:tcW w:w="2790"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высшая</w:t>
            </w:r>
          </w:p>
        </w:tc>
      </w:tr>
      <w:tr w:rsidR="000E7DDE" w:rsidRPr="001365E1" w:rsidTr="000D170F">
        <w:tc>
          <w:tcPr>
            <w:tcW w:w="622"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3</w:t>
            </w:r>
          </w:p>
        </w:tc>
        <w:tc>
          <w:tcPr>
            <w:tcW w:w="3944"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Стаценко Людмила Викторовна</w:t>
            </w:r>
          </w:p>
        </w:tc>
        <w:tc>
          <w:tcPr>
            <w:tcW w:w="2472"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Математика</w:t>
            </w:r>
          </w:p>
        </w:tc>
        <w:tc>
          <w:tcPr>
            <w:tcW w:w="2790"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высшая</w:t>
            </w:r>
          </w:p>
        </w:tc>
      </w:tr>
      <w:tr w:rsidR="000E7DDE" w:rsidRPr="001365E1" w:rsidTr="000D170F">
        <w:tc>
          <w:tcPr>
            <w:tcW w:w="622"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4</w:t>
            </w:r>
          </w:p>
        </w:tc>
        <w:tc>
          <w:tcPr>
            <w:tcW w:w="3944" w:type="dxa"/>
            <w:shd w:val="clear" w:color="auto" w:fill="auto"/>
          </w:tcPr>
          <w:p w:rsidR="000E7DDE" w:rsidRPr="001365E1" w:rsidRDefault="000E7DDE" w:rsidP="000D170F">
            <w:pPr>
              <w:spacing w:before="100" w:beforeAutospacing="1" w:after="100" w:afterAutospacing="1"/>
              <w:jc w:val="both"/>
              <w:rPr>
                <w:lang w:eastAsia="ru-RU"/>
              </w:rPr>
            </w:pPr>
            <w:proofErr w:type="spellStart"/>
            <w:r w:rsidRPr="001365E1">
              <w:rPr>
                <w:lang w:eastAsia="ru-RU"/>
              </w:rPr>
              <w:t>Зарембо</w:t>
            </w:r>
            <w:proofErr w:type="spellEnd"/>
            <w:r w:rsidRPr="001365E1">
              <w:rPr>
                <w:lang w:eastAsia="ru-RU"/>
              </w:rPr>
              <w:t xml:space="preserve"> Надежда Ивановна</w:t>
            </w:r>
          </w:p>
        </w:tc>
        <w:tc>
          <w:tcPr>
            <w:tcW w:w="2472"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Математика</w:t>
            </w:r>
          </w:p>
        </w:tc>
        <w:tc>
          <w:tcPr>
            <w:tcW w:w="2790"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высшая</w:t>
            </w:r>
          </w:p>
        </w:tc>
      </w:tr>
      <w:tr w:rsidR="000E7DDE" w:rsidRPr="001365E1" w:rsidTr="000D170F">
        <w:tc>
          <w:tcPr>
            <w:tcW w:w="622"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5</w:t>
            </w:r>
          </w:p>
        </w:tc>
        <w:tc>
          <w:tcPr>
            <w:tcW w:w="3944"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Путник Татьяна Евгеньевна</w:t>
            </w:r>
          </w:p>
        </w:tc>
        <w:tc>
          <w:tcPr>
            <w:tcW w:w="2472"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История, обществознание</w:t>
            </w:r>
          </w:p>
        </w:tc>
        <w:tc>
          <w:tcPr>
            <w:tcW w:w="2790"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первая</w:t>
            </w:r>
          </w:p>
        </w:tc>
      </w:tr>
      <w:tr w:rsidR="000E7DDE" w:rsidRPr="001365E1" w:rsidTr="000D170F">
        <w:tc>
          <w:tcPr>
            <w:tcW w:w="622"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6</w:t>
            </w:r>
          </w:p>
        </w:tc>
        <w:tc>
          <w:tcPr>
            <w:tcW w:w="3944"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Васильева Наталья Николаевна</w:t>
            </w:r>
          </w:p>
        </w:tc>
        <w:tc>
          <w:tcPr>
            <w:tcW w:w="2472"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История, обществознание</w:t>
            </w:r>
          </w:p>
        </w:tc>
        <w:tc>
          <w:tcPr>
            <w:tcW w:w="2790"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высшая</w:t>
            </w:r>
          </w:p>
        </w:tc>
      </w:tr>
      <w:tr w:rsidR="000E7DDE" w:rsidRPr="001365E1" w:rsidTr="000D170F">
        <w:tc>
          <w:tcPr>
            <w:tcW w:w="622"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7</w:t>
            </w:r>
          </w:p>
        </w:tc>
        <w:tc>
          <w:tcPr>
            <w:tcW w:w="3944" w:type="dxa"/>
            <w:shd w:val="clear" w:color="auto" w:fill="auto"/>
          </w:tcPr>
          <w:p w:rsidR="000E7DDE" w:rsidRPr="001365E1" w:rsidRDefault="000E7DDE" w:rsidP="000D170F">
            <w:pPr>
              <w:spacing w:before="100" w:beforeAutospacing="1" w:after="100" w:afterAutospacing="1"/>
              <w:jc w:val="both"/>
              <w:rPr>
                <w:lang w:eastAsia="ru-RU"/>
              </w:rPr>
            </w:pPr>
            <w:proofErr w:type="spellStart"/>
            <w:r w:rsidRPr="001365E1">
              <w:rPr>
                <w:lang w:eastAsia="ru-RU"/>
              </w:rPr>
              <w:t>Подобряева</w:t>
            </w:r>
            <w:proofErr w:type="spellEnd"/>
            <w:r w:rsidRPr="001365E1">
              <w:rPr>
                <w:lang w:eastAsia="ru-RU"/>
              </w:rPr>
              <w:t xml:space="preserve"> Людмила Михайловна</w:t>
            </w:r>
          </w:p>
        </w:tc>
        <w:tc>
          <w:tcPr>
            <w:tcW w:w="2472"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Биология</w:t>
            </w:r>
          </w:p>
        </w:tc>
        <w:tc>
          <w:tcPr>
            <w:tcW w:w="2790"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высшая</w:t>
            </w:r>
          </w:p>
        </w:tc>
      </w:tr>
      <w:tr w:rsidR="000E7DDE" w:rsidRPr="001365E1" w:rsidTr="000D170F">
        <w:tc>
          <w:tcPr>
            <w:tcW w:w="622"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8</w:t>
            </w:r>
          </w:p>
        </w:tc>
        <w:tc>
          <w:tcPr>
            <w:tcW w:w="3944"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Антонюк Татьяна Леонидовна</w:t>
            </w:r>
          </w:p>
        </w:tc>
        <w:tc>
          <w:tcPr>
            <w:tcW w:w="2472"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Музыка</w:t>
            </w:r>
          </w:p>
        </w:tc>
        <w:tc>
          <w:tcPr>
            <w:tcW w:w="2790"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высшая</w:t>
            </w:r>
          </w:p>
        </w:tc>
      </w:tr>
      <w:tr w:rsidR="000E7DDE" w:rsidRPr="001365E1" w:rsidTr="000D170F">
        <w:tc>
          <w:tcPr>
            <w:tcW w:w="622"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9</w:t>
            </w:r>
          </w:p>
        </w:tc>
        <w:tc>
          <w:tcPr>
            <w:tcW w:w="3944"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Полянская Людмила Геннадьевна</w:t>
            </w:r>
          </w:p>
        </w:tc>
        <w:tc>
          <w:tcPr>
            <w:tcW w:w="2472"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ИЗО</w:t>
            </w:r>
          </w:p>
        </w:tc>
        <w:tc>
          <w:tcPr>
            <w:tcW w:w="2790"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высшая</w:t>
            </w:r>
          </w:p>
        </w:tc>
      </w:tr>
      <w:tr w:rsidR="000E7DDE" w:rsidRPr="001365E1" w:rsidTr="000D170F">
        <w:tc>
          <w:tcPr>
            <w:tcW w:w="622"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10</w:t>
            </w:r>
          </w:p>
        </w:tc>
        <w:tc>
          <w:tcPr>
            <w:tcW w:w="3944"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Чеботарева Инна Владимировна</w:t>
            </w:r>
          </w:p>
        </w:tc>
        <w:tc>
          <w:tcPr>
            <w:tcW w:w="2472"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Информатика</w:t>
            </w:r>
          </w:p>
        </w:tc>
        <w:tc>
          <w:tcPr>
            <w:tcW w:w="2790"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высшая</w:t>
            </w:r>
          </w:p>
        </w:tc>
      </w:tr>
      <w:tr w:rsidR="000E7DDE" w:rsidRPr="001365E1" w:rsidTr="000D170F">
        <w:tc>
          <w:tcPr>
            <w:tcW w:w="622"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11</w:t>
            </w:r>
          </w:p>
        </w:tc>
        <w:tc>
          <w:tcPr>
            <w:tcW w:w="3944"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Степина Татьяна Федоровна</w:t>
            </w:r>
          </w:p>
        </w:tc>
        <w:tc>
          <w:tcPr>
            <w:tcW w:w="2472"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Технология</w:t>
            </w:r>
          </w:p>
        </w:tc>
        <w:tc>
          <w:tcPr>
            <w:tcW w:w="2790"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высшая</w:t>
            </w:r>
          </w:p>
        </w:tc>
      </w:tr>
      <w:tr w:rsidR="000E7DDE" w:rsidRPr="001365E1" w:rsidTr="000D170F">
        <w:tc>
          <w:tcPr>
            <w:tcW w:w="622"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12</w:t>
            </w:r>
          </w:p>
        </w:tc>
        <w:tc>
          <w:tcPr>
            <w:tcW w:w="3944"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Федянин Петр Петрович</w:t>
            </w:r>
          </w:p>
        </w:tc>
        <w:tc>
          <w:tcPr>
            <w:tcW w:w="2472"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Технология</w:t>
            </w:r>
          </w:p>
        </w:tc>
        <w:tc>
          <w:tcPr>
            <w:tcW w:w="2790"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высшая</w:t>
            </w:r>
          </w:p>
        </w:tc>
      </w:tr>
      <w:tr w:rsidR="000E7DDE" w:rsidRPr="001365E1" w:rsidTr="000D170F">
        <w:tc>
          <w:tcPr>
            <w:tcW w:w="622"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13</w:t>
            </w:r>
          </w:p>
        </w:tc>
        <w:tc>
          <w:tcPr>
            <w:tcW w:w="3944"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Мухин Леонид Викторович</w:t>
            </w:r>
          </w:p>
        </w:tc>
        <w:tc>
          <w:tcPr>
            <w:tcW w:w="2472"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Физическая культура</w:t>
            </w:r>
          </w:p>
        </w:tc>
        <w:tc>
          <w:tcPr>
            <w:tcW w:w="2790" w:type="dxa"/>
            <w:shd w:val="clear" w:color="auto" w:fill="auto"/>
          </w:tcPr>
          <w:p w:rsidR="000E7DDE" w:rsidRPr="001365E1" w:rsidRDefault="000E7DDE" w:rsidP="000D170F">
            <w:pPr>
              <w:spacing w:before="100" w:beforeAutospacing="1" w:after="100" w:afterAutospacing="1"/>
              <w:jc w:val="both"/>
              <w:rPr>
                <w:lang w:eastAsia="ru-RU"/>
              </w:rPr>
            </w:pPr>
            <w:r w:rsidRPr="001365E1">
              <w:rPr>
                <w:lang w:eastAsia="ru-RU"/>
              </w:rPr>
              <w:t>высшая</w:t>
            </w:r>
          </w:p>
        </w:tc>
      </w:tr>
    </w:tbl>
    <w:p w:rsidR="000E7DDE" w:rsidRPr="00D852AC" w:rsidRDefault="000E7DDE" w:rsidP="000E7DDE">
      <w:pPr>
        <w:shd w:val="clear" w:color="auto" w:fill="FFFFFF"/>
        <w:spacing w:before="100" w:beforeAutospacing="1" w:after="100" w:afterAutospacing="1"/>
        <w:ind w:firstLine="851"/>
        <w:jc w:val="both"/>
        <w:rPr>
          <w:lang w:eastAsia="ru-RU"/>
        </w:rPr>
      </w:pPr>
    </w:p>
    <w:p w:rsidR="000E7DDE" w:rsidRPr="005A195B" w:rsidRDefault="000E7DDE" w:rsidP="000E7DDE">
      <w:pPr>
        <w:widowControl w:val="0"/>
        <w:overflowPunct w:val="0"/>
        <w:autoSpaceDE w:val="0"/>
        <w:autoSpaceDN w:val="0"/>
        <w:adjustRightInd w:val="0"/>
        <w:ind w:firstLine="567"/>
        <w:jc w:val="both"/>
      </w:pPr>
      <w:r w:rsidRPr="005A195B">
        <w:t>В течение учебного го</w:t>
      </w:r>
      <w:r w:rsidR="00277842">
        <w:t>да все учителя, работающие в 5,6</w:t>
      </w:r>
      <w:r w:rsidRPr="005A195B">
        <w:t xml:space="preserve"> классах, давали открытые уроки. </w:t>
      </w:r>
    </w:p>
    <w:p w:rsidR="000E7DDE" w:rsidRPr="00D852AC" w:rsidRDefault="00277842" w:rsidP="000E7DDE">
      <w:pPr>
        <w:shd w:val="clear" w:color="auto" w:fill="FFFFFF"/>
        <w:ind w:firstLine="567"/>
        <w:jc w:val="both"/>
        <w:rPr>
          <w:lang w:eastAsia="ru-RU"/>
        </w:rPr>
      </w:pPr>
      <w:r>
        <w:rPr>
          <w:lang w:eastAsia="ru-RU"/>
        </w:rPr>
        <w:t xml:space="preserve">Анализ посещенных уроков </w:t>
      </w:r>
      <w:r w:rsidR="000E7DDE" w:rsidRPr="00D852AC">
        <w:rPr>
          <w:lang w:eastAsia="ru-RU"/>
        </w:rPr>
        <w:t xml:space="preserve"> выявил следующее:</w:t>
      </w:r>
    </w:p>
    <w:p w:rsidR="000E7DDE" w:rsidRPr="00D852AC" w:rsidRDefault="000E7DDE" w:rsidP="000E7DDE">
      <w:pPr>
        <w:numPr>
          <w:ilvl w:val="0"/>
          <w:numId w:val="92"/>
        </w:numPr>
        <w:shd w:val="clear" w:color="auto" w:fill="FFFFFF"/>
        <w:suppressAutoHyphens w:val="0"/>
        <w:jc w:val="both"/>
        <w:rPr>
          <w:lang w:eastAsia="ru-RU"/>
        </w:rPr>
      </w:pPr>
      <w:r w:rsidRPr="00D852AC">
        <w:rPr>
          <w:lang w:eastAsia="ru-RU"/>
        </w:rPr>
        <w:t xml:space="preserve">Все учителя планируют формирование личностных, </w:t>
      </w:r>
      <w:proofErr w:type="spellStart"/>
      <w:r w:rsidRPr="00D852AC">
        <w:rPr>
          <w:lang w:eastAsia="ru-RU"/>
        </w:rPr>
        <w:t>метапредметных</w:t>
      </w:r>
      <w:proofErr w:type="spellEnd"/>
      <w:r w:rsidRPr="00D852AC">
        <w:rPr>
          <w:lang w:eastAsia="ru-RU"/>
        </w:rPr>
        <w:t xml:space="preserve"> и предметных результатов освоения ООП ООО;</w:t>
      </w:r>
    </w:p>
    <w:p w:rsidR="000E7DDE" w:rsidRPr="00D852AC" w:rsidRDefault="000E7DDE" w:rsidP="000E7DDE">
      <w:pPr>
        <w:numPr>
          <w:ilvl w:val="0"/>
          <w:numId w:val="92"/>
        </w:numPr>
        <w:shd w:val="clear" w:color="auto" w:fill="FFFFFF"/>
        <w:suppressAutoHyphens w:val="0"/>
        <w:jc w:val="both"/>
        <w:rPr>
          <w:lang w:eastAsia="ru-RU"/>
        </w:rPr>
      </w:pPr>
      <w:r w:rsidRPr="00D852AC">
        <w:rPr>
          <w:lang w:eastAsia="ru-RU"/>
        </w:rPr>
        <w:t>Все учителя при планировании урока выделяют личностные, познавательные, регулятивные, коммуникативные универсальные учебные действия;</w:t>
      </w:r>
    </w:p>
    <w:p w:rsidR="000E7DDE" w:rsidRPr="00D852AC" w:rsidRDefault="000E7DDE" w:rsidP="000E7DDE">
      <w:pPr>
        <w:numPr>
          <w:ilvl w:val="0"/>
          <w:numId w:val="92"/>
        </w:numPr>
        <w:shd w:val="clear" w:color="auto" w:fill="FFFFFF"/>
        <w:suppressAutoHyphens w:val="0"/>
        <w:jc w:val="both"/>
        <w:rPr>
          <w:lang w:eastAsia="ru-RU"/>
        </w:rPr>
      </w:pPr>
      <w:r w:rsidRPr="00D852AC">
        <w:rPr>
          <w:lang w:eastAsia="ru-RU"/>
        </w:rPr>
        <w:t>Структура уроков в основном соответствует требованиям системно-</w:t>
      </w:r>
      <w:proofErr w:type="spellStart"/>
      <w:r w:rsidRPr="00D852AC">
        <w:rPr>
          <w:lang w:eastAsia="ru-RU"/>
        </w:rPr>
        <w:t>деятельностного</w:t>
      </w:r>
      <w:proofErr w:type="spellEnd"/>
      <w:r w:rsidRPr="00D852AC">
        <w:rPr>
          <w:lang w:eastAsia="ru-RU"/>
        </w:rPr>
        <w:t xml:space="preserve"> подхода: на уроках выделялись этапы актуализации, открытия нового знания, построения и реализация проекта выхода из затруднения, первичного закрепления, рефлексии;</w:t>
      </w:r>
    </w:p>
    <w:p w:rsidR="000E7DDE" w:rsidRPr="00D852AC" w:rsidRDefault="000E7DDE" w:rsidP="000E7DDE">
      <w:pPr>
        <w:numPr>
          <w:ilvl w:val="0"/>
          <w:numId w:val="92"/>
        </w:numPr>
        <w:shd w:val="clear" w:color="auto" w:fill="FFFFFF"/>
        <w:suppressAutoHyphens w:val="0"/>
        <w:jc w:val="both"/>
        <w:rPr>
          <w:lang w:eastAsia="ru-RU"/>
        </w:rPr>
      </w:pPr>
      <w:r w:rsidRPr="00D852AC">
        <w:rPr>
          <w:lang w:eastAsia="ru-RU"/>
        </w:rPr>
        <w:t>Учителя применяют типовые задания для формирования УУД;</w:t>
      </w:r>
    </w:p>
    <w:p w:rsidR="000E7DDE" w:rsidRPr="00D852AC" w:rsidRDefault="000E7DDE" w:rsidP="000E7DDE">
      <w:pPr>
        <w:numPr>
          <w:ilvl w:val="0"/>
          <w:numId w:val="92"/>
        </w:numPr>
        <w:shd w:val="clear" w:color="auto" w:fill="FFFFFF"/>
        <w:suppressAutoHyphens w:val="0"/>
        <w:jc w:val="both"/>
        <w:rPr>
          <w:lang w:eastAsia="ru-RU"/>
        </w:rPr>
      </w:pPr>
      <w:r w:rsidRPr="00D852AC">
        <w:rPr>
          <w:lang w:eastAsia="ru-RU"/>
        </w:rPr>
        <w:t>Учителя используют ИКТ на разных этапах урока и для актуализации знаний, и для создания проблемных ситуаций, и для образцов выполнения заданий, и для рефлексии, что позволяет урокам быть более наглядными, запоминающимися, насыщенными;</w:t>
      </w:r>
    </w:p>
    <w:p w:rsidR="000E7DDE" w:rsidRPr="00D852AC" w:rsidRDefault="000E7DDE" w:rsidP="000E7DDE">
      <w:pPr>
        <w:numPr>
          <w:ilvl w:val="0"/>
          <w:numId w:val="92"/>
        </w:numPr>
        <w:shd w:val="clear" w:color="auto" w:fill="FFFFFF"/>
        <w:suppressAutoHyphens w:val="0"/>
        <w:jc w:val="both"/>
        <w:rPr>
          <w:lang w:eastAsia="ru-RU"/>
        </w:rPr>
      </w:pPr>
      <w:r w:rsidRPr="00D852AC">
        <w:rPr>
          <w:lang w:eastAsia="ru-RU"/>
        </w:rPr>
        <w:t>Все посещенные уроки в основном достигли поставленных целей, чему способствовала их методически грамотная организация;</w:t>
      </w:r>
    </w:p>
    <w:p w:rsidR="000E7DDE" w:rsidRPr="00D852AC" w:rsidRDefault="000E7DDE" w:rsidP="000E7DDE">
      <w:pPr>
        <w:numPr>
          <w:ilvl w:val="0"/>
          <w:numId w:val="92"/>
        </w:numPr>
        <w:shd w:val="clear" w:color="auto" w:fill="FFFFFF"/>
        <w:suppressAutoHyphens w:val="0"/>
        <w:jc w:val="both"/>
        <w:rPr>
          <w:lang w:eastAsia="ru-RU"/>
        </w:rPr>
      </w:pPr>
      <w:r w:rsidRPr="00D852AC">
        <w:rPr>
          <w:lang w:eastAsia="ru-RU"/>
        </w:rPr>
        <w:t>На всех уроках наблюдалась высокая познавательная активность учащихся, умело поддерживаемая учителями разными методическими приемами.</w:t>
      </w:r>
    </w:p>
    <w:p w:rsidR="000E7DDE" w:rsidRPr="005A195B" w:rsidRDefault="00277842" w:rsidP="000E7DDE">
      <w:pPr>
        <w:shd w:val="clear" w:color="auto" w:fill="FFFFFF"/>
        <w:spacing w:before="100" w:beforeAutospacing="1" w:after="100" w:afterAutospacing="1"/>
        <w:ind w:firstLine="851"/>
        <w:jc w:val="both"/>
        <w:rPr>
          <w:lang w:eastAsia="ru-RU"/>
        </w:rPr>
      </w:pPr>
      <w:r>
        <w:rPr>
          <w:lang w:eastAsia="ru-RU"/>
        </w:rPr>
        <w:t>Таким образом, учителя 5, 6</w:t>
      </w:r>
      <w:r w:rsidR="000E7DDE" w:rsidRPr="00D852AC">
        <w:rPr>
          <w:lang w:eastAsia="ru-RU"/>
        </w:rPr>
        <w:t xml:space="preserve"> классов на уроках формируют универсальные учебные действия, являющиеся базой для овладения ключевыми компетенциями, составляющими основу умения учиться.</w:t>
      </w:r>
    </w:p>
    <w:p w:rsidR="000E7DDE" w:rsidRPr="005A195B" w:rsidRDefault="000E7DDE" w:rsidP="000E7DDE">
      <w:pPr>
        <w:widowControl w:val="0"/>
        <w:overflowPunct w:val="0"/>
        <w:autoSpaceDE w:val="0"/>
        <w:autoSpaceDN w:val="0"/>
        <w:adjustRightInd w:val="0"/>
        <w:spacing w:line="270" w:lineRule="auto"/>
        <w:ind w:firstLine="567"/>
        <w:jc w:val="both"/>
      </w:pPr>
      <w:r w:rsidRPr="005A195B">
        <w:lastRenderedPageBreak/>
        <w:t xml:space="preserve">В соответствии с ФГОС общего образования основная образовательная программа школы реализуется через урочную и внеурочную деятельность. Под внеурочной деятельностью в рамках реализации ФГОС следует понимать образовательную деятельность, осуществляемую в формах, отличных от классно-урочной деятельности. ФГОС общего образования не регламентируют недельное количество часов внеурочной деятельности учащихся, а определяют общее количество часов внеурочной деятельности на каждом уровне общего образования, которое составляет: до 1750 часов на уровне основного общего образования. </w:t>
      </w:r>
    </w:p>
    <w:p w:rsidR="000E7DDE" w:rsidRPr="005A195B" w:rsidRDefault="000E7DDE" w:rsidP="000E7DDE">
      <w:pPr>
        <w:widowControl w:val="0"/>
        <w:overflowPunct w:val="0"/>
        <w:autoSpaceDE w:val="0"/>
        <w:autoSpaceDN w:val="0"/>
        <w:adjustRightInd w:val="0"/>
        <w:spacing w:line="262" w:lineRule="auto"/>
        <w:ind w:firstLine="706"/>
        <w:jc w:val="both"/>
      </w:pPr>
      <w:r>
        <w:t>План</w:t>
      </w:r>
      <w:r w:rsidRPr="005A195B">
        <w:t xml:space="preserve"> определяет общий объем внеурочной деятельности обучающихся, состав и структуру направлений внеурочной деятельности по годам обучения. Это организационный механизм реализации внеурочной деятельности в школе, включенный в организационный раздел ООП ООО.</w:t>
      </w:r>
    </w:p>
    <w:p w:rsidR="000E7DDE" w:rsidRPr="00F41224" w:rsidRDefault="000E7DDE" w:rsidP="000E7DDE">
      <w:pPr>
        <w:widowControl w:val="0"/>
        <w:overflowPunct w:val="0"/>
        <w:autoSpaceDE w:val="0"/>
        <w:autoSpaceDN w:val="0"/>
        <w:adjustRightInd w:val="0"/>
        <w:spacing w:line="267" w:lineRule="auto"/>
        <w:ind w:firstLine="706"/>
        <w:jc w:val="both"/>
      </w:pPr>
      <w:r w:rsidRPr="005A195B">
        <w:t>Учет занятий внеурочной деятельности осуществляется педагогическими работниками, ведущими занятия. Для этого в школе оформляются журналы учета занятий внеурочной деятельности, в которые вносятся списки обучающихся, Ф.И.О. педагогических работников, осуществляющих внеурочную деятельность. Даты и темы проведенных занятий вносятся в журнал в соответствии с рабочими прог</w:t>
      </w:r>
      <w:r>
        <w:t>раммами внеурочной деятельности.</w:t>
      </w:r>
    </w:p>
    <w:p w:rsidR="000E7DDE" w:rsidRDefault="000E7DDE" w:rsidP="000E7DDE">
      <w:pPr>
        <w:jc w:val="center"/>
        <w:rPr>
          <w:b/>
          <w:i/>
        </w:rPr>
      </w:pPr>
    </w:p>
    <w:p w:rsidR="000E7DDE" w:rsidRPr="00753803" w:rsidRDefault="000E7DDE" w:rsidP="000E7DDE">
      <w:pPr>
        <w:jc w:val="center"/>
        <w:rPr>
          <w:b/>
          <w:i/>
        </w:rPr>
      </w:pPr>
      <w:r w:rsidRPr="00753803">
        <w:rPr>
          <w:b/>
          <w:i/>
        </w:rPr>
        <w:t xml:space="preserve">Содержание внеурочной деятельности </w:t>
      </w:r>
    </w:p>
    <w:p w:rsidR="000E7DDE" w:rsidRPr="006A09B9" w:rsidRDefault="000E7DDE" w:rsidP="000E7DDE">
      <w:pPr>
        <w:jc w:val="center"/>
        <w:rPr>
          <w:b/>
          <w:i/>
          <w:highlight w:val="yellow"/>
        </w:rPr>
      </w:pPr>
    </w:p>
    <w:p w:rsidR="000E7DDE" w:rsidRDefault="000E7DDE" w:rsidP="000E7DDE">
      <w:pPr>
        <w:ind w:firstLine="567"/>
        <w:jc w:val="both"/>
      </w:pPr>
      <w:r w:rsidRPr="00B4142F">
        <w:t xml:space="preserve">     Организационным  механизмом  реализации внеурочной  деятельности является план</w:t>
      </w:r>
      <w:r w:rsidR="00277842">
        <w:t xml:space="preserve"> внеурочной деятельности. В 2016-2017</w:t>
      </w:r>
      <w:r w:rsidRPr="00B4142F">
        <w:t xml:space="preserve"> учебном году план внеурочной деятельности включал программы по пяти направлениям:</w:t>
      </w:r>
    </w:p>
    <w:p w:rsidR="000E7DDE" w:rsidRPr="00B4142F" w:rsidRDefault="000E7DDE" w:rsidP="000E7DDE">
      <w:pPr>
        <w:ind w:firstLine="567"/>
        <w:jc w:val="both"/>
      </w:pPr>
    </w:p>
    <w:p w:rsidR="000E7DDE" w:rsidRDefault="000E7DDE" w:rsidP="000E7DDE">
      <w:pPr>
        <w:ind w:firstLine="567"/>
        <w:jc w:val="both"/>
        <w:rPr>
          <w:highlight w:val="yellow"/>
        </w:rPr>
      </w:pPr>
    </w:p>
    <w:tbl>
      <w:tblPr>
        <w:tblpPr w:leftFromText="180" w:rightFromText="180" w:vertAnchor="text" w:horzAnchor="margin" w:tblpY="42"/>
        <w:tblW w:w="9933" w:type="dxa"/>
        <w:tblLayout w:type="fixed"/>
        <w:tblCellMar>
          <w:left w:w="0" w:type="dxa"/>
          <w:right w:w="0" w:type="dxa"/>
        </w:tblCellMar>
        <w:tblLook w:val="0000" w:firstRow="0" w:lastRow="0" w:firstColumn="0" w:lastColumn="0" w:noHBand="0" w:noVBand="0"/>
      </w:tblPr>
      <w:tblGrid>
        <w:gridCol w:w="708"/>
        <w:gridCol w:w="3980"/>
        <w:gridCol w:w="5245"/>
      </w:tblGrid>
      <w:tr w:rsidR="000E7DDE" w:rsidRPr="00B4142F" w:rsidTr="00277842">
        <w:trPr>
          <w:trHeight w:val="420"/>
        </w:trPr>
        <w:tc>
          <w:tcPr>
            <w:tcW w:w="708" w:type="dxa"/>
            <w:vMerge w:val="restart"/>
            <w:tcBorders>
              <w:top w:val="single" w:sz="8" w:space="0" w:color="auto"/>
              <w:left w:val="single" w:sz="8" w:space="0" w:color="auto"/>
              <w:right w:val="single" w:sz="8" w:space="0" w:color="auto"/>
            </w:tcBorders>
            <w:vAlign w:val="center"/>
          </w:tcPr>
          <w:p w:rsidR="000E7DDE" w:rsidRPr="00B4142F" w:rsidRDefault="000E7DDE" w:rsidP="000D170F">
            <w:pPr>
              <w:widowControl w:val="0"/>
              <w:autoSpaceDE w:val="0"/>
              <w:autoSpaceDN w:val="0"/>
              <w:adjustRightInd w:val="0"/>
              <w:ind w:left="120"/>
              <w:jc w:val="center"/>
              <w:rPr>
                <w:b/>
              </w:rPr>
            </w:pPr>
            <w:r w:rsidRPr="00B4142F">
              <w:rPr>
                <w:b/>
              </w:rPr>
              <w:t>№</w:t>
            </w:r>
          </w:p>
        </w:tc>
        <w:tc>
          <w:tcPr>
            <w:tcW w:w="3980" w:type="dxa"/>
            <w:vMerge w:val="restart"/>
            <w:tcBorders>
              <w:top w:val="single" w:sz="8" w:space="0" w:color="auto"/>
              <w:left w:val="nil"/>
              <w:right w:val="single" w:sz="8" w:space="0" w:color="auto"/>
            </w:tcBorders>
            <w:vAlign w:val="center"/>
          </w:tcPr>
          <w:p w:rsidR="000E7DDE" w:rsidRPr="006A09B9" w:rsidRDefault="000E7DDE" w:rsidP="000D170F">
            <w:pPr>
              <w:widowControl w:val="0"/>
              <w:autoSpaceDE w:val="0"/>
              <w:autoSpaceDN w:val="0"/>
              <w:adjustRightInd w:val="0"/>
              <w:ind w:left="100"/>
              <w:jc w:val="center"/>
            </w:pPr>
            <w:r w:rsidRPr="006A09B9">
              <w:t>Направление</w:t>
            </w:r>
          </w:p>
          <w:p w:rsidR="000E7DDE" w:rsidRPr="006A09B9" w:rsidRDefault="000E7DDE" w:rsidP="000D170F">
            <w:pPr>
              <w:widowControl w:val="0"/>
              <w:autoSpaceDE w:val="0"/>
              <w:autoSpaceDN w:val="0"/>
              <w:adjustRightInd w:val="0"/>
              <w:ind w:left="100"/>
              <w:jc w:val="center"/>
            </w:pPr>
            <w:r w:rsidRPr="006A09B9">
              <w:t>внеурочной</w:t>
            </w:r>
          </w:p>
          <w:p w:rsidR="000E7DDE" w:rsidRPr="006A09B9" w:rsidRDefault="000E7DDE" w:rsidP="000D170F">
            <w:pPr>
              <w:widowControl w:val="0"/>
              <w:autoSpaceDE w:val="0"/>
              <w:autoSpaceDN w:val="0"/>
              <w:adjustRightInd w:val="0"/>
              <w:spacing w:line="255" w:lineRule="exact"/>
              <w:ind w:left="100"/>
              <w:jc w:val="center"/>
            </w:pPr>
            <w:r w:rsidRPr="006A09B9">
              <w:t>деятельности</w:t>
            </w:r>
          </w:p>
        </w:tc>
        <w:tc>
          <w:tcPr>
            <w:tcW w:w="5245" w:type="dxa"/>
            <w:vMerge w:val="restart"/>
            <w:tcBorders>
              <w:top w:val="single" w:sz="8" w:space="0" w:color="auto"/>
              <w:left w:val="nil"/>
              <w:right w:val="single" w:sz="8" w:space="0" w:color="auto"/>
            </w:tcBorders>
            <w:vAlign w:val="center"/>
          </w:tcPr>
          <w:p w:rsidR="000E7DDE" w:rsidRPr="006A09B9" w:rsidRDefault="000E7DDE" w:rsidP="000D170F">
            <w:pPr>
              <w:widowControl w:val="0"/>
              <w:autoSpaceDE w:val="0"/>
              <w:autoSpaceDN w:val="0"/>
              <w:adjustRightInd w:val="0"/>
              <w:ind w:left="80"/>
              <w:jc w:val="center"/>
            </w:pPr>
            <w:r w:rsidRPr="006A09B9">
              <w:t>Наименование курса</w:t>
            </w:r>
          </w:p>
        </w:tc>
      </w:tr>
      <w:tr w:rsidR="000E7DDE" w:rsidRPr="00B4142F" w:rsidTr="00277842">
        <w:trPr>
          <w:trHeight w:val="420"/>
        </w:trPr>
        <w:tc>
          <w:tcPr>
            <w:tcW w:w="708" w:type="dxa"/>
            <w:vMerge/>
            <w:tcBorders>
              <w:left w:val="single" w:sz="8" w:space="0" w:color="auto"/>
              <w:bottom w:val="single" w:sz="4" w:space="0" w:color="auto"/>
              <w:right w:val="single" w:sz="8" w:space="0" w:color="auto"/>
            </w:tcBorders>
            <w:vAlign w:val="center"/>
          </w:tcPr>
          <w:p w:rsidR="000E7DDE" w:rsidRPr="00B4142F" w:rsidRDefault="000E7DDE" w:rsidP="000D170F">
            <w:pPr>
              <w:widowControl w:val="0"/>
              <w:autoSpaceDE w:val="0"/>
              <w:autoSpaceDN w:val="0"/>
              <w:adjustRightInd w:val="0"/>
              <w:ind w:left="120"/>
              <w:jc w:val="center"/>
              <w:rPr>
                <w:b/>
              </w:rPr>
            </w:pPr>
          </w:p>
        </w:tc>
        <w:tc>
          <w:tcPr>
            <w:tcW w:w="3980" w:type="dxa"/>
            <w:vMerge/>
            <w:tcBorders>
              <w:left w:val="nil"/>
              <w:bottom w:val="single" w:sz="4" w:space="0" w:color="auto"/>
              <w:right w:val="single" w:sz="8" w:space="0" w:color="auto"/>
            </w:tcBorders>
            <w:vAlign w:val="center"/>
          </w:tcPr>
          <w:p w:rsidR="000E7DDE" w:rsidRPr="006A09B9" w:rsidRDefault="000E7DDE" w:rsidP="000D170F">
            <w:pPr>
              <w:widowControl w:val="0"/>
              <w:autoSpaceDE w:val="0"/>
              <w:autoSpaceDN w:val="0"/>
              <w:adjustRightInd w:val="0"/>
              <w:ind w:left="100"/>
              <w:jc w:val="center"/>
            </w:pPr>
          </w:p>
        </w:tc>
        <w:tc>
          <w:tcPr>
            <w:tcW w:w="5245" w:type="dxa"/>
            <w:vMerge/>
            <w:tcBorders>
              <w:left w:val="nil"/>
              <w:bottom w:val="single" w:sz="4" w:space="0" w:color="auto"/>
              <w:right w:val="single" w:sz="8" w:space="0" w:color="auto"/>
            </w:tcBorders>
            <w:vAlign w:val="center"/>
          </w:tcPr>
          <w:p w:rsidR="000E7DDE" w:rsidRPr="00B4142F" w:rsidRDefault="000E7DDE" w:rsidP="000D170F">
            <w:pPr>
              <w:widowControl w:val="0"/>
              <w:autoSpaceDE w:val="0"/>
              <w:autoSpaceDN w:val="0"/>
              <w:adjustRightInd w:val="0"/>
              <w:ind w:left="80"/>
              <w:jc w:val="center"/>
              <w:rPr>
                <w:b/>
              </w:rPr>
            </w:pPr>
          </w:p>
        </w:tc>
      </w:tr>
      <w:tr w:rsidR="000E7DDE" w:rsidRPr="00B4142F" w:rsidTr="00277842">
        <w:trPr>
          <w:trHeight w:val="261"/>
        </w:trPr>
        <w:tc>
          <w:tcPr>
            <w:tcW w:w="708" w:type="dxa"/>
            <w:vMerge w:val="restart"/>
            <w:tcBorders>
              <w:top w:val="single" w:sz="4" w:space="0" w:color="auto"/>
              <w:left w:val="single" w:sz="8" w:space="0" w:color="auto"/>
              <w:right w:val="single" w:sz="8" w:space="0" w:color="auto"/>
            </w:tcBorders>
            <w:vAlign w:val="center"/>
          </w:tcPr>
          <w:p w:rsidR="000E7DDE" w:rsidRPr="00B4142F" w:rsidRDefault="000E7DDE" w:rsidP="000D170F">
            <w:pPr>
              <w:widowControl w:val="0"/>
              <w:autoSpaceDE w:val="0"/>
              <w:autoSpaceDN w:val="0"/>
              <w:adjustRightInd w:val="0"/>
              <w:spacing w:line="261" w:lineRule="exact"/>
              <w:ind w:left="120"/>
              <w:jc w:val="center"/>
            </w:pPr>
            <w:r w:rsidRPr="00B4142F">
              <w:t>1.</w:t>
            </w:r>
          </w:p>
        </w:tc>
        <w:tc>
          <w:tcPr>
            <w:tcW w:w="3980" w:type="dxa"/>
            <w:vMerge w:val="restart"/>
            <w:tcBorders>
              <w:top w:val="single" w:sz="4" w:space="0" w:color="auto"/>
              <w:left w:val="nil"/>
              <w:right w:val="single" w:sz="8" w:space="0" w:color="auto"/>
            </w:tcBorders>
            <w:vAlign w:val="center"/>
          </w:tcPr>
          <w:p w:rsidR="000E7DDE" w:rsidRPr="006A09B9" w:rsidRDefault="000E7DDE" w:rsidP="000D170F">
            <w:pPr>
              <w:widowControl w:val="0"/>
              <w:autoSpaceDE w:val="0"/>
              <w:autoSpaceDN w:val="0"/>
              <w:adjustRightInd w:val="0"/>
              <w:spacing w:line="261" w:lineRule="exact"/>
              <w:ind w:left="100"/>
              <w:jc w:val="center"/>
            </w:pPr>
            <w:proofErr w:type="spellStart"/>
            <w:r w:rsidRPr="006A09B9">
              <w:t>Общеинтеллектуальное</w:t>
            </w:r>
            <w:proofErr w:type="spellEnd"/>
          </w:p>
        </w:tc>
        <w:tc>
          <w:tcPr>
            <w:tcW w:w="5245" w:type="dxa"/>
            <w:tcBorders>
              <w:top w:val="single" w:sz="4" w:space="0" w:color="auto"/>
              <w:left w:val="nil"/>
              <w:bottom w:val="nil"/>
              <w:right w:val="single" w:sz="8" w:space="0" w:color="auto"/>
            </w:tcBorders>
            <w:vAlign w:val="bottom"/>
          </w:tcPr>
          <w:p w:rsidR="000E7DDE" w:rsidRPr="00B4142F" w:rsidRDefault="000E7DDE" w:rsidP="000D170F">
            <w:pPr>
              <w:widowControl w:val="0"/>
              <w:autoSpaceDE w:val="0"/>
              <w:autoSpaceDN w:val="0"/>
              <w:adjustRightInd w:val="0"/>
              <w:spacing w:line="261" w:lineRule="exact"/>
              <w:ind w:left="80"/>
            </w:pPr>
            <w:r w:rsidRPr="00B4142F">
              <w:t>«Наглядная геометрия»</w:t>
            </w:r>
          </w:p>
        </w:tc>
      </w:tr>
      <w:tr w:rsidR="000E7DDE" w:rsidRPr="00B4142F" w:rsidTr="00277842">
        <w:trPr>
          <w:trHeight w:val="281"/>
        </w:trPr>
        <w:tc>
          <w:tcPr>
            <w:tcW w:w="708" w:type="dxa"/>
            <w:vMerge/>
            <w:tcBorders>
              <w:top w:val="single" w:sz="4" w:space="0" w:color="auto"/>
              <w:left w:val="single" w:sz="8" w:space="0" w:color="auto"/>
              <w:right w:val="single" w:sz="8" w:space="0" w:color="auto"/>
            </w:tcBorders>
            <w:vAlign w:val="bottom"/>
          </w:tcPr>
          <w:p w:rsidR="000E7DDE" w:rsidRPr="00B4142F" w:rsidRDefault="000E7DDE" w:rsidP="000D170F">
            <w:pPr>
              <w:widowControl w:val="0"/>
              <w:autoSpaceDE w:val="0"/>
              <w:autoSpaceDN w:val="0"/>
              <w:adjustRightInd w:val="0"/>
            </w:pPr>
          </w:p>
        </w:tc>
        <w:tc>
          <w:tcPr>
            <w:tcW w:w="3980" w:type="dxa"/>
            <w:vMerge/>
            <w:tcBorders>
              <w:top w:val="single" w:sz="4" w:space="0" w:color="auto"/>
              <w:left w:val="nil"/>
              <w:right w:val="single" w:sz="8" w:space="0" w:color="auto"/>
            </w:tcBorders>
            <w:vAlign w:val="bottom"/>
          </w:tcPr>
          <w:p w:rsidR="000E7DDE" w:rsidRPr="006A09B9" w:rsidRDefault="000E7DDE" w:rsidP="000D170F">
            <w:pPr>
              <w:widowControl w:val="0"/>
              <w:autoSpaceDE w:val="0"/>
              <w:autoSpaceDN w:val="0"/>
              <w:adjustRightInd w:val="0"/>
            </w:pPr>
          </w:p>
        </w:tc>
        <w:tc>
          <w:tcPr>
            <w:tcW w:w="5245" w:type="dxa"/>
            <w:tcBorders>
              <w:top w:val="nil"/>
              <w:left w:val="nil"/>
              <w:bottom w:val="single" w:sz="8" w:space="0" w:color="auto"/>
              <w:right w:val="single" w:sz="8" w:space="0" w:color="auto"/>
            </w:tcBorders>
            <w:vAlign w:val="bottom"/>
          </w:tcPr>
          <w:p w:rsidR="000E7DDE" w:rsidRPr="00B4142F" w:rsidRDefault="000E7DDE" w:rsidP="000D170F">
            <w:pPr>
              <w:widowControl w:val="0"/>
              <w:autoSpaceDE w:val="0"/>
              <w:autoSpaceDN w:val="0"/>
              <w:adjustRightInd w:val="0"/>
              <w:ind w:left="80"/>
            </w:pPr>
            <w:r w:rsidRPr="00B4142F">
              <w:t>«Математика и жизнь»</w:t>
            </w:r>
          </w:p>
        </w:tc>
      </w:tr>
      <w:tr w:rsidR="000E7DDE" w:rsidRPr="00B4142F" w:rsidTr="00277842">
        <w:trPr>
          <w:trHeight w:val="261"/>
        </w:trPr>
        <w:tc>
          <w:tcPr>
            <w:tcW w:w="708" w:type="dxa"/>
            <w:vMerge/>
            <w:tcBorders>
              <w:top w:val="single" w:sz="4" w:space="0" w:color="auto"/>
              <w:left w:val="single" w:sz="8" w:space="0" w:color="auto"/>
              <w:right w:val="single" w:sz="8" w:space="0" w:color="auto"/>
            </w:tcBorders>
            <w:vAlign w:val="bottom"/>
          </w:tcPr>
          <w:p w:rsidR="000E7DDE" w:rsidRPr="00B4142F" w:rsidRDefault="000E7DDE" w:rsidP="000D170F">
            <w:pPr>
              <w:widowControl w:val="0"/>
              <w:autoSpaceDE w:val="0"/>
              <w:autoSpaceDN w:val="0"/>
              <w:adjustRightInd w:val="0"/>
            </w:pPr>
          </w:p>
        </w:tc>
        <w:tc>
          <w:tcPr>
            <w:tcW w:w="3980" w:type="dxa"/>
            <w:vMerge/>
            <w:tcBorders>
              <w:top w:val="single" w:sz="4" w:space="0" w:color="auto"/>
              <w:left w:val="nil"/>
              <w:right w:val="single" w:sz="8" w:space="0" w:color="auto"/>
            </w:tcBorders>
            <w:vAlign w:val="bottom"/>
          </w:tcPr>
          <w:p w:rsidR="000E7DDE" w:rsidRPr="006A09B9" w:rsidRDefault="000E7DDE" w:rsidP="000D170F">
            <w:pPr>
              <w:widowControl w:val="0"/>
              <w:autoSpaceDE w:val="0"/>
              <w:autoSpaceDN w:val="0"/>
              <w:adjustRightInd w:val="0"/>
            </w:pPr>
          </w:p>
        </w:tc>
        <w:tc>
          <w:tcPr>
            <w:tcW w:w="5245" w:type="dxa"/>
            <w:tcBorders>
              <w:top w:val="nil"/>
              <w:left w:val="nil"/>
              <w:bottom w:val="nil"/>
              <w:right w:val="single" w:sz="8" w:space="0" w:color="auto"/>
            </w:tcBorders>
            <w:vAlign w:val="bottom"/>
          </w:tcPr>
          <w:p w:rsidR="000E7DDE" w:rsidRPr="00B4142F" w:rsidRDefault="000E7DDE" w:rsidP="000D170F">
            <w:pPr>
              <w:widowControl w:val="0"/>
              <w:autoSpaceDE w:val="0"/>
              <w:autoSpaceDN w:val="0"/>
              <w:adjustRightInd w:val="0"/>
              <w:spacing w:line="260" w:lineRule="exact"/>
              <w:ind w:left="80"/>
            </w:pPr>
            <w:r w:rsidRPr="00B4142F">
              <w:t>«</w:t>
            </w:r>
            <w:proofErr w:type="spellStart"/>
            <w:r w:rsidRPr="00B4142F">
              <w:t>Легоконструирование</w:t>
            </w:r>
            <w:proofErr w:type="spellEnd"/>
            <w:r w:rsidRPr="00B4142F">
              <w:t>»</w:t>
            </w:r>
          </w:p>
        </w:tc>
      </w:tr>
      <w:tr w:rsidR="000E7DDE" w:rsidRPr="00B4142F" w:rsidTr="00277842">
        <w:trPr>
          <w:trHeight w:val="281"/>
        </w:trPr>
        <w:tc>
          <w:tcPr>
            <w:tcW w:w="708" w:type="dxa"/>
            <w:vMerge/>
            <w:tcBorders>
              <w:top w:val="single" w:sz="4" w:space="0" w:color="auto"/>
              <w:left w:val="single" w:sz="8" w:space="0" w:color="auto"/>
              <w:bottom w:val="nil"/>
              <w:right w:val="single" w:sz="8" w:space="0" w:color="auto"/>
            </w:tcBorders>
            <w:vAlign w:val="bottom"/>
          </w:tcPr>
          <w:p w:rsidR="000E7DDE" w:rsidRPr="00B4142F" w:rsidRDefault="000E7DDE" w:rsidP="000D170F">
            <w:pPr>
              <w:widowControl w:val="0"/>
              <w:autoSpaceDE w:val="0"/>
              <w:autoSpaceDN w:val="0"/>
              <w:adjustRightInd w:val="0"/>
            </w:pPr>
          </w:p>
        </w:tc>
        <w:tc>
          <w:tcPr>
            <w:tcW w:w="3980" w:type="dxa"/>
            <w:vMerge/>
            <w:tcBorders>
              <w:top w:val="single" w:sz="4" w:space="0" w:color="auto"/>
              <w:left w:val="nil"/>
              <w:bottom w:val="nil"/>
              <w:right w:val="single" w:sz="8" w:space="0" w:color="auto"/>
            </w:tcBorders>
            <w:vAlign w:val="bottom"/>
          </w:tcPr>
          <w:p w:rsidR="000E7DDE" w:rsidRPr="006A09B9" w:rsidRDefault="000E7DDE" w:rsidP="000D170F">
            <w:pPr>
              <w:widowControl w:val="0"/>
              <w:autoSpaceDE w:val="0"/>
              <w:autoSpaceDN w:val="0"/>
              <w:adjustRightInd w:val="0"/>
            </w:pPr>
          </w:p>
        </w:tc>
        <w:tc>
          <w:tcPr>
            <w:tcW w:w="5245" w:type="dxa"/>
            <w:tcBorders>
              <w:top w:val="nil"/>
              <w:left w:val="nil"/>
              <w:bottom w:val="single" w:sz="8" w:space="0" w:color="auto"/>
              <w:right w:val="single" w:sz="8" w:space="0" w:color="auto"/>
            </w:tcBorders>
            <w:vAlign w:val="bottom"/>
          </w:tcPr>
          <w:p w:rsidR="000E7DDE" w:rsidRPr="00B4142F" w:rsidRDefault="000E7DDE" w:rsidP="000D170F">
            <w:pPr>
              <w:widowControl w:val="0"/>
              <w:autoSpaceDE w:val="0"/>
              <w:autoSpaceDN w:val="0"/>
              <w:adjustRightInd w:val="0"/>
              <w:ind w:left="80"/>
            </w:pPr>
            <w:r w:rsidRPr="00B4142F">
              <w:t xml:space="preserve">«Клуб </w:t>
            </w:r>
            <w:proofErr w:type="spellStart"/>
            <w:r w:rsidRPr="00B4142F">
              <w:t>смышленных</w:t>
            </w:r>
            <w:proofErr w:type="spellEnd"/>
            <w:r w:rsidRPr="00B4142F">
              <w:t xml:space="preserve"> и </w:t>
            </w:r>
            <w:proofErr w:type="gramStart"/>
            <w:r w:rsidRPr="00B4142F">
              <w:t>начитанных</w:t>
            </w:r>
            <w:proofErr w:type="gramEnd"/>
            <w:r w:rsidRPr="00B4142F">
              <w:t>»</w:t>
            </w:r>
          </w:p>
        </w:tc>
      </w:tr>
      <w:tr w:rsidR="000E7DDE" w:rsidRPr="00B4142F" w:rsidTr="00277842">
        <w:trPr>
          <w:trHeight w:val="261"/>
        </w:trPr>
        <w:tc>
          <w:tcPr>
            <w:tcW w:w="708" w:type="dxa"/>
            <w:vMerge w:val="restart"/>
            <w:tcBorders>
              <w:top w:val="single" w:sz="4" w:space="0" w:color="auto"/>
              <w:left w:val="single" w:sz="8" w:space="0" w:color="auto"/>
              <w:right w:val="single" w:sz="8" w:space="0" w:color="auto"/>
            </w:tcBorders>
            <w:vAlign w:val="center"/>
          </w:tcPr>
          <w:p w:rsidR="000E7DDE" w:rsidRPr="00B4142F" w:rsidRDefault="000E7DDE" w:rsidP="000D170F">
            <w:pPr>
              <w:widowControl w:val="0"/>
              <w:autoSpaceDE w:val="0"/>
              <w:autoSpaceDN w:val="0"/>
              <w:adjustRightInd w:val="0"/>
              <w:spacing w:line="260" w:lineRule="exact"/>
              <w:ind w:left="120"/>
              <w:jc w:val="center"/>
            </w:pPr>
            <w:r w:rsidRPr="00B4142F">
              <w:t>2.</w:t>
            </w:r>
          </w:p>
        </w:tc>
        <w:tc>
          <w:tcPr>
            <w:tcW w:w="3980" w:type="dxa"/>
            <w:vMerge w:val="restart"/>
            <w:tcBorders>
              <w:top w:val="single" w:sz="4" w:space="0" w:color="auto"/>
              <w:left w:val="nil"/>
              <w:right w:val="single" w:sz="8" w:space="0" w:color="auto"/>
            </w:tcBorders>
            <w:vAlign w:val="center"/>
          </w:tcPr>
          <w:p w:rsidR="000E7DDE" w:rsidRPr="006A09B9" w:rsidRDefault="000E7DDE" w:rsidP="000D170F">
            <w:pPr>
              <w:widowControl w:val="0"/>
              <w:autoSpaceDE w:val="0"/>
              <w:autoSpaceDN w:val="0"/>
              <w:adjustRightInd w:val="0"/>
              <w:spacing w:line="260" w:lineRule="exact"/>
              <w:ind w:left="100"/>
              <w:jc w:val="center"/>
            </w:pPr>
            <w:r w:rsidRPr="006A09B9">
              <w:t>Общекультурное</w:t>
            </w:r>
          </w:p>
        </w:tc>
        <w:tc>
          <w:tcPr>
            <w:tcW w:w="5245" w:type="dxa"/>
            <w:tcBorders>
              <w:top w:val="nil"/>
              <w:left w:val="nil"/>
              <w:bottom w:val="nil"/>
              <w:right w:val="single" w:sz="8" w:space="0" w:color="auto"/>
            </w:tcBorders>
            <w:vAlign w:val="bottom"/>
          </w:tcPr>
          <w:p w:rsidR="000E7DDE" w:rsidRPr="00B4142F" w:rsidRDefault="000E7DDE" w:rsidP="000D170F">
            <w:pPr>
              <w:widowControl w:val="0"/>
              <w:autoSpaceDE w:val="0"/>
              <w:autoSpaceDN w:val="0"/>
              <w:adjustRightInd w:val="0"/>
              <w:spacing w:line="260" w:lineRule="exact"/>
              <w:ind w:left="80"/>
            </w:pPr>
            <w:r w:rsidRPr="00B4142F">
              <w:t>«Жизненные навыки»</w:t>
            </w:r>
          </w:p>
        </w:tc>
      </w:tr>
      <w:tr w:rsidR="000E7DDE" w:rsidRPr="00B4142F" w:rsidTr="00277842">
        <w:trPr>
          <w:trHeight w:val="281"/>
        </w:trPr>
        <w:tc>
          <w:tcPr>
            <w:tcW w:w="708" w:type="dxa"/>
            <w:vMerge/>
            <w:tcBorders>
              <w:left w:val="single" w:sz="8" w:space="0" w:color="auto"/>
              <w:right w:val="single" w:sz="8" w:space="0" w:color="auto"/>
            </w:tcBorders>
            <w:vAlign w:val="bottom"/>
          </w:tcPr>
          <w:p w:rsidR="000E7DDE" w:rsidRPr="00B4142F" w:rsidRDefault="000E7DDE" w:rsidP="000D170F">
            <w:pPr>
              <w:widowControl w:val="0"/>
              <w:autoSpaceDE w:val="0"/>
              <w:autoSpaceDN w:val="0"/>
              <w:adjustRightInd w:val="0"/>
            </w:pPr>
          </w:p>
        </w:tc>
        <w:tc>
          <w:tcPr>
            <w:tcW w:w="3980" w:type="dxa"/>
            <w:vMerge/>
            <w:tcBorders>
              <w:left w:val="nil"/>
              <w:right w:val="single" w:sz="8" w:space="0" w:color="auto"/>
            </w:tcBorders>
            <w:vAlign w:val="bottom"/>
          </w:tcPr>
          <w:p w:rsidR="000E7DDE" w:rsidRPr="006A09B9" w:rsidRDefault="000E7DDE" w:rsidP="000D170F">
            <w:pPr>
              <w:widowControl w:val="0"/>
              <w:autoSpaceDE w:val="0"/>
              <w:autoSpaceDN w:val="0"/>
              <w:adjustRightInd w:val="0"/>
            </w:pPr>
          </w:p>
        </w:tc>
        <w:tc>
          <w:tcPr>
            <w:tcW w:w="5245" w:type="dxa"/>
            <w:tcBorders>
              <w:top w:val="nil"/>
              <w:left w:val="nil"/>
              <w:bottom w:val="single" w:sz="8" w:space="0" w:color="auto"/>
              <w:right w:val="single" w:sz="8" w:space="0" w:color="auto"/>
            </w:tcBorders>
            <w:vAlign w:val="bottom"/>
          </w:tcPr>
          <w:p w:rsidR="000E7DDE" w:rsidRPr="00B4142F" w:rsidRDefault="000E7DDE" w:rsidP="000D170F">
            <w:pPr>
              <w:widowControl w:val="0"/>
              <w:autoSpaceDE w:val="0"/>
              <w:autoSpaceDN w:val="0"/>
              <w:adjustRightInd w:val="0"/>
              <w:ind w:left="80"/>
            </w:pPr>
            <w:r w:rsidRPr="00B4142F">
              <w:t>«Как придумать все на свете»</w:t>
            </w:r>
          </w:p>
        </w:tc>
      </w:tr>
      <w:tr w:rsidR="000E7DDE" w:rsidRPr="00B4142F" w:rsidTr="00277842">
        <w:trPr>
          <w:trHeight w:val="263"/>
        </w:trPr>
        <w:tc>
          <w:tcPr>
            <w:tcW w:w="708" w:type="dxa"/>
            <w:vMerge/>
            <w:tcBorders>
              <w:left w:val="single" w:sz="8" w:space="0" w:color="auto"/>
              <w:right w:val="single" w:sz="8" w:space="0" w:color="auto"/>
            </w:tcBorders>
            <w:vAlign w:val="bottom"/>
          </w:tcPr>
          <w:p w:rsidR="000E7DDE" w:rsidRPr="00B4142F" w:rsidRDefault="000E7DDE" w:rsidP="000D170F">
            <w:pPr>
              <w:widowControl w:val="0"/>
              <w:autoSpaceDE w:val="0"/>
              <w:autoSpaceDN w:val="0"/>
              <w:adjustRightInd w:val="0"/>
            </w:pPr>
          </w:p>
        </w:tc>
        <w:tc>
          <w:tcPr>
            <w:tcW w:w="3980" w:type="dxa"/>
            <w:vMerge/>
            <w:tcBorders>
              <w:left w:val="nil"/>
              <w:right w:val="single" w:sz="8" w:space="0" w:color="auto"/>
            </w:tcBorders>
            <w:vAlign w:val="bottom"/>
          </w:tcPr>
          <w:p w:rsidR="000E7DDE" w:rsidRPr="006A09B9" w:rsidRDefault="000E7DDE" w:rsidP="000D170F">
            <w:pPr>
              <w:widowControl w:val="0"/>
              <w:autoSpaceDE w:val="0"/>
              <w:autoSpaceDN w:val="0"/>
              <w:adjustRightInd w:val="0"/>
            </w:pPr>
          </w:p>
        </w:tc>
        <w:tc>
          <w:tcPr>
            <w:tcW w:w="5245" w:type="dxa"/>
            <w:tcBorders>
              <w:top w:val="nil"/>
              <w:left w:val="nil"/>
              <w:bottom w:val="nil"/>
              <w:right w:val="single" w:sz="8" w:space="0" w:color="auto"/>
            </w:tcBorders>
            <w:vAlign w:val="bottom"/>
          </w:tcPr>
          <w:p w:rsidR="000E7DDE" w:rsidRPr="00B4142F" w:rsidRDefault="000E7DDE" w:rsidP="000D170F">
            <w:pPr>
              <w:widowControl w:val="0"/>
              <w:autoSpaceDE w:val="0"/>
              <w:autoSpaceDN w:val="0"/>
              <w:adjustRightInd w:val="0"/>
              <w:spacing w:line="262" w:lineRule="exact"/>
              <w:ind w:left="80"/>
            </w:pPr>
            <w:r w:rsidRPr="00B4142F">
              <w:t>«Творческая лаборатория»</w:t>
            </w:r>
          </w:p>
        </w:tc>
      </w:tr>
      <w:tr w:rsidR="000E7DDE" w:rsidRPr="00B4142F" w:rsidTr="00277842">
        <w:trPr>
          <w:trHeight w:val="281"/>
        </w:trPr>
        <w:tc>
          <w:tcPr>
            <w:tcW w:w="708" w:type="dxa"/>
            <w:vMerge/>
            <w:tcBorders>
              <w:left w:val="single" w:sz="8" w:space="0" w:color="auto"/>
              <w:right w:val="single" w:sz="8" w:space="0" w:color="auto"/>
            </w:tcBorders>
            <w:vAlign w:val="bottom"/>
          </w:tcPr>
          <w:p w:rsidR="000E7DDE" w:rsidRPr="00B4142F" w:rsidRDefault="000E7DDE" w:rsidP="000D170F">
            <w:pPr>
              <w:widowControl w:val="0"/>
              <w:autoSpaceDE w:val="0"/>
              <w:autoSpaceDN w:val="0"/>
              <w:adjustRightInd w:val="0"/>
            </w:pPr>
          </w:p>
        </w:tc>
        <w:tc>
          <w:tcPr>
            <w:tcW w:w="3980" w:type="dxa"/>
            <w:vMerge/>
            <w:tcBorders>
              <w:left w:val="nil"/>
              <w:right w:val="single" w:sz="8" w:space="0" w:color="auto"/>
            </w:tcBorders>
            <w:vAlign w:val="bottom"/>
          </w:tcPr>
          <w:p w:rsidR="000E7DDE" w:rsidRPr="006A09B9" w:rsidRDefault="000E7DDE" w:rsidP="000D170F">
            <w:pPr>
              <w:widowControl w:val="0"/>
              <w:autoSpaceDE w:val="0"/>
              <w:autoSpaceDN w:val="0"/>
              <w:adjustRightInd w:val="0"/>
            </w:pPr>
          </w:p>
        </w:tc>
        <w:tc>
          <w:tcPr>
            <w:tcW w:w="5245" w:type="dxa"/>
            <w:tcBorders>
              <w:top w:val="nil"/>
              <w:left w:val="nil"/>
              <w:bottom w:val="single" w:sz="8" w:space="0" w:color="auto"/>
              <w:right w:val="single" w:sz="8" w:space="0" w:color="auto"/>
            </w:tcBorders>
            <w:vAlign w:val="bottom"/>
          </w:tcPr>
          <w:p w:rsidR="000E7DDE" w:rsidRPr="00B4142F" w:rsidRDefault="000E7DDE" w:rsidP="000D170F">
            <w:pPr>
              <w:widowControl w:val="0"/>
              <w:autoSpaceDE w:val="0"/>
              <w:autoSpaceDN w:val="0"/>
              <w:adjustRightInd w:val="0"/>
              <w:ind w:left="80"/>
            </w:pPr>
            <w:r w:rsidRPr="00B4142F">
              <w:t>«Военно-историческая лаборатория»</w:t>
            </w:r>
          </w:p>
        </w:tc>
      </w:tr>
      <w:tr w:rsidR="000E7DDE" w:rsidRPr="00B4142F" w:rsidTr="00277842">
        <w:trPr>
          <w:trHeight w:val="281"/>
        </w:trPr>
        <w:tc>
          <w:tcPr>
            <w:tcW w:w="708" w:type="dxa"/>
            <w:vMerge/>
            <w:tcBorders>
              <w:left w:val="single" w:sz="8" w:space="0" w:color="auto"/>
              <w:bottom w:val="single" w:sz="8" w:space="0" w:color="auto"/>
              <w:right w:val="single" w:sz="8" w:space="0" w:color="auto"/>
            </w:tcBorders>
            <w:vAlign w:val="bottom"/>
          </w:tcPr>
          <w:p w:rsidR="000E7DDE" w:rsidRPr="00B4142F" w:rsidRDefault="000E7DDE" w:rsidP="000D170F">
            <w:pPr>
              <w:widowControl w:val="0"/>
              <w:autoSpaceDE w:val="0"/>
              <w:autoSpaceDN w:val="0"/>
              <w:adjustRightInd w:val="0"/>
            </w:pPr>
          </w:p>
        </w:tc>
        <w:tc>
          <w:tcPr>
            <w:tcW w:w="3980" w:type="dxa"/>
            <w:vMerge/>
            <w:tcBorders>
              <w:left w:val="nil"/>
              <w:bottom w:val="single" w:sz="8" w:space="0" w:color="auto"/>
              <w:right w:val="single" w:sz="8" w:space="0" w:color="auto"/>
            </w:tcBorders>
            <w:vAlign w:val="bottom"/>
          </w:tcPr>
          <w:p w:rsidR="000E7DDE" w:rsidRPr="006A09B9" w:rsidRDefault="000E7DDE" w:rsidP="000D170F">
            <w:pPr>
              <w:widowControl w:val="0"/>
              <w:autoSpaceDE w:val="0"/>
              <w:autoSpaceDN w:val="0"/>
              <w:adjustRightInd w:val="0"/>
            </w:pPr>
          </w:p>
        </w:tc>
        <w:tc>
          <w:tcPr>
            <w:tcW w:w="5245" w:type="dxa"/>
            <w:tcBorders>
              <w:top w:val="nil"/>
              <w:left w:val="nil"/>
              <w:bottom w:val="single" w:sz="8" w:space="0" w:color="auto"/>
              <w:right w:val="single" w:sz="8" w:space="0" w:color="auto"/>
            </w:tcBorders>
            <w:vAlign w:val="bottom"/>
          </w:tcPr>
          <w:p w:rsidR="000E7DDE" w:rsidRPr="00B4142F" w:rsidRDefault="000E7DDE" w:rsidP="000D170F">
            <w:pPr>
              <w:widowControl w:val="0"/>
              <w:autoSpaceDE w:val="0"/>
              <w:autoSpaceDN w:val="0"/>
              <w:adjustRightInd w:val="0"/>
              <w:ind w:left="80"/>
            </w:pPr>
            <w:r w:rsidRPr="00B4142F">
              <w:t>«Основы графической грамотности»</w:t>
            </w:r>
          </w:p>
        </w:tc>
      </w:tr>
      <w:tr w:rsidR="000E7DDE" w:rsidRPr="00B4142F" w:rsidTr="00277842">
        <w:trPr>
          <w:trHeight w:val="261"/>
        </w:trPr>
        <w:tc>
          <w:tcPr>
            <w:tcW w:w="708" w:type="dxa"/>
            <w:tcBorders>
              <w:top w:val="single" w:sz="8" w:space="0" w:color="auto"/>
              <w:left w:val="single" w:sz="8" w:space="0" w:color="auto"/>
              <w:bottom w:val="single" w:sz="4" w:space="0" w:color="auto"/>
              <w:right w:val="single" w:sz="8" w:space="0" w:color="auto"/>
            </w:tcBorders>
            <w:vAlign w:val="bottom"/>
          </w:tcPr>
          <w:p w:rsidR="000E7DDE" w:rsidRPr="00B4142F" w:rsidRDefault="000E7DDE" w:rsidP="000D170F">
            <w:pPr>
              <w:widowControl w:val="0"/>
              <w:autoSpaceDE w:val="0"/>
              <w:autoSpaceDN w:val="0"/>
              <w:adjustRightInd w:val="0"/>
              <w:spacing w:line="260" w:lineRule="exact"/>
              <w:ind w:left="120"/>
              <w:jc w:val="center"/>
            </w:pPr>
            <w:r w:rsidRPr="00B4142F">
              <w:t>3.</w:t>
            </w:r>
          </w:p>
        </w:tc>
        <w:tc>
          <w:tcPr>
            <w:tcW w:w="3980" w:type="dxa"/>
            <w:tcBorders>
              <w:top w:val="single" w:sz="8" w:space="0" w:color="auto"/>
              <w:left w:val="nil"/>
              <w:bottom w:val="single" w:sz="4" w:space="0" w:color="auto"/>
              <w:right w:val="single" w:sz="8" w:space="0" w:color="auto"/>
            </w:tcBorders>
            <w:vAlign w:val="bottom"/>
          </w:tcPr>
          <w:p w:rsidR="000E7DDE" w:rsidRPr="006A09B9" w:rsidRDefault="000E7DDE" w:rsidP="000D170F">
            <w:pPr>
              <w:widowControl w:val="0"/>
              <w:autoSpaceDE w:val="0"/>
              <w:autoSpaceDN w:val="0"/>
              <w:adjustRightInd w:val="0"/>
              <w:spacing w:line="260" w:lineRule="exact"/>
              <w:ind w:left="100"/>
              <w:jc w:val="center"/>
            </w:pPr>
            <w:r w:rsidRPr="006A09B9">
              <w:t>Духовно-нравственное</w:t>
            </w:r>
          </w:p>
        </w:tc>
        <w:tc>
          <w:tcPr>
            <w:tcW w:w="5245" w:type="dxa"/>
            <w:tcBorders>
              <w:top w:val="single" w:sz="8" w:space="0" w:color="auto"/>
              <w:left w:val="nil"/>
              <w:bottom w:val="single" w:sz="4" w:space="0" w:color="auto"/>
              <w:right w:val="single" w:sz="8" w:space="0" w:color="auto"/>
            </w:tcBorders>
            <w:vAlign w:val="bottom"/>
          </w:tcPr>
          <w:p w:rsidR="000E7DDE" w:rsidRPr="00B4142F" w:rsidRDefault="000E7DDE" w:rsidP="000D170F">
            <w:pPr>
              <w:widowControl w:val="0"/>
              <w:autoSpaceDE w:val="0"/>
              <w:autoSpaceDN w:val="0"/>
              <w:adjustRightInd w:val="0"/>
              <w:spacing w:line="260" w:lineRule="exact"/>
              <w:ind w:left="80"/>
            </w:pPr>
            <w:r w:rsidRPr="00B4142F">
              <w:t>«Основы духовно-нравственной культуры народов России»</w:t>
            </w:r>
          </w:p>
        </w:tc>
      </w:tr>
      <w:tr w:rsidR="000E7DDE" w:rsidRPr="00B4142F" w:rsidTr="00277842">
        <w:trPr>
          <w:trHeight w:val="261"/>
        </w:trPr>
        <w:tc>
          <w:tcPr>
            <w:tcW w:w="708" w:type="dxa"/>
            <w:tcBorders>
              <w:top w:val="single" w:sz="8" w:space="0" w:color="auto"/>
              <w:left w:val="single" w:sz="8" w:space="0" w:color="auto"/>
              <w:bottom w:val="single" w:sz="4" w:space="0" w:color="auto"/>
              <w:right w:val="single" w:sz="8" w:space="0" w:color="auto"/>
            </w:tcBorders>
            <w:vAlign w:val="bottom"/>
          </w:tcPr>
          <w:p w:rsidR="000E7DDE" w:rsidRPr="00B4142F" w:rsidRDefault="000E7DDE" w:rsidP="000D170F">
            <w:pPr>
              <w:widowControl w:val="0"/>
              <w:autoSpaceDE w:val="0"/>
              <w:autoSpaceDN w:val="0"/>
              <w:adjustRightInd w:val="0"/>
              <w:spacing w:line="260" w:lineRule="exact"/>
              <w:jc w:val="center"/>
            </w:pPr>
            <w:r w:rsidRPr="00B4142F">
              <w:t xml:space="preserve">  4.</w:t>
            </w:r>
          </w:p>
        </w:tc>
        <w:tc>
          <w:tcPr>
            <w:tcW w:w="3980" w:type="dxa"/>
            <w:tcBorders>
              <w:top w:val="single" w:sz="8" w:space="0" w:color="auto"/>
              <w:left w:val="nil"/>
              <w:bottom w:val="single" w:sz="4" w:space="0" w:color="auto"/>
              <w:right w:val="single" w:sz="8" w:space="0" w:color="auto"/>
            </w:tcBorders>
            <w:vAlign w:val="bottom"/>
          </w:tcPr>
          <w:p w:rsidR="000E7DDE" w:rsidRPr="006A09B9" w:rsidRDefault="000E7DDE" w:rsidP="000D170F">
            <w:pPr>
              <w:widowControl w:val="0"/>
              <w:autoSpaceDE w:val="0"/>
              <w:autoSpaceDN w:val="0"/>
              <w:adjustRightInd w:val="0"/>
              <w:spacing w:line="260" w:lineRule="exact"/>
              <w:ind w:left="100"/>
              <w:jc w:val="center"/>
            </w:pPr>
            <w:r w:rsidRPr="006A09B9">
              <w:t>Социальное</w:t>
            </w:r>
          </w:p>
        </w:tc>
        <w:tc>
          <w:tcPr>
            <w:tcW w:w="5245" w:type="dxa"/>
            <w:tcBorders>
              <w:top w:val="single" w:sz="8" w:space="0" w:color="auto"/>
              <w:left w:val="nil"/>
              <w:bottom w:val="single" w:sz="4" w:space="0" w:color="auto"/>
              <w:right w:val="single" w:sz="8" w:space="0" w:color="auto"/>
            </w:tcBorders>
            <w:vAlign w:val="bottom"/>
          </w:tcPr>
          <w:p w:rsidR="000E7DDE" w:rsidRPr="00B4142F" w:rsidRDefault="000E7DDE" w:rsidP="000D170F">
            <w:pPr>
              <w:widowControl w:val="0"/>
              <w:autoSpaceDE w:val="0"/>
              <w:autoSpaceDN w:val="0"/>
              <w:adjustRightInd w:val="0"/>
              <w:spacing w:line="260" w:lineRule="exact"/>
              <w:ind w:left="80"/>
            </w:pPr>
            <w:r w:rsidRPr="00B4142F">
              <w:t>Проектная деятельность</w:t>
            </w:r>
          </w:p>
        </w:tc>
      </w:tr>
      <w:tr w:rsidR="000E7DDE" w:rsidRPr="00B4142F" w:rsidTr="00277842">
        <w:trPr>
          <w:trHeight w:val="261"/>
        </w:trPr>
        <w:tc>
          <w:tcPr>
            <w:tcW w:w="708" w:type="dxa"/>
            <w:vMerge w:val="restart"/>
            <w:tcBorders>
              <w:top w:val="single" w:sz="4" w:space="0" w:color="auto"/>
              <w:left w:val="single" w:sz="8" w:space="0" w:color="auto"/>
              <w:right w:val="single" w:sz="8" w:space="0" w:color="auto"/>
            </w:tcBorders>
            <w:vAlign w:val="center"/>
          </w:tcPr>
          <w:p w:rsidR="000E7DDE" w:rsidRPr="00B4142F" w:rsidRDefault="000E7DDE" w:rsidP="000D170F">
            <w:pPr>
              <w:widowControl w:val="0"/>
              <w:autoSpaceDE w:val="0"/>
              <w:autoSpaceDN w:val="0"/>
              <w:adjustRightInd w:val="0"/>
              <w:spacing w:line="260" w:lineRule="exact"/>
              <w:ind w:left="120"/>
              <w:jc w:val="center"/>
            </w:pPr>
            <w:r w:rsidRPr="00B4142F">
              <w:t>5.</w:t>
            </w:r>
          </w:p>
        </w:tc>
        <w:tc>
          <w:tcPr>
            <w:tcW w:w="3980" w:type="dxa"/>
            <w:vMerge w:val="restart"/>
            <w:tcBorders>
              <w:top w:val="single" w:sz="4" w:space="0" w:color="auto"/>
              <w:left w:val="nil"/>
              <w:right w:val="single" w:sz="8" w:space="0" w:color="auto"/>
            </w:tcBorders>
            <w:vAlign w:val="center"/>
          </w:tcPr>
          <w:p w:rsidR="000E7DDE" w:rsidRPr="006A09B9" w:rsidRDefault="000E7DDE" w:rsidP="000D170F">
            <w:pPr>
              <w:widowControl w:val="0"/>
              <w:autoSpaceDE w:val="0"/>
              <w:autoSpaceDN w:val="0"/>
              <w:adjustRightInd w:val="0"/>
              <w:spacing w:line="260" w:lineRule="exact"/>
              <w:ind w:left="100"/>
              <w:jc w:val="center"/>
            </w:pPr>
            <w:r w:rsidRPr="006A09B9">
              <w:t>Спортивно-</w:t>
            </w:r>
          </w:p>
          <w:p w:rsidR="000E7DDE" w:rsidRPr="006A09B9" w:rsidRDefault="000E7DDE" w:rsidP="000D170F">
            <w:pPr>
              <w:widowControl w:val="0"/>
              <w:autoSpaceDE w:val="0"/>
              <w:autoSpaceDN w:val="0"/>
              <w:adjustRightInd w:val="0"/>
              <w:ind w:left="100"/>
              <w:jc w:val="center"/>
            </w:pPr>
            <w:r w:rsidRPr="006A09B9">
              <w:t>оздоровительное</w:t>
            </w:r>
          </w:p>
        </w:tc>
        <w:tc>
          <w:tcPr>
            <w:tcW w:w="5245" w:type="dxa"/>
            <w:tcBorders>
              <w:top w:val="single" w:sz="4" w:space="0" w:color="auto"/>
              <w:left w:val="nil"/>
              <w:bottom w:val="nil"/>
              <w:right w:val="single" w:sz="8" w:space="0" w:color="auto"/>
            </w:tcBorders>
            <w:vAlign w:val="bottom"/>
          </w:tcPr>
          <w:p w:rsidR="000E7DDE" w:rsidRPr="00B4142F" w:rsidRDefault="000E7DDE" w:rsidP="000D170F">
            <w:pPr>
              <w:widowControl w:val="0"/>
              <w:autoSpaceDE w:val="0"/>
              <w:autoSpaceDN w:val="0"/>
              <w:adjustRightInd w:val="0"/>
              <w:spacing w:line="260" w:lineRule="exact"/>
              <w:ind w:left="80"/>
            </w:pPr>
            <w:r w:rsidRPr="00B4142F">
              <w:t>ОФП</w:t>
            </w:r>
          </w:p>
        </w:tc>
      </w:tr>
      <w:tr w:rsidR="000E7DDE" w:rsidRPr="00B4142F" w:rsidTr="00277842">
        <w:trPr>
          <w:trHeight w:val="281"/>
        </w:trPr>
        <w:tc>
          <w:tcPr>
            <w:tcW w:w="708" w:type="dxa"/>
            <w:vMerge/>
            <w:tcBorders>
              <w:left w:val="single" w:sz="8" w:space="0" w:color="auto"/>
              <w:bottom w:val="single" w:sz="8" w:space="0" w:color="auto"/>
              <w:right w:val="single" w:sz="8" w:space="0" w:color="auto"/>
            </w:tcBorders>
            <w:vAlign w:val="bottom"/>
          </w:tcPr>
          <w:p w:rsidR="000E7DDE" w:rsidRPr="00B4142F" w:rsidRDefault="000E7DDE" w:rsidP="000D170F">
            <w:pPr>
              <w:widowControl w:val="0"/>
              <w:autoSpaceDE w:val="0"/>
              <w:autoSpaceDN w:val="0"/>
              <w:adjustRightInd w:val="0"/>
            </w:pPr>
          </w:p>
        </w:tc>
        <w:tc>
          <w:tcPr>
            <w:tcW w:w="3980" w:type="dxa"/>
            <w:vMerge/>
            <w:tcBorders>
              <w:left w:val="nil"/>
              <w:bottom w:val="single" w:sz="8" w:space="0" w:color="auto"/>
              <w:right w:val="single" w:sz="8" w:space="0" w:color="auto"/>
            </w:tcBorders>
            <w:vAlign w:val="bottom"/>
          </w:tcPr>
          <w:p w:rsidR="000E7DDE" w:rsidRPr="00B4142F" w:rsidRDefault="000E7DDE" w:rsidP="000D170F">
            <w:pPr>
              <w:widowControl w:val="0"/>
              <w:autoSpaceDE w:val="0"/>
              <w:autoSpaceDN w:val="0"/>
              <w:adjustRightInd w:val="0"/>
              <w:ind w:left="100"/>
            </w:pPr>
          </w:p>
        </w:tc>
        <w:tc>
          <w:tcPr>
            <w:tcW w:w="5245" w:type="dxa"/>
            <w:tcBorders>
              <w:top w:val="nil"/>
              <w:left w:val="nil"/>
              <w:bottom w:val="single" w:sz="8" w:space="0" w:color="auto"/>
              <w:right w:val="single" w:sz="8" w:space="0" w:color="auto"/>
            </w:tcBorders>
            <w:vAlign w:val="bottom"/>
          </w:tcPr>
          <w:p w:rsidR="000E7DDE" w:rsidRPr="00B4142F" w:rsidRDefault="000E7DDE" w:rsidP="000D170F">
            <w:pPr>
              <w:widowControl w:val="0"/>
              <w:autoSpaceDE w:val="0"/>
              <w:autoSpaceDN w:val="0"/>
              <w:adjustRightInd w:val="0"/>
              <w:rPr>
                <w:highlight w:val="yellow"/>
              </w:rPr>
            </w:pPr>
          </w:p>
        </w:tc>
      </w:tr>
    </w:tbl>
    <w:p w:rsidR="000E7DDE" w:rsidRDefault="000E7DDE" w:rsidP="000E7DDE">
      <w:pPr>
        <w:tabs>
          <w:tab w:val="left" w:pos="1080"/>
        </w:tabs>
        <w:jc w:val="both"/>
        <w:rPr>
          <w:highlight w:val="yellow"/>
        </w:rPr>
      </w:pPr>
    </w:p>
    <w:p w:rsidR="000E7DDE" w:rsidRDefault="000E7DDE" w:rsidP="000E7DDE">
      <w:pPr>
        <w:tabs>
          <w:tab w:val="left" w:pos="1080"/>
        </w:tabs>
        <w:jc w:val="both"/>
        <w:rPr>
          <w:highlight w:val="yellow"/>
        </w:rPr>
      </w:pPr>
    </w:p>
    <w:p w:rsidR="00277842" w:rsidRDefault="00277842" w:rsidP="00277842">
      <w:pPr>
        <w:tabs>
          <w:tab w:val="left" w:pos="1080"/>
        </w:tabs>
        <w:jc w:val="both"/>
      </w:pPr>
    </w:p>
    <w:p w:rsidR="00277842" w:rsidRDefault="00277842" w:rsidP="00277842">
      <w:pPr>
        <w:tabs>
          <w:tab w:val="left" w:pos="1080"/>
        </w:tabs>
        <w:jc w:val="both"/>
      </w:pPr>
    </w:p>
    <w:p w:rsidR="00277842" w:rsidRDefault="00277842" w:rsidP="00277842">
      <w:pPr>
        <w:tabs>
          <w:tab w:val="left" w:pos="1080"/>
        </w:tabs>
        <w:jc w:val="both"/>
      </w:pPr>
    </w:p>
    <w:p w:rsidR="00277842" w:rsidRPr="00C46920" w:rsidRDefault="00277842" w:rsidP="00277842">
      <w:pPr>
        <w:tabs>
          <w:tab w:val="left" w:pos="1080"/>
        </w:tabs>
        <w:jc w:val="both"/>
      </w:pPr>
    </w:p>
    <w:p w:rsidR="00277842" w:rsidRPr="00C46920" w:rsidRDefault="00277842" w:rsidP="00277842">
      <w:pPr>
        <w:tabs>
          <w:tab w:val="left" w:pos="1080"/>
        </w:tabs>
        <w:ind w:firstLine="567"/>
        <w:jc w:val="both"/>
      </w:pPr>
      <w:r w:rsidRPr="00C46920">
        <w:t>Охват учащихся внеурочной деятельностью составил 107 учащихся (100%), из них по направлениям:</w:t>
      </w:r>
    </w:p>
    <w:p w:rsidR="00277842" w:rsidRPr="009F4F5D" w:rsidRDefault="00277842" w:rsidP="00277842">
      <w:pPr>
        <w:tabs>
          <w:tab w:val="left" w:pos="1080"/>
        </w:tabs>
        <w:ind w:firstLine="567"/>
        <w:jc w:val="both"/>
      </w:pPr>
      <w:r>
        <w:t xml:space="preserve">- </w:t>
      </w:r>
      <w:proofErr w:type="gramStart"/>
      <w:r w:rsidRPr="009F4F5D">
        <w:t>спортивно-оздоровительное</w:t>
      </w:r>
      <w:proofErr w:type="gramEnd"/>
      <w:r w:rsidRPr="009F4F5D">
        <w:t xml:space="preserve"> - 22 учащихся (21%), </w:t>
      </w:r>
    </w:p>
    <w:p w:rsidR="000E7DDE" w:rsidRPr="00C46920" w:rsidRDefault="00277842" w:rsidP="00277842">
      <w:pPr>
        <w:tabs>
          <w:tab w:val="left" w:pos="1080"/>
        </w:tabs>
        <w:ind w:firstLine="567"/>
        <w:jc w:val="both"/>
      </w:pPr>
      <w:r w:rsidRPr="00C46920">
        <w:lastRenderedPageBreak/>
        <w:t xml:space="preserve">- </w:t>
      </w:r>
      <w:proofErr w:type="gramStart"/>
      <w:r w:rsidRPr="00C46920">
        <w:t>духовно-нравственное</w:t>
      </w:r>
      <w:proofErr w:type="gramEnd"/>
      <w:r w:rsidRPr="00C46920">
        <w:t xml:space="preserve"> – 107 </w:t>
      </w:r>
      <w:r w:rsidR="000E7DDE" w:rsidRPr="00C46920">
        <w:t>учащихся (100%),</w:t>
      </w:r>
    </w:p>
    <w:p w:rsidR="000E7DDE" w:rsidRPr="00C46920" w:rsidRDefault="000E7DDE" w:rsidP="000E7DDE">
      <w:pPr>
        <w:tabs>
          <w:tab w:val="left" w:pos="1080"/>
        </w:tabs>
        <w:ind w:firstLine="567"/>
        <w:jc w:val="both"/>
      </w:pPr>
      <w:r w:rsidRPr="00C46920">
        <w:t>- социальное – 107 (100%),</w:t>
      </w:r>
    </w:p>
    <w:p w:rsidR="000E7DDE" w:rsidRPr="009F4F5D" w:rsidRDefault="000E7DDE" w:rsidP="000E7DDE">
      <w:pPr>
        <w:tabs>
          <w:tab w:val="left" w:pos="1080"/>
        </w:tabs>
        <w:ind w:firstLine="567"/>
        <w:jc w:val="both"/>
      </w:pPr>
      <w:r w:rsidRPr="009F4F5D">
        <w:t xml:space="preserve">- </w:t>
      </w:r>
      <w:proofErr w:type="spellStart"/>
      <w:r w:rsidRPr="009F4F5D">
        <w:t>общеинтеллектуальное</w:t>
      </w:r>
      <w:proofErr w:type="spellEnd"/>
      <w:r w:rsidRPr="009F4F5D">
        <w:t xml:space="preserve"> – 62 учащихся (58%),</w:t>
      </w:r>
    </w:p>
    <w:p w:rsidR="000E7DDE" w:rsidRPr="000F5F81" w:rsidRDefault="000E7DDE" w:rsidP="000E7DDE">
      <w:pPr>
        <w:tabs>
          <w:tab w:val="left" w:pos="1080"/>
        </w:tabs>
        <w:ind w:firstLine="567"/>
        <w:jc w:val="both"/>
      </w:pPr>
      <w:r w:rsidRPr="00C46920">
        <w:t xml:space="preserve">- </w:t>
      </w:r>
      <w:proofErr w:type="gramStart"/>
      <w:r w:rsidRPr="00C46920">
        <w:t>общекультурное</w:t>
      </w:r>
      <w:proofErr w:type="gramEnd"/>
      <w:r w:rsidRPr="00C46920">
        <w:t xml:space="preserve"> –  107 учащихся (100%).</w:t>
      </w:r>
    </w:p>
    <w:p w:rsidR="000E7DDE" w:rsidRPr="005A195B" w:rsidRDefault="000E7DDE" w:rsidP="000E7DDE">
      <w:pPr>
        <w:widowControl w:val="0"/>
        <w:overflowPunct w:val="0"/>
        <w:autoSpaceDE w:val="0"/>
        <w:autoSpaceDN w:val="0"/>
        <w:adjustRightInd w:val="0"/>
        <w:spacing w:line="232" w:lineRule="auto"/>
        <w:ind w:firstLine="768"/>
        <w:jc w:val="both"/>
      </w:pPr>
    </w:p>
    <w:p w:rsidR="000E7DDE" w:rsidRPr="001E7C56" w:rsidRDefault="000E7DDE" w:rsidP="000E7DDE">
      <w:pPr>
        <w:widowControl w:val="0"/>
        <w:overflowPunct w:val="0"/>
        <w:autoSpaceDE w:val="0"/>
        <w:autoSpaceDN w:val="0"/>
        <w:adjustRightInd w:val="0"/>
        <w:spacing w:line="232" w:lineRule="auto"/>
        <w:ind w:firstLine="567"/>
        <w:jc w:val="both"/>
        <w:rPr>
          <w:rFonts w:ascii="Symbol" w:hAnsi="Symbol" w:cs="Symbol"/>
          <w:sz w:val="26"/>
          <w:szCs w:val="26"/>
        </w:rPr>
      </w:pPr>
      <w:r w:rsidRPr="000F5F81">
        <w:rPr>
          <w:bCs/>
          <w:lang w:eastAsia="ru-RU"/>
        </w:rPr>
        <w:t>В 201</w:t>
      </w:r>
      <w:r>
        <w:rPr>
          <w:bCs/>
          <w:lang w:eastAsia="ru-RU"/>
        </w:rPr>
        <w:t>5</w:t>
      </w:r>
      <w:r w:rsidRPr="000F5F81">
        <w:rPr>
          <w:bCs/>
          <w:lang w:eastAsia="ru-RU"/>
        </w:rPr>
        <w:t>-201</w:t>
      </w:r>
      <w:r>
        <w:rPr>
          <w:bCs/>
          <w:lang w:eastAsia="ru-RU"/>
        </w:rPr>
        <w:t>6</w:t>
      </w:r>
      <w:r w:rsidRPr="000F5F81">
        <w:rPr>
          <w:bCs/>
          <w:lang w:eastAsia="ru-RU"/>
        </w:rPr>
        <w:t xml:space="preserve"> учебном году 100% учащихся </w:t>
      </w:r>
      <w:r>
        <w:rPr>
          <w:bCs/>
          <w:lang w:eastAsia="ru-RU"/>
        </w:rPr>
        <w:t>5</w:t>
      </w:r>
      <w:r w:rsidRPr="000F5F81">
        <w:rPr>
          <w:bCs/>
          <w:lang w:eastAsia="ru-RU"/>
        </w:rPr>
        <w:t xml:space="preserve"> классов были обеспечены  учебниками и рабочими тетрадями по всем предметам учебного плана.</w:t>
      </w:r>
      <w:r>
        <w:rPr>
          <w:bCs/>
          <w:lang w:eastAsia="ru-RU"/>
        </w:rPr>
        <w:t xml:space="preserve"> </w:t>
      </w:r>
      <w:r>
        <w:rPr>
          <w:sz w:val="26"/>
          <w:szCs w:val="26"/>
        </w:rPr>
        <w:t>У</w:t>
      </w:r>
      <w:r w:rsidRPr="001E7C56">
        <w:rPr>
          <w:sz w:val="26"/>
          <w:szCs w:val="26"/>
        </w:rPr>
        <w:t xml:space="preserve">чебные </w:t>
      </w:r>
      <w:r>
        <w:rPr>
          <w:sz w:val="26"/>
          <w:szCs w:val="26"/>
        </w:rPr>
        <w:t>кабинеты</w:t>
      </w:r>
      <w:r w:rsidRPr="001E7C56">
        <w:rPr>
          <w:sz w:val="26"/>
          <w:szCs w:val="26"/>
        </w:rPr>
        <w:t xml:space="preserve"> </w:t>
      </w:r>
      <w:r>
        <w:rPr>
          <w:sz w:val="26"/>
          <w:szCs w:val="26"/>
        </w:rPr>
        <w:t>оснащены автоматизированными ра</w:t>
      </w:r>
      <w:r w:rsidRPr="001E7C56">
        <w:rPr>
          <w:sz w:val="26"/>
          <w:szCs w:val="26"/>
        </w:rPr>
        <w:t>бочими местами с выходом в Интернет</w:t>
      </w:r>
      <w:r>
        <w:rPr>
          <w:sz w:val="26"/>
          <w:szCs w:val="26"/>
        </w:rPr>
        <w:t>.</w:t>
      </w:r>
      <w:r w:rsidRPr="001E7C56">
        <w:rPr>
          <w:sz w:val="26"/>
          <w:szCs w:val="26"/>
        </w:rPr>
        <w:t xml:space="preserve"> </w:t>
      </w:r>
      <w:r>
        <w:rPr>
          <w:sz w:val="26"/>
          <w:szCs w:val="26"/>
        </w:rPr>
        <w:t xml:space="preserve">В лицее для </w:t>
      </w:r>
      <w:proofErr w:type="gramStart"/>
      <w:r>
        <w:rPr>
          <w:sz w:val="26"/>
          <w:szCs w:val="26"/>
        </w:rPr>
        <w:t>обучающихся</w:t>
      </w:r>
      <w:proofErr w:type="gramEnd"/>
      <w:r>
        <w:rPr>
          <w:sz w:val="26"/>
          <w:szCs w:val="26"/>
        </w:rPr>
        <w:t xml:space="preserve"> </w:t>
      </w:r>
      <w:r w:rsidRPr="001E7C56">
        <w:rPr>
          <w:sz w:val="26"/>
          <w:szCs w:val="26"/>
        </w:rPr>
        <w:t>обеспечен контролируемый доступ к информационным образоват</w:t>
      </w:r>
      <w:r>
        <w:rPr>
          <w:sz w:val="26"/>
          <w:szCs w:val="26"/>
        </w:rPr>
        <w:t>ельным ресурсам в сети Интернет. Доступ к небезопасным сайтам ограничен фильтром безопасности.</w:t>
      </w:r>
      <w:r w:rsidRPr="001E7C56">
        <w:rPr>
          <w:sz w:val="26"/>
          <w:szCs w:val="26"/>
        </w:rPr>
        <w:t xml:space="preserve"> </w:t>
      </w:r>
    </w:p>
    <w:p w:rsidR="000E7DDE" w:rsidRDefault="000E7DDE" w:rsidP="000E7DDE">
      <w:pPr>
        <w:widowControl w:val="0"/>
        <w:overflowPunct w:val="0"/>
        <w:autoSpaceDE w:val="0"/>
        <w:autoSpaceDN w:val="0"/>
        <w:adjustRightInd w:val="0"/>
        <w:spacing w:line="226" w:lineRule="auto"/>
        <w:ind w:firstLine="567"/>
        <w:jc w:val="both"/>
        <w:rPr>
          <w:sz w:val="26"/>
          <w:szCs w:val="26"/>
        </w:rPr>
      </w:pPr>
      <w:r>
        <w:rPr>
          <w:sz w:val="26"/>
          <w:szCs w:val="26"/>
        </w:rPr>
        <w:t xml:space="preserve">В лицее </w:t>
      </w:r>
      <w:r w:rsidRPr="001E7C56">
        <w:rPr>
          <w:sz w:val="26"/>
          <w:szCs w:val="26"/>
        </w:rPr>
        <w:t xml:space="preserve">обеспеченно постоянное информирование </w:t>
      </w:r>
      <w:r w:rsidRPr="00B4142F">
        <w:rPr>
          <w:sz w:val="26"/>
          <w:szCs w:val="26"/>
        </w:rPr>
        <w:t>участников образовательных отношений</w:t>
      </w:r>
      <w:r w:rsidRPr="001E7C56">
        <w:rPr>
          <w:sz w:val="26"/>
          <w:szCs w:val="26"/>
        </w:rPr>
        <w:t xml:space="preserve"> и общественности по ключевым позициям введения и реализации </w:t>
      </w:r>
      <w:r>
        <w:rPr>
          <w:sz w:val="26"/>
          <w:szCs w:val="26"/>
        </w:rPr>
        <w:t>ФГОС ООО</w:t>
      </w:r>
      <w:r w:rsidRPr="001E7C56">
        <w:rPr>
          <w:sz w:val="26"/>
          <w:szCs w:val="26"/>
        </w:rPr>
        <w:t xml:space="preserve"> (сайт образовательного учреждени</w:t>
      </w:r>
      <w:r>
        <w:rPr>
          <w:sz w:val="26"/>
          <w:szCs w:val="26"/>
        </w:rPr>
        <w:t>я, общешкольные родительские со</w:t>
      </w:r>
      <w:r w:rsidRPr="001E7C56">
        <w:rPr>
          <w:sz w:val="26"/>
          <w:szCs w:val="26"/>
        </w:rPr>
        <w:t>брания</w:t>
      </w:r>
      <w:r>
        <w:rPr>
          <w:sz w:val="26"/>
          <w:szCs w:val="26"/>
        </w:rPr>
        <w:t>)</w:t>
      </w:r>
      <w:r w:rsidRPr="001E7C56">
        <w:rPr>
          <w:sz w:val="26"/>
          <w:szCs w:val="26"/>
        </w:rPr>
        <w:t xml:space="preserve">, изучается мнение родителей (законных представителей) обучающихся по вопросам введения ФГОС ООО, проводятся анкетирования и </w:t>
      </w:r>
      <w:r>
        <w:rPr>
          <w:sz w:val="26"/>
          <w:szCs w:val="26"/>
        </w:rPr>
        <w:t>мониторинги об</w:t>
      </w:r>
      <w:r w:rsidRPr="001E7C56">
        <w:rPr>
          <w:sz w:val="26"/>
          <w:szCs w:val="26"/>
        </w:rPr>
        <w:t>щественного мнения</w:t>
      </w:r>
    </w:p>
    <w:p w:rsidR="000E7DDE" w:rsidRPr="001E7C56" w:rsidRDefault="000E7DDE" w:rsidP="000E7DDE">
      <w:pPr>
        <w:widowControl w:val="0"/>
        <w:overflowPunct w:val="0"/>
        <w:autoSpaceDE w:val="0"/>
        <w:autoSpaceDN w:val="0"/>
        <w:adjustRightInd w:val="0"/>
        <w:spacing w:line="226" w:lineRule="auto"/>
        <w:ind w:firstLine="567"/>
        <w:jc w:val="both"/>
      </w:pPr>
    </w:p>
    <w:p w:rsidR="000E7DDE" w:rsidRDefault="000E7DDE" w:rsidP="000E7DDE">
      <w:pPr>
        <w:widowControl w:val="0"/>
        <w:autoSpaceDE w:val="0"/>
        <w:autoSpaceDN w:val="0"/>
        <w:adjustRightInd w:val="0"/>
        <w:jc w:val="center"/>
        <w:rPr>
          <w:b/>
          <w:bCs/>
        </w:rPr>
      </w:pPr>
      <w:r w:rsidRPr="00BC1532">
        <w:rPr>
          <w:b/>
          <w:bCs/>
        </w:rPr>
        <w:t>Контроль выполнения плана перехода ОУ на ФГОС</w:t>
      </w:r>
    </w:p>
    <w:p w:rsidR="000E7DDE" w:rsidRPr="00BC1532" w:rsidRDefault="000E7DDE" w:rsidP="000E7DDE">
      <w:pPr>
        <w:widowControl w:val="0"/>
        <w:autoSpaceDE w:val="0"/>
        <w:autoSpaceDN w:val="0"/>
        <w:adjustRightInd w:val="0"/>
        <w:jc w:val="center"/>
      </w:pPr>
    </w:p>
    <w:p w:rsidR="000E7DDE" w:rsidRPr="00BC1532" w:rsidRDefault="000E7DDE" w:rsidP="000E7DDE">
      <w:pPr>
        <w:widowControl w:val="0"/>
        <w:autoSpaceDE w:val="0"/>
        <w:autoSpaceDN w:val="0"/>
        <w:adjustRightInd w:val="0"/>
        <w:spacing w:line="53" w:lineRule="exact"/>
      </w:pPr>
    </w:p>
    <w:p w:rsidR="000E7DDE" w:rsidRDefault="000E7DDE" w:rsidP="000E7DDE">
      <w:pPr>
        <w:widowControl w:val="0"/>
        <w:overflowPunct w:val="0"/>
        <w:autoSpaceDE w:val="0"/>
        <w:autoSpaceDN w:val="0"/>
        <w:adjustRightInd w:val="0"/>
        <w:spacing w:line="227" w:lineRule="auto"/>
        <w:ind w:firstLine="708"/>
        <w:jc w:val="both"/>
      </w:pPr>
      <w:r w:rsidRPr="00BC1532">
        <w:t xml:space="preserve">В </w:t>
      </w:r>
      <w:r>
        <w:t>лицее</w:t>
      </w:r>
      <w:r w:rsidRPr="00BC1532">
        <w:t xml:space="preserve"> подготовлена в полном объеме вся необходимая документация, обеспечивающая переход ОО на ФГОС</w:t>
      </w:r>
      <w:r>
        <w:t xml:space="preserve"> ООО:</w:t>
      </w:r>
    </w:p>
    <w:p w:rsidR="000E7DDE" w:rsidRPr="00BC1532" w:rsidRDefault="000E7DDE" w:rsidP="000E7DDE">
      <w:pPr>
        <w:widowControl w:val="0"/>
        <w:overflowPunct w:val="0"/>
        <w:autoSpaceDE w:val="0"/>
        <w:autoSpaceDN w:val="0"/>
        <w:adjustRightInd w:val="0"/>
        <w:spacing w:line="227" w:lineRule="auto"/>
        <w:ind w:firstLine="708"/>
        <w:jc w:val="both"/>
      </w:pPr>
      <w:r>
        <w:t>- с</w:t>
      </w:r>
      <w:r w:rsidRPr="00BC1532">
        <w:t>оздан план («дорожная карта») по внедрению и реализации ФГОС. Проведены родительские собрания и консультации с родите</w:t>
      </w:r>
      <w:r>
        <w:t>лями по проблемам введения ФГОС.</w:t>
      </w:r>
    </w:p>
    <w:p w:rsidR="000E7DDE" w:rsidRPr="00BC1532" w:rsidRDefault="000E7DDE" w:rsidP="000E7DDE">
      <w:pPr>
        <w:widowControl w:val="0"/>
        <w:autoSpaceDE w:val="0"/>
        <w:autoSpaceDN w:val="0"/>
        <w:adjustRightInd w:val="0"/>
        <w:spacing w:line="60" w:lineRule="exact"/>
      </w:pPr>
    </w:p>
    <w:p w:rsidR="000E7DDE" w:rsidRPr="00BC1532" w:rsidRDefault="000E7DDE" w:rsidP="000E7DDE">
      <w:pPr>
        <w:widowControl w:val="0"/>
        <w:overflowPunct w:val="0"/>
        <w:autoSpaceDE w:val="0"/>
        <w:autoSpaceDN w:val="0"/>
        <w:adjustRightInd w:val="0"/>
        <w:spacing w:line="214" w:lineRule="auto"/>
        <w:ind w:firstLine="540"/>
        <w:jc w:val="both"/>
      </w:pPr>
      <w:r>
        <w:t>- в</w:t>
      </w:r>
      <w:r w:rsidRPr="00BC1532">
        <w:t>се педагоги, работающие в 5</w:t>
      </w:r>
      <w:r w:rsidR="00277842">
        <w:t>,6</w:t>
      </w:r>
      <w:r w:rsidRPr="00BC1532">
        <w:t xml:space="preserve"> классах, прошли курсы повышения квалификации по теме «Введение и реализация ФГОС в основной школе».</w:t>
      </w:r>
    </w:p>
    <w:p w:rsidR="000E7DDE" w:rsidRPr="00BC1532" w:rsidRDefault="000E7DDE" w:rsidP="000E7DDE">
      <w:pPr>
        <w:widowControl w:val="0"/>
        <w:autoSpaceDE w:val="0"/>
        <w:autoSpaceDN w:val="0"/>
        <w:adjustRightInd w:val="0"/>
        <w:spacing w:line="60" w:lineRule="exact"/>
      </w:pPr>
    </w:p>
    <w:p w:rsidR="000E7DDE" w:rsidRPr="00BC1532" w:rsidRDefault="000E7DDE" w:rsidP="000E7DDE">
      <w:pPr>
        <w:widowControl w:val="0"/>
        <w:overflowPunct w:val="0"/>
        <w:autoSpaceDE w:val="0"/>
        <w:autoSpaceDN w:val="0"/>
        <w:adjustRightInd w:val="0"/>
        <w:spacing w:line="214" w:lineRule="auto"/>
        <w:ind w:firstLine="660"/>
        <w:jc w:val="both"/>
      </w:pPr>
      <w:r w:rsidRPr="00BC1532">
        <w:t>На методическ</w:t>
      </w:r>
      <w:r>
        <w:t>их</w:t>
      </w:r>
      <w:r w:rsidRPr="00BC1532">
        <w:t xml:space="preserve"> объединени</w:t>
      </w:r>
      <w:r>
        <w:t>ях учителей-</w:t>
      </w:r>
      <w:r w:rsidRPr="00BC1532">
        <w:t>предметников решались следующие главные учебно-методические задачи:</w:t>
      </w:r>
    </w:p>
    <w:p w:rsidR="000E7DDE" w:rsidRPr="00BC1532" w:rsidRDefault="000E7DDE" w:rsidP="000E7DDE">
      <w:pPr>
        <w:widowControl w:val="0"/>
        <w:autoSpaceDE w:val="0"/>
        <w:autoSpaceDN w:val="0"/>
        <w:adjustRightInd w:val="0"/>
        <w:spacing w:line="79" w:lineRule="exact"/>
      </w:pPr>
    </w:p>
    <w:p w:rsidR="000E7DDE" w:rsidRPr="00BC1532" w:rsidRDefault="000E7DDE" w:rsidP="000E7DDE">
      <w:pPr>
        <w:widowControl w:val="0"/>
        <w:numPr>
          <w:ilvl w:val="0"/>
          <w:numId w:val="90"/>
        </w:numPr>
        <w:tabs>
          <w:tab w:val="clear" w:pos="720"/>
          <w:tab w:val="num" w:pos="1440"/>
        </w:tabs>
        <w:suppressAutoHyphens w:val="0"/>
        <w:overflowPunct w:val="0"/>
        <w:autoSpaceDE w:val="0"/>
        <w:autoSpaceDN w:val="0"/>
        <w:adjustRightInd w:val="0"/>
        <w:spacing w:line="217" w:lineRule="auto"/>
        <w:ind w:left="1440" w:hanging="370"/>
        <w:jc w:val="both"/>
        <w:rPr>
          <w:rFonts w:ascii="Symbol" w:hAnsi="Symbol" w:cs="Symbol"/>
        </w:rPr>
      </w:pPr>
      <w:r w:rsidRPr="00BC1532">
        <w:t xml:space="preserve">непрерывное совершенствование уровня педагогического мастерства учителей, их эрудиции и компетентности в профессиональной сфере в условиях реализации ФГОС; </w:t>
      </w:r>
    </w:p>
    <w:p w:rsidR="000E7DDE" w:rsidRPr="00BC1532" w:rsidRDefault="000E7DDE" w:rsidP="000E7DDE">
      <w:pPr>
        <w:widowControl w:val="0"/>
        <w:autoSpaceDE w:val="0"/>
        <w:autoSpaceDN w:val="0"/>
        <w:adjustRightInd w:val="0"/>
        <w:spacing w:line="4" w:lineRule="exact"/>
        <w:rPr>
          <w:rFonts w:ascii="Symbol" w:hAnsi="Symbol" w:cs="Symbol"/>
        </w:rPr>
      </w:pPr>
    </w:p>
    <w:p w:rsidR="000E7DDE" w:rsidRPr="00BC1532" w:rsidRDefault="000E7DDE" w:rsidP="000E7DDE">
      <w:pPr>
        <w:widowControl w:val="0"/>
        <w:numPr>
          <w:ilvl w:val="0"/>
          <w:numId w:val="90"/>
        </w:numPr>
        <w:tabs>
          <w:tab w:val="clear" w:pos="720"/>
          <w:tab w:val="num" w:pos="1440"/>
        </w:tabs>
        <w:suppressAutoHyphens w:val="0"/>
        <w:overflowPunct w:val="0"/>
        <w:autoSpaceDE w:val="0"/>
        <w:autoSpaceDN w:val="0"/>
        <w:adjustRightInd w:val="0"/>
        <w:ind w:left="1440" w:hanging="370"/>
        <w:jc w:val="both"/>
        <w:rPr>
          <w:rFonts w:ascii="Symbol" w:hAnsi="Symbol" w:cs="Symbol"/>
        </w:rPr>
      </w:pPr>
      <w:r w:rsidRPr="00BC1532">
        <w:t xml:space="preserve">использование  наиболее  эффективных  технологий  преподавания  учебных </w:t>
      </w:r>
    </w:p>
    <w:p w:rsidR="000E7DDE" w:rsidRPr="00BC1532" w:rsidRDefault="000E7DDE" w:rsidP="000E7DDE">
      <w:pPr>
        <w:widowControl w:val="0"/>
        <w:autoSpaceDE w:val="0"/>
        <w:autoSpaceDN w:val="0"/>
        <w:adjustRightInd w:val="0"/>
        <w:spacing w:line="58" w:lineRule="exact"/>
      </w:pPr>
    </w:p>
    <w:p w:rsidR="000E7DDE" w:rsidRPr="00BC1532" w:rsidRDefault="000E7DDE" w:rsidP="000E7DDE">
      <w:pPr>
        <w:widowControl w:val="0"/>
        <w:overflowPunct w:val="0"/>
        <w:autoSpaceDE w:val="0"/>
        <w:autoSpaceDN w:val="0"/>
        <w:adjustRightInd w:val="0"/>
        <w:spacing w:line="214" w:lineRule="auto"/>
        <w:ind w:left="1440"/>
      </w:pPr>
      <w:r w:rsidRPr="00BC1532">
        <w:t>предметов, разнообразных вариативных подходов к творческой деятельности обучающихся.</w:t>
      </w:r>
    </w:p>
    <w:p w:rsidR="000E7DDE" w:rsidRPr="00BC1532" w:rsidRDefault="000E7DDE" w:rsidP="000E7DDE">
      <w:pPr>
        <w:widowControl w:val="0"/>
        <w:autoSpaceDE w:val="0"/>
        <w:autoSpaceDN w:val="0"/>
        <w:adjustRightInd w:val="0"/>
        <w:spacing w:line="60" w:lineRule="exact"/>
      </w:pPr>
    </w:p>
    <w:p w:rsidR="000E7DDE" w:rsidRPr="00BC1532" w:rsidRDefault="000E7DDE" w:rsidP="000E7DDE">
      <w:pPr>
        <w:widowControl w:val="0"/>
        <w:overflowPunct w:val="0"/>
        <w:autoSpaceDE w:val="0"/>
        <w:autoSpaceDN w:val="0"/>
        <w:adjustRightInd w:val="0"/>
        <w:spacing w:line="223" w:lineRule="auto"/>
        <w:ind w:firstLine="708"/>
        <w:jc w:val="both"/>
      </w:pPr>
      <w:r w:rsidRPr="00BC1532">
        <w:rPr>
          <w:b/>
          <w:bCs/>
        </w:rPr>
        <w:t xml:space="preserve">Вывод: </w:t>
      </w:r>
      <w:r w:rsidRPr="00BC1532">
        <w:t>результаты внедрения ФГОС</w:t>
      </w:r>
      <w:r>
        <w:t xml:space="preserve"> ООО</w:t>
      </w:r>
      <w:r w:rsidRPr="00BC1532">
        <w:t xml:space="preserve"> показали,</w:t>
      </w:r>
      <w:r w:rsidRPr="00BC1532">
        <w:rPr>
          <w:b/>
          <w:bCs/>
        </w:rPr>
        <w:t xml:space="preserve"> </w:t>
      </w:r>
      <w:r w:rsidRPr="00BC1532">
        <w:t>что концептуальные идеи,</w:t>
      </w:r>
      <w:r w:rsidRPr="00BC1532">
        <w:rPr>
          <w:b/>
          <w:bCs/>
        </w:rPr>
        <w:t xml:space="preserve"> </w:t>
      </w:r>
      <w:r w:rsidRPr="00BC1532">
        <w:t>заложенные в основу обучения и развития школьника в соответствии с ФГОС</w:t>
      </w:r>
      <w:r>
        <w:t xml:space="preserve"> ООО</w:t>
      </w:r>
      <w:r w:rsidRPr="00BC1532">
        <w:t xml:space="preserve">, востребованы педагогами </w:t>
      </w:r>
      <w:r>
        <w:t>лицея</w:t>
      </w:r>
      <w:r w:rsidRPr="00BC1532">
        <w:t>.</w:t>
      </w:r>
    </w:p>
    <w:p w:rsidR="000E7DDE" w:rsidRPr="00BC1532" w:rsidRDefault="000E7DDE" w:rsidP="000E7DDE">
      <w:pPr>
        <w:widowControl w:val="0"/>
        <w:autoSpaceDE w:val="0"/>
        <w:autoSpaceDN w:val="0"/>
        <w:adjustRightInd w:val="0"/>
        <w:spacing w:line="59" w:lineRule="exact"/>
      </w:pPr>
    </w:p>
    <w:p w:rsidR="000E7DDE" w:rsidRPr="00BC1532" w:rsidRDefault="000E7DDE" w:rsidP="000E7DDE">
      <w:pPr>
        <w:widowControl w:val="0"/>
        <w:overflowPunct w:val="0"/>
        <w:autoSpaceDE w:val="0"/>
        <w:autoSpaceDN w:val="0"/>
        <w:adjustRightInd w:val="0"/>
        <w:spacing w:line="214" w:lineRule="auto"/>
        <w:ind w:firstLine="708"/>
        <w:jc w:val="both"/>
      </w:pPr>
      <w:r w:rsidRPr="00BC1532">
        <w:t>Отмечаются следующие положительные тенденции в процессе реализации педагогами ФГОС:</w:t>
      </w:r>
    </w:p>
    <w:p w:rsidR="000E7DDE" w:rsidRPr="00BC1532" w:rsidRDefault="000E7DDE" w:rsidP="000E7DDE">
      <w:pPr>
        <w:widowControl w:val="0"/>
        <w:autoSpaceDE w:val="0"/>
        <w:autoSpaceDN w:val="0"/>
        <w:adjustRightInd w:val="0"/>
        <w:spacing w:line="57" w:lineRule="exact"/>
      </w:pPr>
    </w:p>
    <w:p w:rsidR="000E7DDE" w:rsidRPr="00BC1532" w:rsidRDefault="000E7DDE" w:rsidP="000E7DDE">
      <w:pPr>
        <w:widowControl w:val="0"/>
        <w:numPr>
          <w:ilvl w:val="0"/>
          <w:numId w:val="91"/>
        </w:numPr>
        <w:tabs>
          <w:tab w:val="clear" w:pos="720"/>
          <w:tab w:val="num" w:pos="1440"/>
        </w:tabs>
        <w:suppressAutoHyphens w:val="0"/>
        <w:overflowPunct w:val="0"/>
        <w:autoSpaceDE w:val="0"/>
        <w:autoSpaceDN w:val="0"/>
        <w:adjustRightInd w:val="0"/>
        <w:spacing w:line="227" w:lineRule="auto"/>
        <w:ind w:left="1440" w:hanging="370"/>
        <w:jc w:val="both"/>
      </w:pPr>
      <w:r w:rsidRPr="00BC1532">
        <w:t>Положительная динамика использования учителями в образовательной практике учебно-методических разработок и материалов, разработанных в соответствии с ФГОС</w:t>
      </w:r>
      <w:r>
        <w:t xml:space="preserve"> ООО</w:t>
      </w:r>
      <w:r w:rsidRPr="00BC1532">
        <w:t xml:space="preserve"> (тесты, дидактические материалы, контрольно-измерительный инструментарий); </w:t>
      </w:r>
    </w:p>
    <w:p w:rsidR="000E7DDE" w:rsidRPr="00BC1532" w:rsidRDefault="000E7DDE" w:rsidP="000E7DDE">
      <w:pPr>
        <w:widowControl w:val="0"/>
        <w:autoSpaceDE w:val="0"/>
        <w:autoSpaceDN w:val="0"/>
        <w:adjustRightInd w:val="0"/>
        <w:spacing w:line="60" w:lineRule="exact"/>
      </w:pPr>
    </w:p>
    <w:p w:rsidR="000E7DDE" w:rsidRPr="00BC1532" w:rsidRDefault="000E7DDE" w:rsidP="000E7DDE">
      <w:pPr>
        <w:widowControl w:val="0"/>
        <w:numPr>
          <w:ilvl w:val="0"/>
          <w:numId w:val="91"/>
        </w:numPr>
        <w:tabs>
          <w:tab w:val="clear" w:pos="720"/>
          <w:tab w:val="num" w:pos="1440"/>
        </w:tabs>
        <w:suppressAutoHyphens w:val="0"/>
        <w:overflowPunct w:val="0"/>
        <w:autoSpaceDE w:val="0"/>
        <w:autoSpaceDN w:val="0"/>
        <w:adjustRightInd w:val="0"/>
        <w:spacing w:line="214" w:lineRule="auto"/>
        <w:ind w:left="1440" w:hanging="370"/>
        <w:jc w:val="both"/>
      </w:pPr>
      <w:r w:rsidRPr="00BC1532">
        <w:t xml:space="preserve">Использование учителями в работе современных образовательных технологий; </w:t>
      </w:r>
    </w:p>
    <w:p w:rsidR="000E7DDE" w:rsidRPr="00BC1532" w:rsidRDefault="000E7DDE" w:rsidP="000E7DDE">
      <w:pPr>
        <w:widowControl w:val="0"/>
        <w:autoSpaceDE w:val="0"/>
        <w:autoSpaceDN w:val="0"/>
        <w:adjustRightInd w:val="0"/>
        <w:spacing w:line="1" w:lineRule="exact"/>
      </w:pPr>
    </w:p>
    <w:p w:rsidR="000E7DDE" w:rsidRPr="00BC1532" w:rsidRDefault="000E7DDE" w:rsidP="000E7DDE">
      <w:pPr>
        <w:widowControl w:val="0"/>
        <w:numPr>
          <w:ilvl w:val="0"/>
          <w:numId w:val="91"/>
        </w:numPr>
        <w:tabs>
          <w:tab w:val="clear" w:pos="720"/>
          <w:tab w:val="num" w:pos="1440"/>
        </w:tabs>
        <w:suppressAutoHyphens w:val="0"/>
        <w:overflowPunct w:val="0"/>
        <w:autoSpaceDE w:val="0"/>
        <w:autoSpaceDN w:val="0"/>
        <w:adjustRightInd w:val="0"/>
        <w:ind w:left="1440" w:hanging="370"/>
        <w:jc w:val="both"/>
      </w:pPr>
      <w:r w:rsidRPr="00BC1532">
        <w:t xml:space="preserve">Ориентация учителей на организацию </w:t>
      </w:r>
      <w:proofErr w:type="spellStart"/>
      <w:r w:rsidRPr="00BC1532">
        <w:t>здоровьесберегающей</w:t>
      </w:r>
      <w:proofErr w:type="spellEnd"/>
      <w:r w:rsidRPr="00BC1532">
        <w:t xml:space="preserve"> среды; </w:t>
      </w:r>
    </w:p>
    <w:p w:rsidR="000E7DDE" w:rsidRPr="00BC1532" w:rsidRDefault="000E7DDE" w:rsidP="000E7DDE">
      <w:pPr>
        <w:widowControl w:val="0"/>
        <w:autoSpaceDE w:val="0"/>
        <w:autoSpaceDN w:val="0"/>
        <w:adjustRightInd w:val="0"/>
        <w:spacing w:line="58" w:lineRule="exact"/>
      </w:pPr>
    </w:p>
    <w:p w:rsidR="000E7DDE" w:rsidRPr="00BC1532" w:rsidRDefault="000E7DDE" w:rsidP="000E7DDE">
      <w:pPr>
        <w:widowControl w:val="0"/>
        <w:numPr>
          <w:ilvl w:val="0"/>
          <w:numId w:val="91"/>
        </w:numPr>
        <w:tabs>
          <w:tab w:val="clear" w:pos="720"/>
          <w:tab w:val="num" w:pos="1440"/>
        </w:tabs>
        <w:suppressAutoHyphens w:val="0"/>
        <w:overflowPunct w:val="0"/>
        <w:autoSpaceDE w:val="0"/>
        <w:autoSpaceDN w:val="0"/>
        <w:adjustRightInd w:val="0"/>
        <w:spacing w:line="214" w:lineRule="auto"/>
        <w:ind w:left="1440" w:hanging="370"/>
        <w:jc w:val="both"/>
      </w:pPr>
      <w:r w:rsidRPr="00BC1532">
        <w:t xml:space="preserve">Осознание педагогами необходимости перехода на развивающие системы обучения; </w:t>
      </w:r>
    </w:p>
    <w:p w:rsidR="000E7DDE" w:rsidRPr="00BC1532" w:rsidRDefault="000E7DDE" w:rsidP="000E7DDE">
      <w:pPr>
        <w:widowControl w:val="0"/>
        <w:autoSpaceDE w:val="0"/>
        <w:autoSpaceDN w:val="0"/>
        <w:adjustRightInd w:val="0"/>
        <w:spacing w:line="59" w:lineRule="exact"/>
      </w:pPr>
    </w:p>
    <w:p w:rsidR="000E7DDE" w:rsidRDefault="000E7DDE" w:rsidP="000E7DDE">
      <w:pPr>
        <w:widowControl w:val="0"/>
        <w:numPr>
          <w:ilvl w:val="0"/>
          <w:numId w:val="91"/>
        </w:numPr>
        <w:tabs>
          <w:tab w:val="clear" w:pos="720"/>
          <w:tab w:val="num" w:pos="1440"/>
        </w:tabs>
        <w:suppressAutoHyphens w:val="0"/>
        <w:overflowPunct w:val="0"/>
        <w:autoSpaceDE w:val="0"/>
        <w:autoSpaceDN w:val="0"/>
        <w:adjustRightInd w:val="0"/>
        <w:spacing w:line="214" w:lineRule="auto"/>
        <w:ind w:left="1440" w:hanging="370"/>
        <w:jc w:val="both"/>
      </w:pPr>
      <w:r w:rsidRPr="00BC1532">
        <w:t>Возможность профессионального общения педагог</w:t>
      </w:r>
      <w:r>
        <w:t>ов и обмена опытом с коллегами.</w:t>
      </w:r>
    </w:p>
    <w:p w:rsidR="000E7DDE" w:rsidRDefault="000E7DDE" w:rsidP="000E7DDE">
      <w:pPr>
        <w:widowControl w:val="0"/>
        <w:overflowPunct w:val="0"/>
        <w:autoSpaceDE w:val="0"/>
        <w:autoSpaceDN w:val="0"/>
        <w:adjustRightInd w:val="0"/>
        <w:spacing w:line="214" w:lineRule="auto"/>
        <w:jc w:val="center"/>
        <w:rPr>
          <w:i/>
        </w:rPr>
      </w:pPr>
      <w:r w:rsidRPr="00F41224">
        <w:rPr>
          <w:i/>
        </w:rPr>
        <w:t>Выявленные проблемы:</w:t>
      </w:r>
    </w:p>
    <w:p w:rsidR="000E7DDE" w:rsidRDefault="000E7DDE" w:rsidP="000E7DDE">
      <w:pPr>
        <w:widowControl w:val="0"/>
        <w:overflowPunct w:val="0"/>
        <w:autoSpaceDE w:val="0"/>
        <w:autoSpaceDN w:val="0"/>
        <w:adjustRightInd w:val="0"/>
        <w:spacing w:line="214" w:lineRule="auto"/>
        <w:jc w:val="center"/>
        <w:rPr>
          <w:i/>
        </w:rPr>
      </w:pPr>
    </w:p>
    <w:p w:rsidR="000E7DDE" w:rsidRDefault="000E7DDE" w:rsidP="000E7DDE">
      <w:pPr>
        <w:widowControl w:val="0"/>
        <w:numPr>
          <w:ilvl w:val="0"/>
          <w:numId w:val="93"/>
        </w:numPr>
        <w:suppressAutoHyphens w:val="0"/>
        <w:overflowPunct w:val="0"/>
        <w:autoSpaceDE w:val="0"/>
        <w:autoSpaceDN w:val="0"/>
        <w:adjustRightInd w:val="0"/>
        <w:spacing w:line="214" w:lineRule="auto"/>
      </w:pPr>
      <w:r>
        <w:t xml:space="preserve">В программе формирования УУД  недостаточно конкретных примеров типовых задач </w:t>
      </w:r>
    </w:p>
    <w:p w:rsidR="000E7DDE" w:rsidRDefault="000E7DDE" w:rsidP="000E7DDE">
      <w:pPr>
        <w:widowControl w:val="0"/>
        <w:numPr>
          <w:ilvl w:val="0"/>
          <w:numId w:val="93"/>
        </w:numPr>
        <w:suppressAutoHyphens w:val="0"/>
        <w:overflowPunct w:val="0"/>
        <w:autoSpaceDE w:val="0"/>
        <w:autoSpaceDN w:val="0"/>
        <w:adjustRightInd w:val="0"/>
        <w:spacing w:line="214" w:lineRule="auto"/>
      </w:pPr>
      <w:r>
        <w:t xml:space="preserve">Недостаточно разработана единая система оценки деятельности  по формированию и </w:t>
      </w:r>
      <w:r>
        <w:lastRenderedPageBreak/>
        <w:t>развитию УУД у учащихся</w:t>
      </w:r>
    </w:p>
    <w:p w:rsidR="000E7DDE" w:rsidRDefault="000E7DDE" w:rsidP="000E7DDE">
      <w:pPr>
        <w:widowControl w:val="0"/>
        <w:numPr>
          <w:ilvl w:val="0"/>
          <w:numId w:val="93"/>
        </w:numPr>
        <w:suppressAutoHyphens w:val="0"/>
        <w:overflowPunct w:val="0"/>
        <w:autoSpaceDE w:val="0"/>
        <w:autoSpaceDN w:val="0"/>
        <w:adjustRightInd w:val="0"/>
        <w:spacing w:line="214" w:lineRule="auto"/>
      </w:pPr>
      <w:r>
        <w:t>Отсутствует описание критериев и показателей эффективности мероприятий внеурочной деятельности</w:t>
      </w:r>
    </w:p>
    <w:p w:rsidR="000E7DDE" w:rsidRPr="00F41224" w:rsidRDefault="000E7DDE" w:rsidP="000E7DDE">
      <w:pPr>
        <w:widowControl w:val="0"/>
        <w:numPr>
          <w:ilvl w:val="0"/>
          <w:numId w:val="93"/>
        </w:numPr>
        <w:suppressAutoHyphens w:val="0"/>
        <w:overflowPunct w:val="0"/>
        <w:autoSpaceDE w:val="0"/>
        <w:autoSpaceDN w:val="0"/>
        <w:adjustRightInd w:val="0"/>
        <w:spacing w:line="214" w:lineRule="auto"/>
      </w:pPr>
      <w:r>
        <w:t>Недостаточно разработан в Основной образовательной программе ООО раздел «Оценочные средства»</w:t>
      </w:r>
    </w:p>
    <w:p w:rsidR="000E7DDE" w:rsidRPr="00F41224" w:rsidRDefault="000E7DDE" w:rsidP="000E7DDE">
      <w:pPr>
        <w:widowControl w:val="0"/>
        <w:overflowPunct w:val="0"/>
        <w:autoSpaceDE w:val="0"/>
        <w:autoSpaceDN w:val="0"/>
        <w:adjustRightInd w:val="0"/>
        <w:spacing w:line="214" w:lineRule="auto"/>
        <w:rPr>
          <w:i/>
        </w:rPr>
      </w:pPr>
    </w:p>
    <w:p w:rsidR="000E7DDE" w:rsidRPr="00F41224" w:rsidRDefault="000E7DDE" w:rsidP="000E7DDE">
      <w:pPr>
        <w:widowControl w:val="0"/>
        <w:autoSpaceDE w:val="0"/>
        <w:autoSpaceDN w:val="0"/>
        <w:adjustRightInd w:val="0"/>
        <w:spacing w:line="59" w:lineRule="exact"/>
        <w:jc w:val="center"/>
        <w:rPr>
          <w:i/>
        </w:rPr>
      </w:pPr>
    </w:p>
    <w:p w:rsidR="000E7DDE" w:rsidRPr="00715904" w:rsidRDefault="000E7DDE" w:rsidP="000E7DDE">
      <w:pPr>
        <w:widowControl w:val="0"/>
        <w:numPr>
          <w:ilvl w:val="0"/>
          <w:numId w:val="91"/>
        </w:numPr>
        <w:tabs>
          <w:tab w:val="clear" w:pos="720"/>
          <w:tab w:val="num" w:pos="1440"/>
        </w:tabs>
        <w:suppressAutoHyphens w:val="0"/>
        <w:overflowPunct w:val="0"/>
        <w:autoSpaceDE w:val="0"/>
        <w:autoSpaceDN w:val="0"/>
        <w:adjustRightInd w:val="0"/>
        <w:spacing w:line="2" w:lineRule="exact"/>
        <w:ind w:left="1440" w:hanging="370"/>
        <w:jc w:val="both"/>
      </w:pPr>
      <w:r w:rsidRPr="00715904">
        <w:t xml:space="preserve">Положительное отношение родителей обучающихся к организации внеурочной деятельности в ОУ. </w:t>
      </w:r>
    </w:p>
    <w:p w:rsidR="000E7DDE" w:rsidRPr="00BC1532" w:rsidRDefault="000E7DDE" w:rsidP="000E7DDE">
      <w:pPr>
        <w:widowControl w:val="0"/>
        <w:autoSpaceDE w:val="0"/>
        <w:autoSpaceDN w:val="0"/>
        <w:adjustRightInd w:val="0"/>
      </w:pPr>
      <w:r w:rsidRPr="00BC1532">
        <w:t>Пути решения выявленных проблем:</w:t>
      </w:r>
    </w:p>
    <w:p w:rsidR="000E7DDE" w:rsidRPr="00BC1532" w:rsidRDefault="000E7DDE" w:rsidP="000E7DDE">
      <w:pPr>
        <w:widowControl w:val="0"/>
        <w:autoSpaceDE w:val="0"/>
        <w:autoSpaceDN w:val="0"/>
        <w:adjustRightInd w:val="0"/>
        <w:spacing w:line="12" w:lineRule="exact"/>
      </w:pPr>
    </w:p>
    <w:p w:rsidR="000E7DDE" w:rsidRDefault="000E7DDE" w:rsidP="000E7DDE">
      <w:pPr>
        <w:widowControl w:val="0"/>
        <w:autoSpaceDE w:val="0"/>
        <w:autoSpaceDN w:val="0"/>
        <w:adjustRightInd w:val="0"/>
        <w:ind w:left="540"/>
        <w:rPr>
          <w:sz w:val="23"/>
          <w:szCs w:val="23"/>
        </w:rPr>
      </w:pPr>
      <w:r w:rsidRPr="00BC1532">
        <w:rPr>
          <w:sz w:val="23"/>
          <w:szCs w:val="23"/>
        </w:rPr>
        <w:t>-всем учителям основной школы активно включиться в процесс реализации ФГОС</w:t>
      </w:r>
      <w:r>
        <w:rPr>
          <w:sz w:val="23"/>
          <w:szCs w:val="23"/>
        </w:rPr>
        <w:t xml:space="preserve"> ООО</w:t>
      </w:r>
      <w:r w:rsidRPr="00BC1532">
        <w:rPr>
          <w:sz w:val="23"/>
          <w:szCs w:val="23"/>
        </w:rPr>
        <w:t>;</w:t>
      </w:r>
    </w:p>
    <w:p w:rsidR="000E7DDE" w:rsidRDefault="000E7DDE" w:rsidP="000E7DDE">
      <w:pPr>
        <w:widowControl w:val="0"/>
        <w:autoSpaceDE w:val="0"/>
        <w:autoSpaceDN w:val="0"/>
        <w:adjustRightInd w:val="0"/>
        <w:ind w:left="540"/>
      </w:pPr>
      <w:r w:rsidRPr="00BC1532">
        <w:t>-ежегодно вносить необходимые изменения в ООП</w:t>
      </w:r>
      <w:r>
        <w:t xml:space="preserve"> ООО</w:t>
      </w:r>
      <w:r w:rsidRPr="00BC1532">
        <w:t xml:space="preserve"> (особое внимание уделить системе оценивания результатов освоения обучающимися ООП</w:t>
      </w:r>
      <w:r>
        <w:t xml:space="preserve"> ООО</w:t>
      </w:r>
      <w:r w:rsidRPr="00BC1532">
        <w:t xml:space="preserve">); </w:t>
      </w:r>
    </w:p>
    <w:p w:rsidR="000E7DDE" w:rsidRDefault="000E7DDE" w:rsidP="000E7DDE">
      <w:pPr>
        <w:widowControl w:val="0"/>
        <w:autoSpaceDE w:val="0"/>
        <w:autoSpaceDN w:val="0"/>
        <w:adjustRightInd w:val="0"/>
        <w:ind w:left="540"/>
      </w:pPr>
      <w:r w:rsidRPr="00BC1532">
        <w:t>-проанализировать структуры рабочих программ курсов учебных предметов и курсов внеурочной деятельности.</w:t>
      </w:r>
    </w:p>
    <w:p w:rsidR="000E7DDE" w:rsidRDefault="000E7DDE" w:rsidP="000E7DDE">
      <w:pPr>
        <w:widowControl w:val="0"/>
        <w:autoSpaceDE w:val="0"/>
        <w:autoSpaceDN w:val="0"/>
        <w:adjustRightInd w:val="0"/>
        <w:ind w:left="540"/>
      </w:pPr>
      <w:r>
        <w:t>-в программе формирования УУД привести примеры типовых задач по недостающим предметам.</w:t>
      </w:r>
    </w:p>
    <w:p w:rsidR="000E7DDE" w:rsidRDefault="000E7DDE" w:rsidP="000E7DDE">
      <w:pPr>
        <w:widowControl w:val="0"/>
        <w:autoSpaceDE w:val="0"/>
        <w:autoSpaceDN w:val="0"/>
        <w:adjustRightInd w:val="0"/>
        <w:ind w:left="540"/>
      </w:pPr>
      <w:r>
        <w:t>-разработать единую систему оценки деятельности по формированию и развитию УУД у учащихся</w:t>
      </w:r>
    </w:p>
    <w:p w:rsidR="000E7DDE" w:rsidRDefault="000E7DDE" w:rsidP="000E7DDE">
      <w:pPr>
        <w:widowControl w:val="0"/>
        <w:autoSpaceDE w:val="0"/>
        <w:autoSpaceDN w:val="0"/>
        <w:adjustRightInd w:val="0"/>
        <w:ind w:left="540"/>
      </w:pPr>
      <w:r>
        <w:t>-описать критерии и показатели эффективности мероприятий внеурочной деятельности</w:t>
      </w:r>
    </w:p>
    <w:p w:rsidR="000E7DDE" w:rsidRDefault="000E7DDE" w:rsidP="000E7DDE">
      <w:pPr>
        <w:widowControl w:val="0"/>
        <w:autoSpaceDE w:val="0"/>
        <w:autoSpaceDN w:val="0"/>
        <w:adjustRightInd w:val="0"/>
        <w:ind w:left="540"/>
      </w:pPr>
      <w:r>
        <w:t>-доработать раздел «Оценочные средства»</w:t>
      </w:r>
    </w:p>
    <w:p w:rsidR="000E7DDE" w:rsidRDefault="000E7DDE" w:rsidP="000E7DDE">
      <w:pPr>
        <w:widowControl w:val="0"/>
        <w:autoSpaceDE w:val="0"/>
        <w:autoSpaceDN w:val="0"/>
        <w:adjustRightInd w:val="0"/>
        <w:ind w:left="540"/>
      </w:pPr>
    </w:p>
    <w:p w:rsidR="000E7DDE" w:rsidRDefault="000E7DDE" w:rsidP="000E7DDE">
      <w:pPr>
        <w:widowControl w:val="0"/>
        <w:autoSpaceDE w:val="0"/>
        <w:autoSpaceDN w:val="0"/>
        <w:adjustRightInd w:val="0"/>
        <w:ind w:left="540"/>
      </w:pPr>
    </w:p>
    <w:p w:rsidR="000E7DDE" w:rsidRDefault="000E7DDE" w:rsidP="000E7DDE">
      <w:pPr>
        <w:widowControl w:val="0"/>
        <w:autoSpaceDE w:val="0"/>
        <w:autoSpaceDN w:val="0"/>
        <w:adjustRightInd w:val="0"/>
        <w:ind w:left="540"/>
      </w:pPr>
    </w:p>
    <w:p w:rsidR="007D1D4A" w:rsidRPr="00BC1532" w:rsidRDefault="007D1D4A" w:rsidP="007D1D4A">
      <w:pPr>
        <w:widowControl w:val="0"/>
        <w:autoSpaceDE w:val="0"/>
        <w:autoSpaceDN w:val="0"/>
        <w:adjustRightInd w:val="0"/>
        <w:spacing w:line="319" w:lineRule="exact"/>
      </w:pPr>
    </w:p>
    <w:p w:rsidR="006E6C46" w:rsidRDefault="006E6C46" w:rsidP="007D1D4A">
      <w:pPr>
        <w:widowControl w:val="0"/>
        <w:autoSpaceDE w:val="0"/>
        <w:autoSpaceDN w:val="0"/>
        <w:adjustRightInd w:val="0"/>
        <w:ind w:left="540"/>
      </w:pPr>
    </w:p>
    <w:p w:rsidR="006E6C46" w:rsidRDefault="006E6C46" w:rsidP="007D1D4A">
      <w:pPr>
        <w:widowControl w:val="0"/>
        <w:autoSpaceDE w:val="0"/>
        <w:autoSpaceDN w:val="0"/>
        <w:adjustRightInd w:val="0"/>
        <w:ind w:left="540"/>
      </w:pPr>
    </w:p>
    <w:p w:rsidR="0012653C" w:rsidRPr="00BC1532" w:rsidRDefault="0012653C" w:rsidP="007D1D4A">
      <w:pPr>
        <w:widowControl w:val="0"/>
        <w:autoSpaceDE w:val="0"/>
        <w:autoSpaceDN w:val="0"/>
        <w:adjustRightInd w:val="0"/>
        <w:ind w:left="540"/>
      </w:pPr>
    </w:p>
    <w:p w:rsidR="00D165DD" w:rsidRDefault="00D165DD" w:rsidP="00E62A55">
      <w:pPr>
        <w:jc w:val="center"/>
        <w:rPr>
          <w:b/>
          <w:i/>
        </w:rPr>
      </w:pPr>
    </w:p>
    <w:p w:rsidR="000E7DDE" w:rsidRDefault="000E7DDE" w:rsidP="00E62A55">
      <w:pPr>
        <w:jc w:val="center"/>
        <w:rPr>
          <w:b/>
          <w:i/>
        </w:rPr>
      </w:pPr>
    </w:p>
    <w:p w:rsidR="000E7DDE" w:rsidRDefault="000E7DDE" w:rsidP="00E62A55">
      <w:pPr>
        <w:jc w:val="center"/>
        <w:rPr>
          <w:b/>
          <w:i/>
        </w:rPr>
      </w:pPr>
    </w:p>
    <w:p w:rsidR="000E7DDE" w:rsidRDefault="000E7DDE" w:rsidP="00E62A55">
      <w:pPr>
        <w:jc w:val="center"/>
        <w:rPr>
          <w:b/>
          <w:i/>
        </w:rPr>
      </w:pPr>
    </w:p>
    <w:p w:rsidR="000E7DDE" w:rsidRDefault="000E7DDE" w:rsidP="00E62A55">
      <w:pPr>
        <w:jc w:val="center"/>
        <w:rPr>
          <w:b/>
          <w:i/>
        </w:rPr>
      </w:pPr>
    </w:p>
    <w:p w:rsidR="000E7DDE" w:rsidRDefault="000E7DDE" w:rsidP="00E62A55">
      <w:pPr>
        <w:jc w:val="center"/>
        <w:rPr>
          <w:b/>
          <w:i/>
        </w:rPr>
      </w:pPr>
    </w:p>
    <w:p w:rsidR="000E7DDE" w:rsidRDefault="000E7DDE" w:rsidP="00E62A55">
      <w:pPr>
        <w:jc w:val="center"/>
        <w:rPr>
          <w:b/>
          <w:i/>
        </w:rPr>
      </w:pPr>
    </w:p>
    <w:p w:rsidR="000E7DDE" w:rsidRDefault="000E7DDE" w:rsidP="00E62A55">
      <w:pPr>
        <w:jc w:val="center"/>
        <w:rPr>
          <w:b/>
          <w:i/>
        </w:rPr>
      </w:pPr>
    </w:p>
    <w:p w:rsidR="000E7DDE" w:rsidRDefault="000E7DDE" w:rsidP="00E62A55">
      <w:pPr>
        <w:jc w:val="center"/>
        <w:rPr>
          <w:b/>
          <w:i/>
        </w:rPr>
      </w:pPr>
    </w:p>
    <w:p w:rsidR="000E7DDE" w:rsidRDefault="000E7DDE" w:rsidP="00E62A55">
      <w:pPr>
        <w:jc w:val="center"/>
        <w:rPr>
          <w:b/>
          <w:i/>
        </w:rPr>
      </w:pPr>
    </w:p>
    <w:p w:rsidR="009458C0" w:rsidRDefault="009458C0" w:rsidP="00E62A55">
      <w:pPr>
        <w:jc w:val="center"/>
        <w:rPr>
          <w:b/>
          <w:i/>
        </w:rPr>
      </w:pPr>
    </w:p>
    <w:p w:rsidR="009458C0" w:rsidRDefault="009458C0" w:rsidP="00E62A55">
      <w:pPr>
        <w:jc w:val="center"/>
        <w:rPr>
          <w:b/>
          <w:i/>
        </w:rPr>
      </w:pPr>
    </w:p>
    <w:p w:rsidR="00245C0F" w:rsidRDefault="00245C0F" w:rsidP="00E62A55">
      <w:pPr>
        <w:jc w:val="center"/>
        <w:rPr>
          <w:b/>
          <w:i/>
        </w:rPr>
      </w:pPr>
    </w:p>
    <w:p w:rsidR="00245C0F" w:rsidRDefault="00245C0F" w:rsidP="00E62A55">
      <w:pPr>
        <w:jc w:val="center"/>
        <w:rPr>
          <w:b/>
          <w:i/>
        </w:rPr>
      </w:pPr>
    </w:p>
    <w:p w:rsidR="00245C0F" w:rsidRDefault="00245C0F" w:rsidP="00E62A55">
      <w:pPr>
        <w:jc w:val="center"/>
        <w:rPr>
          <w:b/>
          <w:i/>
        </w:rPr>
      </w:pPr>
    </w:p>
    <w:p w:rsidR="00245C0F" w:rsidRDefault="00245C0F" w:rsidP="00E62A55">
      <w:pPr>
        <w:jc w:val="center"/>
        <w:rPr>
          <w:b/>
          <w:i/>
        </w:rPr>
      </w:pPr>
    </w:p>
    <w:p w:rsidR="00245C0F" w:rsidRDefault="00245C0F" w:rsidP="00E62A55">
      <w:pPr>
        <w:jc w:val="center"/>
        <w:rPr>
          <w:b/>
          <w:i/>
        </w:rPr>
      </w:pPr>
    </w:p>
    <w:p w:rsidR="00245C0F" w:rsidRDefault="00245C0F" w:rsidP="00E62A55">
      <w:pPr>
        <w:jc w:val="center"/>
        <w:rPr>
          <w:b/>
          <w:i/>
        </w:rPr>
      </w:pPr>
    </w:p>
    <w:p w:rsidR="00245C0F" w:rsidRDefault="00245C0F" w:rsidP="00E62A55">
      <w:pPr>
        <w:jc w:val="center"/>
        <w:rPr>
          <w:b/>
          <w:i/>
        </w:rPr>
      </w:pPr>
    </w:p>
    <w:p w:rsidR="00245C0F" w:rsidRDefault="00245C0F" w:rsidP="00E62A55">
      <w:pPr>
        <w:jc w:val="center"/>
        <w:rPr>
          <w:b/>
          <w:i/>
        </w:rPr>
      </w:pPr>
    </w:p>
    <w:p w:rsidR="00245C0F" w:rsidRDefault="00245C0F" w:rsidP="00E62A55">
      <w:pPr>
        <w:jc w:val="center"/>
        <w:rPr>
          <w:b/>
          <w:i/>
        </w:rPr>
      </w:pPr>
    </w:p>
    <w:p w:rsidR="00245C0F" w:rsidRDefault="00245C0F" w:rsidP="00E62A55">
      <w:pPr>
        <w:jc w:val="center"/>
        <w:rPr>
          <w:b/>
          <w:i/>
        </w:rPr>
      </w:pPr>
    </w:p>
    <w:p w:rsidR="00245C0F" w:rsidRDefault="00245C0F" w:rsidP="00E62A55">
      <w:pPr>
        <w:jc w:val="center"/>
        <w:rPr>
          <w:b/>
          <w:i/>
        </w:rPr>
      </w:pPr>
    </w:p>
    <w:p w:rsidR="001365E1" w:rsidRDefault="001365E1" w:rsidP="00E62A55">
      <w:pPr>
        <w:jc w:val="center"/>
        <w:rPr>
          <w:b/>
          <w:i/>
        </w:rPr>
      </w:pPr>
    </w:p>
    <w:p w:rsidR="001365E1" w:rsidRDefault="001365E1" w:rsidP="00E62A55">
      <w:pPr>
        <w:jc w:val="center"/>
        <w:rPr>
          <w:b/>
          <w:i/>
        </w:rPr>
      </w:pPr>
    </w:p>
    <w:p w:rsidR="001365E1" w:rsidRDefault="001365E1" w:rsidP="00E62A55">
      <w:pPr>
        <w:jc w:val="center"/>
        <w:rPr>
          <w:b/>
          <w:i/>
        </w:rPr>
      </w:pPr>
    </w:p>
    <w:p w:rsidR="001365E1" w:rsidRDefault="001365E1" w:rsidP="00E62A55">
      <w:pPr>
        <w:jc w:val="center"/>
        <w:rPr>
          <w:b/>
          <w:i/>
        </w:rPr>
      </w:pPr>
    </w:p>
    <w:p w:rsidR="001365E1" w:rsidRDefault="001365E1" w:rsidP="00E62A55">
      <w:pPr>
        <w:jc w:val="center"/>
        <w:rPr>
          <w:b/>
          <w:i/>
        </w:rPr>
      </w:pPr>
    </w:p>
    <w:p w:rsidR="00245C0F" w:rsidRDefault="00245C0F" w:rsidP="00E62A55">
      <w:pPr>
        <w:jc w:val="center"/>
        <w:rPr>
          <w:b/>
          <w:i/>
        </w:rPr>
      </w:pPr>
    </w:p>
    <w:p w:rsidR="00307D5C" w:rsidRPr="00307D5C" w:rsidRDefault="009300B1" w:rsidP="00E62A55">
      <w:pPr>
        <w:jc w:val="center"/>
        <w:rPr>
          <w:b/>
          <w:i/>
        </w:rPr>
      </w:pPr>
      <w:r w:rsidRPr="00B51E56">
        <w:rPr>
          <w:b/>
          <w:i/>
        </w:rPr>
        <w:t>15</w:t>
      </w:r>
      <w:r w:rsidR="00307D5C" w:rsidRPr="00B51E56">
        <w:rPr>
          <w:b/>
          <w:i/>
        </w:rPr>
        <w:t>. Создание условий для внеурочной   деятельности обучающихся и организация дополнительного образования</w:t>
      </w:r>
    </w:p>
    <w:p w:rsidR="00307D5C" w:rsidRPr="00307D5C" w:rsidRDefault="00307D5C" w:rsidP="00307D5C">
      <w:pPr>
        <w:jc w:val="center"/>
        <w:rPr>
          <w:b/>
          <w:i/>
          <w:sz w:val="16"/>
          <w:szCs w:val="16"/>
        </w:rPr>
      </w:pPr>
    </w:p>
    <w:p w:rsidR="00307D5C" w:rsidRPr="00371826" w:rsidRDefault="00307D5C" w:rsidP="006B7F64">
      <w:pPr>
        <w:jc w:val="center"/>
        <w:rPr>
          <w:i/>
          <w:sz w:val="22"/>
          <w:szCs w:val="22"/>
        </w:rPr>
      </w:pPr>
      <w:r w:rsidRPr="00371826">
        <w:rPr>
          <w:i/>
          <w:sz w:val="22"/>
          <w:szCs w:val="22"/>
        </w:rPr>
        <w:t>Нормативная база воспитательной деятельности в лицее</w:t>
      </w:r>
    </w:p>
    <w:p w:rsidR="00307D5C" w:rsidRPr="00371826" w:rsidRDefault="00307D5C" w:rsidP="00307D5C">
      <w:pPr>
        <w:ind w:firstLine="540"/>
        <w:rPr>
          <w:i/>
          <w:sz w:val="22"/>
          <w:szCs w:val="22"/>
        </w:rPr>
      </w:pPr>
    </w:p>
    <w:p w:rsidR="00307D5C" w:rsidRPr="00307D5C" w:rsidRDefault="00307D5C" w:rsidP="00307D5C">
      <w:pPr>
        <w:ind w:firstLine="540"/>
        <w:rPr>
          <w:i/>
          <w:sz w:val="22"/>
          <w:szCs w:val="22"/>
        </w:rPr>
      </w:pPr>
      <w:r w:rsidRPr="00307D5C">
        <w:rPr>
          <w:i/>
          <w:sz w:val="22"/>
          <w:szCs w:val="22"/>
        </w:rPr>
        <w:t>Воспитательная деятельность в лицее основывается на следующей нормативной базе:</w:t>
      </w:r>
    </w:p>
    <w:p w:rsidR="00307D5C" w:rsidRPr="00307D5C" w:rsidRDefault="00307D5C" w:rsidP="00307D5C">
      <w:pPr>
        <w:spacing w:before="120"/>
        <w:ind w:firstLine="540"/>
        <w:rPr>
          <w:sz w:val="22"/>
          <w:szCs w:val="22"/>
        </w:rPr>
      </w:pPr>
      <w:r w:rsidRPr="00307D5C">
        <w:rPr>
          <w:sz w:val="22"/>
          <w:szCs w:val="22"/>
        </w:rPr>
        <w:t>1. Программа развития лицея на период до 2017 года.</w:t>
      </w:r>
    </w:p>
    <w:p w:rsidR="00307D5C" w:rsidRPr="00307D5C" w:rsidRDefault="00307D5C" w:rsidP="00307D5C">
      <w:pPr>
        <w:spacing w:before="120"/>
        <w:ind w:firstLine="540"/>
        <w:rPr>
          <w:sz w:val="22"/>
          <w:szCs w:val="22"/>
        </w:rPr>
      </w:pPr>
      <w:r w:rsidRPr="00307D5C">
        <w:rPr>
          <w:sz w:val="22"/>
          <w:szCs w:val="22"/>
        </w:rPr>
        <w:t>2. Программа развития воспитательной системы лицея (2012-2017 гг.)</w:t>
      </w:r>
    </w:p>
    <w:p w:rsidR="00307D5C" w:rsidRPr="00307D5C" w:rsidRDefault="00307D5C" w:rsidP="00307D5C">
      <w:pPr>
        <w:spacing w:before="120"/>
        <w:ind w:firstLine="540"/>
        <w:rPr>
          <w:sz w:val="22"/>
          <w:szCs w:val="22"/>
        </w:rPr>
      </w:pPr>
      <w:r w:rsidRPr="00307D5C">
        <w:rPr>
          <w:sz w:val="22"/>
          <w:szCs w:val="22"/>
        </w:rPr>
        <w:t>3. Программа «</w:t>
      </w:r>
      <w:r w:rsidR="00776A90">
        <w:rPr>
          <w:sz w:val="22"/>
          <w:szCs w:val="22"/>
        </w:rPr>
        <w:t>Родительский всеобуч</w:t>
      </w:r>
      <w:r w:rsidRPr="00307D5C">
        <w:rPr>
          <w:sz w:val="22"/>
          <w:szCs w:val="22"/>
        </w:rPr>
        <w:t>» (2012-2017 г.)</w:t>
      </w:r>
    </w:p>
    <w:p w:rsidR="00307D5C" w:rsidRPr="00307D5C" w:rsidRDefault="00307D5C" w:rsidP="00307D5C">
      <w:pPr>
        <w:spacing w:before="120"/>
        <w:ind w:firstLine="540"/>
        <w:rPr>
          <w:sz w:val="22"/>
          <w:szCs w:val="22"/>
        </w:rPr>
      </w:pPr>
      <w:r w:rsidRPr="00307D5C">
        <w:rPr>
          <w:sz w:val="22"/>
          <w:szCs w:val="22"/>
        </w:rPr>
        <w:t>4. Программа мероприятий по профилактике безнадзорности и правонарушений несовершеннолетних в лицее (2012-2017 г.)</w:t>
      </w:r>
    </w:p>
    <w:p w:rsidR="00307D5C" w:rsidRPr="00307D5C" w:rsidRDefault="00307D5C" w:rsidP="00307D5C">
      <w:pPr>
        <w:spacing w:before="120"/>
        <w:ind w:firstLine="540"/>
        <w:rPr>
          <w:sz w:val="22"/>
          <w:szCs w:val="22"/>
        </w:rPr>
      </w:pPr>
      <w:r w:rsidRPr="00307D5C">
        <w:rPr>
          <w:sz w:val="22"/>
          <w:szCs w:val="22"/>
        </w:rPr>
        <w:t>5. План реализации городской программы «Профилактика безнадзорности и правонарушений на 2012-2017 годы»</w:t>
      </w:r>
    </w:p>
    <w:p w:rsidR="00307D5C" w:rsidRPr="00307D5C" w:rsidRDefault="00307D5C" w:rsidP="00307D5C">
      <w:pPr>
        <w:spacing w:before="120"/>
        <w:ind w:firstLine="540"/>
        <w:rPr>
          <w:sz w:val="22"/>
          <w:szCs w:val="22"/>
        </w:rPr>
      </w:pPr>
      <w:r w:rsidRPr="00307D5C">
        <w:rPr>
          <w:sz w:val="22"/>
          <w:szCs w:val="22"/>
        </w:rPr>
        <w:t>6. Комплексная программа «</w:t>
      </w:r>
      <w:proofErr w:type="spellStart"/>
      <w:r w:rsidRPr="00307D5C">
        <w:rPr>
          <w:sz w:val="22"/>
          <w:szCs w:val="22"/>
        </w:rPr>
        <w:t>Антинаркогенная</w:t>
      </w:r>
      <w:proofErr w:type="spellEnd"/>
      <w:r w:rsidRPr="00307D5C">
        <w:rPr>
          <w:sz w:val="22"/>
          <w:szCs w:val="22"/>
        </w:rPr>
        <w:t xml:space="preserve">  профилактическая деятельность. 2012-2017 г.»</w:t>
      </w:r>
    </w:p>
    <w:p w:rsidR="00307D5C" w:rsidRPr="00307D5C" w:rsidRDefault="00307D5C" w:rsidP="00307D5C">
      <w:pPr>
        <w:spacing w:before="120"/>
        <w:ind w:firstLine="540"/>
        <w:rPr>
          <w:sz w:val="22"/>
          <w:szCs w:val="22"/>
        </w:rPr>
      </w:pPr>
      <w:r w:rsidRPr="00307D5C">
        <w:rPr>
          <w:sz w:val="22"/>
          <w:szCs w:val="22"/>
        </w:rPr>
        <w:t>7. Программа «Модель ученического самоуправления».</w:t>
      </w:r>
    </w:p>
    <w:p w:rsidR="00307D5C" w:rsidRPr="00307D5C" w:rsidRDefault="00307D5C" w:rsidP="00307D5C">
      <w:pPr>
        <w:spacing w:before="120"/>
        <w:ind w:firstLine="540"/>
        <w:rPr>
          <w:sz w:val="22"/>
          <w:szCs w:val="22"/>
        </w:rPr>
      </w:pPr>
      <w:r w:rsidRPr="00307D5C">
        <w:rPr>
          <w:sz w:val="22"/>
          <w:szCs w:val="22"/>
        </w:rPr>
        <w:t>9. Социальный паспорт лицея.</w:t>
      </w:r>
    </w:p>
    <w:p w:rsidR="00307D5C" w:rsidRPr="00371826" w:rsidRDefault="00307D5C" w:rsidP="00307D5C">
      <w:pPr>
        <w:spacing w:before="120"/>
        <w:rPr>
          <w:i/>
        </w:rPr>
      </w:pPr>
      <w:r w:rsidRPr="00371826">
        <w:rPr>
          <w:i/>
        </w:rPr>
        <w:t>Основные направления и формы организации воспитательной деятельности в лицее</w:t>
      </w:r>
    </w:p>
    <w:p w:rsidR="00307D5C" w:rsidRPr="00307D5C" w:rsidRDefault="00307D5C" w:rsidP="00307D5C">
      <w:pPr>
        <w:rPr>
          <w:sz w:val="16"/>
          <w:szCs w:val="16"/>
        </w:rPr>
      </w:pPr>
    </w:p>
    <w:p w:rsidR="00307D5C" w:rsidRPr="00307D5C" w:rsidRDefault="00A53BCB" w:rsidP="00307D5C">
      <w:r>
        <w:rPr>
          <w:noProof/>
          <w:lang w:eastAsia="ru-RU"/>
        </w:rPr>
        <mc:AlternateContent>
          <mc:Choice Requires="wpg">
            <w:drawing>
              <wp:anchor distT="0" distB="0" distL="0" distR="0" simplePos="0" relativeHeight="251709952" behindDoc="0" locked="0" layoutInCell="1" allowOverlap="1" wp14:anchorId="51361DF2" wp14:editId="2427BB96">
                <wp:simplePos x="0" y="0"/>
                <wp:positionH relativeFrom="column">
                  <wp:posOffset>3241</wp:posOffset>
                </wp:positionH>
                <wp:positionV relativeFrom="paragraph">
                  <wp:posOffset>66836</wp:posOffset>
                </wp:positionV>
                <wp:extent cx="5600065" cy="3418840"/>
                <wp:effectExtent l="38100" t="38100" r="19685" b="10160"/>
                <wp:wrapNone/>
                <wp:docPr id="6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065" cy="3418840"/>
                          <a:chOff x="0" y="99"/>
                          <a:chExt cx="8818" cy="5383"/>
                        </a:xfrm>
                      </wpg:grpSpPr>
                      <wps:wsp>
                        <wps:cNvPr id="61" name="Text Box 15"/>
                        <wps:cNvSpPr txBox="1">
                          <a:spLocks noChangeArrowheads="1"/>
                        </wps:cNvSpPr>
                        <wps:spPr bwMode="auto">
                          <a:xfrm>
                            <a:off x="3653" y="1059"/>
                            <a:ext cx="1758" cy="1078"/>
                          </a:xfrm>
                          <a:prstGeom prst="rect">
                            <a:avLst/>
                          </a:prstGeom>
                          <a:solidFill>
                            <a:srgbClr val="C0C0C0"/>
                          </a:solidFill>
                          <a:ln w="9360">
                            <a:solidFill>
                              <a:srgbClr val="000000"/>
                            </a:solidFill>
                            <a:miter lim="800000"/>
                            <a:headEnd/>
                            <a:tailEnd/>
                          </a:ln>
                          <a:effectLst>
                            <a:outerShdw dist="53457" dir="13500000" algn="ctr" rotWithShape="0">
                              <a:srgbClr val="000000">
                                <a:alpha val="50027"/>
                              </a:srgbClr>
                            </a:outerShdw>
                          </a:effectLst>
                        </wps:spPr>
                        <wps:txbx>
                          <w:txbxContent>
                            <w:p w:rsidR="00090A25" w:rsidRDefault="00090A25" w:rsidP="00307D5C">
                              <w:pPr>
                                <w:jc w:val="center"/>
                                <w:rPr>
                                  <w:sz w:val="20"/>
                                  <w:szCs w:val="20"/>
                                </w:rPr>
                              </w:pPr>
                              <w:r>
                                <w:rPr>
                                  <w:i/>
                                  <w:sz w:val="20"/>
                                  <w:szCs w:val="20"/>
                                </w:rPr>
                                <w:t xml:space="preserve">Культура </w:t>
                              </w:r>
                              <w:r>
                                <w:rPr>
                                  <w:sz w:val="20"/>
                                  <w:szCs w:val="20"/>
                                </w:rPr>
                                <w:t>как среда, воспитывающая личность</w:t>
                              </w:r>
                            </w:p>
                          </w:txbxContent>
                        </wps:txbx>
                        <wps:bodyPr rot="0" vert="horz" wrap="square" lIns="91440" tIns="45720" rIns="91440" bIns="45720" anchor="t" anchorCtr="0">
                          <a:noAutofit/>
                        </wps:bodyPr>
                      </wps:wsp>
                      <wps:wsp>
                        <wps:cNvPr id="62" name="Text Box 16"/>
                        <wps:cNvSpPr txBox="1">
                          <a:spLocks noChangeArrowheads="1"/>
                        </wps:cNvSpPr>
                        <wps:spPr bwMode="auto">
                          <a:xfrm>
                            <a:off x="0" y="3714"/>
                            <a:ext cx="1978" cy="1438"/>
                          </a:xfrm>
                          <a:prstGeom prst="rect">
                            <a:avLst/>
                          </a:prstGeom>
                          <a:solidFill>
                            <a:srgbClr val="FFFFFF"/>
                          </a:solidFill>
                          <a:ln w="9360">
                            <a:solidFill>
                              <a:srgbClr val="000000"/>
                            </a:solidFill>
                            <a:miter lim="800000"/>
                            <a:headEnd/>
                            <a:tailEnd/>
                          </a:ln>
                          <a:effectLst>
                            <a:outerShdw dist="53457" dir="13500000" algn="ctr" rotWithShape="0">
                              <a:srgbClr val="000000">
                                <a:alpha val="50027"/>
                              </a:srgbClr>
                            </a:outerShdw>
                          </a:effectLst>
                        </wps:spPr>
                        <wps:txbx>
                          <w:txbxContent>
                            <w:p w:rsidR="00090A25" w:rsidRDefault="00090A25" w:rsidP="00307D5C">
                              <w:pPr>
                                <w:jc w:val="center"/>
                                <w:rPr>
                                  <w:sz w:val="20"/>
                                  <w:szCs w:val="20"/>
                                </w:rPr>
                              </w:pPr>
                              <w:r>
                                <w:rPr>
                                  <w:sz w:val="20"/>
                                  <w:szCs w:val="20"/>
                                </w:rPr>
                                <w:t>Работа в личностно-ориентированной парадигме</w:t>
                              </w:r>
                            </w:p>
                          </w:txbxContent>
                        </wps:txbx>
                        <wps:bodyPr rot="0" vert="horz" wrap="square" lIns="91440" tIns="45720" rIns="91440" bIns="45720" anchor="t" anchorCtr="0">
                          <a:noAutofit/>
                        </wps:bodyPr>
                      </wps:wsp>
                      <wps:wsp>
                        <wps:cNvPr id="63" name="Text Box 17"/>
                        <wps:cNvSpPr txBox="1">
                          <a:spLocks noChangeArrowheads="1"/>
                        </wps:cNvSpPr>
                        <wps:spPr bwMode="auto">
                          <a:xfrm>
                            <a:off x="3600" y="3714"/>
                            <a:ext cx="1978" cy="1618"/>
                          </a:xfrm>
                          <a:prstGeom prst="rect">
                            <a:avLst/>
                          </a:prstGeom>
                          <a:solidFill>
                            <a:srgbClr val="FFFFFF"/>
                          </a:solidFill>
                          <a:ln w="9360">
                            <a:solidFill>
                              <a:srgbClr val="000000"/>
                            </a:solidFill>
                            <a:miter lim="800000"/>
                            <a:headEnd/>
                            <a:tailEnd/>
                          </a:ln>
                          <a:effectLst>
                            <a:outerShdw dist="53457" dir="13500000" algn="ctr" rotWithShape="0">
                              <a:srgbClr val="000000">
                                <a:alpha val="50027"/>
                              </a:srgbClr>
                            </a:outerShdw>
                          </a:effectLst>
                        </wps:spPr>
                        <wps:txbx>
                          <w:txbxContent>
                            <w:p w:rsidR="00090A25" w:rsidRDefault="00090A25" w:rsidP="00307D5C">
                              <w:pPr>
                                <w:jc w:val="center"/>
                                <w:rPr>
                                  <w:sz w:val="20"/>
                                  <w:szCs w:val="20"/>
                                </w:rPr>
                              </w:pPr>
                              <w:r>
                                <w:rPr>
                                  <w:sz w:val="20"/>
                                  <w:szCs w:val="20"/>
                                </w:rPr>
                                <w:t>Целенаправленная работа по овладению культурными ценностями человечества</w:t>
                              </w:r>
                            </w:p>
                          </w:txbxContent>
                        </wps:txbx>
                        <wps:bodyPr rot="0" vert="horz" wrap="square" lIns="91440" tIns="45720" rIns="91440" bIns="45720" anchor="t" anchorCtr="0">
                          <a:noAutofit/>
                        </wps:bodyPr>
                      </wps:wsp>
                      <wps:wsp>
                        <wps:cNvPr id="416" name="Text Box 18"/>
                        <wps:cNvSpPr txBox="1">
                          <a:spLocks noChangeArrowheads="1"/>
                        </wps:cNvSpPr>
                        <wps:spPr bwMode="auto">
                          <a:xfrm>
                            <a:off x="6840" y="3864"/>
                            <a:ext cx="1978" cy="1618"/>
                          </a:xfrm>
                          <a:prstGeom prst="rect">
                            <a:avLst/>
                          </a:prstGeom>
                          <a:solidFill>
                            <a:srgbClr val="FFFFFF"/>
                          </a:solidFill>
                          <a:ln w="9360">
                            <a:solidFill>
                              <a:srgbClr val="000000"/>
                            </a:solidFill>
                            <a:miter lim="800000"/>
                            <a:headEnd/>
                            <a:tailEnd/>
                          </a:ln>
                          <a:effectLst>
                            <a:outerShdw dist="53457" dir="13500000" algn="ctr" rotWithShape="0">
                              <a:srgbClr val="000000">
                                <a:alpha val="50027"/>
                              </a:srgbClr>
                            </a:outerShdw>
                          </a:effectLst>
                        </wps:spPr>
                        <wps:txbx>
                          <w:txbxContent>
                            <w:p w:rsidR="00090A25" w:rsidRDefault="00090A25" w:rsidP="00307D5C">
                              <w:pPr>
                                <w:jc w:val="center"/>
                                <w:rPr>
                                  <w:sz w:val="20"/>
                                  <w:szCs w:val="20"/>
                                </w:rPr>
                              </w:pPr>
                              <w:r>
                                <w:rPr>
                                  <w:sz w:val="20"/>
                                  <w:szCs w:val="20"/>
                                </w:rPr>
                                <w:t>Создание благополучных условий для самообразования и саморазвития личности</w:t>
                              </w:r>
                            </w:p>
                          </w:txbxContent>
                        </wps:txbx>
                        <wps:bodyPr rot="0" vert="horz" wrap="square" lIns="91440" tIns="45720" rIns="91440" bIns="45720" anchor="t" anchorCtr="0">
                          <a:noAutofit/>
                        </wps:bodyPr>
                      </wps:wsp>
                      <wps:wsp>
                        <wps:cNvPr id="417" name="Line 19"/>
                        <wps:cNvCnPr>
                          <a:cxnSpLocks noChangeShapeType="1"/>
                        </wps:cNvCnPr>
                        <wps:spPr bwMode="auto">
                          <a:xfrm flipH="1">
                            <a:off x="1440" y="655"/>
                            <a:ext cx="538" cy="35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18" name="Line 20"/>
                        <wps:cNvCnPr>
                          <a:cxnSpLocks noChangeShapeType="1"/>
                        </wps:cNvCnPr>
                        <wps:spPr bwMode="auto">
                          <a:xfrm>
                            <a:off x="4561" y="475"/>
                            <a:ext cx="0" cy="53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19" name="Line 21"/>
                        <wps:cNvCnPr>
                          <a:cxnSpLocks noChangeShapeType="1"/>
                        </wps:cNvCnPr>
                        <wps:spPr bwMode="auto">
                          <a:xfrm>
                            <a:off x="7381" y="475"/>
                            <a:ext cx="538" cy="53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20" name="Text Box 22"/>
                        <wps:cNvSpPr txBox="1">
                          <a:spLocks noChangeArrowheads="1"/>
                        </wps:cNvSpPr>
                        <wps:spPr bwMode="auto">
                          <a:xfrm>
                            <a:off x="1260" y="99"/>
                            <a:ext cx="6478" cy="538"/>
                          </a:xfrm>
                          <a:prstGeom prst="rect">
                            <a:avLst/>
                          </a:prstGeom>
                          <a:solidFill>
                            <a:srgbClr val="FFFFFF"/>
                          </a:solidFill>
                          <a:ln w="9360">
                            <a:solidFill>
                              <a:srgbClr val="000000"/>
                            </a:solidFill>
                            <a:miter lim="800000"/>
                            <a:headEnd/>
                            <a:tailEnd/>
                          </a:ln>
                          <a:effectLst>
                            <a:outerShdw dist="53457" dir="13500000" algn="ctr" rotWithShape="0">
                              <a:srgbClr val="000000">
                                <a:alpha val="50027"/>
                              </a:srgbClr>
                            </a:outerShdw>
                          </a:effectLst>
                        </wps:spPr>
                        <wps:txbx>
                          <w:txbxContent>
                            <w:p w:rsidR="00090A25" w:rsidRDefault="00090A25" w:rsidP="00307D5C">
                              <w:pPr>
                                <w:jc w:val="center"/>
                                <w:rPr>
                                  <w:i/>
                                </w:rPr>
                              </w:pPr>
                              <w:r>
                                <w:rPr>
                                  <w:i/>
                                </w:rPr>
                                <w:t>Ценности воспитательной системы лицея</w:t>
                              </w:r>
                            </w:p>
                          </w:txbxContent>
                        </wps:txbx>
                        <wps:bodyPr rot="0" vert="horz" wrap="square" lIns="91440" tIns="45720" rIns="91440" bIns="45720" anchor="t" anchorCtr="0">
                          <a:noAutofit/>
                        </wps:bodyPr>
                      </wps:wsp>
                      <wps:wsp>
                        <wps:cNvPr id="421" name="Line 23"/>
                        <wps:cNvCnPr>
                          <a:cxnSpLocks noChangeShapeType="1"/>
                        </wps:cNvCnPr>
                        <wps:spPr bwMode="auto">
                          <a:xfrm flipH="1">
                            <a:off x="1800" y="3175"/>
                            <a:ext cx="538" cy="35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22" name="Line 24"/>
                        <wps:cNvCnPr>
                          <a:cxnSpLocks noChangeShapeType="1"/>
                        </wps:cNvCnPr>
                        <wps:spPr bwMode="auto">
                          <a:xfrm>
                            <a:off x="4501" y="3055"/>
                            <a:ext cx="0" cy="53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23" name="Line 25"/>
                        <wps:cNvCnPr>
                          <a:cxnSpLocks noChangeShapeType="1"/>
                        </wps:cNvCnPr>
                        <wps:spPr bwMode="auto">
                          <a:xfrm>
                            <a:off x="6481" y="3175"/>
                            <a:ext cx="538" cy="53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24" name="Line 26"/>
                        <wps:cNvCnPr>
                          <a:cxnSpLocks noChangeShapeType="1"/>
                        </wps:cNvCnPr>
                        <wps:spPr bwMode="auto">
                          <a:xfrm>
                            <a:off x="4516" y="2095"/>
                            <a:ext cx="0" cy="53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25" name="Line 27"/>
                        <wps:cNvCnPr>
                          <a:cxnSpLocks noChangeShapeType="1"/>
                        </wps:cNvCnPr>
                        <wps:spPr bwMode="auto">
                          <a:xfrm>
                            <a:off x="1621" y="2095"/>
                            <a:ext cx="718" cy="53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26" name="Line 28"/>
                        <wps:cNvCnPr>
                          <a:cxnSpLocks noChangeShapeType="1"/>
                        </wps:cNvCnPr>
                        <wps:spPr bwMode="auto">
                          <a:xfrm flipH="1">
                            <a:off x="6480" y="2275"/>
                            <a:ext cx="1258" cy="35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4" name="Text Box 29"/>
                        <wps:cNvSpPr txBox="1">
                          <a:spLocks noChangeArrowheads="1"/>
                        </wps:cNvSpPr>
                        <wps:spPr bwMode="auto">
                          <a:xfrm>
                            <a:off x="360" y="1104"/>
                            <a:ext cx="1618" cy="1078"/>
                          </a:xfrm>
                          <a:prstGeom prst="rect">
                            <a:avLst/>
                          </a:prstGeom>
                          <a:solidFill>
                            <a:srgbClr val="C0C0C0"/>
                          </a:solidFill>
                          <a:ln w="9360">
                            <a:solidFill>
                              <a:srgbClr val="000000"/>
                            </a:solidFill>
                            <a:miter lim="800000"/>
                            <a:headEnd/>
                            <a:tailEnd/>
                          </a:ln>
                          <a:effectLst>
                            <a:outerShdw dist="53457" dir="13500000" algn="ctr" rotWithShape="0">
                              <a:srgbClr val="000000">
                                <a:alpha val="50027"/>
                              </a:srgbClr>
                            </a:outerShdw>
                          </a:effectLst>
                        </wps:spPr>
                        <wps:txbx>
                          <w:txbxContent>
                            <w:p w:rsidR="00090A25" w:rsidRDefault="00090A25" w:rsidP="00307D5C">
                              <w:pPr>
                                <w:jc w:val="center"/>
                                <w:rPr>
                                  <w:sz w:val="20"/>
                                  <w:szCs w:val="20"/>
                                </w:rPr>
                              </w:pPr>
                              <w:r>
                                <w:rPr>
                                  <w:i/>
                                  <w:sz w:val="20"/>
                                  <w:szCs w:val="20"/>
                                </w:rPr>
                                <w:t xml:space="preserve">Человек – </w:t>
                              </w:r>
                              <w:r>
                                <w:rPr>
                                  <w:sz w:val="20"/>
                                  <w:szCs w:val="20"/>
                                </w:rPr>
                                <w:t>важнейшая из всех ценностей</w:t>
                              </w:r>
                              <w:r>
                                <w:t xml:space="preserve"> </w:t>
                              </w:r>
                              <w:r>
                                <w:rPr>
                                  <w:sz w:val="20"/>
                                  <w:szCs w:val="20"/>
                                </w:rPr>
                                <w:t>мира</w:t>
                              </w:r>
                            </w:p>
                          </w:txbxContent>
                        </wps:txbx>
                        <wps:bodyPr rot="0" vert="horz" wrap="square" lIns="91440" tIns="45720" rIns="91440" bIns="45720" anchor="t" anchorCtr="0">
                          <a:noAutofit/>
                        </wps:bodyPr>
                      </wps:wsp>
                      <wps:wsp>
                        <wps:cNvPr id="65" name="Text Box 30"/>
                        <wps:cNvSpPr txBox="1">
                          <a:spLocks noChangeArrowheads="1"/>
                        </wps:cNvSpPr>
                        <wps:spPr bwMode="auto">
                          <a:xfrm>
                            <a:off x="7020" y="1089"/>
                            <a:ext cx="1618" cy="1258"/>
                          </a:xfrm>
                          <a:prstGeom prst="rect">
                            <a:avLst/>
                          </a:prstGeom>
                          <a:solidFill>
                            <a:srgbClr val="C0C0C0"/>
                          </a:solidFill>
                          <a:ln w="9360">
                            <a:solidFill>
                              <a:srgbClr val="000000"/>
                            </a:solidFill>
                            <a:miter lim="800000"/>
                            <a:headEnd/>
                            <a:tailEnd/>
                          </a:ln>
                          <a:effectLst>
                            <a:outerShdw dist="53457" dir="13500000" algn="ctr" rotWithShape="0">
                              <a:srgbClr val="000000">
                                <a:alpha val="50027"/>
                              </a:srgbClr>
                            </a:outerShdw>
                          </a:effectLst>
                        </wps:spPr>
                        <wps:txbx>
                          <w:txbxContent>
                            <w:p w:rsidR="00090A25" w:rsidRDefault="00090A25" w:rsidP="00307D5C">
                              <w:pPr>
                                <w:jc w:val="center"/>
                                <w:rPr>
                                  <w:sz w:val="20"/>
                                  <w:szCs w:val="20"/>
                                </w:rPr>
                              </w:pPr>
                              <w:r>
                                <w:rPr>
                                  <w:i/>
                                  <w:sz w:val="20"/>
                                  <w:szCs w:val="20"/>
                                </w:rPr>
                                <w:t xml:space="preserve">Творчество – </w:t>
                              </w:r>
                              <w:r>
                                <w:rPr>
                                  <w:sz w:val="20"/>
                                  <w:szCs w:val="20"/>
                                </w:rPr>
                                <w:t>способ развития человека в культуре</w:t>
                              </w:r>
                            </w:p>
                          </w:txbxContent>
                        </wps:txbx>
                        <wps:bodyPr rot="0" vert="horz" wrap="square" lIns="91440" tIns="45720" rIns="91440" bIns="45720" anchor="t" anchorCtr="0">
                          <a:noAutofit/>
                        </wps:bodyPr>
                      </wps:wsp>
                      <wps:wsp>
                        <wps:cNvPr id="66" name="Text Box 31"/>
                        <wps:cNvSpPr txBox="1">
                          <a:spLocks noChangeArrowheads="1"/>
                        </wps:cNvSpPr>
                        <wps:spPr bwMode="auto">
                          <a:xfrm>
                            <a:off x="2194" y="2814"/>
                            <a:ext cx="4667" cy="433"/>
                          </a:xfrm>
                          <a:prstGeom prst="rect">
                            <a:avLst/>
                          </a:prstGeom>
                          <a:solidFill>
                            <a:srgbClr val="FFFFFF"/>
                          </a:solidFill>
                          <a:ln w="9360">
                            <a:solidFill>
                              <a:srgbClr val="000000"/>
                            </a:solidFill>
                            <a:miter lim="800000"/>
                            <a:headEnd/>
                            <a:tailEnd/>
                          </a:ln>
                        </wps:spPr>
                        <wps:txbx>
                          <w:txbxContent>
                            <w:p w:rsidR="00090A25" w:rsidRDefault="00090A25" w:rsidP="00307D5C">
                              <w:pPr>
                                <w:jc w:val="center"/>
                                <w:rPr>
                                  <w:i/>
                                </w:rPr>
                              </w:pPr>
                              <w:r>
                                <w:rPr>
                                  <w:i/>
                                </w:rPr>
                                <w:t>Реализация в практической деятельности</w:t>
                              </w:r>
                            </w:p>
                          </w:txbxContent>
                        </wps:txbx>
                        <wps:bodyPr rot="0" vert="horz" wrap="non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14" o:spid="_x0000_s1179" style="position:absolute;margin-left:.25pt;margin-top:5.25pt;width:440.95pt;height:269.2pt;z-index:251709952;mso-wrap-distance-left:0;mso-wrap-distance-right:0" coordorigin=",99" coordsize="8818,5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">
                <v:shape id="Text Box 15" o:spid="_x0000_s1180" type="#_x0000_t202" style="position:absolute;left:3653;top:1059;width:1758;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nYcQA&#10;AADbAAAADwAAAGRycy9kb3ducmV2LnhtbESPS2vDMBCE74X+B7GF3BrZPRjjWDGpQ6CXHvIgkNvW&#10;2tom1sq1VD/+fVUo9DjMzjc7eTGbTow0uNaygngdgSCurG65VnA5H55TEM4ja+wsk4KFHBTbx4cc&#10;M20nPtJ48rUIEHYZKmi87zMpXdWQQbe2PXHwPu1g0Ac51FIPOAW46eRLFCXSYMuhocGeyoaq++nb&#10;hDe+rtaU8Vm+vn8s+1udXlKWkVKrp3m3AeFp9v/Hf+k3rSCJ4XdLAI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Z2HEAAAA2wAAAA8AAAAAAAAAAAAAAAAAmAIAAGRycy9k&#10;b3ducmV2LnhtbFBLBQYAAAAABAAEAPUAAACJAwAAAAA=&#10;" fillcolor="silver" strokeweight=".26mm">
                  <v:shadow on="t" color="black" opacity="32785f" offset="-1.05mm,-1.05mm"/>
                  <v:textbox>
                    <w:txbxContent>
                      <w:p w:rsidR="006F6CFF" w:rsidRDefault="006F6CFF" w:rsidP="00307D5C">
                        <w:pPr>
                          <w:jc w:val="center"/>
                          <w:rPr>
                            <w:sz w:val="20"/>
                            <w:szCs w:val="20"/>
                          </w:rPr>
                        </w:pPr>
                        <w:r>
                          <w:rPr>
                            <w:i/>
                            <w:sz w:val="20"/>
                            <w:szCs w:val="20"/>
                          </w:rPr>
                          <w:t xml:space="preserve">Культура </w:t>
                        </w:r>
                        <w:r>
                          <w:rPr>
                            <w:sz w:val="20"/>
                            <w:szCs w:val="20"/>
                          </w:rPr>
                          <w:t>как среда, воспитывающая личность</w:t>
                        </w:r>
                      </w:p>
                    </w:txbxContent>
                  </v:textbox>
                </v:shape>
                <v:shape id="_x0000_s1181" type="#_x0000_t202" style="position:absolute;top:3714;width:1978;height:1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5X+8UA&#10;AADbAAAADwAAAGRycy9kb3ducmV2LnhtbESPQWvCQBSE70L/w/IKvemmUkRSVwmFQqGh0OjB3h7Z&#10;ZxKTfZvubk3y77uC4HGYmW+YzW40nbiQ841lBc+LBARxaXXDlYLD/n2+BuEDssbOMimYyMNu+zDb&#10;YKrtwN90KUIlIoR9igrqEPpUSl/WZNAvbE8cvZN1BkOUrpLa4RDhppPLJFlJgw3HhRp7equpbIs/&#10;oyDPPvdn/Pl6cV0x5nl7nHL8bZR6ehyzVxCBxnAP39ofWsFqCdcv8Qf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lf7xQAAANsAAAAPAAAAAAAAAAAAAAAAAJgCAABkcnMv&#10;ZG93bnJldi54bWxQSwUGAAAAAAQABAD1AAAAigMAAAAA&#10;" strokeweight=".26mm">
                  <v:shadow on="t" color="black" opacity="32785f" offset="-1.05mm,-1.05mm"/>
                  <v:textbox>
                    <w:txbxContent>
                      <w:p w:rsidR="006F6CFF" w:rsidRDefault="006F6CFF" w:rsidP="00307D5C">
                        <w:pPr>
                          <w:jc w:val="center"/>
                          <w:rPr>
                            <w:sz w:val="20"/>
                            <w:szCs w:val="20"/>
                          </w:rPr>
                        </w:pPr>
                        <w:r>
                          <w:rPr>
                            <w:sz w:val="20"/>
                            <w:szCs w:val="20"/>
                          </w:rPr>
                          <w:t>Работа в личностно-ориентированной парадигме</w:t>
                        </w:r>
                      </w:p>
                    </w:txbxContent>
                  </v:textbox>
                </v:shape>
                <v:shape id="_x0000_s1182" type="#_x0000_t202" style="position:absolute;left:3600;top:3714;width:1978;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yYMUA&#10;AADbAAAADwAAAGRycy9kb3ducmV2LnhtbESPQWvCQBSE70L/w/IKvZlNW5GSugYpCIUGwdhDe3tk&#10;n0lM9m3c3Wr8964g9DjMzDfMIh9NL07kfGtZwXOSgiCurG65VvC9W0/fQPiArLG3TAou5CFfPkwW&#10;mGl75i2dylCLCGGfoYImhCGT0lcNGfSJHYijt7fOYIjS1VI7PEe46eVLms6lwZbjQoMDfTRUdeWf&#10;UVCsvnYH/N3MXF+ORdH9XAo8tko9PY6rdxCBxvAfvrc/tYL5K9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vJgxQAAANsAAAAPAAAAAAAAAAAAAAAAAJgCAABkcnMv&#10;ZG93bnJldi54bWxQSwUGAAAAAAQABAD1AAAAigMAAAAA&#10;" strokeweight=".26mm">
                  <v:shadow on="t" color="black" opacity="32785f" offset="-1.05mm,-1.05mm"/>
                  <v:textbox>
                    <w:txbxContent>
                      <w:p w:rsidR="006F6CFF" w:rsidRDefault="006F6CFF" w:rsidP="00307D5C">
                        <w:pPr>
                          <w:jc w:val="center"/>
                          <w:rPr>
                            <w:sz w:val="20"/>
                            <w:szCs w:val="20"/>
                          </w:rPr>
                        </w:pPr>
                        <w:r>
                          <w:rPr>
                            <w:sz w:val="20"/>
                            <w:szCs w:val="20"/>
                          </w:rPr>
                          <w:t>Целенаправленная работа по овладению культурными ценностями человечества</w:t>
                        </w:r>
                      </w:p>
                    </w:txbxContent>
                  </v:textbox>
                </v:shape>
                <v:shape id="_x0000_s1183" type="#_x0000_t202" style="position:absolute;left:6840;top:3864;width:1978;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nv8QA&#10;AADcAAAADwAAAGRycy9kb3ducmV2LnhtbESPQYvCMBSE78L+h/AWvGmqiCzVKCIsCBbB6mH39mie&#10;bbV56SZR6783grDHYWa+YebLzjTiRs7XlhWMhgkI4sLqmksFx8P34AuED8gaG8uk4EEelouP3hxT&#10;be+8p1seShEh7FNUUIXQplL6oiKDfmhb4uidrDMYonSl1A7vEW4aOU6SqTRYc1yosKV1RcUlvxoF&#10;2Wp7OOPvbuKavMuyy88jw79aqf5nt5qBCNSF//C7vdEKJqM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t57/EAAAA3AAAAA8AAAAAAAAAAAAAAAAAmAIAAGRycy9k&#10;b3ducmV2LnhtbFBLBQYAAAAABAAEAPUAAACJAwAAAAA=&#10;" strokeweight=".26mm">
                  <v:shadow on="t" color="black" opacity="32785f" offset="-1.05mm,-1.05mm"/>
                  <v:textbox>
                    <w:txbxContent>
                      <w:p w:rsidR="006F6CFF" w:rsidRDefault="006F6CFF" w:rsidP="00307D5C">
                        <w:pPr>
                          <w:jc w:val="center"/>
                          <w:rPr>
                            <w:sz w:val="20"/>
                            <w:szCs w:val="20"/>
                          </w:rPr>
                        </w:pPr>
                        <w:r>
                          <w:rPr>
                            <w:sz w:val="20"/>
                            <w:szCs w:val="20"/>
                          </w:rPr>
                          <w:t>Создание благополучных условий для самообразования и саморазвития личности</w:t>
                        </w:r>
                      </w:p>
                    </w:txbxContent>
                  </v:textbox>
                </v:shape>
                <v:line id="Line 19" o:spid="_x0000_s1184" style="position:absolute;flip:x;visibility:visible;mso-wrap-style:square" from="1440,655" to="1978,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CexcMAAADcAAAADwAAAGRycy9kb3ducmV2LnhtbESPQWvCQBSE7wX/w/IEb3WjiJXoKipK&#10;vZXG4PmRfSYx2bdhd9X477uFQo/DzHzDrDa9acWDnK8tK5iMExDEhdU1lwry8/F9AcIHZI2tZVLw&#10;Ig+b9eBtham2T/6mRxZKESHsU1RQhdClUvqiIoN+bDvi6F2tMxiidKXUDp8Rblo5TZK5NFhzXKiw&#10;o31FRZPdjQK73Zm8vdyyr+aYLz77VzJ1zUGp0bDfLkEE6sN/+K990gpmkw/4PROP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gnsXDAAAA3AAAAA8AAAAAAAAAAAAA&#10;AAAAoQIAAGRycy9kb3ducmV2LnhtbFBLBQYAAAAABAAEAPkAAACRAwAAAAA=&#10;" strokeweight=".26mm">
                  <v:stroke endarrow="block" joinstyle="miter"/>
                </v:line>
                <v:line id="Line 20" o:spid="_x0000_s1185" style="position:absolute;visibility:visible;mso-wrap-style:square" from="4561,475" to="4561,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BWwsEAAADcAAAADwAAAGRycy9kb3ducmV2LnhtbERPS0sDMRC+C/0PYQRvNtuXyNq0lFqh&#10;1EOxevE2bMbdxc1kSWI3/fedQ8Hjx/derrPr1JlCbD0bmIwLUMSVty3XBr4+3x6fQcWEbLHzTAYu&#10;FGG9Gt0tsbR+4A86n1KtJIRjiQaalPpS61g15DCOfU8s3I8PDpPAUGsbcJBw1+lpUTxphy1LQ4M9&#10;bRuqfk9/zsD8mF8zvc8WPBy+6y4vwnHYBWMe7vPmBVSinP7FN/feim8ia+WMHAG9u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QFbCwQAAANwAAAAPAAAAAAAAAAAAAAAA&#10;AKECAABkcnMvZG93bnJldi54bWxQSwUGAAAAAAQABAD5AAAAjwMAAAAA&#10;" strokeweight=".26mm">
                  <v:stroke endarrow="block" joinstyle="miter"/>
                </v:line>
                <v:line id="Line 21" o:spid="_x0000_s1186" style="position:absolute;visibility:visible;mso-wrap-style:square" from="7381,475" to="7919,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zzWcQAAADcAAAADwAAAGRycy9kb3ducmV2LnhtbESPQWsCMRSE70L/Q3gFb5rVqrRboxTb&#10;QtHDUvXS22Pzurt087Ik0Y3/vhEEj8PMN8Ms19G04kzON5YVTMYZCOLS6oYrBcfD5+gZhA/IGlvL&#10;pOBCHtarh8ESc217/qbzPlQilbDPUUEdQpdL6cuaDPqx7YiT92udwZCkq6R22Kdy08ppli2kwYbT&#10;Qo0dbWoq//Yno2BWxPdIu6c599ufqo1zV/QfTqnhY3x7BREohnv4Rn/pxE1e4Ho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DPNZxAAAANwAAAAPAAAAAAAAAAAA&#10;AAAAAKECAABkcnMvZG93bnJldi54bWxQSwUGAAAAAAQABAD5AAAAkgMAAAAA&#10;" strokeweight=".26mm">
                  <v:stroke endarrow="block" joinstyle="miter"/>
                </v:line>
                <v:shape id="_x0000_s1187" type="#_x0000_t202" style="position:absolute;left:1260;top:99;width:6478;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Q7cAA&#10;AADcAAAADwAAAGRycy9kb3ducmV2LnhtbERPTYvCMBC9L/gfwgh7W1NFFqlGEUEQLAtWD3obmrGt&#10;NpOaRK3/3hwWPD7e92zRmUY8yPnasoLhIAFBXFhdc6ngsF//TED4gKyxsUwKXuRhMe99zTDV9sk7&#10;euShFDGEfYoKqhDaVEpfVGTQD2xLHLmzdQZDhK6U2uEzhptGjpLkVxqsOTZU2NKqouKa342CbLnd&#10;X/D0N3ZN3mXZ9fjK8FYr9d3vllMQgbrwEf+7N1rBeBTnxzPxCM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QQ7cAAAADcAAAADwAAAAAAAAAAAAAAAACYAgAAZHJzL2Rvd25y&#10;ZXYueG1sUEsFBgAAAAAEAAQA9QAAAIUDAAAAAA==&#10;" strokeweight=".26mm">
                  <v:shadow on="t" color="black" opacity="32785f" offset="-1.05mm,-1.05mm"/>
                  <v:textbox>
                    <w:txbxContent>
                      <w:p w:rsidR="006F6CFF" w:rsidRDefault="006F6CFF" w:rsidP="00307D5C">
                        <w:pPr>
                          <w:jc w:val="center"/>
                          <w:rPr>
                            <w:i/>
                          </w:rPr>
                        </w:pPr>
                        <w:r>
                          <w:rPr>
                            <w:i/>
                          </w:rPr>
                          <w:t>Ценности воспитательной системы лицея</w:t>
                        </w:r>
                      </w:p>
                    </w:txbxContent>
                  </v:textbox>
                </v:shape>
                <v:line id="Line 23" o:spid="_x0000_s1188" style="position:absolute;flip:x;visibility:visible;mso-wrap-style:square" from="1800,3175" to="2338,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lpl8MAAADcAAAADwAAAGRycy9kb3ducmV2LnhtbESPQWvCQBSE7wX/w/KE3pqNoRRJXUVF&#10;aW/FGDw/sq9JTPZt2N1q/PddQfA4zMw3zGI1ml5cyPnWsoJZkoIgrqxuuVZQHvdvcxA+IGvsLZOC&#10;G3lYLScvC8y1vfKBLkWoRYSwz1FBE8KQS+mrhgz6xA7E0fu1zmCI0tVSO7xGuOlllqYf0mDLcaHB&#10;gbYNVV3xZxTY9caU/elc/HT7cv413tLMdTulXqfj+hNEoDE8w4/2t1bwns3gfiYe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paZfDAAAA3AAAAA8AAAAAAAAAAAAA&#10;AAAAoQIAAGRycy9kb3ducmV2LnhtbFBLBQYAAAAABAAEAPkAAACRAwAAAAA=&#10;" strokeweight=".26mm">
                  <v:stroke endarrow="block" joinstyle="miter"/>
                </v:line>
                <v:line id="Line 24" o:spid="_x0000_s1189" style="position:absolute;visibility:visible;mso-wrap-style:square" from="4501,3055" to="4501,3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SrlcQAAADcAAAADwAAAGRycy9kb3ducmV2LnhtbESPT2sCMRTE70K/Q3gFb5rt+oeyNUqp&#10;CmIPou2lt8fmdXfp5mVJohu/vREKHoeZ3wyzWEXTigs531hW8DLOQBCXVjdcKfj+2o5eQfiArLG1&#10;TAqu5GG1fBossNC25yNdTqESqYR9gQrqELpCSl/WZNCPbUecvF/rDIYkXSW1wz6Vm1bmWTaXBhtO&#10;CzV29FFT+Xc6GwXTQ1xH+pzMuN//VG2cuUO/cUoNn+P7G4hAMTzC//ROJy7P4X4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KuVxAAAANwAAAAPAAAAAAAAAAAA&#10;AAAAAKECAABkcnMvZG93bnJldi54bWxQSwUGAAAAAAQABAD5AAAAkgMAAAAA&#10;" strokeweight=".26mm">
                  <v:stroke endarrow="block" joinstyle="miter"/>
                </v:line>
                <v:line id="Line 25" o:spid="_x0000_s1190" style="position:absolute;visibility:visible;mso-wrap-style:square" from="6481,3175" to="7019,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gODsQAAADcAAAADwAAAGRycy9kb3ducmV2LnhtbESPQWsCMRSE7wX/Q3iCt5pVaynrZkVa&#10;BWkPUtuLt8fmubu4eVmS6MZ/3xQKPQ4z3wxTrKPpxI2cby0rmE0zEMSV1S3XCr6/do8vIHxA1thZ&#10;JgV38rAuRw8F5toO/Em3Y6hFKmGfo4ImhD6X0lcNGfRT2xMn72ydwZCkq6V2OKRy08l5lj1Lgy2n&#10;hQZ7em2ouhyvRsHTIb5F+lgseXg/1V1cusOwdUpNxnGzAhEohv/wH73XiZsv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iA4OxAAAANwAAAAPAAAAAAAAAAAA&#10;AAAAAKECAABkcnMvZG93bnJldi54bWxQSwUGAAAAAAQABAD5AAAAkgMAAAAA&#10;" strokeweight=".26mm">
                  <v:stroke endarrow="block" joinstyle="miter"/>
                </v:line>
                <v:line id="Line 26" o:spid="_x0000_s1191" style="position:absolute;visibility:visible;mso-wrap-style:square" from="4516,2095" to="4516,2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GWesQAAADcAAAADwAAAGRycy9kb3ducmV2LnhtbESPQWsCMRSE70L/Q3hCb5rVainrZqVo&#10;C0UPUtuLt8fmubu4eVmS1E3/fSMIPQ4z3wxTrKPpxJWcby0rmE0zEMSV1S3XCr6/3icvIHxA1thZ&#10;JgW/5GFdPowKzLUd+JOux1CLVMI+RwVNCH0upa8aMuintidO3tk6gyFJV0vtcEjlppPzLHuWBltO&#10;Cw32tGmouhx/jILFIW4j7Z+WPOxOdReX7jC8OaUex/F1BSJQDP/hO/2hEzdfwO1MOgK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ZZ6xAAAANwAAAAPAAAAAAAAAAAA&#10;AAAAAKECAABkcnMvZG93bnJldi54bWxQSwUGAAAAAAQABAD5AAAAkgMAAAAA&#10;" strokeweight=".26mm">
                  <v:stroke endarrow="block" joinstyle="miter"/>
                </v:line>
                <v:line id="Line 27" o:spid="_x0000_s1192" style="position:absolute;visibility:visible;mso-wrap-style:square" from="1621,2095" to="2339,2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z4cQAAADcAAAADwAAAGRycy9kb3ducmV2LnhtbESPT2sCMRTE70K/Q3iF3jRbdUW2Rimt&#10;BbEH8c/F22Pzurt087IkqRu/vREKHoeZ3wyzWEXTigs531hW8DrKQBCXVjdcKTgdv4ZzED4ga2wt&#10;k4IreVgtnwYLLLTteU+XQ6hEKmFfoII6hK6Q0pc1GfQj2xEn78c6gyFJV0ntsE/lppXjLJtJgw2n&#10;hRo7+qip/D38GQXTXfyM9D3Jud+eqzbmbtevnVIvz/H9DUSgGB7hf3qjEzfO4X4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TPhxAAAANwAAAAPAAAAAAAAAAAA&#10;AAAAAKECAABkcnMvZG93bnJldi54bWxQSwUGAAAAAAQABAD5AAAAkgMAAAAA&#10;" strokeweight=".26mm">
                  <v:stroke endarrow="block" joinstyle="miter"/>
                </v:line>
                <v:line id="Line 28" o:spid="_x0000_s1193" style="position:absolute;flip:x;visibility:visible;mso-wrap-style:square" from="6480,2275" to="7738,2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Dx48MAAADcAAAADwAAAGRycy9kb3ducmV2LnhtbESPQWvCQBSE7wX/w/IEb3VjEJHoKioV&#10;vRXT0PMj+0xism/D7lbjv+8WCh6HmfmGWW8H04k7Od9YVjCbJiCIS6sbrhQUX8f3JQgfkDV2lknB&#10;kzxsN6O3NWbaPvhC9zxUIkLYZ6igDqHPpPRlTQb91PbE0btaZzBE6SqpHT4i3HQyTZKFNNhwXKix&#10;p0NNZZv/GAV2tzdF933LP9tjsTwNzyR17YdSk/GwW4EINIRX+L991grm6QL+zsQj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A8ePDAAAA3AAAAA8AAAAAAAAAAAAA&#10;AAAAoQIAAGRycy9kb3ducmV2LnhtbFBLBQYAAAAABAAEAPkAAACRAwAAAAA=&#10;" strokeweight=".26mm">
                  <v:stroke endarrow="block" joinstyle="miter"/>
                </v:line>
                <v:shape id="_x0000_s1194" type="#_x0000_t202" style="position:absolute;left:360;top:1104;width:1618;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E+cQA&#10;AADbAAAADwAAAGRycy9kb3ducmV2LnhtbESPzYrCQBCE7wu+w9CCt3XiIhKik+APC148rIaFvbWZ&#10;NglmemJm1Pj2zoLgsaiur7oWWW8acaPO1ZYVTMYRCOLC6ppLBfnh+zMG4TyyxsYyKXiQgywdfCww&#10;0fbOP3Tb+1IECLsEFVTet4mUrqjIoBvbljh4J9sZ9EF2pdQd3gPcNPIrimbSYM2hocKW1hUV5/3V&#10;hDcuv9asJwe52h0fm78yzmOWkVKjYb+cg/DU+/fxK73VCmZT+N8SAC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gxPnEAAAA2wAAAA8AAAAAAAAAAAAAAAAAmAIAAGRycy9k&#10;b3ducmV2LnhtbFBLBQYAAAAABAAEAPUAAACJAwAAAAA=&#10;" fillcolor="silver" strokeweight=".26mm">
                  <v:shadow on="t" color="black" opacity="32785f" offset="-1.05mm,-1.05mm"/>
                  <v:textbox>
                    <w:txbxContent>
                      <w:p w:rsidR="006F6CFF" w:rsidRDefault="006F6CFF" w:rsidP="00307D5C">
                        <w:pPr>
                          <w:jc w:val="center"/>
                          <w:rPr>
                            <w:sz w:val="20"/>
                            <w:szCs w:val="20"/>
                          </w:rPr>
                        </w:pPr>
                        <w:r>
                          <w:rPr>
                            <w:i/>
                            <w:sz w:val="20"/>
                            <w:szCs w:val="20"/>
                          </w:rPr>
                          <w:t xml:space="preserve">Человек – </w:t>
                        </w:r>
                        <w:r>
                          <w:rPr>
                            <w:sz w:val="20"/>
                            <w:szCs w:val="20"/>
                          </w:rPr>
                          <w:t>важнейшая из всех ценностей</w:t>
                        </w:r>
                        <w:r>
                          <w:t xml:space="preserve"> </w:t>
                        </w:r>
                        <w:r>
                          <w:rPr>
                            <w:sz w:val="20"/>
                            <w:szCs w:val="20"/>
                          </w:rPr>
                          <w:t>мира</w:t>
                        </w:r>
                      </w:p>
                    </w:txbxContent>
                  </v:textbox>
                </v:shape>
                <v:shape id="_x0000_s1195" type="#_x0000_t202" style="position:absolute;left:7020;top:1089;width:1618;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YsQA&#10;AADbAAAADwAAAGRycy9kb3ducmV2LnhtbESPzYrCQBCE7wu+w9CCt3XighKik+APC148rIaFvbWZ&#10;NglmemJm1Pj2zoLgsaiur7oWWW8acaPO1ZYVTMYRCOLC6ppLBfnh+zMG4TyyxsYyKXiQgywdfCww&#10;0fbOP3Tb+1IECLsEFVTet4mUrqjIoBvbljh4J9sZ9EF2pdQd3gPcNPIrimbSYM2hocKW1hUV5/3V&#10;hDcuv9asJwe52h0fm78yzmOWkVKjYb+cg/DU+/fxK73VCmZT+N8SAC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sYWLEAAAA2wAAAA8AAAAAAAAAAAAAAAAAmAIAAGRycy9k&#10;b3ducmV2LnhtbFBLBQYAAAAABAAEAPUAAACJAwAAAAA=&#10;" fillcolor="silver" strokeweight=".26mm">
                  <v:shadow on="t" color="black" opacity="32785f" offset="-1.05mm,-1.05mm"/>
                  <v:textbox>
                    <w:txbxContent>
                      <w:p w:rsidR="006F6CFF" w:rsidRDefault="006F6CFF" w:rsidP="00307D5C">
                        <w:pPr>
                          <w:jc w:val="center"/>
                          <w:rPr>
                            <w:sz w:val="20"/>
                            <w:szCs w:val="20"/>
                          </w:rPr>
                        </w:pPr>
                        <w:r>
                          <w:rPr>
                            <w:i/>
                            <w:sz w:val="20"/>
                            <w:szCs w:val="20"/>
                          </w:rPr>
                          <w:t xml:space="preserve">Творчество – </w:t>
                        </w:r>
                        <w:r>
                          <w:rPr>
                            <w:sz w:val="20"/>
                            <w:szCs w:val="20"/>
                          </w:rPr>
                          <w:t>способ развития человека в культуре</w:t>
                        </w:r>
                      </w:p>
                    </w:txbxContent>
                  </v:textbox>
                </v:shape>
                <v:shape id="Text Box 31" o:spid="_x0000_s1196" type="#_x0000_t202" style="position:absolute;left:2194;top:2814;width:4667;height: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61MUA&#10;AADbAAAADwAAAGRycy9kb3ducmV2LnhtbESPQUvDQBSE74L/YXmCt2ZjqcHGbEqpLeiptFpob8/s&#10;MxvNvo3ZtYn/3hUEj8PMfMMUi9G24ky9bxwruElSEMSV0w3XCl6eN5M7ED4ga2wdk4Jv8rAoLy8K&#10;zLUbeEfnfahFhLDPUYEJocul9JUhiz5xHXH03lxvMUTZ11L3OES4beU0TTNpseG4YLCjlaHqY/9l&#10;FaD5nDeVfTi8z4btZr18vT3Kp5NS11fj8h5EoDH8h//aj1pBlsHvl/gD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rrUxQAAANsAAAAPAAAAAAAAAAAAAAAAAJgCAABkcnMv&#10;ZG93bnJldi54bWxQSwUGAAAAAAQABAD1AAAAigMAAAAA&#10;" strokeweight=".26mm">
                  <v:textbox>
                    <w:txbxContent>
                      <w:p w:rsidR="006F6CFF" w:rsidRDefault="006F6CFF" w:rsidP="00307D5C">
                        <w:pPr>
                          <w:jc w:val="center"/>
                          <w:rPr>
                            <w:i/>
                          </w:rPr>
                        </w:pPr>
                        <w:r>
                          <w:rPr>
                            <w:i/>
                          </w:rPr>
                          <w:t>Реализация в практической деятельности</w:t>
                        </w:r>
                      </w:p>
                    </w:txbxContent>
                  </v:textbox>
                </v:shape>
              </v:group>
            </w:pict>
          </mc:Fallback>
        </mc:AlternateContent>
      </w:r>
    </w:p>
    <w:p w:rsidR="00307D5C" w:rsidRPr="00307D5C" w:rsidRDefault="00307D5C" w:rsidP="00307D5C"/>
    <w:p w:rsidR="00307D5C" w:rsidRPr="00307D5C" w:rsidRDefault="00307D5C" w:rsidP="00307D5C"/>
    <w:p w:rsidR="00307D5C" w:rsidRPr="00307D5C" w:rsidRDefault="00307D5C" w:rsidP="00307D5C"/>
    <w:p w:rsidR="00307D5C" w:rsidRPr="00307D5C" w:rsidRDefault="00307D5C" w:rsidP="00307D5C"/>
    <w:p w:rsidR="00307D5C" w:rsidRPr="00307D5C" w:rsidRDefault="00307D5C" w:rsidP="00307D5C"/>
    <w:p w:rsidR="00307D5C" w:rsidRPr="00307D5C" w:rsidRDefault="00307D5C" w:rsidP="00307D5C"/>
    <w:p w:rsidR="00307D5C" w:rsidRPr="00307D5C" w:rsidRDefault="00307D5C" w:rsidP="00307D5C"/>
    <w:p w:rsidR="00307D5C" w:rsidRPr="00307D5C" w:rsidRDefault="00307D5C" w:rsidP="00307D5C">
      <w:pPr>
        <w:jc w:val="center"/>
        <w:rPr>
          <w:i/>
        </w:rPr>
      </w:pPr>
    </w:p>
    <w:p w:rsidR="00307D5C" w:rsidRPr="00307D5C" w:rsidRDefault="00307D5C" w:rsidP="00307D5C"/>
    <w:p w:rsidR="00307D5C" w:rsidRPr="00307D5C" w:rsidRDefault="00307D5C" w:rsidP="00307D5C"/>
    <w:p w:rsidR="00307D5C" w:rsidRPr="00307D5C" w:rsidRDefault="00307D5C" w:rsidP="00307D5C"/>
    <w:p w:rsidR="001F5D1D" w:rsidRDefault="001F5D1D" w:rsidP="00307D5C">
      <w:pPr>
        <w:ind w:firstLine="708"/>
        <w:jc w:val="both"/>
        <w:rPr>
          <w:sz w:val="22"/>
          <w:szCs w:val="22"/>
        </w:rPr>
      </w:pPr>
    </w:p>
    <w:p w:rsidR="001F5D1D" w:rsidRDefault="001F5D1D" w:rsidP="00307D5C">
      <w:pPr>
        <w:ind w:firstLine="708"/>
        <w:jc w:val="both"/>
        <w:rPr>
          <w:sz w:val="22"/>
          <w:szCs w:val="22"/>
        </w:rPr>
      </w:pPr>
    </w:p>
    <w:p w:rsidR="001F5D1D" w:rsidRDefault="001F5D1D" w:rsidP="00307D5C">
      <w:pPr>
        <w:ind w:firstLine="708"/>
        <w:jc w:val="both"/>
        <w:rPr>
          <w:sz w:val="22"/>
          <w:szCs w:val="22"/>
        </w:rPr>
      </w:pPr>
    </w:p>
    <w:p w:rsidR="001F5D1D" w:rsidRDefault="001F5D1D" w:rsidP="00307D5C">
      <w:pPr>
        <w:ind w:firstLine="708"/>
        <w:jc w:val="both"/>
        <w:rPr>
          <w:sz w:val="22"/>
          <w:szCs w:val="22"/>
        </w:rPr>
      </w:pPr>
    </w:p>
    <w:p w:rsidR="001F5D1D" w:rsidRDefault="001F5D1D" w:rsidP="00307D5C">
      <w:pPr>
        <w:ind w:firstLine="708"/>
        <w:jc w:val="both"/>
        <w:rPr>
          <w:sz w:val="22"/>
          <w:szCs w:val="22"/>
        </w:rPr>
      </w:pPr>
    </w:p>
    <w:p w:rsidR="001F5D1D" w:rsidRDefault="001F5D1D" w:rsidP="00307D5C">
      <w:pPr>
        <w:ind w:firstLine="708"/>
        <w:jc w:val="both"/>
        <w:rPr>
          <w:sz w:val="22"/>
          <w:szCs w:val="22"/>
        </w:rPr>
      </w:pPr>
    </w:p>
    <w:p w:rsidR="001F5D1D" w:rsidRDefault="001F5D1D" w:rsidP="00307D5C">
      <w:pPr>
        <w:ind w:firstLine="708"/>
        <w:jc w:val="both"/>
        <w:rPr>
          <w:sz w:val="22"/>
          <w:szCs w:val="22"/>
        </w:rPr>
      </w:pPr>
    </w:p>
    <w:p w:rsidR="001F5D1D" w:rsidRDefault="001F5D1D" w:rsidP="00307D5C">
      <w:pPr>
        <w:ind w:firstLine="708"/>
        <w:jc w:val="both"/>
        <w:rPr>
          <w:sz w:val="22"/>
          <w:szCs w:val="22"/>
        </w:rPr>
      </w:pPr>
    </w:p>
    <w:p w:rsidR="001F5D1D" w:rsidRDefault="001F5D1D" w:rsidP="00307D5C">
      <w:pPr>
        <w:ind w:firstLine="708"/>
        <w:jc w:val="both"/>
        <w:rPr>
          <w:sz w:val="22"/>
          <w:szCs w:val="22"/>
        </w:rPr>
      </w:pPr>
    </w:p>
    <w:p w:rsidR="00307D5C" w:rsidRPr="00307D5C" w:rsidRDefault="00307D5C" w:rsidP="00307D5C">
      <w:pPr>
        <w:ind w:firstLine="708"/>
        <w:jc w:val="both"/>
        <w:rPr>
          <w:sz w:val="22"/>
          <w:szCs w:val="22"/>
        </w:rPr>
      </w:pPr>
      <w:r w:rsidRPr="00307D5C">
        <w:rPr>
          <w:sz w:val="22"/>
          <w:szCs w:val="22"/>
        </w:rPr>
        <w:t xml:space="preserve">Главная </w:t>
      </w:r>
      <w:r w:rsidRPr="00307D5C">
        <w:rPr>
          <w:i/>
          <w:sz w:val="22"/>
          <w:szCs w:val="22"/>
        </w:rPr>
        <w:t>задача</w:t>
      </w:r>
      <w:r w:rsidRPr="00307D5C">
        <w:rPr>
          <w:sz w:val="22"/>
          <w:szCs w:val="22"/>
        </w:rPr>
        <w:t xml:space="preserve"> воспитательной работы лицея: формирование общечеловеческих ценностей у учащихся лицея. </w:t>
      </w:r>
      <w:r w:rsidR="00727D35">
        <w:rPr>
          <w:sz w:val="22"/>
          <w:szCs w:val="22"/>
        </w:rPr>
        <w:t>О</w:t>
      </w:r>
      <w:r w:rsidR="00E12F28">
        <w:rPr>
          <w:sz w:val="22"/>
          <w:szCs w:val="22"/>
        </w:rPr>
        <w:t>беспечение безопасной</w:t>
      </w:r>
      <w:r w:rsidR="00727D35">
        <w:rPr>
          <w:sz w:val="22"/>
          <w:szCs w:val="22"/>
        </w:rPr>
        <w:t xml:space="preserve"> жизнедеятельности учащихся</w:t>
      </w:r>
      <w:r w:rsidR="00E12F28">
        <w:rPr>
          <w:sz w:val="22"/>
          <w:szCs w:val="22"/>
        </w:rPr>
        <w:t xml:space="preserve"> лицея</w:t>
      </w:r>
      <w:r w:rsidR="00727D35">
        <w:rPr>
          <w:sz w:val="22"/>
          <w:szCs w:val="22"/>
        </w:rPr>
        <w:t>.</w:t>
      </w:r>
    </w:p>
    <w:p w:rsidR="00307D5C" w:rsidRPr="001F5D1D" w:rsidRDefault="00307D5C" w:rsidP="001F5D1D">
      <w:pPr>
        <w:ind w:firstLine="708"/>
        <w:jc w:val="both"/>
        <w:rPr>
          <w:sz w:val="22"/>
          <w:szCs w:val="22"/>
        </w:rPr>
      </w:pPr>
      <w:r w:rsidRPr="00307D5C">
        <w:rPr>
          <w:sz w:val="22"/>
          <w:szCs w:val="22"/>
        </w:rPr>
        <w:t>Эта задача решается через развитие личности ребенка в условиях выбора формы и организации, способа и направленности деятельности, поощрения его успехов и достижений, формирования установк</w:t>
      </w:r>
      <w:r w:rsidR="00C95E44">
        <w:rPr>
          <w:sz w:val="22"/>
          <w:szCs w:val="22"/>
        </w:rPr>
        <w:t xml:space="preserve">и на постоянное саморазвитие и </w:t>
      </w:r>
      <w:r w:rsidR="001F5D1D">
        <w:rPr>
          <w:sz w:val="22"/>
          <w:szCs w:val="22"/>
        </w:rPr>
        <w:t>самосовершенствование.</w:t>
      </w:r>
    </w:p>
    <w:p w:rsidR="00307D5C" w:rsidRPr="00307D5C" w:rsidRDefault="00580BE9" w:rsidP="00307D5C">
      <w:r>
        <w:rPr>
          <w:noProof/>
          <w:lang w:eastAsia="ru-RU"/>
        </w:rPr>
        <mc:AlternateContent>
          <mc:Choice Requires="wpg">
            <w:drawing>
              <wp:anchor distT="0" distB="0" distL="0" distR="0" simplePos="0" relativeHeight="251710976" behindDoc="0" locked="0" layoutInCell="1" allowOverlap="1" wp14:anchorId="235427D6" wp14:editId="6E88F503">
                <wp:simplePos x="0" y="0"/>
                <wp:positionH relativeFrom="column">
                  <wp:posOffset>-264972</wp:posOffset>
                </wp:positionH>
                <wp:positionV relativeFrom="paragraph">
                  <wp:posOffset>101378</wp:posOffset>
                </wp:positionV>
                <wp:extent cx="6631940" cy="1651591"/>
                <wp:effectExtent l="76200" t="38100" r="16510" b="120650"/>
                <wp:wrapNone/>
                <wp:docPr id="4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1940" cy="1651591"/>
                          <a:chOff x="-647" y="144"/>
                          <a:chExt cx="9841" cy="2385"/>
                        </a:xfrm>
                      </wpg:grpSpPr>
                      <wpg:grpSp>
                        <wpg:cNvPr id="48" name="Group 33"/>
                        <wpg:cNvGrpSpPr>
                          <a:grpSpLocks/>
                        </wpg:cNvGrpSpPr>
                        <wpg:grpSpPr bwMode="auto">
                          <a:xfrm>
                            <a:off x="-647" y="1165"/>
                            <a:ext cx="9841" cy="1364"/>
                            <a:chOff x="-647" y="1165"/>
                            <a:chExt cx="9841" cy="1364"/>
                          </a:xfrm>
                        </wpg:grpSpPr>
                        <wps:wsp>
                          <wps:cNvPr id="49" name="Text Box 34"/>
                          <wps:cNvSpPr txBox="1">
                            <a:spLocks noChangeArrowheads="1"/>
                          </wps:cNvSpPr>
                          <wps:spPr bwMode="auto">
                            <a:xfrm>
                              <a:off x="-647" y="1261"/>
                              <a:ext cx="1457" cy="928"/>
                            </a:xfrm>
                            <a:prstGeom prst="rect">
                              <a:avLst/>
                            </a:prstGeom>
                            <a:solidFill>
                              <a:srgbClr val="FFFFFF"/>
                            </a:solidFill>
                            <a:ln w="9360">
                              <a:solidFill>
                                <a:srgbClr val="000000"/>
                              </a:solidFill>
                              <a:miter lim="800000"/>
                              <a:headEnd/>
                              <a:tailEnd/>
                            </a:ln>
                            <a:effectLst>
                              <a:outerShdw dist="107679" dir="8091873" algn="ctr" rotWithShape="0">
                                <a:srgbClr val="000000">
                                  <a:alpha val="50027"/>
                                </a:srgbClr>
                              </a:outerShdw>
                            </a:effectLst>
                          </wps:spPr>
                          <wps:txbx>
                            <w:txbxContent>
                              <w:p w:rsidR="00090A25" w:rsidRDefault="00090A25" w:rsidP="00307D5C">
                                <w:pPr>
                                  <w:jc w:val="center"/>
                                  <w:rPr>
                                    <w:sz w:val="20"/>
                                    <w:szCs w:val="20"/>
                                  </w:rPr>
                                </w:pPr>
                                <w:r>
                                  <w:rPr>
                                    <w:sz w:val="20"/>
                                    <w:szCs w:val="20"/>
                                  </w:rPr>
                                  <w:t>Воспитание гражданина и патриота</w:t>
                                </w:r>
                              </w:p>
                            </w:txbxContent>
                          </wps:txbx>
                          <wps:bodyPr rot="0" vert="horz" wrap="square" lIns="91440" tIns="45720" rIns="91440" bIns="45720" anchor="t" anchorCtr="0">
                            <a:noAutofit/>
                          </wps:bodyPr>
                        </wps:wsp>
                        <wps:wsp>
                          <wps:cNvPr id="50" name="Text Box 35"/>
                          <wps:cNvSpPr txBox="1">
                            <a:spLocks noChangeArrowheads="1"/>
                          </wps:cNvSpPr>
                          <wps:spPr bwMode="auto">
                            <a:xfrm>
                              <a:off x="902" y="1261"/>
                              <a:ext cx="1567" cy="1268"/>
                            </a:xfrm>
                            <a:prstGeom prst="rect">
                              <a:avLst/>
                            </a:prstGeom>
                            <a:solidFill>
                              <a:srgbClr val="FFFFFF"/>
                            </a:solidFill>
                            <a:ln w="9360">
                              <a:solidFill>
                                <a:srgbClr val="000000"/>
                              </a:solidFill>
                              <a:miter lim="800000"/>
                              <a:headEnd/>
                              <a:tailEnd/>
                            </a:ln>
                            <a:effectLst>
                              <a:outerShdw dist="107679" dir="8091873" algn="ctr" rotWithShape="0">
                                <a:srgbClr val="000000">
                                  <a:alpha val="50027"/>
                                </a:srgbClr>
                              </a:outerShdw>
                            </a:effectLst>
                          </wps:spPr>
                          <wps:txbx>
                            <w:txbxContent>
                              <w:p w:rsidR="00090A25" w:rsidRDefault="00090A25" w:rsidP="00307D5C">
                                <w:pPr>
                                  <w:jc w:val="center"/>
                                  <w:rPr>
                                    <w:sz w:val="20"/>
                                    <w:szCs w:val="20"/>
                                  </w:rPr>
                                </w:pPr>
                                <w:r>
                                  <w:rPr>
                                    <w:sz w:val="20"/>
                                    <w:szCs w:val="20"/>
                                  </w:rPr>
                                  <w:t>Воспитание    творческой личности, уважающей и ценящей труд</w:t>
                                </w:r>
                              </w:p>
                            </w:txbxContent>
                          </wps:txbx>
                          <wps:bodyPr rot="0" vert="horz" wrap="square" lIns="91440" tIns="45720" rIns="91440" bIns="45720" anchor="t" anchorCtr="0">
                            <a:noAutofit/>
                          </wps:bodyPr>
                        </wps:wsp>
                        <wps:wsp>
                          <wps:cNvPr id="51" name="Text Box 36"/>
                          <wps:cNvSpPr txBox="1">
                            <a:spLocks noChangeArrowheads="1"/>
                          </wps:cNvSpPr>
                          <wps:spPr bwMode="auto">
                            <a:xfrm>
                              <a:off x="2537" y="1283"/>
                              <a:ext cx="1553" cy="1084"/>
                            </a:xfrm>
                            <a:prstGeom prst="rect">
                              <a:avLst/>
                            </a:prstGeom>
                            <a:solidFill>
                              <a:srgbClr val="FFFFFF"/>
                            </a:solidFill>
                            <a:ln w="9360">
                              <a:solidFill>
                                <a:srgbClr val="000000"/>
                              </a:solidFill>
                              <a:miter lim="800000"/>
                              <a:headEnd/>
                              <a:tailEnd/>
                            </a:ln>
                            <a:effectLst>
                              <a:outerShdw dist="107679" dir="8091873" algn="ctr" rotWithShape="0">
                                <a:srgbClr val="000000">
                                  <a:alpha val="50027"/>
                                </a:srgbClr>
                              </a:outerShdw>
                            </a:effectLst>
                          </wps:spPr>
                          <wps:txbx>
                            <w:txbxContent>
                              <w:p w:rsidR="00090A25" w:rsidRDefault="00090A25" w:rsidP="00307D5C">
                                <w:pPr>
                                  <w:jc w:val="center"/>
                                  <w:rPr>
                                    <w:sz w:val="20"/>
                                    <w:szCs w:val="20"/>
                                  </w:rPr>
                                </w:pPr>
                                <w:r>
                                  <w:rPr>
                                    <w:sz w:val="20"/>
                                    <w:szCs w:val="20"/>
                                  </w:rPr>
                                  <w:t>Воспитание экологически грамотного</w:t>
                                </w:r>
                              </w:p>
                              <w:p w:rsidR="00090A25" w:rsidRDefault="00090A25" w:rsidP="00307D5C">
                                <w:pPr>
                                  <w:jc w:val="center"/>
                                  <w:rPr>
                                    <w:sz w:val="20"/>
                                    <w:szCs w:val="20"/>
                                  </w:rPr>
                                </w:pPr>
                                <w:r>
                                  <w:rPr>
                                    <w:sz w:val="20"/>
                                    <w:szCs w:val="20"/>
                                  </w:rPr>
                                  <w:t xml:space="preserve"> человека</w:t>
                                </w:r>
                              </w:p>
                            </w:txbxContent>
                          </wps:txbx>
                          <wps:bodyPr rot="0" vert="horz" wrap="square" lIns="91440" tIns="45720" rIns="91440" bIns="45720" anchor="t" anchorCtr="0">
                            <a:noAutofit/>
                          </wps:bodyPr>
                        </wps:wsp>
                        <wps:wsp>
                          <wps:cNvPr id="52" name="Text Box 37"/>
                          <wps:cNvSpPr txBox="1">
                            <a:spLocks noChangeArrowheads="1"/>
                          </wps:cNvSpPr>
                          <wps:spPr bwMode="auto">
                            <a:xfrm>
                              <a:off x="5646" y="1229"/>
                              <a:ext cx="1942" cy="928"/>
                            </a:xfrm>
                            <a:prstGeom prst="rect">
                              <a:avLst/>
                            </a:prstGeom>
                            <a:solidFill>
                              <a:srgbClr val="FFFFFF"/>
                            </a:solidFill>
                            <a:ln w="9360">
                              <a:solidFill>
                                <a:srgbClr val="000000"/>
                              </a:solidFill>
                              <a:miter lim="800000"/>
                              <a:headEnd/>
                              <a:tailEnd/>
                            </a:ln>
                            <a:effectLst>
                              <a:outerShdw dist="107679" dir="8091873" algn="ctr" rotWithShape="0">
                                <a:srgbClr val="000000">
                                  <a:alpha val="50027"/>
                                </a:srgbClr>
                              </a:outerShdw>
                            </a:effectLst>
                          </wps:spPr>
                          <wps:txbx>
                            <w:txbxContent>
                              <w:p w:rsidR="00090A25" w:rsidRDefault="00090A25" w:rsidP="00307D5C">
                                <w:pPr>
                                  <w:jc w:val="center"/>
                                  <w:rPr>
                                    <w:sz w:val="20"/>
                                    <w:szCs w:val="20"/>
                                  </w:rPr>
                                </w:pPr>
                                <w:r>
                                  <w:rPr>
                                    <w:sz w:val="20"/>
                                    <w:szCs w:val="20"/>
                                  </w:rPr>
                                  <w:t xml:space="preserve">Воспитание </w:t>
                                </w:r>
                                <w:proofErr w:type="gramStart"/>
                                <w:r>
                                  <w:rPr>
                                    <w:sz w:val="20"/>
                                    <w:szCs w:val="20"/>
                                  </w:rPr>
                                  <w:t>социализирован-ной</w:t>
                                </w:r>
                                <w:proofErr w:type="gramEnd"/>
                                <w:r>
                                  <w:rPr>
                                    <w:sz w:val="20"/>
                                    <w:szCs w:val="20"/>
                                  </w:rPr>
                                  <w:t xml:space="preserve"> личности</w:t>
                                </w:r>
                              </w:p>
                            </w:txbxContent>
                          </wps:txbx>
                          <wps:bodyPr rot="0" vert="horz" wrap="square" lIns="91440" tIns="45720" rIns="91440" bIns="45720" anchor="t" anchorCtr="0">
                            <a:noAutofit/>
                          </wps:bodyPr>
                        </wps:wsp>
                        <wps:wsp>
                          <wps:cNvPr id="53" name="Text Box 38"/>
                          <wps:cNvSpPr txBox="1">
                            <a:spLocks noChangeArrowheads="1"/>
                          </wps:cNvSpPr>
                          <wps:spPr bwMode="auto">
                            <a:xfrm>
                              <a:off x="7632" y="1165"/>
                              <a:ext cx="1562" cy="928"/>
                            </a:xfrm>
                            <a:prstGeom prst="rect">
                              <a:avLst/>
                            </a:prstGeom>
                            <a:solidFill>
                              <a:srgbClr val="FFFFFF"/>
                            </a:solidFill>
                            <a:ln w="9360">
                              <a:solidFill>
                                <a:srgbClr val="000000"/>
                              </a:solidFill>
                              <a:miter lim="800000"/>
                              <a:headEnd/>
                              <a:tailEnd/>
                            </a:ln>
                            <a:effectLst>
                              <a:outerShdw dist="107679" dir="8091873" algn="ctr" rotWithShape="0">
                                <a:srgbClr val="000000">
                                  <a:alpha val="50027"/>
                                </a:srgbClr>
                              </a:outerShdw>
                            </a:effectLst>
                          </wps:spPr>
                          <wps:txbx>
                            <w:txbxContent>
                              <w:p w:rsidR="00090A25" w:rsidRDefault="00090A25" w:rsidP="00307D5C">
                                <w:pPr>
                                  <w:jc w:val="center"/>
                                  <w:rPr>
                                    <w:sz w:val="20"/>
                                    <w:szCs w:val="20"/>
                                  </w:rPr>
                                </w:pPr>
                                <w:r>
                                  <w:rPr>
                                    <w:sz w:val="20"/>
                                    <w:szCs w:val="20"/>
                                  </w:rPr>
                                  <w:t>Воспитание здорового человека</w:t>
                                </w:r>
                              </w:p>
                            </w:txbxContent>
                          </wps:txbx>
                          <wps:bodyPr rot="0" vert="horz" wrap="square" lIns="91440" tIns="45720" rIns="91440" bIns="45720" anchor="t" anchorCtr="0">
                            <a:noAutofit/>
                          </wps:bodyPr>
                        </wps:wsp>
                      </wpg:grpSp>
                      <wps:wsp>
                        <wps:cNvPr id="54" name="Line 39"/>
                        <wps:cNvCnPr>
                          <a:cxnSpLocks noChangeShapeType="1"/>
                        </wps:cNvCnPr>
                        <wps:spPr bwMode="auto">
                          <a:xfrm flipH="1">
                            <a:off x="520" y="476"/>
                            <a:ext cx="4062" cy="61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5" name="Line 40"/>
                        <wps:cNvCnPr>
                          <a:cxnSpLocks noChangeShapeType="1"/>
                        </wps:cNvCnPr>
                        <wps:spPr bwMode="auto">
                          <a:xfrm flipH="1">
                            <a:off x="1757" y="476"/>
                            <a:ext cx="2825" cy="61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6" name="Line 41"/>
                        <wps:cNvCnPr>
                          <a:cxnSpLocks noChangeShapeType="1"/>
                        </wps:cNvCnPr>
                        <wps:spPr bwMode="auto">
                          <a:xfrm>
                            <a:off x="4408" y="476"/>
                            <a:ext cx="3709" cy="61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 name="Line 42"/>
                        <wps:cNvCnPr>
                          <a:cxnSpLocks noChangeShapeType="1"/>
                        </wps:cNvCnPr>
                        <wps:spPr bwMode="auto">
                          <a:xfrm>
                            <a:off x="4408" y="476"/>
                            <a:ext cx="2472" cy="61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8" name="Line 43"/>
                        <wps:cNvCnPr>
                          <a:cxnSpLocks noChangeShapeType="1"/>
                        </wps:cNvCnPr>
                        <wps:spPr bwMode="auto">
                          <a:xfrm>
                            <a:off x="4468" y="476"/>
                            <a:ext cx="0" cy="61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9" name="Text Box 44"/>
                        <wps:cNvSpPr txBox="1">
                          <a:spLocks noChangeArrowheads="1"/>
                        </wps:cNvSpPr>
                        <wps:spPr bwMode="auto">
                          <a:xfrm>
                            <a:off x="1227" y="144"/>
                            <a:ext cx="6360" cy="463"/>
                          </a:xfrm>
                          <a:prstGeom prst="rect">
                            <a:avLst/>
                          </a:prstGeom>
                          <a:solidFill>
                            <a:srgbClr val="FFFFFF"/>
                          </a:solidFill>
                          <a:ln w="9360">
                            <a:solidFill>
                              <a:srgbClr val="000000"/>
                            </a:solidFill>
                            <a:miter lim="800000"/>
                            <a:headEnd/>
                            <a:tailEnd/>
                          </a:ln>
                          <a:effectLst>
                            <a:outerShdw dist="53457" dir="13500000" algn="ctr" rotWithShape="0">
                              <a:srgbClr val="000000">
                                <a:alpha val="50027"/>
                              </a:srgbClr>
                            </a:outerShdw>
                          </a:effectLst>
                        </wps:spPr>
                        <wps:txbx>
                          <w:txbxContent>
                            <w:p w:rsidR="00090A25" w:rsidRDefault="00090A25" w:rsidP="00307D5C">
                              <w:pPr>
                                <w:jc w:val="center"/>
                                <w:rPr>
                                  <w:i/>
                                </w:rPr>
                              </w:pPr>
                              <w:r>
                                <w:rPr>
                                  <w:i/>
                                </w:rPr>
                                <w:t>Основные направления воспитательной работы лицея</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32" o:spid="_x0000_s1197" style="position:absolute;margin-left:-20.85pt;margin-top:8pt;width:522.2pt;height:130.05pt;z-index:251710976;mso-wrap-distance-left:0;mso-wrap-distance-right:0" coordorigin="-647,144" coordsize="9841,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">
                <v:group id="Group 33" o:spid="_x0000_s1198" style="position:absolute;left:-647;top:1165;width:9841;height:1364" coordorigin="-647,1165" coordsize="9841,1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Text Box 34" o:spid="_x0000_s1199" type="#_x0000_t202" style="position:absolute;left:-647;top:1261;width:1457;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rHZsMA&#10;AADbAAAADwAAAGRycy9kb3ducmV2LnhtbESPT4vCMBTE78J+h/AW9qapi4hbTcsiCMLiwT/g9vZs&#10;nm2xeSlNtPXbG0HwOMz8ZphF2pta3Kh1lWUF41EEgji3uuJCwWG/Gs5AOI+ssbZMCu7kIE0+BguM&#10;te14S7edL0QoYRejgtL7JpbS5SUZdCPbEAfvbFuDPsi2kLrFLpSbWn5H0VQarDgslNjQsqT8srsa&#10;BRNZkf47ucm4W22Wx6yb/t8zVOrrs/+dg/DU+3f4Ra914H7g+SX8AJ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rHZsMAAADbAAAADwAAAAAAAAAAAAAAAACYAgAAZHJzL2Rv&#10;d25yZXYueG1sUEsFBgAAAAAEAAQA9QAAAIgDAAAAAA==&#10;" strokeweight=".26mm">
                    <v:shadow on="t" color="black" opacity="32785f" offset="-2.11mm,2.12mm"/>
                    <v:textbox>
                      <w:txbxContent>
                        <w:p w:rsidR="006F6CFF" w:rsidRDefault="006F6CFF" w:rsidP="00307D5C">
                          <w:pPr>
                            <w:jc w:val="center"/>
                            <w:rPr>
                              <w:sz w:val="20"/>
                              <w:szCs w:val="20"/>
                            </w:rPr>
                          </w:pPr>
                          <w:r>
                            <w:rPr>
                              <w:sz w:val="20"/>
                              <w:szCs w:val="20"/>
                            </w:rPr>
                            <w:t>Воспитание гражданина и патриота</w:t>
                          </w:r>
                        </w:p>
                      </w:txbxContent>
                    </v:textbox>
                  </v:shape>
                  <v:shape id="Text Box 35" o:spid="_x0000_s1200" type="#_x0000_t202" style="position:absolute;left:902;top:1261;width:1567;height:1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4Jr0A&#10;AADbAAAADwAAAGRycy9kb3ducmV2LnhtbERPSwrCMBDdC94hjOBOU0VFqlFEEARx4QfU3diMbbGZ&#10;lCbaenuzEFw+3n++bEwh3lS53LKCQT8CQZxYnXOq4Hza9KYgnEfWWFgmBR9ysFy0W3OMta35QO+j&#10;T0UIYRejgsz7MpbSJRkZdH1bEgfuYSuDPsAqlbrCOoSbQg6jaCIN5hwaMixpnVHyPL6MgpHMSe/u&#10;bjSoN/v15VZPrp8bKtXtNKsZCE+N/4t/7q1WMA7rw5fwA+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2n4Jr0AAADbAAAADwAAAAAAAAAAAAAAAACYAgAAZHJzL2Rvd25yZXYu&#10;eG1sUEsFBgAAAAAEAAQA9QAAAIIDAAAAAA==&#10;" strokeweight=".26mm">
                    <v:shadow on="t" color="black" opacity="32785f" offset="-2.11mm,2.12mm"/>
                    <v:textbox>
                      <w:txbxContent>
                        <w:p w:rsidR="006F6CFF" w:rsidRDefault="006F6CFF" w:rsidP="00307D5C">
                          <w:pPr>
                            <w:jc w:val="center"/>
                            <w:rPr>
                              <w:sz w:val="20"/>
                              <w:szCs w:val="20"/>
                            </w:rPr>
                          </w:pPr>
                          <w:r>
                            <w:rPr>
                              <w:sz w:val="20"/>
                              <w:szCs w:val="20"/>
                            </w:rPr>
                            <w:t>Воспитание    творческой личности, уважающей и ценящей труд</w:t>
                          </w:r>
                        </w:p>
                      </w:txbxContent>
                    </v:textbox>
                  </v:shape>
                  <v:shape id="Text Box 36" o:spid="_x0000_s1201" type="#_x0000_t202" style="position:absolute;left:2537;top:1283;width:1553;height:1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dvcQA&#10;AADbAAAADwAAAGRycy9kb3ducmV2LnhtbESPQWuDQBSE74X8h+UFequrIZFis5EgBAKlh9hC6+3V&#10;fVGJ+1bcTTT/vlso9DjMzDfMNp9NL240us6ygiSKQRDXVnfcKPh4Pzw9g3AeWWNvmRTcyUG+Wzxs&#10;MdN24hPdSt+IAGGXoYLW+yGT0tUtGXSRHYiDd7ajQR/k2Eg94hTgpperOE6lwY7DQosDFS3Vl/Jq&#10;FKxlR/r1262T6fBWfFZT+nWvUKnH5bx/AeFp9v/hv/ZRK9gk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lXb3EAAAA2wAAAA8AAAAAAAAAAAAAAAAAmAIAAGRycy9k&#10;b3ducmV2LnhtbFBLBQYAAAAABAAEAPUAAACJAwAAAAA=&#10;" strokeweight=".26mm">
                    <v:shadow on="t" color="black" opacity="32785f" offset="-2.11mm,2.12mm"/>
                    <v:textbox>
                      <w:txbxContent>
                        <w:p w:rsidR="006F6CFF" w:rsidRDefault="006F6CFF" w:rsidP="00307D5C">
                          <w:pPr>
                            <w:jc w:val="center"/>
                            <w:rPr>
                              <w:sz w:val="20"/>
                              <w:szCs w:val="20"/>
                            </w:rPr>
                          </w:pPr>
                          <w:r>
                            <w:rPr>
                              <w:sz w:val="20"/>
                              <w:szCs w:val="20"/>
                            </w:rPr>
                            <w:t>Воспитание экологически грамотного</w:t>
                          </w:r>
                        </w:p>
                        <w:p w:rsidR="006F6CFF" w:rsidRDefault="006F6CFF" w:rsidP="00307D5C">
                          <w:pPr>
                            <w:jc w:val="center"/>
                            <w:rPr>
                              <w:sz w:val="20"/>
                              <w:szCs w:val="20"/>
                            </w:rPr>
                          </w:pPr>
                          <w:r>
                            <w:rPr>
                              <w:sz w:val="20"/>
                              <w:szCs w:val="20"/>
                            </w:rPr>
                            <w:t xml:space="preserve"> человека</w:t>
                          </w:r>
                        </w:p>
                      </w:txbxContent>
                    </v:textbox>
                  </v:shape>
                  <v:shape id="Text Box 37" o:spid="_x0000_s1202" type="#_x0000_t202" style="position:absolute;left:5646;top:1229;width:1942;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DysQA&#10;AADbAAAADwAAAGRycy9kb3ducmV2LnhtbESPQWuDQBSE74X+h+UVemvWiAnBZJUSEAKlh6SB1Nur&#10;+6JS9624GzX/vlso9DjMzDfMLp9NJ0YaXGtZwXIRgSCurG65VnD+KF42IJxH1thZJgV3cpBnjw87&#10;TLWd+EjjydciQNilqKDxvk+ldFVDBt3C9sTBu9rBoA9yqKUecApw08k4itbSYMthocGe9g1V36eb&#10;UZDIlvTbl0uWU/G+v5TT+vNeolLPT/PrFoSn2f+H/9oHrWAV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3w8rEAAAA2wAAAA8AAAAAAAAAAAAAAAAAmAIAAGRycy9k&#10;b3ducmV2LnhtbFBLBQYAAAAABAAEAPUAAACJAwAAAAA=&#10;" strokeweight=".26mm">
                    <v:shadow on="t" color="black" opacity="32785f" offset="-2.11mm,2.12mm"/>
                    <v:textbox>
                      <w:txbxContent>
                        <w:p w:rsidR="006F6CFF" w:rsidRDefault="006F6CFF" w:rsidP="00307D5C">
                          <w:pPr>
                            <w:jc w:val="center"/>
                            <w:rPr>
                              <w:sz w:val="20"/>
                              <w:szCs w:val="20"/>
                            </w:rPr>
                          </w:pPr>
                          <w:r>
                            <w:rPr>
                              <w:sz w:val="20"/>
                              <w:szCs w:val="20"/>
                            </w:rPr>
                            <w:t xml:space="preserve">Воспитание </w:t>
                          </w:r>
                          <w:proofErr w:type="gramStart"/>
                          <w:r>
                            <w:rPr>
                              <w:sz w:val="20"/>
                              <w:szCs w:val="20"/>
                            </w:rPr>
                            <w:t>социализирован-ной</w:t>
                          </w:r>
                          <w:proofErr w:type="gramEnd"/>
                          <w:r>
                            <w:rPr>
                              <w:sz w:val="20"/>
                              <w:szCs w:val="20"/>
                            </w:rPr>
                            <w:t xml:space="preserve"> личности</w:t>
                          </w:r>
                        </w:p>
                      </w:txbxContent>
                    </v:textbox>
                  </v:shape>
                  <v:shape id="Text Box 38" o:spid="_x0000_s1203" type="#_x0000_t202" style="position:absolute;left:7632;top:1165;width:1562;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tmUcIA&#10;AADbAAAADwAAAGRycy9kb3ducmV2LnhtbESPS6vCMBSE94L/IRzBnaY+kWoUEYQLl7vwAeru2Bzb&#10;YnNSmlxb/70RBJfDzHzDLFaNKcSDKpdbVjDoRyCIE6tzThUcD9veDITzyBoLy6TgSQ5Wy3ZrgbG2&#10;Ne/osfepCBB2MSrIvC9jKV2SkUHXtyVx8G62MuiDrFKpK6wD3BRyGEVTaTDnsJBhSZuMkvv+3ygY&#10;y5z079WNB/X2b3O61NPz84JKdTvNeg7CU+O/4U/7RyuYjOD9Jfw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2ZRwgAAANsAAAAPAAAAAAAAAAAAAAAAAJgCAABkcnMvZG93&#10;bnJldi54bWxQSwUGAAAAAAQABAD1AAAAhwMAAAAA&#10;" strokeweight=".26mm">
                    <v:shadow on="t" color="black" opacity="32785f" offset="-2.11mm,2.12mm"/>
                    <v:textbox>
                      <w:txbxContent>
                        <w:p w:rsidR="006F6CFF" w:rsidRDefault="006F6CFF" w:rsidP="00307D5C">
                          <w:pPr>
                            <w:jc w:val="center"/>
                            <w:rPr>
                              <w:sz w:val="20"/>
                              <w:szCs w:val="20"/>
                            </w:rPr>
                          </w:pPr>
                          <w:r>
                            <w:rPr>
                              <w:sz w:val="20"/>
                              <w:szCs w:val="20"/>
                            </w:rPr>
                            <w:t>Воспитание здорового человека</w:t>
                          </w:r>
                        </w:p>
                      </w:txbxContent>
                    </v:textbox>
                  </v:shape>
                </v:group>
                <v:line id="Line 39" o:spid="_x0000_s1204" style="position:absolute;flip:x;visibility:visible;mso-wrap-style:square" from="520,476" to="4582,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e8MAAADbAAAADwAAAGRycy9kb3ducmV2LnhtbESPQWvCQBSE7wX/w/IEb3VTsSWkrqKi&#10;2Js0Bs+P7GuSJvs27K4a/70rFHocZuYbZrEaTCeu5HxjWcHbNAFBXFrdcKWgOO1fUxA+IGvsLJOC&#10;O3lYLUcvC8y0vfE3XfNQiQhhn6GCOoQ+k9KXNRn0U9sTR+/HOoMhSldJ7fAW4aaTsyT5kAYbjgs1&#10;9rStqWzzi1Fg1xtTdOff/Njui/Qw3JOZa3dKTcbD+hNEoCH8h//aX1rB+xye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PuXvDAAAA2wAAAA8AAAAAAAAAAAAA&#10;AAAAoQIAAGRycy9kb3ducmV2LnhtbFBLBQYAAAAABAAEAPkAAACRAwAAAAA=&#10;" strokeweight=".26mm">
                  <v:stroke endarrow="block" joinstyle="miter"/>
                </v:line>
                <v:line id="Line 40" o:spid="_x0000_s1205" style="position:absolute;flip:x;visibility:visible;mso-wrap-style:square" from="1757,476" to="4582,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Mc4MMAAADbAAAADwAAAGRycy9kb3ducmV2LnhtbESPwWrDMBBE74X8g9hAbo2cgItxo4Q0&#10;NCS3Utf0vFhb27W1MpIa238fFQo9DjPzhtkdJtOLGznfWlawWScgiCurW64VlB/nxwyED8gae8uk&#10;YCYPh/3iYYe5tiO/060ItYgQ9jkqaEIYcil91ZBBv7YDcfS+rDMYonS11A7HCDe93CbJkzTYclxo&#10;cKBTQ1VX/BgF9vhiyv7zu3jrzmV2meZk67pXpVbL6fgMItAU/sN/7atWkKbw+yX+A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DHODDAAAA2wAAAA8AAAAAAAAAAAAA&#10;AAAAoQIAAGRycy9kb3ducmV2LnhtbFBLBQYAAAAABAAEAPkAAACRAwAAAAA=&#10;" strokeweight=".26mm">
                  <v:stroke endarrow="block" joinstyle="miter"/>
                </v:line>
                <v:line id="Line 41" o:spid="_x0000_s1206" style="position:absolute;visibility:visible;mso-wrap-style:square" from="4408,476" to="8117,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weocQAAADbAAAADwAAAGRycy9kb3ducmV2LnhtbESPQWsCMRSE74X+h/AK3mq21V3K1iil&#10;KogepLaX3h6b192lm5cliW7890YQPA4z8w0zW0TTiRM531pW8DLOQBBXVrdcK/j5Xj+/gfABWWNn&#10;mRScycNi/vgww1Lbgb/odAi1SBD2JSpoQuhLKX3VkEE/tj1x8v6sMxiSdLXUDocEN518zbJCGmw5&#10;LTTY02dD1f/haBRM93EZaTfJedj+1l3M3X5YOaVGT/HjHUSgGO7hW3ujFeQFXL+kH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DB6hxAAAANsAAAAPAAAAAAAAAAAA&#10;AAAAAKECAABkcnMvZG93bnJldi54bWxQSwUGAAAAAAQABAD5AAAAkgMAAAAA&#10;" strokeweight=".26mm">
                  <v:stroke endarrow="block" joinstyle="miter"/>
                </v:line>
                <v:line id="Line 42" o:spid="_x0000_s1207" style="position:absolute;visibility:visible;mso-wrap-style:square" from="4408,476" to="6880,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7OsQAAADbAAAADwAAAGRycy9kb3ducmV2LnhtbESPQWsCMRSE74X+h/AEbzWrdW1ZjVJs&#10;C0UPou3F22Pz3F3cvCxJdOO/b4RCj8PMfMMsVtG04krON5YVjEcZCOLS6oYrBT/fn0+vIHxA1tha&#10;JgU38rBaPj4ssNC25z1dD6ESCcK+QAV1CF0hpS9rMuhHtiNO3sk6gyFJV0ntsE9w08pJls2kwYbT&#10;Qo0drWsqz4eLUTDdxfdI2+ec+82xamPudv2HU2o4iG9zEIFi+A//tb+0gvwF7l/S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QLs6xAAAANsAAAAPAAAAAAAAAAAA&#10;AAAAAKECAABkcnMvZG93bnJldi54bWxQSwUGAAAAAAQABAD5AAAAkgMAAAAA&#10;" strokeweight=".26mm">
                  <v:stroke endarrow="block" joinstyle="miter"/>
                </v:line>
                <v:line id="Line 43" o:spid="_x0000_s1208" style="position:absolute;visibility:visible;mso-wrap-style:square" from="4468,476" to="4468,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8vSMAAAADbAAAADwAAAGRycy9kb3ducmV2LnhtbERPz2vCMBS+C/sfwhvspunUyqhGGc6B&#10;6EHUXbw9mre2rHkpSWbjf28OgseP7/diFU0rruR8Y1nB+ygDQVxa3XCl4Of8PfwA4QOyxtYyKbiR&#10;h9XyZbDAQtuej3Q9hUqkEPYFKqhD6AopfVmTQT+yHXHifq0zGBJ0ldQO+xRuWjnOspk02HBqqLGj&#10;dU3l3+nfKJge4lek/STnfnep2pi7Q79xSr29xs85iEAxPMUP91YryNPY9CX9ALm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fL0jAAAAA2wAAAA8AAAAAAAAAAAAAAAAA&#10;oQIAAGRycy9kb3ducmV2LnhtbFBLBQYAAAAABAAEAPkAAACOAwAAAAA=&#10;" strokeweight=".26mm">
                  <v:stroke endarrow="block" joinstyle="miter"/>
                </v:line>
                <v:shape id="Text Box 44" o:spid="_x0000_s1209" type="#_x0000_t202" style="position:absolute;left:1227;top:144;width:636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PN8UA&#10;AADbAAAADwAAAGRycy9kb3ducmV2LnhtbESPQWvCQBSE70L/w/IK3nTT0oqm2YgUhEKD0NhDvT2y&#10;r0lq9m3cXTX+e7cgeBxm5hsmWw6mEydyvrWs4GmagCCurG65VvC9XU/mIHxA1thZJgUX8rDMH0YZ&#10;ptqe+YtOZahFhLBPUUETQp9K6auGDPqp7Ymj92udwRClq6V2eI5w08nnJJlJgy3HhQZ7em+o2pdH&#10;o6BYfW7/cLd5cV05FMX+51LgoVVq/Dis3kAEGsI9fGt/aAWvC/j/En+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g83xQAAANsAAAAPAAAAAAAAAAAAAAAAAJgCAABkcnMv&#10;ZG93bnJldi54bWxQSwUGAAAAAAQABAD1AAAAigMAAAAA&#10;" strokeweight=".26mm">
                  <v:shadow on="t" color="black" opacity="32785f" offset="-1.05mm,-1.05mm"/>
                  <v:textbox>
                    <w:txbxContent>
                      <w:p w:rsidR="006F6CFF" w:rsidRDefault="006F6CFF" w:rsidP="00307D5C">
                        <w:pPr>
                          <w:jc w:val="center"/>
                          <w:rPr>
                            <w:i/>
                          </w:rPr>
                        </w:pPr>
                        <w:r>
                          <w:rPr>
                            <w:i/>
                          </w:rPr>
                          <w:t>Основные направления воспитательной работы лицея</w:t>
                        </w:r>
                      </w:p>
                    </w:txbxContent>
                  </v:textbox>
                </v:shape>
              </v:group>
            </w:pict>
          </mc:Fallback>
        </mc:AlternateContent>
      </w:r>
    </w:p>
    <w:p w:rsidR="00307D5C" w:rsidRPr="00307D5C" w:rsidRDefault="00307D5C" w:rsidP="00307D5C">
      <w:pPr>
        <w:rPr>
          <w:i/>
        </w:rPr>
      </w:pPr>
    </w:p>
    <w:p w:rsidR="00307D5C" w:rsidRDefault="00307D5C" w:rsidP="00307D5C">
      <w:pPr>
        <w:suppressAutoHyphens w:val="0"/>
        <w:spacing w:after="200" w:line="276" w:lineRule="auto"/>
        <w:rPr>
          <w:rFonts w:ascii="Calibri" w:eastAsia="Calibri" w:hAnsi="Calibri"/>
          <w:sz w:val="22"/>
          <w:szCs w:val="22"/>
          <w:lang w:eastAsia="en-US"/>
        </w:rPr>
      </w:pPr>
    </w:p>
    <w:p w:rsidR="001F5D1D" w:rsidRDefault="00580BE9" w:rsidP="00307D5C">
      <w:pPr>
        <w:suppressAutoHyphens w:val="0"/>
        <w:spacing w:after="200" w:line="276" w:lineRule="auto"/>
        <w:rPr>
          <w:rFonts w:ascii="Calibri" w:eastAsia="Calibri" w:hAnsi="Calibri"/>
          <w:sz w:val="22"/>
          <w:szCs w:val="22"/>
          <w:lang w:eastAsia="en-US"/>
        </w:rPr>
      </w:pPr>
      <w:r w:rsidRPr="00940454">
        <w:rPr>
          <w:rFonts w:ascii="Calibri" w:eastAsia="Calibri" w:hAnsi="Calibri"/>
          <w:i/>
          <w:noProof/>
          <w:sz w:val="20"/>
          <w:szCs w:val="20"/>
          <w:lang w:eastAsia="ru-RU"/>
        </w:rPr>
        <mc:AlternateContent>
          <mc:Choice Requires="wps">
            <w:drawing>
              <wp:anchor distT="0" distB="0" distL="114300" distR="114300" simplePos="0" relativeHeight="251738624" behindDoc="0" locked="0" layoutInCell="1" allowOverlap="1" wp14:anchorId="172C5DBE" wp14:editId="1C14F9FF">
                <wp:simplePos x="0" y="0"/>
                <wp:positionH relativeFrom="column">
                  <wp:posOffset>2959735</wp:posOffset>
                </wp:positionH>
                <wp:positionV relativeFrom="paragraph">
                  <wp:posOffset>62230</wp:posOffset>
                </wp:positionV>
                <wp:extent cx="947420" cy="798195"/>
                <wp:effectExtent l="0" t="0" r="24130" b="20955"/>
                <wp:wrapNone/>
                <wp:docPr id="9" name="Прямоугольник 9"/>
                <wp:cNvGraphicFramePr/>
                <a:graphic xmlns:a="http://schemas.openxmlformats.org/drawingml/2006/main">
                  <a:graphicData uri="http://schemas.microsoft.com/office/word/2010/wordprocessingShape">
                    <wps:wsp>
                      <wps:cNvSpPr/>
                      <wps:spPr>
                        <a:xfrm>
                          <a:off x="0" y="0"/>
                          <a:ext cx="947420" cy="798195"/>
                        </a:xfrm>
                        <a:prstGeom prst="rect">
                          <a:avLst/>
                        </a:prstGeom>
                      </wps:spPr>
                      <wps:style>
                        <a:lnRef idx="2">
                          <a:schemeClr val="dk1"/>
                        </a:lnRef>
                        <a:fillRef idx="1">
                          <a:schemeClr val="lt1"/>
                        </a:fillRef>
                        <a:effectRef idx="0">
                          <a:schemeClr val="dk1"/>
                        </a:effectRef>
                        <a:fontRef idx="minor">
                          <a:schemeClr val="dk1"/>
                        </a:fontRef>
                      </wps:style>
                      <wps:txbx>
                        <w:txbxContent>
                          <w:p w:rsidR="00090A25" w:rsidRPr="00940454" w:rsidRDefault="00090A25" w:rsidP="00940454">
                            <w:pPr>
                              <w:jc w:val="center"/>
                              <w:rPr>
                                <w:sz w:val="20"/>
                                <w:szCs w:val="20"/>
                              </w:rPr>
                            </w:pPr>
                            <w:r>
                              <w:rPr>
                                <w:sz w:val="20"/>
                                <w:szCs w:val="20"/>
                              </w:rPr>
                              <w:t>Духов</w:t>
                            </w:r>
                            <w:r w:rsidRPr="00940454">
                              <w:rPr>
                                <w:sz w:val="20"/>
                                <w:szCs w:val="20"/>
                              </w:rPr>
                              <w:t>но-нравственное воспитание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210" style="position:absolute;margin-left:233.05pt;margin-top:4.9pt;width:74.6pt;height:62.8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" fillcolor="white [3201]" strokecolor="black [3200]" strokeweight="1pt">
                <v:textbox>
                  <w:txbxContent>
                    <w:p w:rsidR="006F6CFF" w:rsidRPr="00940454" w:rsidRDefault="006F6CFF" w:rsidP="00940454">
                      <w:pPr>
                        <w:jc w:val="center"/>
                        <w:rPr>
                          <w:sz w:val="20"/>
                          <w:szCs w:val="20"/>
                        </w:rPr>
                      </w:pPr>
                      <w:r>
                        <w:rPr>
                          <w:sz w:val="20"/>
                          <w:szCs w:val="20"/>
                        </w:rPr>
                        <w:t>Духов</w:t>
                      </w:r>
                      <w:r w:rsidRPr="00940454">
                        <w:rPr>
                          <w:sz w:val="20"/>
                          <w:szCs w:val="20"/>
                        </w:rPr>
                        <w:t>но-нравственное воспитание</w:t>
                      </w:r>
                    </w:p>
                  </w:txbxContent>
                </v:textbox>
              </v:rect>
            </w:pict>
          </mc:Fallback>
        </mc:AlternateContent>
      </w:r>
    </w:p>
    <w:p w:rsidR="001F5D1D" w:rsidRPr="00371826" w:rsidRDefault="001F5D1D" w:rsidP="00307D5C">
      <w:pPr>
        <w:suppressAutoHyphens w:val="0"/>
        <w:spacing w:after="200" w:line="276" w:lineRule="auto"/>
        <w:rPr>
          <w:rFonts w:ascii="Calibri" w:eastAsia="Calibri" w:hAnsi="Calibri"/>
          <w:i/>
          <w:sz w:val="22"/>
          <w:szCs w:val="22"/>
          <w:lang w:eastAsia="en-US"/>
        </w:rPr>
      </w:pPr>
    </w:p>
    <w:tbl>
      <w:tblPr>
        <w:tblpPr w:leftFromText="180" w:rightFromText="180" w:vertAnchor="text" w:horzAnchor="margin" w:tblpY="71"/>
        <w:tblW w:w="10881" w:type="dxa"/>
        <w:tblLook w:val="04A0" w:firstRow="1" w:lastRow="0" w:firstColumn="1" w:lastColumn="0" w:noHBand="0" w:noVBand="1"/>
      </w:tblPr>
      <w:tblGrid>
        <w:gridCol w:w="10881"/>
      </w:tblGrid>
      <w:tr w:rsidR="009D2004" w:rsidRPr="00371826" w:rsidTr="009D2004">
        <w:trPr>
          <w:trHeight w:val="375"/>
        </w:trPr>
        <w:tc>
          <w:tcPr>
            <w:tcW w:w="10881" w:type="dxa"/>
            <w:hideMark/>
          </w:tcPr>
          <w:p w:rsidR="009D2004" w:rsidRPr="00753803" w:rsidRDefault="009D2004" w:rsidP="009D2004">
            <w:pPr>
              <w:suppressAutoHyphens w:val="0"/>
              <w:snapToGrid w:val="0"/>
              <w:spacing w:after="200" w:line="276" w:lineRule="auto"/>
              <w:ind w:right="1309"/>
              <w:jc w:val="center"/>
              <w:rPr>
                <w:rFonts w:eastAsia="Calibri"/>
                <w:i/>
                <w:lang w:eastAsia="en-US"/>
              </w:rPr>
            </w:pPr>
            <w:r w:rsidRPr="00753803">
              <w:rPr>
                <w:rFonts w:eastAsia="Calibri"/>
                <w:i/>
                <w:lang w:eastAsia="en-US"/>
              </w:rPr>
              <w:lastRenderedPageBreak/>
              <w:t>Основные направления и формы организации воспитательной деятельности лицея</w:t>
            </w:r>
          </w:p>
        </w:tc>
      </w:tr>
    </w:tbl>
    <w:p w:rsidR="001F5D1D" w:rsidRPr="00307D5C" w:rsidRDefault="001F5D1D" w:rsidP="00307D5C">
      <w:pPr>
        <w:suppressAutoHyphens w:val="0"/>
        <w:spacing w:after="200" w:line="276" w:lineRule="auto"/>
        <w:rPr>
          <w:rFonts w:ascii="Calibri" w:eastAsia="Calibri" w:hAnsi="Calibri"/>
          <w:sz w:val="22"/>
          <w:szCs w:val="22"/>
          <w:lang w:eastAsia="en-US"/>
        </w:rPr>
      </w:pPr>
    </w:p>
    <w:p w:rsidR="000A3E67" w:rsidRPr="000A3E67" w:rsidRDefault="000A3E67" w:rsidP="000A3E67">
      <w:pPr>
        <w:rPr>
          <w:vanish/>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2378"/>
        <w:gridCol w:w="2351"/>
        <w:gridCol w:w="4520"/>
      </w:tblGrid>
      <w:tr w:rsidR="000A3E67" w:rsidRPr="000A3E67" w:rsidTr="003B04DD">
        <w:tc>
          <w:tcPr>
            <w:tcW w:w="782" w:type="dxa"/>
            <w:tcBorders>
              <w:top w:val="single" w:sz="4" w:space="0" w:color="000000"/>
              <w:left w:val="single" w:sz="4" w:space="0" w:color="000000"/>
              <w:bottom w:val="single" w:sz="4" w:space="0" w:color="000000"/>
              <w:right w:val="nil"/>
            </w:tcBorders>
            <w:shd w:val="clear" w:color="auto" w:fill="auto"/>
            <w:vAlign w:val="center"/>
          </w:tcPr>
          <w:p w:rsidR="00307D5C" w:rsidRPr="001E4945" w:rsidRDefault="00307D5C" w:rsidP="000A3E67">
            <w:pPr>
              <w:suppressAutoHyphens w:val="0"/>
              <w:snapToGrid w:val="0"/>
              <w:jc w:val="center"/>
              <w:rPr>
                <w:rFonts w:eastAsia="Calibri"/>
                <w:i/>
                <w:sz w:val="22"/>
                <w:szCs w:val="22"/>
                <w:lang w:eastAsia="en-US"/>
              </w:rPr>
            </w:pPr>
            <w:r w:rsidRPr="001E4945">
              <w:rPr>
                <w:rFonts w:eastAsia="Calibri"/>
                <w:i/>
                <w:sz w:val="22"/>
                <w:szCs w:val="22"/>
                <w:lang w:eastAsia="en-US"/>
              </w:rPr>
              <w:t xml:space="preserve">№ </w:t>
            </w:r>
            <w:proofErr w:type="gramStart"/>
            <w:r w:rsidRPr="001E4945">
              <w:rPr>
                <w:rFonts w:eastAsia="Calibri"/>
                <w:i/>
                <w:sz w:val="22"/>
                <w:szCs w:val="22"/>
                <w:lang w:eastAsia="en-US"/>
              </w:rPr>
              <w:t>п</w:t>
            </w:r>
            <w:proofErr w:type="gramEnd"/>
            <w:r w:rsidRPr="001E4945">
              <w:rPr>
                <w:rFonts w:eastAsia="Calibri"/>
                <w:i/>
                <w:sz w:val="22"/>
                <w:szCs w:val="22"/>
                <w:lang w:eastAsia="en-US"/>
              </w:rPr>
              <w:t>/п</w:t>
            </w:r>
          </w:p>
        </w:tc>
        <w:tc>
          <w:tcPr>
            <w:tcW w:w="2378" w:type="dxa"/>
            <w:tcBorders>
              <w:top w:val="single" w:sz="4" w:space="0" w:color="000000"/>
              <w:left w:val="single" w:sz="4" w:space="0" w:color="000000"/>
              <w:bottom w:val="single" w:sz="4" w:space="0" w:color="000000"/>
              <w:right w:val="nil"/>
            </w:tcBorders>
            <w:shd w:val="clear" w:color="auto" w:fill="auto"/>
            <w:vAlign w:val="center"/>
          </w:tcPr>
          <w:p w:rsidR="00307D5C" w:rsidRPr="001E4945" w:rsidRDefault="00307D5C" w:rsidP="000A3E67">
            <w:pPr>
              <w:suppressAutoHyphens w:val="0"/>
              <w:snapToGrid w:val="0"/>
              <w:jc w:val="center"/>
              <w:rPr>
                <w:rFonts w:eastAsia="Calibri"/>
                <w:i/>
                <w:sz w:val="22"/>
                <w:szCs w:val="22"/>
                <w:lang w:eastAsia="en-US"/>
              </w:rPr>
            </w:pPr>
            <w:r w:rsidRPr="001E4945">
              <w:rPr>
                <w:rFonts w:eastAsia="Calibri"/>
                <w:i/>
                <w:sz w:val="22"/>
                <w:szCs w:val="22"/>
                <w:lang w:eastAsia="en-US"/>
              </w:rPr>
              <w:t>Направление</w:t>
            </w:r>
          </w:p>
        </w:tc>
        <w:tc>
          <w:tcPr>
            <w:tcW w:w="2351" w:type="dxa"/>
            <w:tcBorders>
              <w:top w:val="single" w:sz="4" w:space="0" w:color="000000"/>
              <w:left w:val="single" w:sz="4" w:space="0" w:color="000000"/>
              <w:bottom w:val="single" w:sz="4" w:space="0" w:color="000000"/>
              <w:right w:val="nil"/>
            </w:tcBorders>
            <w:shd w:val="clear" w:color="auto" w:fill="auto"/>
            <w:vAlign w:val="center"/>
          </w:tcPr>
          <w:p w:rsidR="00307D5C" w:rsidRPr="001E4945" w:rsidRDefault="00307D5C" w:rsidP="000A3E67">
            <w:pPr>
              <w:suppressAutoHyphens w:val="0"/>
              <w:snapToGrid w:val="0"/>
              <w:jc w:val="center"/>
              <w:rPr>
                <w:rFonts w:eastAsia="Calibri"/>
                <w:i/>
                <w:sz w:val="22"/>
                <w:szCs w:val="22"/>
                <w:lang w:eastAsia="en-US"/>
              </w:rPr>
            </w:pPr>
            <w:r w:rsidRPr="001E4945">
              <w:rPr>
                <w:rFonts w:eastAsia="Calibri"/>
                <w:i/>
                <w:sz w:val="22"/>
                <w:szCs w:val="22"/>
                <w:lang w:eastAsia="en-US"/>
              </w:rPr>
              <w:t>Цель</w:t>
            </w:r>
          </w:p>
        </w:tc>
        <w:tc>
          <w:tcPr>
            <w:tcW w:w="4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7D5C" w:rsidRPr="001E4945" w:rsidRDefault="00307D5C" w:rsidP="000A3E67">
            <w:pPr>
              <w:suppressAutoHyphens w:val="0"/>
              <w:snapToGrid w:val="0"/>
              <w:jc w:val="center"/>
              <w:rPr>
                <w:rFonts w:eastAsia="Calibri"/>
                <w:i/>
                <w:sz w:val="22"/>
                <w:szCs w:val="22"/>
                <w:lang w:eastAsia="en-US"/>
              </w:rPr>
            </w:pPr>
            <w:r w:rsidRPr="001E4945">
              <w:rPr>
                <w:rFonts w:eastAsia="Calibri"/>
                <w:i/>
                <w:sz w:val="22"/>
                <w:szCs w:val="22"/>
                <w:lang w:eastAsia="en-US"/>
              </w:rPr>
              <w:t>Формы организации работы</w:t>
            </w:r>
          </w:p>
        </w:tc>
      </w:tr>
      <w:tr w:rsidR="000A3E67" w:rsidRPr="000A3E67" w:rsidTr="003B04DD">
        <w:tc>
          <w:tcPr>
            <w:tcW w:w="782" w:type="dxa"/>
            <w:tcBorders>
              <w:top w:val="single" w:sz="4" w:space="0" w:color="000000"/>
              <w:left w:val="single" w:sz="4" w:space="0" w:color="000000"/>
              <w:bottom w:val="single" w:sz="4" w:space="0" w:color="000000"/>
              <w:right w:val="nil"/>
            </w:tcBorders>
            <w:shd w:val="clear" w:color="auto" w:fill="auto"/>
            <w:vAlign w:val="center"/>
          </w:tcPr>
          <w:p w:rsidR="00307D5C" w:rsidRPr="001E4945" w:rsidRDefault="00307D5C" w:rsidP="000A3E67">
            <w:pPr>
              <w:suppressAutoHyphens w:val="0"/>
              <w:snapToGrid w:val="0"/>
              <w:jc w:val="center"/>
              <w:rPr>
                <w:rFonts w:eastAsia="Calibri"/>
                <w:sz w:val="22"/>
                <w:szCs w:val="22"/>
                <w:lang w:eastAsia="en-US"/>
              </w:rPr>
            </w:pPr>
            <w:r w:rsidRPr="001E4945">
              <w:rPr>
                <w:rFonts w:eastAsia="Calibri"/>
                <w:sz w:val="22"/>
                <w:szCs w:val="22"/>
                <w:lang w:eastAsia="en-US"/>
              </w:rPr>
              <w:t>1.</w:t>
            </w:r>
          </w:p>
        </w:tc>
        <w:tc>
          <w:tcPr>
            <w:tcW w:w="2378" w:type="dxa"/>
            <w:tcBorders>
              <w:top w:val="single" w:sz="4" w:space="0" w:color="000000"/>
              <w:left w:val="single" w:sz="4" w:space="0" w:color="000000"/>
              <w:bottom w:val="single" w:sz="4" w:space="0" w:color="000000"/>
              <w:right w:val="nil"/>
            </w:tcBorders>
            <w:shd w:val="clear" w:color="auto" w:fill="auto"/>
            <w:vAlign w:val="center"/>
          </w:tcPr>
          <w:p w:rsidR="00307D5C" w:rsidRPr="001E4945" w:rsidRDefault="00307D5C" w:rsidP="000A3E67">
            <w:pPr>
              <w:suppressAutoHyphens w:val="0"/>
              <w:snapToGrid w:val="0"/>
              <w:jc w:val="center"/>
              <w:rPr>
                <w:rFonts w:eastAsia="Calibri"/>
                <w:sz w:val="22"/>
                <w:szCs w:val="22"/>
                <w:lang w:eastAsia="en-US"/>
              </w:rPr>
            </w:pPr>
            <w:r w:rsidRPr="001E4945">
              <w:rPr>
                <w:rFonts w:eastAsia="Calibri"/>
                <w:sz w:val="22"/>
                <w:szCs w:val="22"/>
                <w:lang w:eastAsia="en-US"/>
              </w:rPr>
              <w:t>Гражданско-патриотическое</w:t>
            </w:r>
          </w:p>
        </w:tc>
        <w:tc>
          <w:tcPr>
            <w:tcW w:w="2351" w:type="dxa"/>
            <w:tcBorders>
              <w:top w:val="single" w:sz="4" w:space="0" w:color="000000"/>
              <w:left w:val="single" w:sz="4" w:space="0" w:color="000000"/>
              <w:bottom w:val="single" w:sz="4" w:space="0" w:color="000000"/>
              <w:right w:val="nil"/>
            </w:tcBorders>
            <w:shd w:val="clear" w:color="auto" w:fill="auto"/>
            <w:vAlign w:val="center"/>
          </w:tcPr>
          <w:p w:rsidR="00307D5C" w:rsidRPr="001E4945" w:rsidRDefault="00307D5C" w:rsidP="000A3E67">
            <w:pPr>
              <w:suppressAutoHyphens w:val="0"/>
              <w:snapToGrid w:val="0"/>
              <w:jc w:val="center"/>
              <w:rPr>
                <w:rFonts w:eastAsia="Calibri"/>
                <w:sz w:val="22"/>
                <w:szCs w:val="22"/>
                <w:lang w:eastAsia="en-US"/>
              </w:rPr>
            </w:pPr>
            <w:r w:rsidRPr="001E4945">
              <w:rPr>
                <w:rFonts w:eastAsia="Calibri"/>
                <w:sz w:val="22"/>
                <w:szCs w:val="22"/>
                <w:lang w:eastAsia="en-US"/>
              </w:rPr>
              <w:t>Социализация личности ребенка, её самореализация в социуме</w:t>
            </w:r>
          </w:p>
          <w:p w:rsidR="00307D5C" w:rsidRPr="001E4945" w:rsidRDefault="00307D5C" w:rsidP="000A3E67">
            <w:pPr>
              <w:suppressAutoHyphens w:val="0"/>
              <w:snapToGrid w:val="0"/>
              <w:jc w:val="center"/>
              <w:rPr>
                <w:rFonts w:eastAsia="Calibri"/>
                <w:sz w:val="22"/>
                <w:szCs w:val="22"/>
                <w:lang w:eastAsia="en-US"/>
              </w:rPr>
            </w:pPr>
            <w:r w:rsidRPr="001E4945">
              <w:rPr>
                <w:rFonts w:eastAsia="Calibri"/>
                <w:sz w:val="22"/>
                <w:szCs w:val="22"/>
                <w:lang w:eastAsia="en-US"/>
              </w:rPr>
              <w:t xml:space="preserve">Принятие </w:t>
            </w:r>
            <w:proofErr w:type="gramStart"/>
            <w:r w:rsidRPr="001E4945">
              <w:rPr>
                <w:rFonts w:eastAsia="Calibri"/>
                <w:sz w:val="22"/>
                <w:szCs w:val="22"/>
                <w:lang w:eastAsia="en-US"/>
              </w:rPr>
              <w:t>обучающимися</w:t>
            </w:r>
            <w:proofErr w:type="gramEnd"/>
            <w:r w:rsidRPr="001E4945">
              <w:rPr>
                <w:rFonts w:eastAsia="Calibri"/>
                <w:sz w:val="22"/>
                <w:szCs w:val="22"/>
                <w:lang w:eastAsia="en-US"/>
              </w:rPr>
              <w:t xml:space="preserve"> базовых национальных ценностей </w:t>
            </w:r>
          </w:p>
          <w:p w:rsidR="00307D5C" w:rsidRPr="001E4945" w:rsidRDefault="00307D5C" w:rsidP="000A3E67">
            <w:pPr>
              <w:suppressAutoHyphens w:val="0"/>
              <w:snapToGrid w:val="0"/>
              <w:jc w:val="center"/>
              <w:rPr>
                <w:rFonts w:eastAsia="Calibri"/>
                <w:sz w:val="22"/>
                <w:szCs w:val="22"/>
                <w:lang w:eastAsia="en-US"/>
              </w:rPr>
            </w:pPr>
            <w:r w:rsidRPr="001E4945">
              <w:rPr>
                <w:rFonts w:eastAsia="Calibri"/>
                <w:sz w:val="22"/>
                <w:szCs w:val="22"/>
                <w:lang w:eastAsia="en-US"/>
              </w:rPr>
              <w:t>Формирование патриотизма и гражданской солидарности</w:t>
            </w:r>
          </w:p>
          <w:p w:rsidR="00307D5C" w:rsidRPr="001E4945" w:rsidRDefault="00307D5C" w:rsidP="000A3E67">
            <w:pPr>
              <w:suppressAutoHyphens w:val="0"/>
              <w:jc w:val="center"/>
              <w:rPr>
                <w:rFonts w:eastAsia="Calibri"/>
                <w:sz w:val="22"/>
                <w:szCs w:val="22"/>
                <w:lang w:eastAsia="en-US"/>
              </w:rPr>
            </w:pPr>
          </w:p>
        </w:tc>
        <w:tc>
          <w:tcPr>
            <w:tcW w:w="4520" w:type="dxa"/>
            <w:tcBorders>
              <w:top w:val="single" w:sz="4" w:space="0" w:color="000000"/>
              <w:left w:val="single" w:sz="4" w:space="0" w:color="000000"/>
              <w:bottom w:val="single" w:sz="4" w:space="0" w:color="000000"/>
              <w:right w:val="single" w:sz="4" w:space="0" w:color="000000"/>
            </w:tcBorders>
            <w:shd w:val="clear" w:color="auto" w:fill="auto"/>
          </w:tcPr>
          <w:p w:rsidR="00307D5C" w:rsidRPr="001E4945" w:rsidRDefault="00307D5C" w:rsidP="00273D4B">
            <w:pPr>
              <w:numPr>
                <w:ilvl w:val="0"/>
                <w:numId w:val="13"/>
              </w:numPr>
              <w:suppressAutoHyphens w:val="0"/>
              <w:snapToGrid w:val="0"/>
              <w:rPr>
                <w:rFonts w:eastAsia="Calibri"/>
                <w:sz w:val="22"/>
                <w:szCs w:val="22"/>
                <w:lang w:eastAsia="en-US"/>
              </w:rPr>
            </w:pPr>
            <w:r w:rsidRPr="001E4945">
              <w:rPr>
                <w:rFonts w:eastAsia="Calibri"/>
                <w:sz w:val="22"/>
                <w:szCs w:val="22"/>
                <w:lang w:eastAsia="en-US"/>
              </w:rPr>
              <w:t>День знаний</w:t>
            </w:r>
          </w:p>
          <w:p w:rsidR="00307D5C" w:rsidRPr="001E4945" w:rsidRDefault="00307D5C" w:rsidP="00273D4B">
            <w:pPr>
              <w:numPr>
                <w:ilvl w:val="0"/>
                <w:numId w:val="13"/>
              </w:numPr>
              <w:suppressAutoHyphens w:val="0"/>
              <w:snapToGrid w:val="0"/>
              <w:rPr>
                <w:rFonts w:eastAsia="Calibri"/>
                <w:sz w:val="22"/>
                <w:szCs w:val="22"/>
                <w:lang w:eastAsia="en-US"/>
              </w:rPr>
            </w:pPr>
            <w:r w:rsidRPr="001E4945">
              <w:rPr>
                <w:rFonts w:eastAsia="Calibri"/>
                <w:sz w:val="22"/>
                <w:szCs w:val="22"/>
                <w:lang w:eastAsia="en-US"/>
              </w:rPr>
              <w:t>Праздник «Посвящение в лицеисты»</w:t>
            </w:r>
          </w:p>
          <w:p w:rsidR="00307D5C" w:rsidRPr="001E4945" w:rsidRDefault="00307D5C" w:rsidP="00273D4B">
            <w:pPr>
              <w:numPr>
                <w:ilvl w:val="0"/>
                <w:numId w:val="13"/>
              </w:numPr>
              <w:suppressAutoHyphens w:val="0"/>
              <w:snapToGrid w:val="0"/>
              <w:rPr>
                <w:rFonts w:eastAsia="Calibri"/>
                <w:sz w:val="22"/>
                <w:szCs w:val="22"/>
                <w:lang w:eastAsia="en-US"/>
              </w:rPr>
            </w:pPr>
            <w:r w:rsidRPr="001E4945">
              <w:rPr>
                <w:rFonts w:eastAsia="Calibri"/>
                <w:sz w:val="22"/>
                <w:szCs w:val="22"/>
                <w:lang w:eastAsia="en-US"/>
              </w:rPr>
              <w:t>Тематические беседы «Символы моей Родины»</w:t>
            </w:r>
          </w:p>
          <w:p w:rsidR="00307D5C" w:rsidRPr="001E4945" w:rsidRDefault="00307D5C" w:rsidP="00273D4B">
            <w:pPr>
              <w:numPr>
                <w:ilvl w:val="0"/>
                <w:numId w:val="13"/>
              </w:numPr>
              <w:suppressAutoHyphens w:val="0"/>
              <w:rPr>
                <w:rFonts w:eastAsia="Calibri"/>
                <w:sz w:val="22"/>
                <w:szCs w:val="22"/>
                <w:lang w:eastAsia="en-US"/>
              </w:rPr>
            </w:pPr>
            <w:r w:rsidRPr="001E4945">
              <w:rPr>
                <w:rFonts w:eastAsia="Calibri"/>
                <w:sz w:val="22"/>
                <w:szCs w:val="22"/>
                <w:lang w:eastAsia="en-US"/>
              </w:rPr>
              <w:t>Социальный проект «Юный глава города и его команда»</w:t>
            </w:r>
          </w:p>
          <w:p w:rsidR="00307D5C" w:rsidRPr="001E4945" w:rsidRDefault="00307D5C" w:rsidP="00273D4B">
            <w:pPr>
              <w:numPr>
                <w:ilvl w:val="0"/>
                <w:numId w:val="13"/>
              </w:numPr>
              <w:suppressAutoHyphens w:val="0"/>
              <w:rPr>
                <w:rFonts w:eastAsia="Calibri"/>
                <w:sz w:val="22"/>
                <w:szCs w:val="22"/>
                <w:lang w:eastAsia="en-US"/>
              </w:rPr>
            </w:pPr>
            <w:r w:rsidRPr="001E4945">
              <w:rPr>
                <w:rFonts w:eastAsia="Calibri"/>
                <w:sz w:val="22"/>
                <w:szCs w:val="22"/>
                <w:lang w:eastAsia="en-US"/>
              </w:rPr>
              <w:t>Декада «Моя столица – Челябинск»</w:t>
            </w:r>
          </w:p>
          <w:p w:rsidR="00307D5C" w:rsidRPr="001E4945" w:rsidRDefault="00307D5C" w:rsidP="00273D4B">
            <w:pPr>
              <w:numPr>
                <w:ilvl w:val="0"/>
                <w:numId w:val="13"/>
              </w:numPr>
              <w:suppressAutoHyphens w:val="0"/>
              <w:rPr>
                <w:rFonts w:eastAsia="Calibri"/>
                <w:sz w:val="22"/>
                <w:szCs w:val="22"/>
                <w:lang w:eastAsia="en-US"/>
              </w:rPr>
            </w:pPr>
            <w:r w:rsidRPr="001E4945">
              <w:rPr>
                <w:rFonts w:eastAsia="Calibri"/>
                <w:sz w:val="22"/>
                <w:szCs w:val="22"/>
                <w:lang w:eastAsia="en-US"/>
              </w:rPr>
              <w:t>Операция «Зеркало»</w:t>
            </w:r>
          </w:p>
          <w:p w:rsidR="00307D5C" w:rsidRPr="001E4945" w:rsidRDefault="00307D5C" w:rsidP="00273D4B">
            <w:pPr>
              <w:numPr>
                <w:ilvl w:val="0"/>
                <w:numId w:val="13"/>
              </w:numPr>
              <w:suppressAutoHyphens w:val="0"/>
              <w:rPr>
                <w:rFonts w:eastAsia="Calibri"/>
                <w:sz w:val="22"/>
                <w:szCs w:val="22"/>
                <w:lang w:eastAsia="en-US"/>
              </w:rPr>
            </w:pPr>
            <w:r w:rsidRPr="001E4945">
              <w:rPr>
                <w:rFonts w:eastAsia="Calibri"/>
                <w:sz w:val="22"/>
                <w:szCs w:val="22"/>
                <w:lang w:eastAsia="en-US"/>
              </w:rPr>
              <w:t>Ученический референдум «Выборы»</w:t>
            </w:r>
          </w:p>
          <w:p w:rsidR="00307D5C" w:rsidRPr="001E4945" w:rsidRDefault="00307D5C" w:rsidP="00273D4B">
            <w:pPr>
              <w:numPr>
                <w:ilvl w:val="0"/>
                <w:numId w:val="13"/>
              </w:numPr>
              <w:suppressAutoHyphens w:val="0"/>
              <w:rPr>
                <w:rFonts w:eastAsia="Calibri"/>
                <w:sz w:val="22"/>
                <w:szCs w:val="22"/>
                <w:lang w:eastAsia="en-US"/>
              </w:rPr>
            </w:pPr>
            <w:r w:rsidRPr="001E4945">
              <w:rPr>
                <w:rFonts w:eastAsia="Calibri"/>
                <w:sz w:val="22"/>
                <w:szCs w:val="22"/>
                <w:lang w:eastAsia="en-US"/>
              </w:rPr>
              <w:t>Декада «Лицей – это мы» - 1,10,11 классы;</w:t>
            </w:r>
          </w:p>
          <w:p w:rsidR="00307D5C" w:rsidRPr="001E4945" w:rsidRDefault="00307D5C" w:rsidP="00273D4B">
            <w:pPr>
              <w:numPr>
                <w:ilvl w:val="0"/>
                <w:numId w:val="13"/>
              </w:numPr>
              <w:suppressAutoHyphens w:val="0"/>
              <w:rPr>
                <w:rFonts w:eastAsia="Calibri"/>
                <w:sz w:val="22"/>
                <w:szCs w:val="22"/>
                <w:lang w:eastAsia="en-US"/>
              </w:rPr>
            </w:pPr>
            <w:r w:rsidRPr="001E4945">
              <w:rPr>
                <w:rFonts w:eastAsia="Calibri"/>
                <w:sz w:val="22"/>
                <w:szCs w:val="22"/>
                <w:lang w:eastAsia="en-US"/>
              </w:rPr>
              <w:t>Акция «Георгиевская ленточка» - 10,11 классы;</w:t>
            </w:r>
          </w:p>
          <w:p w:rsidR="00307D5C" w:rsidRPr="001E4945" w:rsidRDefault="00307D5C" w:rsidP="00273D4B">
            <w:pPr>
              <w:numPr>
                <w:ilvl w:val="0"/>
                <w:numId w:val="13"/>
              </w:numPr>
              <w:suppressAutoHyphens w:val="0"/>
              <w:rPr>
                <w:rFonts w:eastAsia="Calibri"/>
                <w:sz w:val="22"/>
                <w:szCs w:val="22"/>
                <w:lang w:eastAsia="en-US"/>
              </w:rPr>
            </w:pPr>
            <w:r w:rsidRPr="001E4945">
              <w:rPr>
                <w:rFonts w:eastAsia="Calibri"/>
                <w:sz w:val="22"/>
                <w:szCs w:val="22"/>
                <w:lang w:eastAsia="en-US"/>
              </w:rPr>
              <w:t>Акция «Помним» - 10-11 классы;</w:t>
            </w:r>
          </w:p>
          <w:p w:rsidR="00307D5C" w:rsidRPr="001E4945" w:rsidRDefault="00307D5C" w:rsidP="00273D4B">
            <w:pPr>
              <w:numPr>
                <w:ilvl w:val="0"/>
                <w:numId w:val="13"/>
              </w:numPr>
              <w:suppressAutoHyphens w:val="0"/>
              <w:rPr>
                <w:rFonts w:eastAsia="Calibri"/>
                <w:sz w:val="22"/>
                <w:szCs w:val="22"/>
                <w:lang w:eastAsia="en-US"/>
              </w:rPr>
            </w:pPr>
            <w:r w:rsidRPr="001E4945">
              <w:rPr>
                <w:rFonts w:eastAsia="Calibri"/>
                <w:sz w:val="22"/>
                <w:szCs w:val="22"/>
                <w:lang w:eastAsia="en-US"/>
              </w:rPr>
              <w:t>Конкурс плакатов «Миру мир»</w:t>
            </w:r>
          </w:p>
          <w:p w:rsidR="00307D5C" w:rsidRPr="001E4945" w:rsidRDefault="00307D5C" w:rsidP="00273D4B">
            <w:pPr>
              <w:numPr>
                <w:ilvl w:val="0"/>
                <w:numId w:val="13"/>
              </w:numPr>
              <w:suppressAutoHyphens w:val="0"/>
              <w:rPr>
                <w:rFonts w:eastAsia="Calibri"/>
                <w:sz w:val="22"/>
                <w:szCs w:val="22"/>
                <w:lang w:eastAsia="en-US"/>
              </w:rPr>
            </w:pPr>
            <w:r w:rsidRPr="001E4945">
              <w:rPr>
                <w:rFonts w:eastAsia="Calibri"/>
                <w:sz w:val="22"/>
                <w:szCs w:val="22"/>
                <w:lang w:eastAsia="en-US"/>
              </w:rPr>
              <w:t>Беседа «Гражданин России начинается с гражданина лицея»</w:t>
            </w:r>
          </w:p>
          <w:p w:rsidR="00307D5C" w:rsidRPr="001E4945" w:rsidRDefault="00307D5C" w:rsidP="00273D4B">
            <w:pPr>
              <w:numPr>
                <w:ilvl w:val="0"/>
                <w:numId w:val="13"/>
              </w:numPr>
              <w:suppressAutoHyphens w:val="0"/>
              <w:rPr>
                <w:rFonts w:eastAsia="Calibri"/>
                <w:sz w:val="22"/>
                <w:szCs w:val="22"/>
                <w:lang w:eastAsia="en-US"/>
              </w:rPr>
            </w:pPr>
            <w:r w:rsidRPr="001E4945">
              <w:rPr>
                <w:rFonts w:eastAsia="Calibri"/>
                <w:sz w:val="22"/>
                <w:szCs w:val="22"/>
                <w:lang w:eastAsia="en-US"/>
              </w:rPr>
              <w:t>Экскурсии в музей ЧТЗ</w:t>
            </w:r>
          </w:p>
          <w:p w:rsidR="00307D5C" w:rsidRPr="001E4945" w:rsidRDefault="00307D5C" w:rsidP="00273D4B">
            <w:pPr>
              <w:numPr>
                <w:ilvl w:val="0"/>
                <w:numId w:val="13"/>
              </w:numPr>
              <w:suppressAutoHyphens w:val="0"/>
              <w:rPr>
                <w:rFonts w:eastAsia="Calibri"/>
                <w:sz w:val="22"/>
                <w:szCs w:val="22"/>
                <w:lang w:eastAsia="en-US"/>
              </w:rPr>
            </w:pPr>
            <w:r w:rsidRPr="001E4945">
              <w:rPr>
                <w:rFonts w:eastAsia="Calibri"/>
                <w:sz w:val="22"/>
                <w:szCs w:val="22"/>
                <w:lang w:eastAsia="en-US"/>
              </w:rPr>
              <w:t>Тематическая радиопередача «История в символах и знаках»</w:t>
            </w:r>
          </w:p>
          <w:p w:rsidR="00C95E44" w:rsidRPr="001E4945" w:rsidRDefault="00C95E44" w:rsidP="00273D4B">
            <w:pPr>
              <w:numPr>
                <w:ilvl w:val="0"/>
                <w:numId w:val="13"/>
              </w:numPr>
              <w:suppressAutoHyphens w:val="0"/>
              <w:rPr>
                <w:rFonts w:eastAsia="Calibri"/>
                <w:sz w:val="22"/>
                <w:szCs w:val="22"/>
                <w:lang w:eastAsia="en-US"/>
              </w:rPr>
            </w:pPr>
            <w:r w:rsidRPr="001E4945">
              <w:rPr>
                <w:rFonts w:eastAsia="Calibri"/>
                <w:sz w:val="22"/>
                <w:szCs w:val="22"/>
                <w:lang w:eastAsia="en-US"/>
              </w:rPr>
              <w:t>Игра «Знай и люби Челябинск»</w:t>
            </w:r>
          </w:p>
          <w:p w:rsidR="00C95E44" w:rsidRDefault="00C95E44" w:rsidP="00273D4B">
            <w:pPr>
              <w:numPr>
                <w:ilvl w:val="0"/>
                <w:numId w:val="13"/>
              </w:numPr>
              <w:suppressAutoHyphens w:val="0"/>
              <w:rPr>
                <w:rFonts w:eastAsia="Calibri"/>
                <w:sz w:val="22"/>
                <w:szCs w:val="22"/>
                <w:lang w:eastAsia="en-US"/>
              </w:rPr>
            </w:pPr>
            <w:r w:rsidRPr="001E4945">
              <w:rPr>
                <w:rFonts w:eastAsia="Calibri"/>
                <w:sz w:val="22"/>
                <w:szCs w:val="22"/>
                <w:lang w:eastAsia="en-US"/>
              </w:rPr>
              <w:t>Интеллектуальный конкурс «Патриоты Челябинска»</w:t>
            </w:r>
          </w:p>
          <w:p w:rsidR="00F15599" w:rsidRDefault="00F15599" w:rsidP="00273D4B">
            <w:pPr>
              <w:numPr>
                <w:ilvl w:val="0"/>
                <w:numId w:val="13"/>
              </w:numPr>
              <w:suppressAutoHyphens w:val="0"/>
              <w:rPr>
                <w:rFonts w:eastAsia="Calibri"/>
                <w:sz w:val="22"/>
                <w:szCs w:val="22"/>
                <w:lang w:eastAsia="en-US"/>
              </w:rPr>
            </w:pPr>
            <w:r>
              <w:rPr>
                <w:rFonts w:eastAsia="Calibri"/>
                <w:sz w:val="22"/>
                <w:szCs w:val="22"/>
                <w:lang w:eastAsia="en-US"/>
              </w:rPr>
              <w:t>Патриотический проект «Бессмертный полк»</w:t>
            </w:r>
          </w:p>
          <w:p w:rsidR="00E12F28" w:rsidRDefault="00E12F28" w:rsidP="00273D4B">
            <w:pPr>
              <w:numPr>
                <w:ilvl w:val="0"/>
                <w:numId w:val="13"/>
              </w:numPr>
              <w:suppressAutoHyphens w:val="0"/>
              <w:rPr>
                <w:rFonts w:eastAsia="Calibri"/>
                <w:sz w:val="22"/>
                <w:szCs w:val="22"/>
                <w:lang w:eastAsia="en-US"/>
              </w:rPr>
            </w:pPr>
            <w:r>
              <w:rPr>
                <w:rFonts w:eastAsia="Calibri"/>
                <w:sz w:val="22"/>
                <w:szCs w:val="22"/>
                <w:lang w:eastAsia="en-US"/>
              </w:rPr>
              <w:t>Акция «Голубь мира»</w:t>
            </w:r>
          </w:p>
          <w:p w:rsidR="00E12F28" w:rsidRDefault="00E12F28" w:rsidP="00273D4B">
            <w:pPr>
              <w:numPr>
                <w:ilvl w:val="0"/>
                <w:numId w:val="13"/>
              </w:numPr>
              <w:suppressAutoHyphens w:val="0"/>
              <w:rPr>
                <w:rFonts w:eastAsia="Calibri"/>
                <w:sz w:val="22"/>
                <w:szCs w:val="22"/>
                <w:lang w:eastAsia="en-US"/>
              </w:rPr>
            </w:pPr>
            <w:r>
              <w:rPr>
                <w:rFonts w:eastAsia="Calibri"/>
                <w:sz w:val="22"/>
                <w:szCs w:val="22"/>
                <w:lang w:eastAsia="en-US"/>
              </w:rPr>
              <w:t>«День народного единства»</w:t>
            </w:r>
          </w:p>
          <w:p w:rsidR="00E12F28" w:rsidRPr="001E4945" w:rsidRDefault="00E12F28" w:rsidP="00273D4B">
            <w:pPr>
              <w:numPr>
                <w:ilvl w:val="0"/>
                <w:numId w:val="13"/>
              </w:numPr>
              <w:suppressAutoHyphens w:val="0"/>
              <w:rPr>
                <w:rFonts w:eastAsia="Calibri"/>
                <w:sz w:val="22"/>
                <w:szCs w:val="22"/>
                <w:lang w:eastAsia="en-US"/>
              </w:rPr>
            </w:pPr>
            <w:r>
              <w:rPr>
                <w:rFonts w:eastAsia="Calibri"/>
                <w:sz w:val="22"/>
                <w:szCs w:val="22"/>
                <w:lang w:eastAsia="en-US"/>
              </w:rPr>
              <w:t>Городской конкурс «</w:t>
            </w:r>
            <w:proofErr w:type="spellStart"/>
            <w:r>
              <w:rPr>
                <w:rFonts w:eastAsia="Calibri"/>
                <w:sz w:val="22"/>
                <w:szCs w:val="22"/>
                <w:lang w:eastAsia="en-US"/>
              </w:rPr>
              <w:t>ПравДА</w:t>
            </w:r>
            <w:proofErr w:type="spellEnd"/>
            <w:r>
              <w:rPr>
                <w:rFonts w:eastAsia="Calibri"/>
                <w:sz w:val="22"/>
                <w:szCs w:val="22"/>
                <w:lang w:eastAsia="en-US"/>
              </w:rPr>
              <w:t>!»</w:t>
            </w:r>
          </w:p>
          <w:p w:rsidR="00307D5C" w:rsidRPr="001E4945" w:rsidRDefault="00307D5C" w:rsidP="000A3E67">
            <w:pPr>
              <w:ind w:left="360"/>
              <w:rPr>
                <w:rFonts w:eastAsia="Calibri"/>
                <w:sz w:val="22"/>
                <w:szCs w:val="22"/>
                <w:lang w:eastAsia="en-US"/>
              </w:rPr>
            </w:pPr>
          </w:p>
        </w:tc>
      </w:tr>
      <w:tr w:rsidR="000A3E67" w:rsidRPr="000A3E67" w:rsidTr="003B04DD">
        <w:tc>
          <w:tcPr>
            <w:tcW w:w="782" w:type="dxa"/>
            <w:tcBorders>
              <w:top w:val="single" w:sz="4" w:space="0" w:color="000000"/>
              <w:left w:val="single" w:sz="4" w:space="0" w:color="000000"/>
              <w:bottom w:val="single" w:sz="4" w:space="0" w:color="000000"/>
              <w:right w:val="nil"/>
            </w:tcBorders>
            <w:shd w:val="clear" w:color="auto" w:fill="auto"/>
            <w:vAlign w:val="center"/>
          </w:tcPr>
          <w:p w:rsidR="00307D5C" w:rsidRPr="001E4945" w:rsidRDefault="00307D5C" w:rsidP="000A3E67">
            <w:pPr>
              <w:suppressAutoHyphens w:val="0"/>
              <w:snapToGrid w:val="0"/>
              <w:jc w:val="center"/>
              <w:rPr>
                <w:rFonts w:eastAsia="Calibri"/>
                <w:sz w:val="22"/>
                <w:szCs w:val="22"/>
                <w:lang w:eastAsia="en-US"/>
              </w:rPr>
            </w:pPr>
            <w:r w:rsidRPr="001E4945">
              <w:rPr>
                <w:rFonts w:eastAsia="Calibri"/>
                <w:sz w:val="22"/>
                <w:szCs w:val="22"/>
                <w:lang w:eastAsia="en-US"/>
              </w:rPr>
              <w:t>2.</w:t>
            </w:r>
          </w:p>
        </w:tc>
        <w:tc>
          <w:tcPr>
            <w:tcW w:w="2378" w:type="dxa"/>
            <w:tcBorders>
              <w:top w:val="single" w:sz="4" w:space="0" w:color="000000"/>
              <w:left w:val="single" w:sz="4" w:space="0" w:color="000000"/>
              <w:bottom w:val="single" w:sz="4" w:space="0" w:color="000000"/>
              <w:right w:val="nil"/>
            </w:tcBorders>
            <w:shd w:val="clear" w:color="auto" w:fill="auto"/>
            <w:vAlign w:val="center"/>
          </w:tcPr>
          <w:p w:rsidR="00307D5C" w:rsidRPr="001E4945" w:rsidRDefault="00307D5C" w:rsidP="000A3E67">
            <w:pPr>
              <w:suppressAutoHyphens w:val="0"/>
              <w:snapToGrid w:val="0"/>
              <w:jc w:val="center"/>
              <w:rPr>
                <w:rFonts w:eastAsia="Calibri"/>
                <w:sz w:val="22"/>
                <w:szCs w:val="22"/>
                <w:lang w:eastAsia="en-US"/>
              </w:rPr>
            </w:pPr>
            <w:r w:rsidRPr="001E4945">
              <w:rPr>
                <w:rFonts w:eastAsia="Calibri"/>
                <w:sz w:val="22"/>
                <w:szCs w:val="22"/>
                <w:lang w:eastAsia="en-US"/>
              </w:rPr>
              <w:t>Нравственное и духовное воспитание</w:t>
            </w:r>
          </w:p>
        </w:tc>
        <w:tc>
          <w:tcPr>
            <w:tcW w:w="2351" w:type="dxa"/>
            <w:tcBorders>
              <w:top w:val="single" w:sz="4" w:space="0" w:color="000000"/>
              <w:left w:val="single" w:sz="4" w:space="0" w:color="000000"/>
              <w:bottom w:val="single" w:sz="4" w:space="0" w:color="000000"/>
              <w:right w:val="nil"/>
            </w:tcBorders>
            <w:shd w:val="clear" w:color="auto" w:fill="auto"/>
            <w:vAlign w:val="center"/>
          </w:tcPr>
          <w:p w:rsidR="00307D5C" w:rsidRPr="001E4945" w:rsidRDefault="00307D5C" w:rsidP="000A3E67">
            <w:pPr>
              <w:suppressAutoHyphens w:val="0"/>
              <w:snapToGrid w:val="0"/>
              <w:jc w:val="center"/>
              <w:rPr>
                <w:rFonts w:eastAsia="Calibri"/>
                <w:sz w:val="22"/>
                <w:szCs w:val="22"/>
                <w:lang w:eastAsia="en-US"/>
              </w:rPr>
            </w:pPr>
            <w:r w:rsidRPr="001E4945">
              <w:rPr>
                <w:rFonts w:eastAsia="Calibri"/>
                <w:sz w:val="22"/>
                <w:szCs w:val="22"/>
                <w:lang w:eastAsia="en-US"/>
              </w:rPr>
              <w:t>Формирование представления о базовых национальных российских ценностях</w:t>
            </w:r>
          </w:p>
          <w:p w:rsidR="00307D5C" w:rsidRPr="001E4945" w:rsidRDefault="00307D5C" w:rsidP="000A3E67">
            <w:pPr>
              <w:suppressAutoHyphens w:val="0"/>
              <w:snapToGrid w:val="0"/>
              <w:jc w:val="center"/>
              <w:rPr>
                <w:rFonts w:eastAsia="Calibri"/>
                <w:sz w:val="22"/>
                <w:szCs w:val="22"/>
                <w:lang w:eastAsia="en-US"/>
              </w:rPr>
            </w:pPr>
          </w:p>
          <w:p w:rsidR="00307D5C" w:rsidRPr="001E4945" w:rsidRDefault="00307D5C" w:rsidP="000A3E67">
            <w:pPr>
              <w:suppressAutoHyphens w:val="0"/>
              <w:snapToGrid w:val="0"/>
              <w:jc w:val="center"/>
              <w:rPr>
                <w:rFonts w:eastAsia="Calibri"/>
                <w:sz w:val="22"/>
                <w:szCs w:val="22"/>
                <w:lang w:eastAsia="en-US"/>
              </w:rPr>
            </w:pPr>
            <w:r w:rsidRPr="001E4945">
              <w:rPr>
                <w:rFonts w:eastAsia="Calibri"/>
                <w:sz w:val="22"/>
                <w:szCs w:val="22"/>
                <w:lang w:eastAsia="en-US"/>
              </w:rPr>
              <w:t>Формирование правильного представления о правилах поведения в образовательном учреждении, в общественных местах</w:t>
            </w:r>
          </w:p>
          <w:p w:rsidR="00307D5C" w:rsidRPr="001E4945" w:rsidRDefault="00307D5C" w:rsidP="000A3E67">
            <w:pPr>
              <w:suppressAutoHyphens w:val="0"/>
              <w:snapToGrid w:val="0"/>
              <w:jc w:val="center"/>
              <w:rPr>
                <w:rFonts w:eastAsia="Calibri"/>
                <w:sz w:val="22"/>
                <w:szCs w:val="22"/>
                <w:lang w:eastAsia="en-US"/>
              </w:rPr>
            </w:pPr>
            <w:r w:rsidRPr="001E4945">
              <w:rPr>
                <w:rFonts w:eastAsia="Calibri"/>
                <w:sz w:val="22"/>
                <w:szCs w:val="22"/>
                <w:lang w:eastAsia="en-US"/>
              </w:rPr>
              <w:t xml:space="preserve"> </w:t>
            </w:r>
          </w:p>
          <w:p w:rsidR="00307D5C" w:rsidRPr="001E4945" w:rsidRDefault="00307D5C" w:rsidP="000A3E67">
            <w:pPr>
              <w:suppressAutoHyphens w:val="0"/>
              <w:snapToGrid w:val="0"/>
              <w:jc w:val="center"/>
              <w:rPr>
                <w:rFonts w:eastAsia="Calibri"/>
                <w:sz w:val="22"/>
                <w:szCs w:val="22"/>
                <w:lang w:eastAsia="en-US"/>
              </w:rPr>
            </w:pPr>
            <w:r w:rsidRPr="001E4945">
              <w:rPr>
                <w:rFonts w:eastAsia="Calibri"/>
                <w:sz w:val="22"/>
                <w:szCs w:val="22"/>
                <w:lang w:eastAsia="en-US"/>
              </w:rPr>
              <w:t>Установление дружеских</w:t>
            </w:r>
            <w:r w:rsidR="004F3029">
              <w:rPr>
                <w:rFonts w:eastAsia="Calibri"/>
                <w:sz w:val="22"/>
                <w:szCs w:val="22"/>
                <w:lang w:eastAsia="en-US"/>
              </w:rPr>
              <w:t>, толерантных</w:t>
            </w:r>
            <w:r w:rsidRPr="001E4945">
              <w:rPr>
                <w:rFonts w:eastAsia="Calibri"/>
                <w:sz w:val="22"/>
                <w:szCs w:val="22"/>
                <w:lang w:eastAsia="en-US"/>
              </w:rPr>
              <w:t xml:space="preserve"> взаимоотношений в коллективе </w:t>
            </w:r>
          </w:p>
          <w:p w:rsidR="00307D5C" w:rsidRDefault="00307D5C" w:rsidP="000A3E67">
            <w:pPr>
              <w:suppressAutoHyphens w:val="0"/>
              <w:snapToGrid w:val="0"/>
              <w:jc w:val="center"/>
              <w:rPr>
                <w:rFonts w:eastAsia="Calibri"/>
                <w:sz w:val="22"/>
                <w:szCs w:val="22"/>
                <w:lang w:eastAsia="en-US"/>
              </w:rPr>
            </w:pPr>
            <w:r w:rsidRPr="001E4945">
              <w:rPr>
                <w:rFonts w:eastAsia="Calibri"/>
                <w:sz w:val="22"/>
                <w:szCs w:val="22"/>
                <w:lang w:eastAsia="en-US"/>
              </w:rPr>
              <w:t xml:space="preserve">Создание условий для развития творческих </w:t>
            </w:r>
            <w:r w:rsidRPr="001E4945">
              <w:rPr>
                <w:rFonts w:eastAsia="Calibri"/>
                <w:sz w:val="22"/>
                <w:szCs w:val="22"/>
                <w:lang w:eastAsia="en-US"/>
              </w:rPr>
              <w:lastRenderedPageBreak/>
              <w:t>способностей учащихся</w:t>
            </w:r>
          </w:p>
          <w:p w:rsidR="003B04DD" w:rsidRPr="001E4945" w:rsidRDefault="003B04DD" w:rsidP="003B04DD">
            <w:pPr>
              <w:suppressAutoHyphens w:val="0"/>
              <w:snapToGrid w:val="0"/>
              <w:rPr>
                <w:rFonts w:eastAsia="Calibri"/>
                <w:sz w:val="22"/>
                <w:szCs w:val="22"/>
                <w:lang w:eastAsia="en-US"/>
              </w:rPr>
            </w:pPr>
          </w:p>
        </w:tc>
        <w:tc>
          <w:tcPr>
            <w:tcW w:w="4520" w:type="dxa"/>
            <w:tcBorders>
              <w:top w:val="single" w:sz="4" w:space="0" w:color="000000"/>
              <w:left w:val="single" w:sz="4" w:space="0" w:color="000000"/>
              <w:bottom w:val="single" w:sz="4" w:space="0" w:color="000000"/>
              <w:right w:val="single" w:sz="4" w:space="0" w:color="000000"/>
            </w:tcBorders>
            <w:shd w:val="clear" w:color="auto" w:fill="auto"/>
          </w:tcPr>
          <w:p w:rsidR="00307D5C" w:rsidRPr="001E4945" w:rsidRDefault="00307D5C" w:rsidP="00273D4B">
            <w:pPr>
              <w:numPr>
                <w:ilvl w:val="0"/>
                <w:numId w:val="11"/>
              </w:numPr>
              <w:suppressAutoHyphens w:val="0"/>
              <w:snapToGrid w:val="0"/>
              <w:rPr>
                <w:rFonts w:eastAsia="Calibri"/>
                <w:sz w:val="22"/>
                <w:szCs w:val="22"/>
                <w:lang w:eastAsia="en-US"/>
              </w:rPr>
            </w:pPr>
            <w:r w:rsidRPr="001E4945">
              <w:rPr>
                <w:rFonts w:eastAsia="Calibri"/>
                <w:sz w:val="22"/>
                <w:szCs w:val="22"/>
                <w:lang w:eastAsia="en-US"/>
              </w:rPr>
              <w:lastRenderedPageBreak/>
              <w:t>Интеллектуальная игра «Русский мир» 6-8, 9-11 классы.</w:t>
            </w:r>
          </w:p>
          <w:p w:rsidR="00307D5C" w:rsidRPr="001E4945" w:rsidRDefault="00307D5C" w:rsidP="00273D4B">
            <w:pPr>
              <w:numPr>
                <w:ilvl w:val="0"/>
                <w:numId w:val="11"/>
              </w:numPr>
              <w:suppressAutoHyphens w:val="0"/>
              <w:rPr>
                <w:rFonts w:eastAsia="Calibri"/>
                <w:sz w:val="22"/>
                <w:szCs w:val="22"/>
                <w:lang w:eastAsia="en-US"/>
              </w:rPr>
            </w:pPr>
            <w:r w:rsidRPr="001E4945">
              <w:rPr>
                <w:rFonts w:eastAsia="Calibri"/>
                <w:sz w:val="22"/>
                <w:szCs w:val="22"/>
                <w:lang w:eastAsia="en-US"/>
              </w:rPr>
              <w:t>КТД «</w:t>
            </w:r>
            <w:r w:rsidR="00E12F28">
              <w:rPr>
                <w:rFonts w:eastAsia="Calibri"/>
                <w:sz w:val="22"/>
                <w:szCs w:val="22"/>
                <w:lang w:eastAsia="en-US"/>
              </w:rPr>
              <w:t>Учителями славиться Россия</w:t>
            </w:r>
            <w:r w:rsidRPr="001E4945">
              <w:rPr>
                <w:rFonts w:eastAsia="Calibri"/>
                <w:sz w:val="22"/>
                <w:szCs w:val="22"/>
                <w:lang w:eastAsia="en-US"/>
              </w:rPr>
              <w:t>» литературная гостиная</w:t>
            </w:r>
          </w:p>
          <w:p w:rsidR="00307D5C" w:rsidRPr="001E4945" w:rsidRDefault="00307D5C" w:rsidP="00273D4B">
            <w:pPr>
              <w:numPr>
                <w:ilvl w:val="0"/>
                <w:numId w:val="11"/>
              </w:numPr>
              <w:suppressAutoHyphens w:val="0"/>
              <w:rPr>
                <w:rFonts w:eastAsia="Calibri"/>
                <w:sz w:val="22"/>
                <w:szCs w:val="22"/>
                <w:lang w:eastAsia="en-US"/>
              </w:rPr>
            </w:pPr>
            <w:r w:rsidRPr="001E4945">
              <w:rPr>
                <w:rFonts w:eastAsia="Calibri"/>
                <w:sz w:val="22"/>
                <w:szCs w:val="22"/>
                <w:lang w:eastAsia="en-US"/>
              </w:rPr>
              <w:t>Конкурс «Зимняя фантазия»</w:t>
            </w:r>
          </w:p>
          <w:p w:rsidR="00307D5C" w:rsidRPr="001E4945" w:rsidRDefault="00E12F28" w:rsidP="00273D4B">
            <w:pPr>
              <w:numPr>
                <w:ilvl w:val="0"/>
                <w:numId w:val="11"/>
              </w:numPr>
              <w:suppressAutoHyphens w:val="0"/>
              <w:rPr>
                <w:rFonts w:eastAsia="Calibri"/>
                <w:sz w:val="22"/>
                <w:szCs w:val="22"/>
                <w:lang w:eastAsia="en-US"/>
              </w:rPr>
            </w:pPr>
            <w:r>
              <w:rPr>
                <w:rFonts w:eastAsia="Calibri"/>
                <w:sz w:val="22"/>
                <w:szCs w:val="22"/>
                <w:lang w:eastAsia="en-US"/>
              </w:rPr>
              <w:t>Конкурс «Мистер лицея»</w:t>
            </w:r>
            <w:r w:rsidR="00307D5C" w:rsidRPr="001E4945">
              <w:rPr>
                <w:rFonts w:eastAsia="Calibri"/>
                <w:sz w:val="22"/>
                <w:szCs w:val="22"/>
                <w:lang w:eastAsia="en-US"/>
              </w:rPr>
              <w:t>;</w:t>
            </w:r>
          </w:p>
          <w:p w:rsidR="00307D5C" w:rsidRPr="001E4945" w:rsidRDefault="00307D5C" w:rsidP="00273D4B">
            <w:pPr>
              <w:numPr>
                <w:ilvl w:val="0"/>
                <w:numId w:val="11"/>
              </w:numPr>
              <w:suppressAutoHyphens w:val="0"/>
              <w:rPr>
                <w:rFonts w:eastAsia="Calibri"/>
                <w:sz w:val="22"/>
                <w:szCs w:val="22"/>
                <w:lang w:eastAsia="en-US"/>
              </w:rPr>
            </w:pPr>
            <w:r w:rsidRPr="001E4945">
              <w:rPr>
                <w:rFonts w:eastAsia="Calibri"/>
                <w:sz w:val="22"/>
                <w:szCs w:val="22"/>
                <w:lang w:eastAsia="en-US"/>
              </w:rPr>
              <w:t>Конкурс «Мисс лицея» - 9,10,11 классы;</w:t>
            </w:r>
          </w:p>
          <w:p w:rsidR="00307D5C" w:rsidRPr="001E4945" w:rsidRDefault="00307D5C" w:rsidP="00273D4B">
            <w:pPr>
              <w:numPr>
                <w:ilvl w:val="0"/>
                <w:numId w:val="11"/>
              </w:numPr>
              <w:suppressAutoHyphens w:val="0"/>
              <w:rPr>
                <w:rFonts w:eastAsia="Calibri"/>
                <w:sz w:val="22"/>
                <w:szCs w:val="22"/>
                <w:lang w:eastAsia="en-US"/>
              </w:rPr>
            </w:pPr>
            <w:r w:rsidRPr="001E4945">
              <w:rPr>
                <w:rFonts w:eastAsia="Calibri"/>
                <w:sz w:val="22"/>
                <w:szCs w:val="22"/>
                <w:lang w:eastAsia="en-US"/>
              </w:rPr>
              <w:t>Новогодний марафон</w:t>
            </w:r>
          </w:p>
          <w:p w:rsidR="00307D5C" w:rsidRPr="001E4945" w:rsidRDefault="00307D5C" w:rsidP="00273D4B">
            <w:pPr>
              <w:numPr>
                <w:ilvl w:val="0"/>
                <w:numId w:val="11"/>
              </w:numPr>
              <w:suppressAutoHyphens w:val="0"/>
              <w:rPr>
                <w:rFonts w:eastAsia="Calibri"/>
                <w:sz w:val="22"/>
                <w:szCs w:val="22"/>
                <w:lang w:eastAsia="en-US"/>
              </w:rPr>
            </w:pPr>
            <w:r w:rsidRPr="001E4945">
              <w:rPr>
                <w:rFonts w:eastAsia="Calibri"/>
                <w:sz w:val="22"/>
                <w:szCs w:val="22"/>
                <w:lang w:eastAsia="en-US"/>
              </w:rPr>
              <w:t>Классные часы «Что такое характер»; «Моя семь</w:t>
            </w:r>
            <w:proofErr w:type="gramStart"/>
            <w:r w:rsidRPr="001E4945">
              <w:rPr>
                <w:rFonts w:eastAsia="Calibri"/>
                <w:sz w:val="22"/>
                <w:szCs w:val="22"/>
                <w:lang w:eastAsia="en-US"/>
              </w:rPr>
              <w:t>я-</w:t>
            </w:r>
            <w:proofErr w:type="gramEnd"/>
            <w:r w:rsidRPr="001E4945">
              <w:rPr>
                <w:rFonts w:eastAsia="Calibri"/>
                <w:sz w:val="22"/>
                <w:szCs w:val="22"/>
                <w:lang w:eastAsia="en-US"/>
              </w:rPr>
              <w:t xml:space="preserve"> это…»</w:t>
            </w:r>
          </w:p>
          <w:p w:rsidR="00307D5C" w:rsidRPr="001E4945" w:rsidRDefault="00776A90" w:rsidP="00273D4B">
            <w:pPr>
              <w:numPr>
                <w:ilvl w:val="0"/>
                <w:numId w:val="11"/>
              </w:numPr>
              <w:suppressAutoHyphens w:val="0"/>
              <w:rPr>
                <w:rFonts w:eastAsia="Calibri"/>
                <w:sz w:val="22"/>
                <w:szCs w:val="22"/>
                <w:lang w:eastAsia="en-US"/>
              </w:rPr>
            </w:pPr>
            <w:r>
              <w:rPr>
                <w:rFonts w:eastAsia="Calibri"/>
                <w:sz w:val="22"/>
                <w:szCs w:val="22"/>
                <w:lang w:eastAsia="en-US"/>
              </w:rPr>
              <w:t>КТД «Летопись добрых дел»</w:t>
            </w:r>
          </w:p>
          <w:p w:rsidR="00307D5C" w:rsidRPr="001E4945" w:rsidRDefault="00307D5C" w:rsidP="00273D4B">
            <w:pPr>
              <w:numPr>
                <w:ilvl w:val="0"/>
                <w:numId w:val="11"/>
              </w:numPr>
              <w:suppressAutoHyphens w:val="0"/>
              <w:rPr>
                <w:rFonts w:eastAsia="Calibri"/>
                <w:sz w:val="22"/>
                <w:szCs w:val="22"/>
                <w:lang w:eastAsia="en-US"/>
              </w:rPr>
            </w:pPr>
            <w:r w:rsidRPr="001E4945">
              <w:rPr>
                <w:rFonts w:eastAsia="Calibri"/>
                <w:sz w:val="22"/>
                <w:szCs w:val="22"/>
                <w:lang w:eastAsia="en-US"/>
              </w:rPr>
              <w:t>Организация экскурсии в краеведческий музей</w:t>
            </w:r>
          </w:p>
          <w:p w:rsidR="00307D5C" w:rsidRPr="001E4945" w:rsidRDefault="00307D5C" w:rsidP="00307D5C">
            <w:pPr>
              <w:rPr>
                <w:rFonts w:eastAsia="Calibri"/>
                <w:sz w:val="22"/>
                <w:szCs w:val="22"/>
                <w:lang w:eastAsia="en-US"/>
              </w:rPr>
            </w:pPr>
          </w:p>
          <w:p w:rsidR="00307D5C" w:rsidRPr="001E4945" w:rsidRDefault="00307D5C" w:rsidP="00307D5C">
            <w:pPr>
              <w:rPr>
                <w:rFonts w:eastAsia="Calibri"/>
                <w:sz w:val="22"/>
                <w:szCs w:val="22"/>
                <w:lang w:eastAsia="en-US"/>
              </w:rPr>
            </w:pPr>
          </w:p>
          <w:p w:rsidR="00307D5C" w:rsidRPr="001E4945" w:rsidRDefault="00307D5C" w:rsidP="00307D5C">
            <w:pPr>
              <w:rPr>
                <w:rFonts w:eastAsia="Calibri"/>
                <w:sz w:val="22"/>
                <w:szCs w:val="22"/>
                <w:lang w:eastAsia="en-US"/>
              </w:rPr>
            </w:pPr>
          </w:p>
          <w:p w:rsidR="00307D5C" w:rsidRPr="001E4945" w:rsidRDefault="00307D5C" w:rsidP="000A3E67">
            <w:pPr>
              <w:snapToGrid w:val="0"/>
              <w:ind w:left="360"/>
              <w:rPr>
                <w:rFonts w:eastAsia="Calibri"/>
                <w:sz w:val="22"/>
                <w:szCs w:val="22"/>
                <w:lang w:eastAsia="en-US"/>
              </w:rPr>
            </w:pPr>
          </w:p>
          <w:p w:rsidR="00307D5C" w:rsidRPr="001E4945" w:rsidRDefault="00307D5C" w:rsidP="000A3E67">
            <w:pPr>
              <w:snapToGrid w:val="0"/>
              <w:ind w:left="360"/>
              <w:rPr>
                <w:rFonts w:eastAsia="Calibri"/>
                <w:sz w:val="22"/>
                <w:szCs w:val="22"/>
                <w:lang w:eastAsia="en-US"/>
              </w:rPr>
            </w:pPr>
          </w:p>
          <w:p w:rsidR="00307D5C" w:rsidRPr="001E4945" w:rsidRDefault="00307D5C" w:rsidP="000A3E67">
            <w:pPr>
              <w:snapToGrid w:val="0"/>
              <w:ind w:left="360"/>
              <w:rPr>
                <w:rFonts w:eastAsia="Calibri"/>
                <w:sz w:val="22"/>
                <w:szCs w:val="22"/>
                <w:lang w:eastAsia="en-US"/>
              </w:rPr>
            </w:pPr>
          </w:p>
          <w:p w:rsidR="00307D5C" w:rsidRPr="001E4945" w:rsidRDefault="00307D5C" w:rsidP="000A3E67">
            <w:pPr>
              <w:snapToGrid w:val="0"/>
              <w:ind w:left="360"/>
              <w:rPr>
                <w:rFonts w:eastAsia="Calibri"/>
                <w:sz w:val="22"/>
                <w:szCs w:val="22"/>
                <w:lang w:eastAsia="en-US"/>
              </w:rPr>
            </w:pPr>
          </w:p>
          <w:p w:rsidR="00307D5C" w:rsidRPr="001E4945" w:rsidRDefault="00307D5C" w:rsidP="000A3E67">
            <w:pPr>
              <w:snapToGrid w:val="0"/>
              <w:ind w:left="360"/>
              <w:rPr>
                <w:rFonts w:eastAsia="Calibri"/>
                <w:sz w:val="22"/>
                <w:szCs w:val="22"/>
                <w:lang w:eastAsia="en-US"/>
              </w:rPr>
            </w:pPr>
          </w:p>
          <w:p w:rsidR="00307D5C" w:rsidRDefault="00307D5C" w:rsidP="000A3E67">
            <w:pPr>
              <w:snapToGrid w:val="0"/>
              <w:ind w:left="360"/>
              <w:rPr>
                <w:rFonts w:eastAsia="Calibri"/>
                <w:sz w:val="22"/>
                <w:szCs w:val="22"/>
                <w:lang w:eastAsia="en-US"/>
              </w:rPr>
            </w:pPr>
          </w:p>
          <w:p w:rsidR="003B04DD" w:rsidRPr="001E4945" w:rsidRDefault="003B04DD" w:rsidP="009458C0">
            <w:pPr>
              <w:snapToGrid w:val="0"/>
              <w:rPr>
                <w:rFonts w:eastAsia="Calibri"/>
                <w:sz w:val="22"/>
                <w:szCs w:val="22"/>
                <w:lang w:eastAsia="en-US"/>
              </w:rPr>
            </w:pPr>
          </w:p>
        </w:tc>
      </w:tr>
      <w:tr w:rsidR="000A3E67" w:rsidRPr="000A3E67" w:rsidTr="003B04DD">
        <w:tc>
          <w:tcPr>
            <w:tcW w:w="782" w:type="dxa"/>
            <w:tcBorders>
              <w:top w:val="single" w:sz="4" w:space="0" w:color="000000"/>
              <w:left w:val="single" w:sz="4" w:space="0" w:color="000000"/>
              <w:bottom w:val="single" w:sz="4" w:space="0" w:color="000000"/>
              <w:right w:val="nil"/>
            </w:tcBorders>
            <w:shd w:val="clear" w:color="auto" w:fill="auto"/>
            <w:vAlign w:val="center"/>
          </w:tcPr>
          <w:p w:rsidR="00307D5C" w:rsidRPr="001E4945" w:rsidRDefault="00307D5C" w:rsidP="000A3E67">
            <w:pPr>
              <w:suppressAutoHyphens w:val="0"/>
              <w:snapToGrid w:val="0"/>
              <w:jc w:val="center"/>
              <w:rPr>
                <w:rFonts w:eastAsia="Calibri"/>
                <w:sz w:val="22"/>
                <w:szCs w:val="22"/>
                <w:lang w:eastAsia="en-US"/>
              </w:rPr>
            </w:pPr>
            <w:r w:rsidRPr="001E4945">
              <w:rPr>
                <w:rFonts w:eastAsia="Calibri"/>
                <w:sz w:val="22"/>
                <w:szCs w:val="22"/>
                <w:lang w:eastAsia="en-US"/>
              </w:rPr>
              <w:lastRenderedPageBreak/>
              <w:t>3.</w:t>
            </w:r>
          </w:p>
        </w:tc>
        <w:tc>
          <w:tcPr>
            <w:tcW w:w="2378" w:type="dxa"/>
            <w:tcBorders>
              <w:top w:val="single" w:sz="4" w:space="0" w:color="000000"/>
              <w:left w:val="single" w:sz="4" w:space="0" w:color="000000"/>
              <w:bottom w:val="single" w:sz="4" w:space="0" w:color="000000"/>
              <w:right w:val="nil"/>
            </w:tcBorders>
            <w:shd w:val="clear" w:color="auto" w:fill="auto"/>
            <w:vAlign w:val="center"/>
          </w:tcPr>
          <w:p w:rsidR="00307D5C" w:rsidRPr="001E4945" w:rsidRDefault="00307D5C" w:rsidP="000A3E67">
            <w:pPr>
              <w:suppressAutoHyphens w:val="0"/>
              <w:snapToGrid w:val="0"/>
              <w:jc w:val="center"/>
              <w:rPr>
                <w:rFonts w:eastAsia="Calibri"/>
                <w:sz w:val="22"/>
                <w:szCs w:val="22"/>
                <w:lang w:eastAsia="en-US"/>
              </w:rPr>
            </w:pPr>
            <w:r w:rsidRPr="001E4945">
              <w:rPr>
                <w:rFonts w:eastAsia="Calibri"/>
                <w:sz w:val="22"/>
                <w:szCs w:val="22"/>
                <w:lang w:eastAsia="en-US"/>
              </w:rPr>
              <w:t>Воспитание положительного отношения к труду и  творчеству</w:t>
            </w:r>
          </w:p>
        </w:tc>
        <w:tc>
          <w:tcPr>
            <w:tcW w:w="2351" w:type="dxa"/>
            <w:tcBorders>
              <w:top w:val="single" w:sz="4" w:space="0" w:color="000000"/>
              <w:left w:val="single" w:sz="4" w:space="0" w:color="000000"/>
              <w:bottom w:val="single" w:sz="4" w:space="0" w:color="000000"/>
              <w:right w:val="nil"/>
            </w:tcBorders>
            <w:shd w:val="clear" w:color="auto" w:fill="auto"/>
            <w:vAlign w:val="center"/>
          </w:tcPr>
          <w:p w:rsidR="00307D5C" w:rsidRPr="001E4945" w:rsidRDefault="00307D5C" w:rsidP="000A3E67">
            <w:pPr>
              <w:suppressAutoHyphens w:val="0"/>
              <w:snapToGrid w:val="0"/>
              <w:jc w:val="center"/>
              <w:rPr>
                <w:rFonts w:eastAsia="Calibri"/>
                <w:sz w:val="22"/>
                <w:szCs w:val="22"/>
                <w:lang w:eastAsia="en-US"/>
              </w:rPr>
            </w:pPr>
            <w:r w:rsidRPr="001E4945">
              <w:rPr>
                <w:rFonts w:eastAsia="Calibri"/>
                <w:sz w:val="22"/>
                <w:szCs w:val="22"/>
                <w:lang w:eastAsia="en-US"/>
              </w:rPr>
              <w:t>Создание условий для взаимного сотрудничества по вопросам воспитания детей</w:t>
            </w:r>
          </w:p>
          <w:p w:rsidR="00307D5C" w:rsidRPr="001E4945" w:rsidRDefault="00307D5C" w:rsidP="000A3E67">
            <w:pPr>
              <w:suppressAutoHyphens w:val="0"/>
              <w:snapToGrid w:val="0"/>
              <w:jc w:val="center"/>
              <w:rPr>
                <w:rFonts w:eastAsia="Calibri"/>
                <w:sz w:val="22"/>
                <w:szCs w:val="22"/>
                <w:lang w:eastAsia="en-US"/>
              </w:rPr>
            </w:pPr>
          </w:p>
        </w:tc>
        <w:tc>
          <w:tcPr>
            <w:tcW w:w="4520" w:type="dxa"/>
            <w:tcBorders>
              <w:top w:val="single" w:sz="4" w:space="0" w:color="000000"/>
              <w:left w:val="single" w:sz="4" w:space="0" w:color="000000"/>
              <w:bottom w:val="single" w:sz="4" w:space="0" w:color="000000"/>
              <w:right w:val="single" w:sz="4" w:space="0" w:color="000000"/>
            </w:tcBorders>
            <w:shd w:val="clear" w:color="auto" w:fill="auto"/>
          </w:tcPr>
          <w:p w:rsidR="00307D5C" w:rsidRPr="001E4945" w:rsidRDefault="00307D5C" w:rsidP="00B63C19">
            <w:pPr>
              <w:numPr>
                <w:ilvl w:val="0"/>
                <w:numId w:val="32"/>
              </w:numPr>
              <w:suppressAutoHyphens w:val="0"/>
              <w:rPr>
                <w:rFonts w:eastAsia="Calibri"/>
                <w:sz w:val="22"/>
                <w:szCs w:val="22"/>
                <w:lang w:eastAsia="en-US"/>
              </w:rPr>
            </w:pPr>
            <w:r w:rsidRPr="001E4945">
              <w:rPr>
                <w:rFonts w:eastAsia="Calibri"/>
                <w:sz w:val="22"/>
                <w:szCs w:val="22"/>
                <w:lang w:eastAsia="en-US"/>
              </w:rPr>
              <w:t>Родительский всеобуч</w:t>
            </w:r>
          </w:p>
          <w:p w:rsidR="00307D5C" w:rsidRPr="001E4945" w:rsidRDefault="00307D5C" w:rsidP="00B63C19">
            <w:pPr>
              <w:numPr>
                <w:ilvl w:val="0"/>
                <w:numId w:val="32"/>
              </w:numPr>
              <w:suppressAutoHyphens w:val="0"/>
              <w:rPr>
                <w:rFonts w:eastAsia="Calibri"/>
                <w:sz w:val="22"/>
                <w:szCs w:val="22"/>
                <w:lang w:eastAsia="en-US"/>
              </w:rPr>
            </w:pPr>
            <w:r w:rsidRPr="001E4945">
              <w:rPr>
                <w:rFonts w:eastAsia="Calibri"/>
                <w:sz w:val="22"/>
                <w:szCs w:val="22"/>
                <w:lang w:eastAsia="en-US"/>
              </w:rPr>
              <w:t>Организация торжественных праздников и вечеров, посвященных окончанию учебного года</w:t>
            </w:r>
          </w:p>
          <w:p w:rsidR="00307D5C" w:rsidRPr="001E4945" w:rsidRDefault="00307D5C" w:rsidP="00B63C19">
            <w:pPr>
              <w:numPr>
                <w:ilvl w:val="0"/>
                <w:numId w:val="32"/>
              </w:numPr>
              <w:suppressAutoHyphens w:val="0"/>
              <w:rPr>
                <w:rFonts w:eastAsia="Calibri"/>
                <w:sz w:val="22"/>
                <w:szCs w:val="22"/>
                <w:lang w:eastAsia="en-US"/>
              </w:rPr>
            </w:pPr>
            <w:r w:rsidRPr="001E4945">
              <w:rPr>
                <w:rFonts w:eastAsia="Calibri"/>
                <w:sz w:val="22"/>
                <w:szCs w:val="22"/>
                <w:lang w:eastAsia="en-US"/>
              </w:rPr>
              <w:t>Организация вернисажей, культпоходов, экскурсий</w:t>
            </w:r>
          </w:p>
          <w:p w:rsidR="00307D5C" w:rsidRPr="001E4945" w:rsidRDefault="00000AF8" w:rsidP="00B63C19">
            <w:pPr>
              <w:numPr>
                <w:ilvl w:val="0"/>
                <w:numId w:val="32"/>
              </w:numPr>
              <w:suppressAutoHyphens w:val="0"/>
              <w:rPr>
                <w:rFonts w:eastAsia="Calibri"/>
                <w:sz w:val="22"/>
                <w:szCs w:val="22"/>
                <w:lang w:eastAsia="en-US"/>
              </w:rPr>
            </w:pPr>
            <w:r>
              <w:rPr>
                <w:rFonts w:eastAsia="Calibri"/>
                <w:sz w:val="22"/>
                <w:szCs w:val="22"/>
                <w:lang w:eastAsia="en-US"/>
              </w:rPr>
              <w:t>Работа кружков художественной направленности</w:t>
            </w:r>
          </w:p>
          <w:p w:rsidR="00307D5C" w:rsidRPr="001E4945" w:rsidRDefault="00307D5C" w:rsidP="00B63C19">
            <w:pPr>
              <w:numPr>
                <w:ilvl w:val="0"/>
                <w:numId w:val="32"/>
              </w:numPr>
              <w:suppressAutoHyphens w:val="0"/>
              <w:rPr>
                <w:rFonts w:eastAsia="Calibri"/>
                <w:sz w:val="22"/>
                <w:szCs w:val="22"/>
                <w:lang w:eastAsia="en-US"/>
              </w:rPr>
            </w:pPr>
            <w:r w:rsidRPr="001E4945">
              <w:rPr>
                <w:rFonts w:eastAsia="Calibri"/>
                <w:sz w:val="22"/>
                <w:szCs w:val="22"/>
                <w:lang w:eastAsia="en-US"/>
              </w:rPr>
              <w:t xml:space="preserve">Беседы о </w:t>
            </w:r>
            <w:r w:rsidR="00C95E44" w:rsidRPr="001E4945">
              <w:rPr>
                <w:rFonts w:eastAsia="Calibri"/>
                <w:sz w:val="22"/>
                <w:szCs w:val="22"/>
                <w:lang w:eastAsia="en-US"/>
              </w:rPr>
              <w:t xml:space="preserve">технических </w:t>
            </w:r>
            <w:r w:rsidRPr="001E4945">
              <w:rPr>
                <w:rFonts w:eastAsia="Calibri"/>
                <w:sz w:val="22"/>
                <w:szCs w:val="22"/>
                <w:lang w:eastAsia="en-US"/>
              </w:rPr>
              <w:t xml:space="preserve">профессиях </w:t>
            </w:r>
          </w:p>
          <w:p w:rsidR="00307D5C" w:rsidRPr="001E4945" w:rsidRDefault="00307D5C" w:rsidP="00B63C19">
            <w:pPr>
              <w:numPr>
                <w:ilvl w:val="0"/>
                <w:numId w:val="32"/>
              </w:numPr>
              <w:suppressAutoHyphens w:val="0"/>
              <w:rPr>
                <w:rFonts w:eastAsia="Calibri"/>
                <w:sz w:val="22"/>
                <w:szCs w:val="22"/>
                <w:lang w:eastAsia="en-US"/>
              </w:rPr>
            </w:pPr>
            <w:r w:rsidRPr="001E4945">
              <w:rPr>
                <w:rFonts w:eastAsia="Calibri"/>
                <w:sz w:val="22"/>
                <w:szCs w:val="22"/>
                <w:lang w:eastAsia="en-US"/>
              </w:rPr>
              <w:t>Классный час «Мои обязанности в школе и дома»</w:t>
            </w:r>
          </w:p>
          <w:p w:rsidR="00307D5C" w:rsidRPr="001E4945" w:rsidRDefault="00307D5C" w:rsidP="00B63C19">
            <w:pPr>
              <w:numPr>
                <w:ilvl w:val="0"/>
                <w:numId w:val="32"/>
              </w:numPr>
              <w:suppressAutoHyphens w:val="0"/>
              <w:rPr>
                <w:rFonts w:eastAsia="Calibri"/>
                <w:sz w:val="22"/>
                <w:szCs w:val="22"/>
                <w:lang w:eastAsia="en-US"/>
              </w:rPr>
            </w:pPr>
            <w:r w:rsidRPr="001E4945">
              <w:rPr>
                <w:rFonts w:eastAsia="Calibri"/>
                <w:sz w:val="22"/>
                <w:szCs w:val="22"/>
                <w:lang w:eastAsia="en-US"/>
              </w:rPr>
              <w:t>Выставка «Мое творчество»</w:t>
            </w:r>
          </w:p>
          <w:p w:rsidR="00307D5C" w:rsidRPr="00776A90" w:rsidRDefault="00307D5C" w:rsidP="00B63C19">
            <w:pPr>
              <w:numPr>
                <w:ilvl w:val="0"/>
                <w:numId w:val="32"/>
              </w:numPr>
              <w:suppressAutoHyphens w:val="0"/>
              <w:rPr>
                <w:rFonts w:eastAsia="Calibri"/>
                <w:sz w:val="22"/>
                <w:szCs w:val="22"/>
                <w:lang w:eastAsia="en-US"/>
              </w:rPr>
            </w:pPr>
            <w:r w:rsidRPr="001E4945">
              <w:rPr>
                <w:rFonts w:eastAsia="Calibri"/>
                <w:sz w:val="22"/>
                <w:szCs w:val="22"/>
                <w:lang w:eastAsia="en-US"/>
              </w:rPr>
              <w:t>Проведение мастер- класса совместно с колледжем «Комитент»</w:t>
            </w:r>
          </w:p>
        </w:tc>
      </w:tr>
      <w:tr w:rsidR="000A3E67" w:rsidRPr="000A3E67" w:rsidTr="003B04DD">
        <w:tc>
          <w:tcPr>
            <w:tcW w:w="782" w:type="dxa"/>
            <w:tcBorders>
              <w:top w:val="single" w:sz="4" w:space="0" w:color="000000"/>
              <w:left w:val="single" w:sz="4" w:space="0" w:color="000000"/>
              <w:bottom w:val="single" w:sz="4" w:space="0" w:color="000000"/>
              <w:right w:val="nil"/>
            </w:tcBorders>
            <w:shd w:val="clear" w:color="auto" w:fill="auto"/>
            <w:vAlign w:val="center"/>
          </w:tcPr>
          <w:p w:rsidR="00307D5C" w:rsidRPr="001E4945" w:rsidRDefault="00307D5C" w:rsidP="000A3E67">
            <w:pPr>
              <w:suppressAutoHyphens w:val="0"/>
              <w:snapToGrid w:val="0"/>
              <w:jc w:val="center"/>
              <w:rPr>
                <w:rFonts w:eastAsia="Calibri"/>
                <w:sz w:val="22"/>
                <w:szCs w:val="22"/>
                <w:lang w:eastAsia="en-US"/>
              </w:rPr>
            </w:pPr>
            <w:r w:rsidRPr="001E4945">
              <w:rPr>
                <w:rFonts w:eastAsia="Calibri"/>
                <w:sz w:val="22"/>
                <w:szCs w:val="22"/>
                <w:lang w:eastAsia="en-US"/>
              </w:rPr>
              <w:t>4.</w:t>
            </w:r>
          </w:p>
        </w:tc>
        <w:tc>
          <w:tcPr>
            <w:tcW w:w="2378" w:type="dxa"/>
            <w:tcBorders>
              <w:top w:val="single" w:sz="4" w:space="0" w:color="000000"/>
              <w:left w:val="single" w:sz="4" w:space="0" w:color="000000"/>
              <w:bottom w:val="single" w:sz="4" w:space="0" w:color="000000"/>
              <w:right w:val="nil"/>
            </w:tcBorders>
            <w:shd w:val="clear" w:color="auto" w:fill="auto"/>
            <w:vAlign w:val="center"/>
          </w:tcPr>
          <w:p w:rsidR="00307D5C" w:rsidRPr="001E4945" w:rsidRDefault="00307D5C" w:rsidP="000A3E67">
            <w:pPr>
              <w:suppressAutoHyphens w:val="0"/>
              <w:snapToGrid w:val="0"/>
              <w:jc w:val="center"/>
              <w:rPr>
                <w:rFonts w:eastAsia="Calibri"/>
                <w:sz w:val="22"/>
                <w:szCs w:val="22"/>
                <w:lang w:eastAsia="en-US"/>
              </w:rPr>
            </w:pPr>
            <w:r w:rsidRPr="001E4945">
              <w:rPr>
                <w:rFonts w:eastAsia="Calibri"/>
                <w:sz w:val="22"/>
                <w:szCs w:val="22"/>
                <w:lang w:eastAsia="en-US"/>
              </w:rPr>
              <w:t>Интеллектуальное воспитание</w:t>
            </w:r>
          </w:p>
        </w:tc>
        <w:tc>
          <w:tcPr>
            <w:tcW w:w="2351" w:type="dxa"/>
            <w:tcBorders>
              <w:top w:val="single" w:sz="4" w:space="0" w:color="000000"/>
              <w:left w:val="single" w:sz="4" w:space="0" w:color="000000"/>
              <w:bottom w:val="single" w:sz="4" w:space="0" w:color="000000"/>
              <w:right w:val="nil"/>
            </w:tcBorders>
            <w:shd w:val="clear" w:color="auto" w:fill="auto"/>
            <w:vAlign w:val="center"/>
          </w:tcPr>
          <w:p w:rsidR="00307D5C" w:rsidRPr="001E4945" w:rsidRDefault="00307D5C" w:rsidP="000A3E67">
            <w:pPr>
              <w:suppressAutoHyphens w:val="0"/>
              <w:snapToGrid w:val="0"/>
              <w:jc w:val="center"/>
              <w:rPr>
                <w:rFonts w:eastAsia="Calibri"/>
                <w:sz w:val="22"/>
                <w:szCs w:val="22"/>
                <w:lang w:eastAsia="en-US"/>
              </w:rPr>
            </w:pPr>
            <w:r w:rsidRPr="001E4945">
              <w:rPr>
                <w:rFonts w:eastAsia="Calibri"/>
                <w:sz w:val="22"/>
                <w:szCs w:val="22"/>
                <w:lang w:eastAsia="en-US"/>
              </w:rPr>
              <w:t>Формирование способности к духовному развитию, реализации творческого потенциала в учебно-игровой, предметн</w:t>
            </w:r>
            <w:proofErr w:type="gramStart"/>
            <w:r w:rsidRPr="001E4945">
              <w:rPr>
                <w:rFonts w:eastAsia="Calibri"/>
                <w:sz w:val="22"/>
                <w:szCs w:val="22"/>
                <w:lang w:eastAsia="en-US"/>
              </w:rPr>
              <w:t>о-</w:t>
            </w:r>
            <w:proofErr w:type="gramEnd"/>
            <w:r w:rsidRPr="001E4945">
              <w:rPr>
                <w:rFonts w:eastAsia="Calibri"/>
                <w:sz w:val="22"/>
                <w:szCs w:val="22"/>
                <w:lang w:eastAsia="en-US"/>
              </w:rPr>
              <w:t xml:space="preserve"> продуктивной, социально-ориентированной деятельности на основе нравственных установок и моральных норм</w:t>
            </w:r>
          </w:p>
          <w:p w:rsidR="00307D5C" w:rsidRPr="001E4945" w:rsidRDefault="00307D5C" w:rsidP="000A3E67">
            <w:pPr>
              <w:suppressAutoHyphens w:val="0"/>
              <w:snapToGrid w:val="0"/>
              <w:jc w:val="center"/>
              <w:rPr>
                <w:rFonts w:eastAsia="Calibri"/>
                <w:sz w:val="22"/>
                <w:szCs w:val="22"/>
                <w:lang w:eastAsia="en-US"/>
              </w:rPr>
            </w:pPr>
          </w:p>
          <w:p w:rsidR="00307D5C" w:rsidRPr="001E4945" w:rsidRDefault="00307D5C" w:rsidP="000A3E67">
            <w:pPr>
              <w:suppressAutoHyphens w:val="0"/>
              <w:snapToGrid w:val="0"/>
              <w:jc w:val="center"/>
              <w:rPr>
                <w:rFonts w:eastAsia="Calibri"/>
                <w:sz w:val="22"/>
                <w:szCs w:val="22"/>
                <w:lang w:eastAsia="en-US"/>
              </w:rPr>
            </w:pPr>
            <w:r w:rsidRPr="001E4945">
              <w:rPr>
                <w:rFonts w:eastAsia="Calibri"/>
                <w:sz w:val="22"/>
                <w:szCs w:val="22"/>
                <w:lang w:eastAsia="en-US"/>
              </w:rPr>
              <w:t>Формирование нравственного смысла учения</w:t>
            </w:r>
          </w:p>
        </w:tc>
        <w:tc>
          <w:tcPr>
            <w:tcW w:w="4520" w:type="dxa"/>
            <w:tcBorders>
              <w:top w:val="single" w:sz="4" w:space="0" w:color="000000"/>
              <w:left w:val="single" w:sz="4" w:space="0" w:color="000000"/>
              <w:bottom w:val="single" w:sz="4" w:space="0" w:color="000000"/>
              <w:right w:val="single" w:sz="4" w:space="0" w:color="000000"/>
            </w:tcBorders>
            <w:shd w:val="clear" w:color="auto" w:fill="auto"/>
          </w:tcPr>
          <w:p w:rsidR="00307D5C" w:rsidRPr="001E4945" w:rsidRDefault="00307D5C" w:rsidP="00B63C19">
            <w:pPr>
              <w:numPr>
                <w:ilvl w:val="0"/>
                <w:numId w:val="32"/>
              </w:numPr>
              <w:suppressAutoHyphens w:val="0"/>
              <w:snapToGrid w:val="0"/>
              <w:rPr>
                <w:rFonts w:eastAsia="Calibri"/>
                <w:sz w:val="22"/>
                <w:szCs w:val="22"/>
                <w:lang w:eastAsia="en-US"/>
              </w:rPr>
            </w:pPr>
            <w:r w:rsidRPr="001E4945">
              <w:rPr>
                <w:rFonts w:eastAsia="Calibri"/>
                <w:sz w:val="22"/>
                <w:szCs w:val="22"/>
                <w:lang w:eastAsia="en-US"/>
              </w:rPr>
              <w:t>Открытая сессия лицея</w:t>
            </w:r>
          </w:p>
          <w:p w:rsidR="00307D5C" w:rsidRDefault="00307D5C" w:rsidP="00B63C19">
            <w:pPr>
              <w:numPr>
                <w:ilvl w:val="0"/>
                <w:numId w:val="32"/>
              </w:numPr>
              <w:suppressAutoHyphens w:val="0"/>
              <w:snapToGrid w:val="0"/>
              <w:rPr>
                <w:rFonts w:eastAsia="Calibri"/>
                <w:sz w:val="22"/>
                <w:szCs w:val="22"/>
                <w:lang w:eastAsia="en-US"/>
              </w:rPr>
            </w:pPr>
            <w:r w:rsidRPr="001E4945">
              <w:rPr>
                <w:rFonts w:eastAsia="Calibri"/>
                <w:sz w:val="22"/>
                <w:szCs w:val="22"/>
                <w:lang w:eastAsia="en-US"/>
              </w:rPr>
              <w:t>Интеллектуальная игра «Русский мир»</w:t>
            </w:r>
          </w:p>
          <w:p w:rsidR="00E12F28" w:rsidRPr="001E4945" w:rsidRDefault="00E12F28" w:rsidP="00B63C19">
            <w:pPr>
              <w:numPr>
                <w:ilvl w:val="0"/>
                <w:numId w:val="32"/>
              </w:numPr>
              <w:suppressAutoHyphens w:val="0"/>
              <w:snapToGrid w:val="0"/>
              <w:rPr>
                <w:rFonts w:eastAsia="Calibri"/>
                <w:sz w:val="22"/>
                <w:szCs w:val="22"/>
                <w:lang w:eastAsia="en-US"/>
              </w:rPr>
            </w:pPr>
            <w:r>
              <w:rPr>
                <w:rFonts w:eastAsia="Calibri"/>
                <w:sz w:val="22"/>
                <w:szCs w:val="22"/>
                <w:lang w:eastAsia="en-US"/>
              </w:rPr>
              <w:t>«День пожилого человека»</w:t>
            </w:r>
          </w:p>
          <w:p w:rsidR="00307D5C" w:rsidRPr="001E4945" w:rsidRDefault="00307D5C" w:rsidP="00B63C19">
            <w:pPr>
              <w:numPr>
                <w:ilvl w:val="0"/>
                <w:numId w:val="32"/>
              </w:numPr>
              <w:suppressAutoHyphens w:val="0"/>
              <w:snapToGrid w:val="0"/>
              <w:rPr>
                <w:rFonts w:eastAsia="Calibri"/>
                <w:sz w:val="22"/>
                <w:szCs w:val="22"/>
                <w:lang w:eastAsia="en-US"/>
              </w:rPr>
            </w:pPr>
            <w:r w:rsidRPr="001E4945">
              <w:rPr>
                <w:rFonts w:eastAsia="Calibri"/>
                <w:sz w:val="22"/>
                <w:szCs w:val="22"/>
                <w:lang w:eastAsia="en-US"/>
              </w:rPr>
              <w:t>Организация экскурсий в выставочные залы, музеи и театры города</w:t>
            </w:r>
          </w:p>
          <w:p w:rsidR="00307D5C" w:rsidRPr="001E4945" w:rsidRDefault="00307D5C" w:rsidP="00B63C19">
            <w:pPr>
              <w:numPr>
                <w:ilvl w:val="0"/>
                <w:numId w:val="32"/>
              </w:numPr>
              <w:suppressAutoHyphens w:val="0"/>
              <w:snapToGrid w:val="0"/>
              <w:rPr>
                <w:rFonts w:eastAsia="Calibri"/>
                <w:sz w:val="22"/>
                <w:szCs w:val="22"/>
                <w:lang w:eastAsia="en-US"/>
              </w:rPr>
            </w:pPr>
            <w:r w:rsidRPr="001E4945">
              <w:rPr>
                <w:rFonts w:eastAsia="Calibri"/>
                <w:sz w:val="22"/>
                <w:szCs w:val="22"/>
                <w:lang w:eastAsia="en-US"/>
              </w:rPr>
              <w:t>Организация концертов для жителей микрорайонов</w:t>
            </w:r>
          </w:p>
          <w:p w:rsidR="00307D5C" w:rsidRPr="001E4945" w:rsidRDefault="00307D5C" w:rsidP="00B63C19">
            <w:pPr>
              <w:numPr>
                <w:ilvl w:val="0"/>
                <w:numId w:val="32"/>
              </w:numPr>
              <w:suppressAutoHyphens w:val="0"/>
              <w:snapToGrid w:val="0"/>
              <w:rPr>
                <w:rFonts w:eastAsia="Calibri"/>
                <w:sz w:val="22"/>
                <w:szCs w:val="22"/>
                <w:lang w:eastAsia="en-US"/>
              </w:rPr>
            </w:pPr>
            <w:r w:rsidRPr="001E4945">
              <w:rPr>
                <w:rFonts w:eastAsia="Calibri"/>
                <w:sz w:val="22"/>
                <w:szCs w:val="22"/>
                <w:lang w:eastAsia="en-US"/>
              </w:rPr>
              <w:t>АКЦИЯ «Забота»</w:t>
            </w:r>
          </w:p>
          <w:p w:rsidR="00307D5C" w:rsidRPr="001E4945" w:rsidRDefault="00307D5C" w:rsidP="00B63C19">
            <w:pPr>
              <w:numPr>
                <w:ilvl w:val="0"/>
                <w:numId w:val="32"/>
              </w:numPr>
              <w:suppressAutoHyphens w:val="0"/>
              <w:snapToGrid w:val="0"/>
              <w:rPr>
                <w:rFonts w:eastAsia="Calibri"/>
                <w:sz w:val="22"/>
                <w:szCs w:val="22"/>
                <w:lang w:eastAsia="en-US"/>
              </w:rPr>
            </w:pPr>
            <w:r w:rsidRPr="001E4945">
              <w:rPr>
                <w:rFonts w:eastAsia="Calibri"/>
                <w:sz w:val="22"/>
                <w:szCs w:val="22"/>
                <w:lang w:eastAsia="en-US"/>
              </w:rPr>
              <w:t xml:space="preserve">Тематическая </w:t>
            </w:r>
            <w:proofErr w:type="gramStart"/>
            <w:r w:rsidRPr="001E4945">
              <w:rPr>
                <w:rFonts w:eastAsia="Calibri"/>
                <w:sz w:val="22"/>
                <w:szCs w:val="22"/>
                <w:lang w:eastAsia="en-US"/>
              </w:rPr>
              <w:t>радио передача</w:t>
            </w:r>
            <w:proofErr w:type="gramEnd"/>
            <w:r w:rsidRPr="001E4945">
              <w:rPr>
                <w:rFonts w:eastAsia="Calibri"/>
                <w:sz w:val="22"/>
                <w:szCs w:val="22"/>
                <w:lang w:eastAsia="en-US"/>
              </w:rPr>
              <w:t xml:space="preserve"> «Звонят колокола»</w:t>
            </w:r>
          </w:p>
          <w:p w:rsidR="00C95E44" w:rsidRPr="001E4945" w:rsidRDefault="00C95E44" w:rsidP="00B63C19">
            <w:pPr>
              <w:numPr>
                <w:ilvl w:val="0"/>
                <w:numId w:val="32"/>
              </w:numPr>
              <w:suppressAutoHyphens w:val="0"/>
              <w:snapToGrid w:val="0"/>
              <w:rPr>
                <w:rFonts w:eastAsia="Calibri"/>
                <w:sz w:val="22"/>
                <w:szCs w:val="22"/>
                <w:lang w:eastAsia="en-US"/>
              </w:rPr>
            </w:pPr>
            <w:r w:rsidRPr="001E4945">
              <w:rPr>
                <w:rFonts w:eastAsia="Calibri"/>
                <w:sz w:val="22"/>
                <w:szCs w:val="22"/>
                <w:lang w:eastAsia="en-US"/>
              </w:rPr>
              <w:t xml:space="preserve">Участие в интеллектуальных олимпиадах и конкурсах </w:t>
            </w:r>
          </w:p>
          <w:p w:rsidR="00C95E44" w:rsidRPr="001E4945" w:rsidRDefault="00C95E44" w:rsidP="00B63C19">
            <w:pPr>
              <w:numPr>
                <w:ilvl w:val="0"/>
                <w:numId w:val="32"/>
              </w:numPr>
              <w:suppressAutoHyphens w:val="0"/>
              <w:snapToGrid w:val="0"/>
              <w:rPr>
                <w:rFonts w:eastAsia="Calibri"/>
                <w:sz w:val="22"/>
                <w:szCs w:val="22"/>
                <w:lang w:eastAsia="en-US"/>
              </w:rPr>
            </w:pPr>
            <w:r w:rsidRPr="001E4945">
              <w:rPr>
                <w:rFonts w:eastAsia="Calibri"/>
                <w:sz w:val="22"/>
                <w:szCs w:val="22"/>
                <w:lang w:eastAsia="en-US"/>
              </w:rPr>
              <w:t xml:space="preserve">Участие в интеллектуальном </w:t>
            </w:r>
            <w:r w:rsidR="00653A52" w:rsidRPr="001E4945">
              <w:rPr>
                <w:rFonts w:eastAsia="Calibri"/>
                <w:sz w:val="22"/>
                <w:szCs w:val="22"/>
                <w:lang w:eastAsia="en-US"/>
              </w:rPr>
              <w:t>форуме молодежи</w:t>
            </w:r>
            <w:r w:rsidR="00EA59AC" w:rsidRPr="001E4945">
              <w:rPr>
                <w:rFonts w:eastAsia="Calibri"/>
                <w:sz w:val="22"/>
                <w:szCs w:val="22"/>
                <w:lang w:eastAsia="en-US"/>
              </w:rPr>
              <w:t xml:space="preserve"> и школьников «Шаг в будущее»</w:t>
            </w:r>
          </w:p>
          <w:p w:rsidR="00EA59AC" w:rsidRPr="001E4945" w:rsidRDefault="00EA59AC" w:rsidP="00B63C19">
            <w:pPr>
              <w:numPr>
                <w:ilvl w:val="0"/>
                <w:numId w:val="32"/>
              </w:numPr>
              <w:suppressAutoHyphens w:val="0"/>
              <w:snapToGrid w:val="0"/>
              <w:rPr>
                <w:rFonts w:eastAsia="Calibri"/>
                <w:sz w:val="22"/>
                <w:szCs w:val="22"/>
                <w:lang w:eastAsia="en-US"/>
              </w:rPr>
            </w:pPr>
            <w:r w:rsidRPr="001E4945">
              <w:rPr>
                <w:rFonts w:eastAsia="Calibri"/>
                <w:sz w:val="22"/>
                <w:szCs w:val="22"/>
                <w:lang w:eastAsia="en-US"/>
              </w:rPr>
              <w:t>Участие в интеллектуальном марафоне на Кубок Главы города Челябинска</w:t>
            </w:r>
          </w:p>
          <w:p w:rsidR="00EA59AC" w:rsidRPr="001E4945" w:rsidRDefault="007A32C5" w:rsidP="00B63C19">
            <w:pPr>
              <w:numPr>
                <w:ilvl w:val="0"/>
                <w:numId w:val="32"/>
              </w:numPr>
              <w:suppressAutoHyphens w:val="0"/>
              <w:contextualSpacing/>
              <w:rPr>
                <w:rFonts w:eastAsia="Calibri"/>
                <w:sz w:val="22"/>
                <w:szCs w:val="22"/>
              </w:rPr>
            </w:pPr>
            <w:r>
              <w:rPr>
                <w:rFonts w:eastAsia="Calibri"/>
                <w:sz w:val="22"/>
                <w:szCs w:val="22"/>
              </w:rPr>
              <w:t>Интеллектуальная игра «Что? Где? Когда?»</w:t>
            </w:r>
          </w:p>
        </w:tc>
      </w:tr>
      <w:tr w:rsidR="000A3E67" w:rsidRPr="000A3E67" w:rsidTr="003B04DD">
        <w:tc>
          <w:tcPr>
            <w:tcW w:w="782" w:type="dxa"/>
            <w:tcBorders>
              <w:top w:val="single" w:sz="4" w:space="0" w:color="000000"/>
              <w:left w:val="single" w:sz="4" w:space="0" w:color="000000"/>
              <w:bottom w:val="single" w:sz="4" w:space="0" w:color="000000"/>
              <w:right w:val="nil"/>
            </w:tcBorders>
            <w:shd w:val="clear" w:color="auto" w:fill="auto"/>
            <w:vAlign w:val="center"/>
          </w:tcPr>
          <w:p w:rsidR="00307D5C" w:rsidRPr="001E4945" w:rsidRDefault="00307D5C" w:rsidP="000A3E67">
            <w:pPr>
              <w:suppressAutoHyphens w:val="0"/>
              <w:snapToGrid w:val="0"/>
              <w:jc w:val="center"/>
              <w:rPr>
                <w:rFonts w:eastAsia="Calibri"/>
                <w:sz w:val="22"/>
                <w:szCs w:val="22"/>
                <w:lang w:eastAsia="en-US"/>
              </w:rPr>
            </w:pPr>
            <w:r w:rsidRPr="001E4945">
              <w:rPr>
                <w:rFonts w:eastAsia="Calibri"/>
                <w:sz w:val="22"/>
                <w:szCs w:val="22"/>
                <w:lang w:eastAsia="en-US"/>
              </w:rPr>
              <w:t>5.</w:t>
            </w:r>
          </w:p>
        </w:tc>
        <w:tc>
          <w:tcPr>
            <w:tcW w:w="2378" w:type="dxa"/>
            <w:tcBorders>
              <w:top w:val="single" w:sz="4" w:space="0" w:color="000000"/>
              <w:left w:val="single" w:sz="4" w:space="0" w:color="000000"/>
              <w:bottom w:val="single" w:sz="4" w:space="0" w:color="000000"/>
              <w:right w:val="nil"/>
            </w:tcBorders>
            <w:shd w:val="clear" w:color="auto" w:fill="auto"/>
            <w:vAlign w:val="center"/>
          </w:tcPr>
          <w:p w:rsidR="00307D5C" w:rsidRPr="001E4945" w:rsidRDefault="00307D5C" w:rsidP="000A3E67">
            <w:pPr>
              <w:suppressAutoHyphens w:val="0"/>
              <w:snapToGrid w:val="0"/>
              <w:jc w:val="center"/>
              <w:rPr>
                <w:rFonts w:eastAsia="Calibri"/>
                <w:sz w:val="22"/>
                <w:szCs w:val="22"/>
                <w:lang w:eastAsia="en-US"/>
              </w:rPr>
            </w:pPr>
            <w:proofErr w:type="spellStart"/>
            <w:r w:rsidRPr="001E4945">
              <w:rPr>
                <w:rFonts w:eastAsia="Calibri"/>
                <w:sz w:val="22"/>
                <w:szCs w:val="22"/>
                <w:lang w:eastAsia="en-US"/>
              </w:rPr>
              <w:t>Здоровьесберегающее</w:t>
            </w:r>
            <w:proofErr w:type="spellEnd"/>
            <w:r w:rsidRPr="001E4945">
              <w:rPr>
                <w:rFonts w:eastAsia="Calibri"/>
                <w:sz w:val="22"/>
                <w:szCs w:val="22"/>
                <w:lang w:eastAsia="en-US"/>
              </w:rPr>
              <w:t xml:space="preserve"> воспитание </w:t>
            </w:r>
          </w:p>
        </w:tc>
        <w:tc>
          <w:tcPr>
            <w:tcW w:w="2351" w:type="dxa"/>
            <w:tcBorders>
              <w:top w:val="single" w:sz="4" w:space="0" w:color="000000"/>
              <w:left w:val="single" w:sz="4" w:space="0" w:color="000000"/>
              <w:bottom w:val="single" w:sz="4" w:space="0" w:color="000000"/>
              <w:right w:val="nil"/>
            </w:tcBorders>
            <w:shd w:val="clear" w:color="auto" w:fill="auto"/>
            <w:vAlign w:val="center"/>
          </w:tcPr>
          <w:p w:rsidR="00307D5C" w:rsidRPr="001E4945" w:rsidRDefault="00307D5C" w:rsidP="000A3E67">
            <w:pPr>
              <w:suppressAutoHyphens w:val="0"/>
              <w:snapToGrid w:val="0"/>
              <w:jc w:val="center"/>
              <w:rPr>
                <w:rFonts w:eastAsia="Calibri"/>
                <w:sz w:val="22"/>
                <w:szCs w:val="22"/>
                <w:lang w:eastAsia="en-US"/>
              </w:rPr>
            </w:pPr>
            <w:r w:rsidRPr="001E4945">
              <w:rPr>
                <w:rFonts w:eastAsia="Calibri"/>
                <w:sz w:val="22"/>
                <w:szCs w:val="22"/>
                <w:lang w:eastAsia="en-US"/>
              </w:rPr>
              <w:t>Пропаганда здорового образа жизни, формирование положительных привычек учащихся.</w:t>
            </w:r>
          </w:p>
        </w:tc>
        <w:tc>
          <w:tcPr>
            <w:tcW w:w="4520" w:type="dxa"/>
            <w:tcBorders>
              <w:top w:val="single" w:sz="4" w:space="0" w:color="000000"/>
              <w:left w:val="single" w:sz="4" w:space="0" w:color="000000"/>
              <w:bottom w:val="single" w:sz="4" w:space="0" w:color="000000"/>
              <w:right w:val="single" w:sz="4" w:space="0" w:color="000000"/>
            </w:tcBorders>
            <w:shd w:val="clear" w:color="auto" w:fill="auto"/>
          </w:tcPr>
          <w:p w:rsidR="00307D5C" w:rsidRPr="001E4945" w:rsidRDefault="00307D5C" w:rsidP="00B63C19">
            <w:pPr>
              <w:numPr>
                <w:ilvl w:val="0"/>
                <w:numId w:val="21"/>
              </w:numPr>
              <w:suppressAutoHyphens w:val="0"/>
              <w:snapToGrid w:val="0"/>
              <w:rPr>
                <w:rFonts w:eastAsia="Calibri"/>
                <w:sz w:val="22"/>
                <w:szCs w:val="22"/>
                <w:lang w:eastAsia="en-US"/>
              </w:rPr>
            </w:pPr>
            <w:r w:rsidRPr="001E4945">
              <w:rPr>
                <w:rFonts w:eastAsia="Calibri"/>
                <w:sz w:val="22"/>
                <w:szCs w:val="22"/>
                <w:lang w:eastAsia="en-US"/>
              </w:rPr>
              <w:t>Декада «Внимание – дети!»</w:t>
            </w:r>
          </w:p>
          <w:p w:rsidR="00307D5C" w:rsidRPr="001E4945" w:rsidRDefault="00307D5C" w:rsidP="00B63C19">
            <w:pPr>
              <w:numPr>
                <w:ilvl w:val="0"/>
                <w:numId w:val="21"/>
              </w:numPr>
              <w:suppressAutoHyphens w:val="0"/>
              <w:rPr>
                <w:rFonts w:eastAsia="Calibri"/>
                <w:sz w:val="22"/>
                <w:szCs w:val="22"/>
                <w:lang w:eastAsia="en-US"/>
              </w:rPr>
            </w:pPr>
            <w:r w:rsidRPr="001E4945">
              <w:rPr>
                <w:rFonts w:eastAsia="Calibri"/>
                <w:sz w:val="22"/>
                <w:szCs w:val="22"/>
                <w:lang w:eastAsia="en-US"/>
              </w:rPr>
              <w:t>Встреча</w:t>
            </w:r>
            <w:r w:rsidR="007A32C5">
              <w:rPr>
                <w:rFonts w:eastAsia="Calibri"/>
                <w:sz w:val="22"/>
                <w:szCs w:val="22"/>
                <w:lang w:eastAsia="en-US"/>
              </w:rPr>
              <w:t xml:space="preserve"> учащихся </w:t>
            </w:r>
            <w:r w:rsidRPr="001E4945">
              <w:rPr>
                <w:rFonts w:eastAsia="Calibri"/>
                <w:sz w:val="22"/>
                <w:szCs w:val="22"/>
                <w:lang w:eastAsia="en-US"/>
              </w:rPr>
              <w:t xml:space="preserve"> с В.А. </w:t>
            </w:r>
            <w:proofErr w:type="spellStart"/>
            <w:r w:rsidRPr="001E4945">
              <w:rPr>
                <w:rFonts w:eastAsia="Calibri"/>
                <w:sz w:val="22"/>
                <w:szCs w:val="22"/>
                <w:lang w:eastAsia="en-US"/>
              </w:rPr>
              <w:t>Вафиным</w:t>
            </w:r>
            <w:proofErr w:type="spellEnd"/>
            <w:r w:rsidR="00000AF8">
              <w:rPr>
                <w:rFonts w:eastAsia="Calibri"/>
                <w:sz w:val="22"/>
                <w:szCs w:val="22"/>
                <w:lang w:eastAsia="en-US"/>
              </w:rPr>
              <w:t>, лауре</w:t>
            </w:r>
            <w:r w:rsidR="00776A90">
              <w:rPr>
                <w:rFonts w:eastAsia="Calibri"/>
                <w:sz w:val="22"/>
                <w:szCs w:val="22"/>
                <w:lang w:eastAsia="en-US"/>
              </w:rPr>
              <w:t>атом премии МВД России</w:t>
            </w:r>
            <w:r w:rsidRPr="001E4945">
              <w:rPr>
                <w:rFonts w:eastAsia="Calibri"/>
                <w:sz w:val="22"/>
                <w:szCs w:val="22"/>
                <w:lang w:eastAsia="en-US"/>
              </w:rPr>
              <w:t xml:space="preserve"> о вреде курения и наркомании</w:t>
            </w:r>
          </w:p>
          <w:p w:rsidR="00307D5C" w:rsidRPr="001E4945" w:rsidRDefault="00307D5C" w:rsidP="00B63C19">
            <w:pPr>
              <w:numPr>
                <w:ilvl w:val="0"/>
                <w:numId w:val="21"/>
              </w:numPr>
              <w:suppressAutoHyphens w:val="0"/>
              <w:rPr>
                <w:rFonts w:eastAsia="Calibri"/>
                <w:sz w:val="22"/>
                <w:szCs w:val="22"/>
                <w:lang w:eastAsia="en-US"/>
              </w:rPr>
            </w:pPr>
            <w:r w:rsidRPr="001E4945">
              <w:rPr>
                <w:rFonts w:eastAsia="Calibri"/>
                <w:sz w:val="22"/>
                <w:szCs w:val="22"/>
                <w:lang w:eastAsia="en-US"/>
              </w:rPr>
              <w:t>Районные соревнования по баскетболу</w:t>
            </w:r>
            <w:r w:rsidR="007A32C5">
              <w:rPr>
                <w:rFonts w:eastAsia="Calibri"/>
                <w:sz w:val="22"/>
                <w:szCs w:val="22"/>
                <w:lang w:eastAsia="en-US"/>
              </w:rPr>
              <w:t>, волейболу</w:t>
            </w:r>
          </w:p>
          <w:p w:rsidR="00307D5C" w:rsidRPr="001E4945" w:rsidRDefault="00307D5C" w:rsidP="00B63C19">
            <w:pPr>
              <w:numPr>
                <w:ilvl w:val="0"/>
                <w:numId w:val="21"/>
              </w:numPr>
              <w:suppressAutoHyphens w:val="0"/>
              <w:rPr>
                <w:rFonts w:eastAsia="Calibri"/>
                <w:sz w:val="22"/>
                <w:szCs w:val="22"/>
                <w:lang w:eastAsia="en-US"/>
              </w:rPr>
            </w:pPr>
            <w:r w:rsidRPr="001E4945">
              <w:rPr>
                <w:rFonts w:eastAsia="Calibri"/>
                <w:sz w:val="22"/>
                <w:szCs w:val="22"/>
                <w:lang w:eastAsia="en-US"/>
              </w:rPr>
              <w:t xml:space="preserve">Районно-городские соревнования по </w:t>
            </w:r>
            <w:proofErr w:type="spellStart"/>
            <w:r w:rsidRPr="001E4945">
              <w:rPr>
                <w:rFonts w:eastAsia="Calibri"/>
                <w:sz w:val="22"/>
                <w:szCs w:val="22"/>
                <w:lang w:eastAsia="en-US"/>
              </w:rPr>
              <w:t>минифутболу</w:t>
            </w:r>
            <w:proofErr w:type="spellEnd"/>
          </w:p>
          <w:p w:rsidR="00307D5C" w:rsidRPr="001E4945" w:rsidRDefault="007A32C5" w:rsidP="00B63C19">
            <w:pPr>
              <w:numPr>
                <w:ilvl w:val="0"/>
                <w:numId w:val="21"/>
              </w:numPr>
              <w:suppressAutoHyphens w:val="0"/>
              <w:rPr>
                <w:rFonts w:eastAsia="Calibri"/>
                <w:sz w:val="22"/>
                <w:szCs w:val="22"/>
                <w:lang w:eastAsia="en-US"/>
              </w:rPr>
            </w:pPr>
            <w:r w:rsidRPr="001E4945">
              <w:rPr>
                <w:rFonts w:eastAsia="Calibri"/>
                <w:sz w:val="22"/>
                <w:szCs w:val="22"/>
                <w:lang w:eastAsia="en-US"/>
              </w:rPr>
              <w:t xml:space="preserve"> </w:t>
            </w:r>
            <w:r w:rsidR="00307D5C" w:rsidRPr="001E4945">
              <w:rPr>
                <w:rFonts w:eastAsia="Calibri"/>
                <w:sz w:val="22"/>
                <w:szCs w:val="22"/>
                <w:lang w:eastAsia="en-US"/>
              </w:rPr>
              <w:t>«Веселые старты»</w:t>
            </w:r>
          </w:p>
          <w:p w:rsidR="00307D5C" w:rsidRPr="001E4945" w:rsidRDefault="00307D5C" w:rsidP="00B63C19">
            <w:pPr>
              <w:numPr>
                <w:ilvl w:val="0"/>
                <w:numId w:val="21"/>
              </w:numPr>
              <w:suppressAutoHyphens w:val="0"/>
              <w:rPr>
                <w:rFonts w:eastAsia="Calibri"/>
                <w:sz w:val="22"/>
                <w:szCs w:val="22"/>
                <w:lang w:eastAsia="en-US"/>
              </w:rPr>
            </w:pPr>
            <w:r w:rsidRPr="001E4945">
              <w:rPr>
                <w:rFonts w:eastAsia="Calibri"/>
                <w:sz w:val="22"/>
                <w:szCs w:val="22"/>
                <w:lang w:eastAsia="en-US"/>
              </w:rPr>
              <w:t>День здоровья</w:t>
            </w:r>
          </w:p>
          <w:p w:rsidR="00307D5C" w:rsidRPr="001E4945" w:rsidRDefault="00307D5C" w:rsidP="00B63C19">
            <w:pPr>
              <w:numPr>
                <w:ilvl w:val="0"/>
                <w:numId w:val="21"/>
              </w:numPr>
              <w:suppressAutoHyphens w:val="0"/>
              <w:rPr>
                <w:rFonts w:eastAsia="Calibri"/>
                <w:sz w:val="22"/>
                <w:szCs w:val="22"/>
                <w:lang w:eastAsia="en-US"/>
              </w:rPr>
            </w:pPr>
            <w:r w:rsidRPr="001E4945">
              <w:rPr>
                <w:rFonts w:eastAsia="Calibri"/>
                <w:sz w:val="22"/>
                <w:szCs w:val="22"/>
                <w:lang w:eastAsia="en-US"/>
              </w:rPr>
              <w:t>«Лыжня России»</w:t>
            </w:r>
          </w:p>
          <w:p w:rsidR="00307D5C" w:rsidRPr="001E4945" w:rsidRDefault="00307D5C" w:rsidP="00B63C19">
            <w:pPr>
              <w:numPr>
                <w:ilvl w:val="0"/>
                <w:numId w:val="21"/>
              </w:numPr>
              <w:suppressAutoHyphens w:val="0"/>
              <w:rPr>
                <w:rFonts w:eastAsia="Calibri"/>
                <w:sz w:val="22"/>
                <w:szCs w:val="22"/>
                <w:lang w:eastAsia="en-US"/>
              </w:rPr>
            </w:pPr>
            <w:r w:rsidRPr="001E4945">
              <w:rPr>
                <w:rFonts w:eastAsia="Calibri"/>
                <w:sz w:val="22"/>
                <w:szCs w:val="22"/>
                <w:lang w:eastAsia="en-US"/>
              </w:rPr>
              <w:t>Соревнования по общефизической подготовке</w:t>
            </w:r>
          </w:p>
          <w:p w:rsidR="00307D5C" w:rsidRDefault="00307D5C" w:rsidP="00B63C19">
            <w:pPr>
              <w:numPr>
                <w:ilvl w:val="0"/>
                <w:numId w:val="21"/>
              </w:numPr>
              <w:suppressAutoHyphens w:val="0"/>
              <w:rPr>
                <w:rFonts w:eastAsia="Calibri"/>
                <w:sz w:val="22"/>
                <w:szCs w:val="22"/>
                <w:lang w:eastAsia="en-US"/>
              </w:rPr>
            </w:pPr>
            <w:r w:rsidRPr="001E4945">
              <w:rPr>
                <w:rFonts w:eastAsia="Calibri"/>
                <w:sz w:val="22"/>
                <w:szCs w:val="22"/>
                <w:lang w:eastAsia="en-US"/>
              </w:rPr>
              <w:t xml:space="preserve">Президентские игры 5-11 </w:t>
            </w:r>
            <w:proofErr w:type="spellStart"/>
            <w:r w:rsidRPr="001E4945">
              <w:rPr>
                <w:rFonts w:eastAsia="Calibri"/>
                <w:sz w:val="22"/>
                <w:szCs w:val="22"/>
                <w:lang w:eastAsia="en-US"/>
              </w:rPr>
              <w:t>кл</w:t>
            </w:r>
            <w:proofErr w:type="spellEnd"/>
            <w:r w:rsidRPr="001E4945">
              <w:rPr>
                <w:rFonts w:eastAsia="Calibri"/>
                <w:sz w:val="22"/>
                <w:szCs w:val="22"/>
                <w:lang w:eastAsia="en-US"/>
              </w:rPr>
              <w:t>.</w:t>
            </w:r>
          </w:p>
          <w:p w:rsidR="007A32C5" w:rsidRDefault="007A32C5" w:rsidP="00B63C19">
            <w:pPr>
              <w:numPr>
                <w:ilvl w:val="0"/>
                <w:numId w:val="21"/>
              </w:numPr>
              <w:suppressAutoHyphens w:val="0"/>
              <w:rPr>
                <w:rFonts w:eastAsia="Calibri"/>
                <w:sz w:val="22"/>
                <w:szCs w:val="22"/>
                <w:lang w:eastAsia="en-US"/>
              </w:rPr>
            </w:pPr>
            <w:r>
              <w:rPr>
                <w:rFonts w:eastAsia="Calibri"/>
                <w:sz w:val="22"/>
                <w:szCs w:val="22"/>
                <w:lang w:eastAsia="en-US"/>
              </w:rPr>
              <w:t>Легкоатлетический забег «По зову души»</w:t>
            </w:r>
          </w:p>
          <w:p w:rsidR="00E12F28" w:rsidRDefault="00E12F28" w:rsidP="00B63C19">
            <w:pPr>
              <w:numPr>
                <w:ilvl w:val="0"/>
                <w:numId w:val="21"/>
              </w:numPr>
              <w:suppressAutoHyphens w:val="0"/>
              <w:rPr>
                <w:rFonts w:eastAsia="Calibri"/>
                <w:sz w:val="22"/>
                <w:szCs w:val="22"/>
                <w:lang w:eastAsia="en-US"/>
              </w:rPr>
            </w:pPr>
            <w:r>
              <w:rPr>
                <w:rFonts w:eastAsia="Calibri"/>
                <w:sz w:val="22"/>
                <w:szCs w:val="22"/>
                <w:lang w:eastAsia="en-US"/>
              </w:rPr>
              <w:lastRenderedPageBreak/>
              <w:t>Встречи родителей и учащихся лицея с инспектором ГБДД</w:t>
            </w:r>
          </w:p>
          <w:p w:rsidR="00E12F28" w:rsidRDefault="00E12F28" w:rsidP="00B63C19">
            <w:pPr>
              <w:numPr>
                <w:ilvl w:val="0"/>
                <w:numId w:val="21"/>
              </w:numPr>
              <w:suppressAutoHyphens w:val="0"/>
              <w:rPr>
                <w:rFonts w:eastAsia="Calibri"/>
                <w:sz w:val="22"/>
                <w:szCs w:val="22"/>
                <w:lang w:eastAsia="en-US"/>
              </w:rPr>
            </w:pPr>
            <w:r>
              <w:rPr>
                <w:rFonts w:eastAsia="Calibri"/>
                <w:sz w:val="22"/>
                <w:szCs w:val="22"/>
                <w:lang w:eastAsia="en-US"/>
              </w:rPr>
              <w:t>Соревнования «Наше здоровь</w:t>
            </w:r>
            <w:proofErr w:type="gramStart"/>
            <w:r>
              <w:rPr>
                <w:rFonts w:eastAsia="Calibri"/>
                <w:sz w:val="22"/>
                <w:szCs w:val="22"/>
                <w:lang w:eastAsia="en-US"/>
              </w:rPr>
              <w:t>е-</w:t>
            </w:r>
            <w:proofErr w:type="gramEnd"/>
            <w:r>
              <w:rPr>
                <w:rFonts w:eastAsia="Calibri"/>
                <w:sz w:val="22"/>
                <w:szCs w:val="22"/>
                <w:lang w:eastAsia="en-US"/>
              </w:rPr>
              <w:t xml:space="preserve"> в наших руках»</w:t>
            </w:r>
          </w:p>
          <w:p w:rsidR="00E12F28" w:rsidRDefault="00E12F28" w:rsidP="00B63C19">
            <w:pPr>
              <w:numPr>
                <w:ilvl w:val="0"/>
                <w:numId w:val="21"/>
              </w:numPr>
              <w:suppressAutoHyphens w:val="0"/>
              <w:rPr>
                <w:rFonts w:eastAsia="Calibri"/>
                <w:sz w:val="22"/>
                <w:szCs w:val="22"/>
                <w:lang w:eastAsia="en-US"/>
              </w:rPr>
            </w:pPr>
            <w:r>
              <w:rPr>
                <w:rFonts w:eastAsia="Calibri"/>
                <w:sz w:val="22"/>
                <w:szCs w:val="22"/>
                <w:lang w:eastAsia="en-US"/>
              </w:rPr>
              <w:t>Конкурс « Безопасный маршрут»</w:t>
            </w:r>
          </w:p>
          <w:p w:rsidR="009458C0" w:rsidRPr="001E4945" w:rsidRDefault="009458C0" w:rsidP="001E4945">
            <w:pPr>
              <w:suppressAutoHyphens w:val="0"/>
              <w:rPr>
                <w:rFonts w:eastAsia="Calibri"/>
                <w:sz w:val="22"/>
                <w:szCs w:val="22"/>
                <w:lang w:eastAsia="en-US"/>
              </w:rPr>
            </w:pPr>
          </w:p>
        </w:tc>
      </w:tr>
      <w:tr w:rsidR="000A3E67" w:rsidRPr="000A3E67" w:rsidTr="003B04DD">
        <w:tc>
          <w:tcPr>
            <w:tcW w:w="782" w:type="dxa"/>
            <w:shd w:val="clear" w:color="auto" w:fill="auto"/>
          </w:tcPr>
          <w:p w:rsidR="00307D5C" w:rsidRPr="001E4945" w:rsidRDefault="00307D5C" w:rsidP="00307D5C">
            <w:pPr>
              <w:rPr>
                <w:rFonts w:eastAsia="Calibri"/>
                <w:sz w:val="22"/>
                <w:szCs w:val="22"/>
              </w:rPr>
            </w:pPr>
            <w:r w:rsidRPr="001E4945">
              <w:rPr>
                <w:rFonts w:eastAsia="Calibri"/>
                <w:sz w:val="22"/>
                <w:szCs w:val="22"/>
              </w:rPr>
              <w:lastRenderedPageBreak/>
              <w:t>6.</w:t>
            </w:r>
          </w:p>
        </w:tc>
        <w:tc>
          <w:tcPr>
            <w:tcW w:w="2378" w:type="dxa"/>
            <w:shd w:val="clear" w:color="auto" w:fill="auto"/>
          </w:tcPr>
          <w:p w:rsidR="00307D5C" w:rsidRPr="001E4945" w:rsidRDefault="00307D5C" w:rsidP="000A3E67">
            <w:pPr>
              <w:jc w:val="center"/>
              <w:rPr>
                <w:rFonts w:eastAsia="Calibri"/>
                <w:sz w:val="22"/>
                <w:szCs w:val="22"/>
              </w:rPr>
            </w:pPr>
            <w:r w:rsidRPr="001E4945">
              <w:rPr>
                <w:rFonts w:eastAsia="Calibri"/>
                <w:sz w:val="22"/>
                <w:szCs w:val="22"/>
              </w:rPr>
              <w:t xml:space="preserve">Социокультурное и </w:t>
            </w:r>
            <w:proofErr w:type="spellStart"/>
            <w:r w:rsidRPr="001E4945">
              <w:rPr>
                <w:rFonts w:eastAsia="Calibri"/>
                <w:sz w:val="22"/>
                <w:szCs w:val="22"/>
              </w:rPr>
              <w:t>медиакультурное</w:t>
            </w:r>
            <w:proofErr w:type="spellEnd"/>
            <w:r w:rsidRPr="001E4945">
              <w:rPr>
                <w:rFonts w:eastAsia="Calibri"/>
                <w:sz w:val="22"/>
                <w:szCs w:val="22"/>
              </w:rPr>
              <w:t xml:space="preserve"> воспитание</w:t>
            </w:r>
          </w:p>
        </w:tc>
        <w:tc>
          <w:tcPr>
            <w:tcW w:w="2351" w:type="dxa"/>
            <w:shd w:val="clear" w:color="auto" w:fill="auto"/>
          </w:tcPr>
          <w:p w:rsidR="00307D5C" w:rsidRPr="001E4945" w:rsidRDefault="00307D5C" w:rsidP="000A3E67">
            <w:pPr>
              <w:jc w:val="center"/>
              <w:rPr>
                <w:rFonts w:eastAsia="Calibri"/>
                <w:sz w:val="22"/>
                <w:szCs w:val="22"/>
              </w:rPr>
            </w:pPr>
            <w:r w:rsidRPr="001E4945">
              <w:rPr>
                <w:rFonts w:eastAsia="Calibri"/>
                <w:sz w:val="22"/>
                <w:szCs w:val="22"/>
              </w:rPr>
              <w:t>Обеспечение безопасного поведения ребенка в социуме</w:t>
            </w:r>
          </w:p>
          <w:p w:rsidR="00307D5C" w:rsidRPr="001E4945" w:rsidRDefault="00307D5C" w:rsidP="000A3E67">
            <w:pPr>
              <w:jc w:val="center"/>
              <w:rPr>
                <w:rFonts w:eastAsia="Calibri"/>
                <w:sz w:val="22"/>
                <w:szCs w:val="22"/>
              </w:rPr>
            </w:pPr>
          </w:p>
          <w:p w:rsidR="00307D5C" w:rsidRPr="001E4945" w:rsidRDefault="00307D5C" w:rsidP="000A3E67">
            <w:pPr>
              <w:jc w:val="center"/>
              <w:rPr>
                <w:rFonts w:eastAsia="Calibri"/>
                <w:sz w:val="22"/>
                <w:szCs w:val="22"/>
              </w:rPr>
            </w:pPr>
            <w:r w:rsidRPr="001E4945">
              <w:rPr>
                <w:rFonts w:eastAsia="Calibri"/>
                <w:sz w:val="22"/>
                <w:szCs w:val="22"/>
              </w:rPr>
              <w:t>Воспитание толерантного отношения к окружающим</w:t>
            </w:r>
          </w:p>
          <w:p w:rsidR="00307D5C" w:rsidRPr="001E4945" w:rsidRDefault="00307D5C" w:rsidP="000A3E67">
            <w:pPr>
              <w:jc w:val="center"/>
              <w:rPr>
                <w:rFonts w:eastAsia="Calibri"/>
                <w:sz w:val="22"/>
                <w:szCs w:val="22"/>
              </w:rPr>
            </w:pPr>
          </w:p>
        </w:tc>
        <w:tc>
          <w:tcPr>
            <w:tcW w:w="4520" w:type="dxa"/>
            <w:shd w:val="clear" w:color="auto" w:fill="auto"/>
          </w:tcPr>
          <w:p w:rsidR="00307D5C" w:rsidRPr="001E4945" w:rsidRDefault="00307D5C" w:rsidP="00B63C19">
            <w:pPr>
              <w:numPr>
                <w:ilvl w:val="0"/>
                <w:numId w:val="66"/>
              </w:numPr>
              <w:suppressAutoHyphens w:val="0"/>
              <w:contextualSpacing/>
              <w:rPr>
                <w:rFonts w:eastAsia="Calibri"/>
                <w:sz w:val="22"/>
                <w:szCs w:val="22"/>
              </w:rPr>
            </w:pPr>
            <w:r w:rsidRPr="001E4945">
              <w:rPr>
                <w:rFonts w:eastAsia="Calibri"/>
                <w:sz w:val="22"/>
                <w:szCs w:val="22"/>
              </w:rPr>
              <w:t>Классные часы  «Толерантен ли ты?»</w:t>
            </w:r>
          </w:p>
          <w:p w:rsidR="00307D5C" w:rsidRPr="001E4945" w:rsidRDefault="00307D5C" w:rsidP="00B63C19">
            <w:pPr>
              <w:numPr>
                <w:ilvl w:val="0"/>
                <w:numId w:val="66"/>
              </w:numPr>
              <w:suppressAutoHyphens w:val="0"/>
              <w:contextualSpacing/>
              <w:rPr>
                <w:rFonts w:eastAsia="Calibri"/>
                <w:sz w:val="22"/>
                <w:szCs w:val="22"/>
              </w:rPr>
            </w:pPr>
            <w:r w:rsidRPr="001E4945">
              <w:rPr>
                <w:rFonts w:eastAsia="Calibri"/>
                <w:sz w:val="22"/>
                <w:szCs w:val="22"/>
              </w:rPr>
              <w:t>КТД «Я и мой класс»</w:t>
            </w:r>
          </w:p>
          <w:p w:rsidR="00307D5C" w:rsidRPr="001E4945" w:rsidRDefault="00EA59AC" w:rsidP="00B63C19">
            <w:pPr>
              <w:numPr>
                <w:ilvl w:val="0"/>
                <w:numId w:val="66"/>
              </w:numPr>
              <w:suppressAutoHyphens w:val="0"/>
              <w:contextualSpacing/>
              <w:rPr>
                <w:rFonts w:eastAsia="Calibri"/>
                <w:sz w:val="22"/>
                <w:szCs w:val="22"/>
              </w:rPr>
            </w:pPr>
            <w:r w:rsidRPr="001E4945">
              <w:rPr>
                <w:rFonts w:eastAsia="Calibri"/>
                <w:sz w:val="22"/>
                <w:szCs w:val="22"/>
              </w:rPr>
              <w:t>Конкурс сочинений «Не</w:t>
            </w:r>
            <w:r w:rsidR="00307D5C" w:rsidRPr="001E4945">
              <w:rPr>
                <w:rFonts w:eastAsia="Calibri"/>
                <w:sz w:val="22"/>
                <w:szCs w:val="22"/>
              </w:rPr>
              <w:t>забываемые летние дни»</w:t>
            </w:r>
          </w:p>
          <w:p w:rsidR="00307D5C" w:rsidRPr="001E4945" w:rsidRDefault="00307D5C" w:rsidP="00B63C19">
            <w:pPr>
              <w:numPr>
                <w:ilvl w:val="0"/>
                <w:numId w:val="66"/>
              </w:numPr>
              <w:suppressAutoHyphens w:val="0"/>
              <w:contextualSpacing/>
              <w:rPr>
                <w:rFonts w:eastAsia="Calibri"/>
                <w:sz w:val="22"/>
                <w:szCs w:val="22"/>
              </w:rPr>
            </w:pPr>
            <w:r w:rsidRPr="001E4945">
              <w:rPr>
                <w:rFonts w:eastAsia="Calibri"/>
                <w:sz w:val="22"/>
                <w:szCs w:val="22"/>
              </w:rPr>
              <w:t>Ролевая игра «Я и мое место в школе»; «Я и мой класс»</w:t>
            </w:r>
          </w:p>
          <w:p w:rsidR="00307D5C" w:rsidRPr="001E4945" w:rsidRDefault="00307D5C" w:rsidP="00B63C19">
            <w:pPr>
              <w:numPr>
                <w:ilvl w:val="0"/>
                <w:numId w:val="66"/>
              </w:numPr>
              <w:suppressAutoHyphens w:val="0"/>
              <w:contextualSpacing/>
              <w:rPr>
                <w:rFonts w:eastAsia="Calibri"/>
                <w:sz w:val="22"/>
                <w:szCs w:val="22"/>
              </w:rPr>
            </w:pPr>
            <w:r w:rsidRPr="001E4945">
              <w:rPr>
                <w:rFonts w:eastAsia="Calibri"/>
                <w:sz w:val="22"/>
                <w:szCs w:val="22"/>
              </w:rPr>
              <w:t>Круглый стол «Зачем нужно знать себя»</w:t>
            </w:r>
          </w:p>
          <w:p w:rsidR="00307D5C" w:rsidRDefault="00307D5C" w:rsidP="00B63C19">
            <w:pPr>
              <w:numPr>
                <w:ilvl w:val="0"/>
                <w:numId w:val="66"/>
              </w:numPr>
              <w:suppressAutoHyphens w:val="0"/>
              <w:contextualSpacing/>
              <w:rPr>
                <w:rFonts w:eastAsia="Calibri"/>
                <w:sz w:val="22"/>
                <w:szCs w:val="22"/>
              </w:rPr>
            </w:pPr>
            <w:r w:rsidRPr="001E4945">
              <w:rPr>
                <w:rFonts w:eastAsia="Calibri"/>
                <w:sz w:val="22"/>
                <w:szCs w:val="22"/>
              </w:rPr>
              <w:t>Корректировка личностного развития учащегося, его место в классном коллективе</w:t>
            </w:r>
          </w:p>
          <w:p w:rsidR="00E12F28" w:rsidRPr="001E4945" w:rsidRDefault="00E12F28" w:rsidP="00B63C19">
            <w:pPr>
              <w:numPr>
                <w:ilvl w:val="0"/>
                <w:numId w:val="66"/>
              </w:numPr>
              <w:suppressAutoHyphens w:val="0"/>
              <w:contextualSpacing/>
              <w:rPr>
                <w:rFonts w:eastAsia="Calibri"/>
                <w:sz w:val="22"/>
                <w:szCs w:val="22"/>
              </w:rPr>
            </w:pPr>
            <w:r>
              <w:rPr>
                <w:rFonts w:eastAsia="Calibri"/>
                <w:sz w:val="22"/>
                <w:szCs w:val="22"/>
              </w:rPr>
              <w:t xml:space="preserve">Классные часы «Профилактика терроризма и экстремизма среди </w:t>
            </w:r>
            <w:proofErr w:type="spellStart"/>
            <w:r>
              <w:rPr>
                <w:rFonts w:eastAsia="Calibri"/>
                <w:sz w:val="22"/>
                <w:szCs w:val="22"/>
              </w:rPr>
              <w:t>продростков</w:t>
            </w:r>
            <w:proofErr w:type="spellEnd"/>
            <w:r>
              <w:rPr>
                <w:rFonts w:eastAsia="Calibri"/>
                <w:sz w:val="22"/>
                <w:szCs w:val="22"/>
              </w:rPr>
              <w:t>»</w:t>
            </w:r>
          </w:p>
          <w:p w:rsidR="00307D5C" w:rsidRPr="001E4945" w:rsidRDefault="00307D5C" w:rsidP="000A3E67">
            <w:pPr>
              <w:ind w:left="720"/>
              <w:contextualSpacing/>
              <w:rPr>
                <w:rFonts w:eastAsia="Calibri"/>
                <w:sz w:val="22"/>
                <w:szCs w:val="22"/>
              </w:rPr>
            </w:pPr>
          </w:p>
        </w:tc>
      </w:tr>
      <w:tr w:rsidR="000A3E67" w:rsidRPr="000A3E67" w:rsidTr="003B04DD">
        <w:tc>
          <w:tcPr>
            <w:tcW w:w="782" w:type="dxa"/>
            <w:shd w:val="clear" w:color="auto" w:fill="auto"/>
          </w:tcPr>
          <w:p w:rsidR="00307D5C" w:rsidRPr="001E4945" w:rsidRDefault="00307D5C" w:rsidP="00307D5C">
            <w:pPr>
              <w:rPr>
                <w:rFonts w:eastAsia="Calibri"/>
                <w:sz w:val="22"/>
                <w:szCs w:val="22"/>
              </w:rPr>
            </w:pPr>
            <w:r w:rsidRPr="001E4945">
              <w:rPr>
                <w:rFonts w:eastAsia="Calibri"/>
                <w:sz w:val="22"/>
                <w:szCs w:val="22"/>
              </w:rPr>
              <w:t>7.</w:t>
            </w:r>
          </w:p>
        </w:tc>
        <w:tc>
          <w:tcPr>
            <w:tcW w:w="2378" w:type="dxa"/>
            <w:shd w:val="clear" w:color="auto" w:fill="auto"/>
          </w:tcPr>
          <w:p w:rsidR="00307D5C" w:rsidRPr="001E4945" w:rsidRDefault="00307D5C" w:rsidP="004F3029">
            <w:pPr>
              <w:jc w:val="center"/>
              <w:rPr>
                <w:rFonts w:eastAsia="Calibri"/>
                <w:sz w:val="22"/>
                <w:szCs w:val="22"/>
              </w:rPr>
            </w:pPr>
            <w:r w:rsidRPr="001E4945">
              <w:rPr>
                <w:rFonts w:eastAsia="Calibri"/>
                <w:sz w:val="22"/>
                <w:szCs w:val="22"/>
              </w:rPr>
              <w:t>Культуро</w:t>
            </w:r>
            <w:r w:rsidR="004F3029">
              <w:rPr>
                <w:rFonts w:eastAsia="Calibri"/>
                <w:sz w:val="22"/>
                <w:szCs w:val="22"/>
              </w:rPr>
              <w:t>логическое</w:t>
            </w:r>
            <w:r w:rsidRPr="001E4945">
              <w:rPr>
                <w:rFonts w:eastAsia="Calibri"/>
                <w:sz w:val="22"/>
                <w:szCs w:val="22"/>
              </w:rPr>
              <w:t xml:space="preserve"> и этетическое воспитание </w:t>
            </w:r>
          </w:p>
        </w:tc>
        <w:tc>
          <w:tcPr>
            <w:tcW w:w="2351" w:type="dxa"/>
            <w:shd w:val="clear" w:color="auto" w:fill="auto"/>
          </w:tcPr>
          <w:p w:rsidR="00307D5C" w:rsidRPr="001E4945" w:rsidRDefault="00307D5C" w:rsidP="000A3E67">
            <w:pPr>
              <w:jc w:val="center"/>
              <w:rPr>
                <w:rFonts w:eastAsia="Calibri"/>
                <w:sz w:val="22"/>
                <w:szCs w:val="22"/>
              </w:rPr>
            </w:pPr>
            <w:r w:rsidRPr="001E4945">
              <w:rPr>
                <w:rFonts w:eastAsia="Calibri"/>
                <w:sz w:val="22"/>
                <w:szCs w:val="22"/>
              </w:rPr>
              <w:t>Воспитание ценностного отношения, культурно-историческим и этническим традициям своей страны</w:t>
            </w:r>
          </w:p>
          <w:p w:rsidR="00307D5C" w:rsidRPr="001E4945" w:rsidRDefault="00307D5C" w:rsidP="000A3E67">
            <w:pPr>
              <w:jc w:val="center"/>
              <w:rPr>
                <w:rFonts w:eastAsia="Calibri"/>
                <w:sz w:val="22"/>
                <w:szCs w:val="22"/>
              </w:rPr>
            </w:pPr>
          </w:p>
          <w:p w:rsidR="00307D5C" w:rsidRPr="001E4945" w:rsidRDefault="00307D5C" w:rsidP="000A3E67">
            <w:pPr>
              <w:jc w:val="center"/>
              <w:rPr>
                <w:rFonts w:eastAsia="Calibri"/>
                <w:sz w:val="22"/>
                <w:szCs w:val="22"/>
              </w:rPr>
            </w:pPr>
            <w:r w:rsidRPr="001E4945">
              <w:rPr>
                <w:rFonts w:eastAsia="Calibri"/>
                <w:sz w:val="22"/>
                <w:szCs w:val="22"/>
              </w:rPr>
              <w:t xml:space="preserve">Формирование осознанного и уважительного отношения к традиционным российским религиям и религиозным убеждениям </w:t>
            </w:r>
          </w:p>
        </w:tc>
        <w:tc>
          <w:tcPr>
            <w:tcW w:w="4520" w:type="dxa"/>
            <w:shd w:val="clear" w:color="auto" w:fill="auto"/>
          </w:tcPr>
          <w:p w:rsidR="00307D5C" w:rsidRPr="001E4945" w:rsidRDefault="00307D5C" w:rsidP="00B63C19">
            <w:pPr>
              <w:numPr>
                <w:ilvl w:val="0"/>
                <w:numId w:val="66"/>
              </w:numPr>
              <w:suppressAutoHyphens w:val="0"/>
              <w:contextualSpacing/>
              <w:rPr>
                <w:rFonts w:eastAsia="Calibri"/>
                <w:sz w:val="22"/>
                <w:szCs w:val="22"/>
              </w:rPr>
            </w:pPr>
            <w:r w:rsidRPr="001E4945">
              <w:rPr>
                <w:rFonts w:eastAsia="Calibri"/>
                <w:sz w:val="22"/>
                <w:szCs w:val="22"/>
              </w:rPr>
              <w:t>Защита проектов «Что в имени твоем»</w:t>
            </w:r>
          </w:p>
          <w:p w:rsidR="00307D5C" w:rsidRPr="001E4945" w:rsidRDefault="00307D5C" w:rsidP="00B63C19">
            <w:pPr>
              <w:numPr>
                <w:ilvl w:val="0"/>
                <w:numId w:val="66"/>
              </w:numPr>
              <w:suppressAutoHyphens w:val="0"/>
              <w:contextualSpacing/>
              <w:rPr>
                <w:rFonts w:eastAsia="Calibri"/>
                <w:sz w:val="22"/>
                <w:szCs w:val="22"/>
              </w:rPr>
            </w:pPr>
            <w:r w:rsidRPr="001E4945">
              <w:rPr>
                <w:rFonts w:eastAsia="Calibri"/>
                <w:sz w:val="22"/>
                <w:szCs w:val="22"/>
              </w:rPr>
              <w:t>Классный час «Я чувствую себя счастливым, когда я….»</w:t>
            </w:r>
          </w:p>
          <w:p w:rsidR="00307D5C" w:rsidRPr="001E4945" w:rsidRDefault="00307D5C" w:rsidP="00B63C19">
            <w:pPr>
              <w:numPr>
                <w:ilvl w:val="0"/>
                <w:numId w:val="66"/>
              </w:numPr>
              <w:suppressAutoHyphens w:val="0"/>
              <w:contextualSpacing/>
              <w:rPr>
                <w:rFonts w:eastAsia="Calibri"/>
                <w:sz w:val="22"/>
                <w:szCs w:val="22"/>
              </w:rPr>
            </w:pPr>
            <w:r w:rsidRPr="001E4945">
              <w:rPr>
                <w:rFonts w:eastAsia="Calibri"/>
                <w:sz w:val="22"/>
                <w:szCs w:val="22"/>
              </w:rPr>
              <w:t xml:space="preserve">Организация школьных концертов </w:t>
            </w:r>
          </w:p>
          <w:p w:rsidR="00307D5C" w:rsidRPr="001E4945" w:rsidRDefault="00307D5C" w:rsidP="00B63C19">
            <w:pPr>
              <w:numPr>
                <w:ilvl w:val="0"/>
                <w:numId w:val="66"/>
              </w:numPr>
              <w:suppressAutoHyphens w:val="0"/>
              <w:contextualSpacing/>
              <w:rPr>
                <w:rFonts w:eastAsia="Calibri"/>
                <w:sz w:val="22"/>
                <w:szCs w:val="22"/>
              </w:rPr>
            </w:pPr>
            <w:r w:rsidRPr="001E4945">
              <w:rPr>
                <w:rFonts w:eastAsia="Calibri"/>
                <w:sz w:val="22"/>
                <w:szCs w:val="22"/>
              </w:rPr>
              <w:t>Акция «Поздравительная открытка»</w:t>
            </w:r>
          </w:p>
          <w:p w:rsidR="00307D5C" w:rsidRPr="001E4945" w:rsidRDefault="00307D5C" w:rsidP="00B63C19">
            <w:pPr>
              <w:numPr>
                <w:ilvl w:val="0"/>
                <w:numId w:val="66"/>
              </w:numPr>
              <w:suppressAutoHyphens w:val="0"/>
              <w:contextualSpacing/>
              <w:rPr>
                <w:rFonts w:eastAsia="Calibri"/>
                <w:sz w:val="22"/>
                <w:szCs w:val="22"/>
              </w:rPr>
            </w:pPr>
            <w:r w:rsidRPr="001E4945">
              <w:rPr>
                <w:rFonts w:eastAsia="Calibri"/>
                <w:sz w:val="22"/>
                <w:szCs w:val="22"/>
              </w:rPr>
              <w:t>Игра «Подари другу радость»</w:t>
            </w:r>
          </w:p>
          <w:p w:rsidR="00307D5C" w:rsidRPr="001E4945" w:rsidRDefault="00307D5C" w:rsidP="00B63C19">
            <w:pPr>
              <w:numPr>
                <w:ilvl w:val="0"/>
                <w:numId w:val="66"/>
              </w:numPr>
              <w:suppressAutoHyphens w:val="0"/>
              <w:contextualSpacing/>
              <w:rPr>
                <w:rFonts w:eastAsia="Calibri"/>
                <w:sz w:val="22"/>
                <w:szCs w:val="22"/>
              </w:rPr>
            </w:pPr>
            <w:r w:rsidRPr="001E4945">
              <w:rPr>
                <w:rFonts w:eastAsia="Calibri"/>
                <w:sz w:val="22"/>
                <w:szCs w:val="22"/>
              </w:rPr>
              <w:t xml:space="preserve">Этическая </w:t>
            </w:r>
            <w:proofErr w:type="gramStart"/>
            <w:r w:rsidRPr="001E4945">
              <w:rPr>
                <w:rFonts w:eastAsia="Calibri"/>
                <w:sz w:val="22"/>
                <w:szCs w:val="22"/>
              </w:rPr>
              <w:t>беседа</w:t>
            </w:r>
            <w:proofErr w:type="gramEnd"/>
            <w:r w:rsidRPr="001E4945">
              <w:rPr>
                <w:rFonts w:eastAsia="Calibri"/>
                <w:sz w:val="22"/>
                <w:szCs w:val="22"/>
              </w:rPr>
              <w:t xml:space="preserve"> «Какой я»; «Друг в моей жизни»</w:t>
            </w:r>
          </w:p>
          <w:p w:rsidR="00307D5C" w:rsidRPr="001E4945" w:rsidRDefault="00307D5C" w:rsidP="00B63C19">
            <w:pPr>
              <w:numPr>
                <w:ilvl w:val="0"/>
                <w:numId w:val="66"/>
              </w:numPr>
              <w:suppressAutoHyphens w:val="0"/>
              <w:contextualSpacing/>
              <w:rPr>
                <w:rFonts w:eastAsia="Calibri"/>
                <w:sz w:val="22"/>
                <w:szCs w:val="22"/>
              </w:rPr>
            </w:pPr>
            <w:r w:rsidRPr="001E4945">
              <w:rPr>
                <w:rFonts w:eastAsia="Calibri"/>
                <w:sz w:val="22"/>
                <w:szCs w:val="22"/>
              </w:rPr>
              <w:t>Тематическая викторина «Поговорим о нравственности»</w:t>
            </w:r>
          </w:p>
          <w:p w:rsidR="00EA59AC" w:rsidRPr="001E4945" w:rsidRDefault="00EA59AC" w:rsidP="00B63C19">
            <w:pPr>
              <w:numPr>
                <w:ilvl w:val="0"/>
                <w:numId w:val="66"/>
              </w:numPr>
              <w:suppressAutoHyphens w:val="0"/>
              <w:contextualSpacing/>
              <w:rPr>
                <w:rFonts w:eastAsia="Calibri"/>
                <w:sz w:val="22"/>
                <w:szCs w:val="22"/>
              </w:rPr>
            </w:pPr>
            <w:r w:rsidRPr="001E4945">
              <w:rPr>
                <w:rFonts w:eastAsia="Calibri"/>
                <w:sz w:val="22"/>
                <w:szCs w:val="22"/>
              </w:rPr>
              <w:t>«Мисс Лицея»</w:t>
            </w:r>
          </w:p>
          <w:p w:rsidR="00EA59AC" w:rsidRDefault="00EA59AC" w:rsidP="00B63C19">
            <w:pPr>
              <w:numPr>
                <w:ilvl w:val="0"/>
                <w:numId w:val="66"/>
              </w:numPr>
              <w:suppressAutoHyphens w:val="0"/>
              <w:contextualSpacing/>
              <w:rPr>
                <w:rFonts w:eastAsia="Calibri"/>
                <w:sz w:val="22"/>
                <w:szCs w:val="22"/>
              </w:rPr>
            </w:pPr>
            <w:r w:rsidRPr="001E4945">
              <w:rPr>
                <w:rFonts w:eastAsia="Calibri"/>
                <w:sz w:val="22"/>
                <w:szCs w:val="22"/>
              </w:rPr>
              <w:t xml:space="preserve">«Минута славы» </w:t>
            </w:r>
          </w:p>
          <w:p w:rsidR="00E12F28" w:rsidRDefault="00E12F28" w:rsidP="00B63C19">
            <w:pPr>
              <w:numPr>
                <w:ilvl w:val="0"/>
                <w:numId w:val="66"/>
              </w:numPr>
              <w:suppressAutoHyphens w:val="0"/>
              <w:contextualSpacing/>
              <w:rPr>
                <w:rFonts w:eastAsia="Calibri"/>
                <w:sz w:val="22"/>
                <w:szCs w:val="22"/>
              </w:rPr>
            </w:pPr>
            <w:r>
              <w:rPr>
                <w:rFonts w:eastAsia="Calibri"/>
                <w:sz w:val="22"/>
                <w:szCs w:val="22"/>
              </w:rPr>
              <w:t>«День народного единства»</w:t>
            </w:r>
          </w:p>
          <w:p w:rsidR="001E4945" w:rsidRPr="001E4945" w:rsidRDefault="001E4945" w:rsidP="001E4945">
            <w:pPr>
              <w:suppressAutoHyphens w:val="0"/>
              <w:contextualSpacing/>
              <w:rPr>
                <w:rFonts w:eastAsia="Calibri"/>
                <w:sz w:val="22"/>
                <w:szCs w:val="22"/>
              </w:rPr>
            </w:pPr>
          </w:p>
        </w:tc>
      </w:tr>
      <w:tr w:rsidR="000A3E67" w:rsidRPr="000A3E67" w:rsidTr="00245C0F">
        <w:trPr>
          <w:trHeight w:val="1832"/>
        </w:trPr>
        <w:tc>
          <w:tcPr>
            <w:tcW w:w="782" w:type="dxa"/>
            <w:shd w:val="clear" w:color="auto" w:fill="auto"/>
          </w:tcPr>
          <w:p w:rsidR="00307D5C" w:rsidRPr="001E4945" w:rsidRDefault="00307D5C" w:rsidP="00307D5C">
            <w:pPr>
              <w:rPr>
                <w:rFonts w:eastAsia="Calibri"/>
                <w:sz w:val="22"/>
                <w:szCs w:val="22"/>
              </w:rPr>
            </w:pPr>
            <w:r w:rsidRPr="001E4945">
              <w:rPr>
                <w:rFonts w:eastAsia="Calibri"/>
                <w:sz w:val="22"/>
                <w:szCs w:val="22"/>
              </w:rPr>
              <w:t>8.</w:t>
            </w:r>
          </w:p>
        </w:tc>
        <w:tc>
          <w:tcPr>
            <w:tcW w:w="2378" w:type="dxa"/>
            <w:shd w:val="clear" w:color="auto" w:fill="auto"/>
          </w:tcPr>
          <w:p w:rsidR="00307D5C" w:rsidRPr="001E4945" w:rsidRDefault="00307D5C" w:rsidP="000A3E67">
            <w:pPr>
              <w:jc w:val="center"/>
              <w:rPr>
                <w:rFonts w:eastAsia="Calibri"/>
                <w:sz w:val="22"/>
                <w:szCs w:val="22"/>
              </w:rPr>
            </w:pPr>
            <w:r w:rsidRPr="001E4945">
              <w:rPr>
                <w:rFonts w:eastAsia="Calibri"/>
                <w:sz w:val="22"/>
                <w:szCs w:val="22"/>
              </w:rPr>
              <w:t>Правовое воспитание</w:t>
            </w:r>
            <w:r w:rsidR="008D2757">
              <w:rPr>
                <w:rFonts w:eastAsia="Calibri"/>
                <w:sz w:val="22"/>
                <w:szCs w:val="22"/>
              </w:rPr>
              <w:t>.  К</w:t>
            </w:r>
            <w:r w:rsidRPr="001E4945">
              <w:rPr>
                <w:rFonts w:eastAsia="Calibri"/>
                <w:sz w:val="22"/>
                <w:szCs w:val="22"/>
              </w:rPr>
              <w:t>ультура безопасности</w:t>
            </w:r>
          </w:p>
        </w:tc>
        <w:tc>
          <w:tcPr>
            <w:tcW w:w="2351" w:type="dxa"/>
            <w:shd w:val="clear" w:color="auto" w:fill="auto"/>
          </w:tcPr>
          <w:p w:rsidR="00307D5C" w:rsidRPr="001E4945" w:rsidRDefault="00307D5C" w:rsidP="000A3E67">
            <w:pPr>
              <w:jc w:val="center"/>
              <w:rPr>
                <w:rFonts w:eastAsia="Calibri"/>
                <w:sz w:val="22"/>
                <w:szCs w:val="22"/>
              </w:rPr>
            </w:pPr>
            <w:r w:rsidRPr="001E4945">
              <w:rPr>
                <w:rFonts w:eastAsia="Calibri"/>
                <w:sz w:val="22"/>
                <w:szCs w:val="22"/>
              </w:rPr>
              <w:t>Формирование у школьников гражданской ответственности и правового самосознания</w:t>
            </w:r>
          </w:p>
          <w:p w:rsidR="00307D5C" w:rsidRPr="001E4945" w:rsidRDefault="00307D5C" w:rsidP="000A3E67">
            <w:pPr>
              <w:jc w:val="center"/>
              <w:rPr>
                <w:rFonts w:eastAsia="Calibri"/>
                <w:sz w:val="22"/>
                <w:szCs w:val="22"/>
              </w:rPr>
            </w:pPr>
          </w:p>
          <w:p w:rsidR="00307D5C" w:rsidRPr="001E4945" w:rsidRDefault="00307D5C" w:rsidP="000A3E67">
            <w:pPr>
              <w:jc w:val="center"/>
              <w:rPr>
                <w:rFonts w:eastAsia="Calibri"/>
                <w:sz w:val="22"/>
                <w:szCs w:val="22"/>
              </w:rPr>
            </w:pPr>
            <w:r w:rsidRPr="001E4945">
              <w:rPr>
                <w:rFonts w:eastAsia="Calibri"/>
                <w:sz w:val="22"/>
                <w:szCs w:val="22"/>
              </w:rPr>
              <w:t>Формиров</w:t>
            </w:r>
            <w:r w:rsidR="008D2757">
              <w:rPr>
                <w:rFonts w:eastAsia="Calibri"/>
                <w:sz w:val="22"/>
                <w:szCs w:val="22"/>
              </w:rPr>
              <w:t>ание основ культуры и построения</w:t>
            </w:r>
            <w:r w:rsidRPr="001E4945">
              <w:rPr>
                <w:rFonts w:eastAsia="Calibri"/>
                <w:sz w:val="22"/>
                <w:szCs w:val="22"/>
              </w:rPr>
              <w:t xml:space="preserve"> межличностных отношений (толерантности)</w:t>
            </w:r>
          </w:p>
        </w:tc>
        <w:tc>
          <w:tcPr>
            <w:tcW w:w="4520" w:type="dxa"/>
            <w:shd w:val="clear" w:color="auto" w:fill="auto"/>
          </w:tcPr>
          <w:p w:rsidR="00307D5C" w:rsidRPr="001E4945" w:rsidRDefault="00307D5C" w:rsidP="00B63C19">
            <w:pPr>
              <w:numPr>
                <w:ilvl w:val="0"/>
                <w:numId w:val="66"/>
              </w:numPr>
              <w:suppressAutoHyphens w:val="0"/>
              <w:contextualSpacing/>
              <w:rPr>
                <w:rFonts w:eastAsia="Calibri"/>
                <w:sz w:val="22"/>
                <w:szCs w:val="22"/>
              </w:rPr>
            </w:pPr>
            <w:r w:rsidRPr="001E4945">
              <w:rPr>
                <w:rFonts w:eastAsia="Calibri"/>
                <w:sz w:val="22"/>
                <w:szCs w:val="22"/>
              </w:rPr>
              <w:t xml:space="preserve">Ученический референдум </w:t>
            </w:r>
          </w:p>
          <w:p w:rsidR="00307D5C" w:rsidRPr="001E4945" w:rsidRDefault="00307D5C" w:rsidP="00B63C19">
            <w:pPr>
              <w:numPr>
                <w:ilvl w:val="0"/>
                <w:numId w:val="66"/>
              </w:numPr>
              <w:suppressAutoHyphens w:val="0"/>
              <w:contextualSpacing/>
              <w:rPr>
                <w:rFonts w:eastAsia="Calibri"/>
                <w:sz w:val="22"/>
                <w:szCs w:val="22"/>
              </w:rPr>
            </w:pPr>
            <w:r w:rsidRPr="001E4945">
              <w:rPr>
                <w:rFonts w:eastAsia="Calibri"/>
                <w:sz w:val="22"/>
                <w:szCs w:val="22"/>
              </w:rPr>
              <w:t>Тематические классные часы «Твои права и обязанности, ученик»</w:t>
            </w:r>
          </w:p>
          <w:p w:rsidR="00307D5C" w:rsidRPr="001E4945" w:rsidRDefault="00307D5C" w:rsidP="00B63C19">
            <w:pPr>
              <w:numPr>
                <w:ilvl w:val="0"/>
                <w:numId w:val="66"/>
              </w:numPr>
              <w:suppressAutoHyphens w:val="0"/>
              <w:contextualSpacing/>
              <w:rPr>
                <w:rFonts w:eastAsia="Calibri"/>
                <w:sz w:val="22"/>
                <w:szCs w:val="22"/>
              </w:rPr>
            </w:pPr>
            <w:r w:rsidRPr="001E4945">
              <w:rPr>
                <w:rFonts w:eastAsia="Calibri"/>
                <w:sz w:val="22"/>
                <w:szCs w:val="22"/>
              </w:rPr>
              <w:t xml:space="preserve">Составление социальной карты ученика </w:t>
            </w:r>
          </w:p>
          <w:p w:rsidR="00307D5C" w:rsidRPr="001E4945" w:rsidRDefault="00307D5C" w:rsidP="00B63C19">
            <w:pPr>
              <w:numPr>
                <w:ilvl w:val="0"/>
                <w:numId w:val="66"/>
              </w:numPr>
              <w:suppressAutoHyphens w:val="0"/>
              <w:contextualSpacing/>
              <w:rPr>
                <w:rFonts w:eastAsia="Calibri"/>
                <w:sz w:val="22"/>
                <w:szCs w:val="22"/>
              </w:rPr>
            </w:pPr>
            <w:r w:rsidRPr="001E4945">
              <w:rPr>
                <w:rFonts w:eastAsia="Calibri"/>
                <w:sz w:val="22"/>
                <w:szCs w:val="22"/>
              </w:rPr>
              <w:t xml:space="preserve">Беседа «Об обеспечении безопасности учащихся» </w:t>
            </w:r>
          </w:p>
          <w:p w:rsidR="00307D5C" w:rsidRPr="001E4945" w:rsidRDefault="00307D5C" w:rsidP="00B63C19">
            <w:pPr>
              <w:numPr>
                <w:ilvl w:val="0"/>
                <w:numId w:val="66"/>
              </w:numPr>
              <w:suppressAutoHyphens w:val="0"/>
              <w:contextualSpacing/>
              <w:rPr>
                <w:rFonts w:eastAsia="Calibri"/>
                <w:sz w:val="22"/>
                <w:szCs w:val="22"/>
              </w:rPr>
            </w:pPr>
            <w:r w:rsidRPr="001E4945">
              <w:rPr>
                <w:rFonts w:eastAsia="Calibri"/>
                <w:sz w:val="22"/>
                <w:szCs w:val="22"/>
              </w:rPr>
              <w:t>Встреча учащихся старших классов инспектором ОП</w:t>
            </w:r>
            <w:r w:rsidR="007A32C5">
              <w:rPr>
                <w:rFonts w:eastAsia="Calibri"/>
                <w:sz w:val="22"/>
                <w:szCs w:val="22"/>
              </w:rPr>
              <w:t>ДН</w:t>
            </w:r>
            <w:r w:rsidRPr="001E4945">
              <w:rPr>
                <w:rFonts w:eastAsia="Calibri"/>
                <w:sz w:val="22"/>
                <w:szCs w:val="22"/>
              </w:rPr>
              <w:t xml:space="preserve"> № 4, с представителями прокуратуры </w:t>
            </w:r>
            <w:proofErr w:type="spellStart"/>
            <w:r w:rsidRPr="001E4945">
              <w:rPr>
                <w:rFonts w:eastAsia="Calibri"/>
                <w:sz w:val="22"/>
                <w:szCs w:val="22"/>
              </w:rPr>
              <w:t>Тракторозаводского</w:t>
            </w:r>
            <w:proofErr w:type="spellEnd"/>
            <w:r w:rsidRPr="001E4945">
              <w:rPr>
                <w:rFonts w:eastAsia="Calibri"/>
                <w:sz w:val="22"/>
                <w:szCs w:val="22"/>
              </w:rPr>
              <w:t xml:space="preserve"> района</w:t>
            </w:r>
          </w:p>
          <w:p w:rsidR="00307D5C" w:rsidRPr="001E4945" w:rsidRDefault="00307D5C" w:rsidP="00B63C19">
            <w:pPr>
              <w:numPr>
                <w:ilvl w:val="0"/>
                <w:numId w:val="66"/>
              </w:numPr>
              <w:suppressAutoHyphens w:val="0"/>
              <w:contextualSpacing/>
              <w:rPr>
                <w:rFonts w:eastAsia="Calibri"/>
                <w:sz w:val="22"/>
                <w:szCs w:val="22"/>
              </w:rPr>
            </w:pPr>
            <w:r w:rsidRPr="001E4945">
              <w:rPr>
                <w:rFonts w:eastAsia="Calibri"/>
                <w:sz w:val="22"/>
                <w:szCs w:val="22"/>
              </w:rPr>
              <w:t>Участие в городском конкурсе «Правовой лабиринт»</w:t>
            </w:r>
          </w:p>
          <w:p w:rsidR="00307D5C" w:rsidRPr="001E4945" w:rsidRDefault="00307D5C" w:rsidP="00B63C19">
            <w:pPr>
              <w:numPr>
                <w:ilvl w:val="0"/>
                <w:numId w:val="66"/>
              </w:numPr>
              <w:suppressAutoHyphens w:val="0"/>
              <w:contextualSpacing/>
              <w:rPr>
                <w:rFonts w:eastAsia="Calibri"/>
                <w:sz w:val="22"/>
                <w:szCs w:val="22"/>
              </w:rPr>
            </w:pPr>
            <w:r w:rsidRPr="001E4945">
              <w:rPr>
                <w:rFonts w:eastAsia="Calibri"/>
                <w:sz w:val="22"/>
                <w:szCs w:val="22"/>
              </w:rPr>
              <w:t>Встреча старшеклассников с депутатом Законодательного собрания Челябинской области</w:t>
            </w:r>
            <w:r w:rsidR="007A32C5">
              <w:rPr>
                <w:rFonts w:eastAsia="Calibri"/>
                <w:sz w:val="22"/>
                <w:szCs w:val="22"/>
              </w:rPr>
              <w:t xml:space="preserve"> Замятиным Д.Н.</w:t>
            </w:r>
          </w:p>
          <w:p w:rsidR="00307D5C" w:rsidRPr="001E4945" w:rsidRDefault="00307D5C" w:rsidP="00B63C19">
            <w:pPr>
              <w:numPr>
                <w:ilvl w:val="0"/>
                <w:numId w:val="66"/>
              </w:numPr>
              <w:suppressAutoHyphens w:val="0"/>
              <w:contextualSpacing/>
              <w:rPr>
                <w:rFonts w:eastAsia="Calibri"/>
                <w:sz w:val="22"/>
                <w:szCs w:val="22"/>
              </w:rPr>
            </w:pPr>
            <w:r w:rsidRPr="001E4945">
              <w:rPr>
                <w:rFonts w:eastAsia="Calibri"/>
                <w:sz w:val="22"/>
                <w:szCs w:val="22"/>
              </w:rPr>
              <w:t xml:space="preserve">Выпуск информационного стенда </w:t>
            </w:r>
            <w:r w:rsidRPr="001E4945">
              <w:rPr>
                <w:rFonts w:eastAsia="Calibri"/>
                <w:sz w:val="22"/>
                <w:szCs w:val="22"/>
              </w:rPr>
              <w:lastRenderedPageBreak/>
              <w:t>«Куда пойти учиться»</w:t>
            </w:r>
          </w:p>
          <w:p w:rsidR="00307D5C" w:rsidRPr="001E4945" w:rsidRDefault="00307D5C" w:rsidP="00B63C19">
            <w:pPr>
              <w:numPr>
                <w:ilvl w:val="0"/>
                <w:numId w:val="66"/>
              </w:numPr>
              <w:suppressAutoHyphens w:val="0"/>
              <w:contextualSpacing/>
              <w:rPr>
                <w:rFonts w:eastAsia="Calibri"/>
                <w:sz w:val="22"/>
                <w:szCs w:val="22"/>
              </w:rPr>
            </w:pPr>
            <w:r w:rsidRPr="001E4945">
              <w:rPr>
                <w:rFonts w:eastAsia="Calibri"/>
                <w:sz w:val="22"/>
                <w:szCs w:val="22"/>
              </w:rPr>
              <w:t>Неделя правовых знаний</w:t>
            </w:r>
          </w:p>
          <w:p w:rsidR="00C95E44" w:rsidRDefault="00C95E44" w:rsidP="00B63C19">
            <w:pPr>
              <w:numPr>
                <w:ilvl w:val="0"/>
                <w:numId w:val="66"/>
              </w:numPr>
              <w:suppressAutoHyphens w:val="0"/>
              <w:rPr>
                <w:rFonts w:eastAsia="Calibri"/>
                <w:sz w:val="22"/>
                <w:szCs w:val="22"/>
                <w:lang w:eastAsia="en-US"/>
              </w:rPr>
            </w:pPr>
            <w:r w:rsidRPr="001E4945">
              <w:rPr>
                <w:rFonts w:eastAsia="Calibri"/>
                <w:sz w:val="22"/>
                <w:szCs w:val="22"/>
                <w:lang w:eastAsia="en-US"/>
              </w:rPr>
              <w:t xml:space="preserve">Соревнования «Папа, мама, я </w:t>
            </w:r>
            <w:proofErr w:type="gramStart"/>
            <w:r w:rsidRPr="001E4945">
              <w:rPr>
                <w:rFonts w:eastAsia="Calibri"/>
                <w:sz w:val="22"/>
                <w:szCs w:val="22"/>
                <w:lang w:eastAsia="en-US"/>
              </w:rPr>
              <w:t>–</w:t>
            </w:r>
            <w:r w:rsidR="00000AF8">
              <w:rPr>
                <w:rFonts w:eastAsia="Calibri"/>
                <w:sz w:val="22"/>
                <w:szCs w:val="22"/>
                <w:lang w:eastAsia="en-US"/>
              </w:rPr>
              <w:t>э</w:t>
            </w:r>
            <w:proofErr w:type="gramEnd"/>
            <w:r w:rsidR="00000AF8">
              <w:rPr>
                <w:rFonts w:eastAsia="Calibri"/>
                <w:sz w:val="22"/>
                <w:szCs w:val="22"/>
                <w:lang w:eastAsia="en-US"/>
              </w:rPr>
              <w:t xml:space="preserve">кологическая </w:t>
            </w:r>
            <w:r w:rsidRPr="001E4945">
              <w:rPr>
                <w:rFonts w:eastAsia="Calibri"/>
                <w:sz w:val="22"/>
                <w:szCs w:val="22"/>
                <w:lang w:eastAsia="en-US"/>
              </w:rPr>
              <w:t xml:space="preserve"> семья»,</w:t>
            </w:r>
          </w:p>
          <w:p w:rsidR="00E12F28" w:rsidRPr="001E4945" w:rsidRDefault="00E12F28" w:rsidP="00B63C19">
            <w:pPr>
              <w:numPr>
                <w:ilvl w:val="0"/>
                <w:numId w:val="66"/>
              </w:numPr>
              <w:suppressAutoHyphens w:val="0"/>
              <w:rPr>
                <w:rFonts w:eastAsia="Calibri"/>
                <w:sz w:val="22"/>
                <w:szCs w:val="22"/>
                <w:lang w:eastAsia="en-US"/>
              </w:rPr>
            </w:pPr>
            <w:r>
              <w:rPr>
                <w:rFonts w:eastAsia="Calibri"/>
                <w:sz w:val="22"/>
                <w:szCs w:val="22"/>
                <w:lang w:eastAsia="en-US"/>
              </w:rPr>
              <w:t>Психологическое тестирование «Выбор профессии»</w:t>
            </w:r>
          </w:p>
          <w:p w:rsidR="001E4945" w:rsidRPr="001E4945" w:rsidRDefault="001E4945" w:rsidP="001E4945">
            <w:pPr>
              <w:suppressAutoHyphens w:val="0"/>
              <w:rPr>
                <w:rFonts w:eastAsia="Calibri"/>
                <w:sz w:val="22"/>
                <w:szCs w:val="22"/>
                <w:lang w:eastAsia="en-US"/>
              </w:rPr>
            </w:pPr>
          </w:p>
        </w:tc>
      </w:tr>
      <w:tr w:rsidR="000A3E67" w:rsidRPr="000A3E67" w:rsidTr="003B04DD">
        <w:tc>
          <w:tcPr>
            <w:tcW w:w="782" w:type="dxa"/>
            <w:shd w:val="clear" w:color="auto" w:fill="auto"/>
          </w:tcPr>
          <w:p w:rsidR="00307D5C" w:rsidRPr="001E4945" w:rsidRDefault="00307D5C" w:rsidP="00307D5C">
            <w:pPr>
              <w:rPr>
                <w:rFonts w:eastAsia="Calibri"/>
                <w:sz w:val="22"/>
                <w:szCs w:val="22"/>
              </w:rPr>
            </w:pPr>
            <w:r w:rsidRPr="001E4945">
              <w:rPr>
                <w:rFonts w:eastAsia="Calibri"/>
                <w:sz w:val="22"/>
                <w:szCs w:val="22"/>
              </w:rPr>
              <w:lastRenderedPageBreak/>
              <w:t>9.</w:t>
            </w:r>
          </w:p>
        </w:tc>
        <w:tc>
          <w:tcPr>
            <w:tcW w:w="2378" w:type="dxa"/>
            <w:shd w:val="clear" w:color="auto" w:fill="auto"/>
          </w:tcPr>
          <w:p w:rsidR="00307D5C" w:rsidRPr="001E4945" w:rsidRDefault="00307D5C" w:rsidP="000A3E67">
            <w:pPr>
              <w:jc w:val="center"/>
              <w:rPr>
                <w:rFonts w:eastAsia="Calibri"/>
                <w:sz w:val="22"/>
                <w:szCs w:val="22"/>
              </w:rPr>
            </w:pPr>
          </w:p>
          <w:p w:rsidR="00307D5C" w:rsidRPr="001E4945" w:rsidRDefault="00307D5C" w:rsidP="000A3E67">
            <w:pPr>
              <w:jc w:val="center"/>
              <w:rPr>
                <w:rFonts w:eastAsia="Calibri"/>
                <w:sz w:val="22"/>
                <w:szCs w:val="22"/>
              </w:rPr>
            </w:pPr>
          </w:p>
          <w:p w:rsidR="00307D5C" w:rsidRPr="001E4945" w:rsidRDefault="00307D5C" w:rsidP="000A3E67">
            <w:pPr>
              <w:jc w:val="center"/>
              <w:rPr>
                <w:rFonts w:eastAsia="Calibri"/>
                <w:sz w:val="22"/>
                <w:szCs w:val="22"/>
              </w:rPr>
            </w:pPr>
            <w:r w:rsidRPr="001E4945">
              <w:rPr>
                <w:rFonts w:eastAsia="Calibri"/>
                <w:sz w:val="22"/>
                <w:szCs w:val="22"/>
              </w:rPr>
              <w:t>Воспитание семейных ценностей</w:t>
            </w:r>
          </w:p>
        </w:tc>
        <w:tc>
          <w:tcPr>
            <w:tcW w:w="2351" w:type="dxa"/>
            <w:tcBorders>
              <w:top w:val="single" w:sz="4" w:space="0" w:color="000000"/>
              <w:left w:val="single" w:sz="4" w:space="0" w:color="000000"/>
              <w:bottom w:val="single" w:sz="4" w:space="0" w:color="000000"/>
              <w:right w:val="nil"/>
            </w:tcBorders>
            <w:shd w:val="clear" w:color="auto" w:fill="auto"/>
            <w:vAlign w:val="center"/>
          </w:tcPr>
          <w:p w:rsidR="00307D5C" w:rsidRPr="001E4945" w:rsidRDefault="00307D5C" w:rsidP="000A3E67">
            <w:pPr>
              <w:suppressAutoHyphens w:val="0"/>
              <w:snapToGrid w:val="0"/>
              <w:jc w:val="center"/>
              <w:rPr>
                <w:rFonts w:eastAsia="Calibri"/>
                <w:sz w:val="22"/>
                <w:szCs w:val="22"/>
                <w:lang w:eastAsia="en-US"/>
              </w:rPr>
            </w:pPr>
            <w:r w:rsidRPr="001E4945">
              <w:rPr>
                <w:rFonts w:eastAsia="Calibri"/>
                <w:sz w:val="22"/>
                <w:szCs w:val="22"/>
                <w:lang w:eastAsia="en-US"/>
              </w:rPr>
              <w:t>Создание условий для взаимного сотрудничества по вопросам воспитания детей</w:t>
            </w:r>
          </w:p>
          <w:p w:rsidR="00307D5C" w:rsidRPr="001E4945" w:rsidRDefault="00307D5C" w:rsidP="000A3E67">
            <w:pPr>
              <w:suppressAutoHyphens w:val="0"/>
              <w:snapToGrid w:val="0"/>
              <w:jc w:val="center"/>
              <w:rPr>
                <w:rFonts w:eastAsia="Calibri"/>
                <w:sz w:val="22"/>
                <w:szCs w:val="22"/>
                <w:lang w:eastAsia="en-US"/>
              </w:rPr>
            </w:pPr>
          </w:p>
        </w:tc>
        <w:tc>
          <w:tcPr>
            <w:tcW w:w="4520" w:type="dxa"/>
            <w:tcBorders>
              <w:top w:val="single" w:sz="4" w:space="0" w:color="000000"/>
              <w:left w:val="single" w:sz="4" w:space="0" w:color="000000"/>
              <w:bottom w:val="single" w:sz="4" w:space="0" w:color="000000"/>
              <w:right w:val="single" w:sz="4" w:space="0" w:color="000000"/>
            </w:tcBorders>
            <w:shd w:val="clear" w:color="auto" w:fill="auto"/>
          </w:tcPr>
          <w:p w:rsidR="00E12F28" w:rsidRDefault="00E12F28" w:rsidP="00B63C19">
            <w:pPr>
              <w:numPr>
                <w:ilvl w:val="0"/>
                <w:numId w:val="32"/>
              </w:numPr>
              <w:suppressAutoHyphens w:val="0"/>
              <w:rPr>
                <w:rFonts w:eastAsia="Calibri"/>
                <w:sz w:val="22"/>
                <w:szCs w:val="22"/>
                <w:lang w:eastAsia="en-US"/>
              </w:rPr>
            </w:pPr>
            <w:r>
              <w:rPr>
                <w:rFonts w:eastAsia="Calibri"/>
                <w:sz w:val="22"/>
                <w:szCs w:val="22"/>
                <w:lang w:eastAsia="en-US"/>
              </w:rPr>
              <w:t>День матери</w:t>
            </w:r>
          </w:p>
          <w:p w:rsidR="00E12F28" w:rsidRPr="00E12F28" w:rsidRDefault="00307D5C" w:rsidP="00E12F28">
            <w:pPr>
              <w:numPr>
                <w:ilvl w:val="0"/>
                <w:numId w:val="32"/>
              </w:numPr>
              <w:suppressAutoHyphens w:val="0"/>
              <w:rPr>
                <w:rFonts w:eastAsia="Calibri"/>
                <w:sz w:val="22"/>
                <w:szCs w:val="22"/>
                <w:lang w:eastAsia="en-US"/>
              </w:rPr>
            </w:pPr>
            <w:r w:rsidRPr="001E4945">
              <w:rPr>
                <w:rFonts w:eastAsia="Calibri"/>
                <w:sz w:val="22"/>
                <w:szCs w:val="22"/>
                <w:lang w:eastAsia="en-US"/>
              </w:rPr>
              <w:t>Родительский всеобуч</w:t>
            </w:r>
          </w:p>
          <w:p w:rsidR="00307D5C" w:rsidRPr="001E4945" w:rsidRDefault="00307D5C" w:rsidP="00B63C19">
            <w:pPr>
              <w:numPr>
                <w:ilvl w:val="0"/>
                <w:numId w:val="32"/>
              </w:numPr>
              <w:suppressAutoHyphens w:val="0"/>
              <w:rPr>
                <w:rFonts w:eastAsia="Calibri"/>
                <w:sz w:val="22"/>
                <w:szCs w:val="22"/>
                <w:lang w:eastAsia="en-US"/>
              </w:rPr>
            </w:pPr>
            <w:r w:rsidRPr="001E4945">
              <w:rPr>
                <w:rFonts w:eastAsia="Calibri"/>
                <w:sz w:val="22"/>
                <w:szCs w:val="22"/>
                <w:lang w:eastAsia="en-US"/>
              </w:rPr>
              <w:t xml:space="preserve">Соревнования «Папа, мама, я </w:t>
            </w:r>
            <w:proofErr w:type="gramStart"/>
            <w:r w:rsidRPr="001E4945">
              <w:rPr>
                <w:rFonts w:eastAsia="Calibri"/>
                <w:sz w:val="22"/>
                <w:szCs w:val="22"/>
                <w:lang w:eastAsia="en-US"/>
              </w:rPr>
              <w:t>–с</w:t>
            </w:r>
            <w:proofErr w:type="gramEnd"/>
            <w:r w:rsidRPr="001E4945">
              <w:rPr>
                <w:rFonts w:eastAsia="Calibri"/>
                <w:sz w:val="22"/>
                <w:szCs w:val="22"/>
                <w:lang w:eastAsia="en-US"/>
              </w:rPr>
              <w:t>портивная семья»,</w:t>
            </w:r>
          </w:p>
          <w:p w:rsidR="00307D5C" w:rsidRPr="001E4945" w:rsidRDefault="00307D5C" w:rsidP="00B63C19">
            <w:pPr>
              <w:numPr>
                <w:ilvl w:val="0"/>
                <w:numId w:val="32"/>
              </w:numPr>
              <w:suppressAutoHyphens w:val="0"/>
              <w:rPr>
                <w:rFonts w:eastAsia="Calibri"/>
                <w:sz w:val="22"/>
                <w:szCs w:val="22"/>
                <w:lang w:eastAsia="en-US"/>
              </w:rPr>
            </w:pPr>
            <w:r w:rsidRPr="001E4945">
              <w:rPr>
                <w:rFonts w:eastAsia="Calibri"/>
                <w:sz w:val="22"/>
                <w:szCs w:val="22"/>
                <w:lang w:eastAsia="en-US"/>
              </w:rPr>
              <w:t xml:space="preserve">Соревнования «Папа, мама, я </w:t>
            </w:r>
            <w:proofErr w:type="gramStart"/>
            <w:r w:rsidRPr="001E4945">
              <w:rPr>
                <w:rFonts w:eastAsia="Calibri"/>
                <w:sz w:val="22"/>
                <w:szCs w:val="22"/>
                <w:lang w:eastAsia="en-US"/>
              </w:rPr>
              <w:t>–т</w:t>
            </w:r>
            <w:proofErr w:type="gramEnd"/>
            <w:r w:rsidRPr="001E4945">
              <w:rPr>
                <w:rFonts w:eastAsia="Calibri"/>
                <w:sz w:val="22"/>
                <w:szCs w:val="22"/>
                <w:lang w:eastAsia="en-US"/>
              </w:rPr>
              <w:t>уристическая семья»</w:t>
            </w:r>
          </w:p>
          <w:p w:rsidR="00307D5C" w:rsidRPr="001E4945" w:rsidRDefault="00307D5C" w:rsidP="00B63C19">
            <w:pPr>
              <w:numPr>
                <w:ilvl w:val="0"/>
                <w:numId w:val="32"/>
              </w:numPr>
              <w:suppressAutoHyphens w:val="0"/>
              <w:rPr>
                <w:rFonts w:eastAsia="Calibri"/>
                <w:sz w:val="22"/>
                <w:szCs w:val="22"/>
                <w:lang w:eastAsia="en-US"/>
              </w:rPr>
            </w:pPr>
            <w:r w:rsidRPr="001E4945">
              <w:rPr>
                <w:rFonts w:eastAsia="Calibri"/>
                <w:sz w:val="22"/>
                <w:szCs w:val="22"/>
                <w:lang w:eastAsia="en-US"/>
              </w:rPr>
              <w:t>Организация торжественных праздников и вечеров, посвященных окончанию учебного года</w:t>
            </w:r>
          </w:p>
          <w:p w:rsidR="00307D5C" w:rsidRPr="001E4945" w:rsidRDefault="00307D5C" w:rsidP="00B63C19">
            <w:pPr>
              <w:numPr>
                <w:ilvl w:val="0"/>
                <w:numId w:val="32"/>
              </w:numPr>
              <w:suppressAutoHyphens w:val="0"/>
              <w:rPr>
                <w:rFonts w:eastAsia="Calibri"/>
                <w:sz w:val="22"/>
                <w:szCs w:val="22"/>
                <w:lang w:eastAsia="en-US"/>
              </w:rPr>
            </w:pPr>
            <w:r w:rsidRPr="001E4945">
              <w:rPr>
                <w:rFonts w:eastAsia="Calibri"/>
                <w:sz w:val="22"/>
                <w:szCs w:val="22"/>
                <w:lang w:eastAsia="en-US"/>
              </w:rPr>
              <w:t>Организация вернисажей, культпоходов, экскурсий</w:t>
            </w:r>
          </w:p>
          <w:p w:rsidR="00307D5C" w:rsidRPr="001E4945" w:rsidRDefault="00307D5C" w:rsidP="00B63C19">
            <w:pPr>
              <w:numPr>
                <w:ilvl w:val="0"/>
                <w:numId w:val="32"/>
              </w:numPr>
              <w:suppressAutoHyphens w:val="0"/>
              <w:rPr>
                <w:rFonts w:eastAsia="Calibri"/>
                <w:sz w:val="22"/>
                <w:szCs w:val="22"/>
                <w:lang w:eastAsia="en-US"/>
              </w:rPr>
            </w:pPr>
            <w:r w:rsidRPr="001E4945">
              <w:rPr>
                <w:rFonts w:eastAsia="Calibri"/>
                <w:sz w:val="22"/>
                <w:szCs w:val="22"/>
                <w:lang w:eastAsia="en-US"/>
              </w:rPr>
              <w:t xml:space="preserve">Беседы о </w:t>
            </w:r>
            <w:r w:rsidR="00653A52" w:rsidRPr="001E4945">
              <w:rPr>
                <w:rFonts w:eastAsia="Calibri"/>
                <w:sz w:val="22"/>
                <w:szCs w:val="22"/>
                <w:lang w:eastAsia="en-US"/>
              </w:rPr>
              <w:t xml:space="preserve">технических </w:t>
            </w:r>
            <w:r w:rsidRPr="001E4945">
              <w:rPr>
                <w:rFonts w:eastAsia="Calibri"/>
                <w:sz w:val="22"/>
                <w:szCs w:val="22"/>
                <w:lang w:eastAsia="en-US"/>
              </w:rPr>
              <w:t xml:space="preserve">профессиях </w:t>
            </w:r>
          </w:p>
          <w:p w:rsidR="00307D5C" w:rsidRPr="001E4945" w:rsidRDefault="00307D5C" w:rsidP="00B63C19">
            <w:pPr>
              <w:numPr>
                <w:ilvl w:val="0"/>
                <w:numId w:val="32"/>
              </w:numPr>
              <w:suppressAutoHyphens w:val="0"/>
              <w:rPr>
                <w:rFonts w:eastAsia="Calibri"/>
                <w:sz w:val="22"/>
                <w:szCs w:val="22"/>
                <w:lang w:eastAsia="en-US"/>
              </w:rPr>
            </w:pPr>
            <w:r w:rsidRPr="001E4945">
              <w:rPr>
                <w:rFonts w:eastAsia="Calibri"/>
                <w:sz w:val="22"/>
                <w:szCs w:val="22"/>
                <w:lang w:eastAsia="en-US"/>
              </w:rPr>
              <w:t>Классный час «Мои обязанности в школе и дома»</w:t>
            </w:r>
          </w:p>
          <w:p w:rsidR="00307D5C" w:rsidRPr="001E4945" w:rsidRDefault="00307D5C" w:rsidP="00B63C19">
            <w:pPr>
              <w:numPr>
                <w:ilvl w:val="0"/>
                <w:numId w:val="32"/>
              </w:numPr>
              <w:suppressAutoHyphens w:val="0"/>
              <w:rPr>
                <w:rFonts w:eastAsia="Calibri"/>
                <w:sz w:val="22"/>
                <w:szCs w:val="22"/>
                <w:lang w:eastAsia="en-US"/>
              </w:rPr>
            </w:pPr>
            <w:r w:rsidRPr="001E4945">
              <w:rPr>
                <w:rFonts w:eastAsia="Calibri"/>
                <w:sz w:val="22"/>
                <w:szCs w:val="22"/>
                <w:lang w:eastAsia="en-US"/>
              </w:rPr>
              <w:t>Выставка «Мое творчество»</w:t>
            </w:r>
          </w:p>
          <w:p w:rsidR="00307D5C" w:rsidRPr="001E4945" w:rsidRDefault="00307D5C" w:rsidP="00B63C19">
            <w:pPr>
              <w:numPr>
                <w:ilvl w:val="0"/>
                <w:numId w:val="32"/>
              </w:numPr>
              <w:suppressAutoHyphens w:val="0"/>
              <w:rPr>
                <w:rFonts w:eastAsia="Calibri"/>
                <w:sz w:val="22"/>
                <w:szCs w:val="22"/>
                <w:lang w:eastAsia="en-US"/>
              </w:rPr>
            </w:pPr>
            <w:r w:rsidRPr="001E4945">
              <w:rPr>
                <w:rFonts w:eastAsia="Calibri"/>
                <w:sz w:val="22"/>
                <w:szCs w:val="22"/>
                <w:lang w:eastAsia="en-US"/>
              </w:rPr>
              <w:t xml:space="preserve">Тематическая </w:t>
            </w:r>
            <w:proofErr w:type="gramStart"/>
            <w:r w:rsidRPr="001E4945">
              <w:rPr>
                <w:rFonts w:eastAsia="Calibri"/>
                <w:sz w:val="22"/>
                <w:szCs w:val="22"/>
                <w:lang w:eastAsia="en-US"/>
              </w:rPr>
              <w:t>радио передача</w:t>
            </w:r>
            <w:proofErr w:type="gramEnd"/>
            <w:r w:rsidRPr="001E4945">
              <w:rPr>
                <w:rFonts w:eastAsia="Calibri"/>
                <w:sz w:val="22"/>
                <w:szCs w:val="22"/>
                <w:lang w:eastAsia="en-US"/>
              </w:rPr>
              <w:t xml:space="preserve">    «О значении творчества в жизни человека и общества»</w:t>
            </w:r>
          </w:p>
          <w:p w:rsidR="00307D5C" w:rsidRDefault="00307D5C" w:rsidP="00B63C19">
            <w:pPr>
              <w:numPr>
                <w:ilvl w:val="0"/>
                <w:numId w:val="32"/>
              </w:numPr>
              <w:suppressAutoHyphens w:val="0"/>
              <w:rPr>
                <w:rFonts w:eastAsia="Calibri"/>
                <w:sz w:val="22"/>
                <w:szCs w:val="22"/>
                <w:lang w:eastAsia="en-US"/>
              </w:rPr>
            </w:pPr>
            <w:r w:rsidRPr="001E4945">
              <w:rPr>
                <w:rFonts w:eastAsia="Calibri"/>
                <w:sz w:val="22"/>
                <w:szCs w:val="22"/>
                <w:lang w:eastAsia="en-US"/>
              </w:rPr>
              <w:t>Конкурсная семейная программа «Когда мы вместе»</w:t>
            </w:r>
          </w:p>
          <w:p w:rsidR="00E12F28" w:rsidRDefault="00E12F28" w:rsidP="00B63C19">
            <w:pPr>
              <w:numPr>
                <w:ilvl w:val="0"/>
                <w:numId w:val="32"/>
              </w:numPr>
              <w:suppressAutoHyphens w:val="0"/>
              <w:rPr>
                <w:rFonts w:eastAsia="Calibri"/>
                <w:sz w:val="22"/>
                <w:szCs w:val="22"/>
                <w:lang w:eastAsia="en-US"/>
              </w:rPr>
            </w:pPr>
            <w:r>
              <w:rPr>
                <w:rFonts w:eastAsia="Calibri"/>
                <w:sz w:val="22"/>
                <w:szCs w:val="22"/>
                <w:lang w:eastAsia="en-US"/>
              </w:rPr>
              <w:t>Клуб выходного дня для учащихся и родителей лицея</w:t>
            </w:r>
          </w:p>
          <w:p w:rsidR="001E4945" w:rsidRPr="001E4945" w:rsidRDefault="001E4945" w:rsidP="001E4945">
            <w:pPr>
              <w:suppressAutoHyphens w:val="0"/>
              <w:rPr>
                <w:rFonts w:eastAsia="Calibri"/>
                <w:sz w:val="22"/>
                <w:szCs w:val="22"/>
                <w:lang w:eastAsia="en-US"/>
              </w:rPr>
            </w:pPr>
          </w:p>
        </w:tc>
      </w:tr>
      <w:tr w:rsidR="000A3E67" w:rsidRPr="000A3E67" w:rsidTr="003B04DD">
        <w:tc>
          <w:tcPr>
            <w:tcW w:w="782" w:type="dxa"/>
            <w:shd w:val="clear" w:color="auto" w:fill="auto"/>
          </w:tcPr>
          <w:p w:rsidR="00307D5C" w:rsidRPr="001E4945" w:rsidRDefault="00307D5C" w:rsidP="00307D5C">
            <w:pPr>
              <w:rPr>
                <w:rFonts w:eastAsia="Calibri"/>
                <w:sz w:val="22"/>
                <w:szCs w:val="22"/>
              </w:rPr>
            </w:pPr>
            <w:r w:rsidRPr="001E4945">
              <w:rPr>
                <w:rFonts w:eastAsia="Calibri"/>
                <w:sz w:val="22"/>
                <w:szCs w:val="22"/>
              </w:rPr>
              <w:t>10.</w:t>
            </w:r>
          </w:p>
        </w:tc>
        <w:tc>
          <w:tcPr>
            <w:tcW w:w="2378" w:type="dxa"/>
            <w:shd w:val="clear" w:color="auto" w:fill="auto"/>
          </w:tcPr>
          <w:p w:rsidR="00307D5C" w:rsidRPr="001E4945" w:rsidRDefault="00307D5C" w:rsidP="000A3E67">
            <w:pPr>
              <w:jc w:val="center"/>
              <w:rPr>
                <w:rFonts w:eastAsia="Calibri"/>
                <w:sz w:val="22"/>
                <w:szCs w:val="22"/>
              </w:rPr>
            </w:pPr>
            <w:r w:rsidRPr="001E4945">
              <w:rPr>
                <w:rFonts w:eastAsia="Calibri"/>
                <w:sz w:val="22"/>
                <w:szCs w:val="22"/>
              </w:rPr>
              <w:t xml:space="preserve">Формирование коммуникативной культуры </w:t>
            </w:r>
          </w:p>
        </w:tc>
        <w:tc>
          <w:tcPr>
            <w:tcW w:w="2351" w:type="dxa"/>
            <w:tcBorders>
              <w:top w:val="single" w:sz="4" w:space="0" w:color="000000"/>
              <w:left w:val="single" w:sz="4" w:space="0" w:color="000000"/>
              <w:bottom w:val="single" w:sz="4" w:space="0" w:color="000000"/>
              <w:right w:val="nil"/>
            </w:tcBorders>
            <w:shd w:val="clear" w:color="auto" w:fill="auto"/>
            <w:vAlign w:val="center"/>
          </w:tcPr>
          <w:p w:rsidR="00307D5C" w:rsidRPr="001E4945" w:rsidRDefault="00307D5C" w:rsidP="000A3E67">
            <w:pPr>
              <w:suppressAutoHyphens w:val="0"/>
              <w:snapToGrid w:val="0"/>
              <w:jc w:val="center"/>
              <w:rPr>
                <w:rFonts w:eastAsia="Calibri"/>
                <w:sz w:val="22"/>
                <w:szCs w:val="22"/>
              </w:rPr>
            </w:pPr>
            <w:r w:rsidRPr="001E4945">
              <w:rPr>
                <w:rFonts w:eastAsia="Calibri"/>
                <w:sz w:val="22"/>
                <w:szCs w:val="22"/>
              </w:rPr>
              <w:t>Формирование основ культуры межличностных отношений (толерантности)</w:t>
            </w:r>
          </w:p>
          <w:p w:rsidR="00307D5C" w:rsidRPr="001E4945" w:rsidRDefault="00307D5C" w:rsidP="000A3E67">
            <w:pPr>
              <w:suppressAutoHyphens w:val="0"/>
              <w:snapToGrid w:val="0"/>
              <w:jc w:val="center"/>
              <w:rPr>
                <w:rFonts w:eastAsia="Calibri"/>
                <w:sz w:val="22"/>
                <w:szCs w:val="22"/>
              </w:rPr>
            </w:pPr>
          </w:p>
          <w:p w:rsidR="00307D5C" w:rsidRPr="001E4945" w:rsidRDefault="00307D5C" w:rsidP="000A3E67">
            <w:pPr>
              <w:suppressAutoHyphens w:val="0"/>
              <w:snapToGrid w:val="0"/>
              <w:jc w:val="center"/>
              <w:rPr>
                <w:rFonts w:eastAsia="Calibri"/>
                <w:sz w:val="22"/>
                <w:szCs w:val="22"/>
                <w:lang w:eastAsia="en-US"/>
              </w:rPr>
            </w:pPr>
            <w:r w:rsidRPr="001E4945">
              <w:rPr>
                <w:rFonts w:eastAsia="Calibri"/>
                <w:sz w:val="22"/>
                <w:szCs w:val="22"/>
              </w:rPr>
              <w:t>Воспитание самостоятельности и инициативности</w:t>
            </w:r>
          </w:p>
        </w:tc>
        <w:tc>
          <w:tcPr>
            <w:tcW w:w="4520" w:type="dxa"/>
            <w:tcBorders>
              <w:top w:val="single" w:sz="4" w:space="0" w:color="000000"/>
              <w:left w:val="single" w:sz="4" w:space="0" w:color="000000"/>
              <w:bottom w:val="single" w:sz="4" w:space="0" w:color="000000"/>
              <w:right w:val="single" w:sz="4" w:space="0" w:color="000000"/>
            </w:tcBorders>
            <w:shd w:val="clear" w:color="auto" w:fill="auto"/>
          </w:tcPr>
          <w:p w:rsidR="00307D5C" w:rsidRPr="001E4945" w:rsidRDefault="00307D5C" w:rsidP="00B63C19">
            <w:pPr>
              <w:numPr>
                <w:ilvl w:val="0"/>
                <w:numId w:val="32"/>
              </w:numPr>
              <w:suppressAutoHyphens w:val="0"/>
              <w:snapToGrid w:val="0"/>
              <w:rPr>
                <w:rFonts w:eastAsia="Calibri"/>
                <w:sz w:val="22"/>
                <w:szCs w:val="22"/>
                <w:lang w:eastAsia="en-US"/>
              </w:rPr>
            </w:pPr>
            <w:r w:rsidRPr="001E4945">
              <w:rPr>
                <w:rFonts w:eastAsia="Calibri"/>
                <w:sz w:val="22"/>
                <w:szCs w:val="22"/>
                <w:lang w:eastAsia="en-US"/>
              </w:rPr>
              <w:t>Тематический классный час «Ученическое самоуправление в классе»</w:t>
            </w:r>
          </w:p>
          <w:p w:rsidR="00307D5C" w:rsidRPr="001E4945" w:rsidRDefault="00307D5C" w:rsidP="00B63C19">
            <w:pPr>
              <w:numPr>
                <w:ilvl w:val="0"/>
                <w:numId w:val="32"/>
              </w:numPr>
              <w:suppressAutoHyphens w:val="0"/>
              <w:snapToGrid w:val="0"/>
              <w:rPr>
                <w:rFonts w:eastAsia="Calibri"/>
                <w:sz w:val="22"/>
                <w:szCs w:val="22"/>
                <w:lang w:eastAsia="en-US"/>
              </w:rPr>
            </w:pPr>
            <w:r w:rsidRPr="001E4945">
              <w:rPr>
                <w:rFonts w:eastAsia="Calibri"/>
                <w:sz w:val="22"/>
                <w:szCs w:val="22"/>
                <w:lang w:eastAsia="en-US"/>
              </w:rPr>
              <w:t>Анкетирование «межличностные отношения подростков»</w:t>
            </w:r>
          </w:p>
          <w:p w:rsidR="00307D5C" w:rsidRPr="001E4945" w:rsidRDefault="00307D5C" w:rsidP="00B63C19">
            <w:pPr>
              <w:numPr>
                <w:ilvl w:val="0"/>
                <w:numId w:val="32"/>
              </w:numPr>
              <w:suppressAutoHyphens w:val="0"/>
              <w:snapToGrid w:val="0"/>
              <w:rPr>
                <w:rFonts w:eastAsia="Calibri"/>
                <w:sz w:val="22"/>
                <w:szCs w:val="22"/>
                <w:lang w:eastAsia="en-US"/>
              </w:rPr>
            </w:pPr>
            <w:r w:rsidRPr="001E4945">
              <w:rPr>
                <w:rFonts w:eastAsia="Calibri"/>
                <w:sz w:val="22"/>
                <w:szCs w:val="22"/>
                <w:lang w:eastAsia="en-US"/>
              </w:rPr>
              <w:t xml:space="preserve">Тематическая </w:t>
            </w:r>
            <w:proofErr w:type="gramStart"/>
            <w:r w:rsidRPr="001E4945">
              <w:rPr>
                <w:rFonts w:eastAsia="Calibri"/>
                <w:sz w:val="22"/>
                <w:szCs w:val="22"/>
                <w:lang w:eastAsia="en-US"/>
              </w:rPr>
              <w:t>радио передача</w:t>
            </w:r>
            <w:proofErr w:type="gramEnd"/>
            <w:r w:rsidRPr="001E4945">
              <w:rPr>
                <w:rFonts w:eastAsia="Calibri"/>
                <w:sz w:val="22"/>
                <w:szCs w:val="22"/>
                <w:lang w:eastAsia="en-US"/>
              </w:rPr>
              <w:t xml:space="preserve"> «Культура общения»</w:t>
            </w:r>
          </w:p>
          <w:p w:rsidR="00307D5C" w:rsidRPr="001E4945" w:rsidRDefault="00307D5C" w:rsidP="00B63C19">
            <w:pPr>
              <w:numPr>
                <w:ilvl w:val="0"/>
                <w:numId w:val="32"/>
              </w:numPr>
              <w:suppressAutoHyphens w:val="0"/>
              <w:snapToGrid w:val="0"/>
              <w:rPr>
                <w:rFonts w:eastAsia="Calibri"/>
                <w:sz w:val="22"/>
                <w:szCs w:val="22"/>
                <w:lang w:eastAsia="en-US"/>
              </w:rPr>
            </w:pPr>
            <w:r w:rsidRPr="001E4945">
              <w:rPr>
                <w:rFonts w:eastAsia="Calibri"/>
                <w:sz w:val="22"/>
                <w:szCs w:val="22"/>
                <w:lang w:eastAsia="en-US"/>
              </w:rPr>
              <w:t>Открыт</w:t>
            </w:r>
            <w:r w:rsidR="00653A52" w:rsidRPr="001E4945">
              <w:rPr>
                <w:rFonts w:eastAsia="Calibri"/>
                <w:sz w:val="22"/>
                <w:szCs w:val="22"/>
                <w:lang w:eastAsia="en-US"/>
              </w:rPr>
              <w:t>о</w:t>
            </w:r>
            <w:r w:rsidRPr="001E4945">
              <w:rPr>
                <w:rFonts w:eastAsia="Calibri"/>
                <w:sz w:val="22"/>
                <w:szCs w:val="22"/>
                <w:lang w:eastAsia="en-US"/>
              </w:rPr>
              <w:t>е занятие школы «Лидер»</w:t>
            </w:r>
          </w:p>
          <w:p w:rsidR="00307D5C" w:rsidRPr="001E4945" w:rsidRDefault="00307D5C" w:rsidP="00B63C19">
            <w:pPr>
              <w:numPr>
                <w:ilvl w:val="0"/>
                <w:numId w:val="32"/>
              </w:numPr>
              <w:suppressAutoHyphens w:val="0"/>
              <w:snapToGrid w:val="0"/>
              <w:rPr>
                <w:rFonts w:eastAsia="Calibri"/>
                <w:sz w:val="22"/>
                <w:szCs w:val="22"/>
                <w:lang w:eastAsia="en-US"/>
              </w:rPr>
            </w:pPr>
            <w:r w:rsidRPr="001E4945">
              <w:rPr>
                <w:rFonts w:eastAsia="Calibri"/>
                <w:sz w:val="22"/>
                <w:szCs w:val="22"/>
                <w:lang w:eastAsia="en-US"/>
              </w:rPr>
              <w:t>Акция «Зеркало»; «Поздравительная открытка»</w:t>
            </w:r>
          </w:p>
          <w:p w:rsidR="00307D5C" w:rsidRPr="001E4945" w:rsidRDefault="00307D5C" w:rsidP="00B63C19">
            <w:pPr>
              <w:numPr>
                <w:ilvl w:val="0"/>
                <w:numId w:val="32"/>
              </w:numPr>
              <w:suppressAutoHyphens w:val="0"/>
              <w:snapToGrid w:val="0"/>
              <w:rPr>
                <w:rFonts w:eastAsia="Calibri"/>
                <w:sz w:val="22"/>
                <w:szCs w:val="22"/>
                <w:lang w:eastAsia="en-US"/>
              </w:rPr>
            </w:pPr>
            <w:r w:rsidRPr="001E4945">
              <w:rPr>
                <w:rFonts w:eastAsia="Calibri"/>
                <w:sz w:val="22"/>
                <w:szCs w:val="22"/>
                <w:lang w:eastAsia="en-US"/>
              </w:rPr>
              <w:t>Участие в городских сборах актива детских общественных объединений и органов ученического самоуправления</w:t>
            </w:r>
          </w:p>
          <w:p w:rsidR="00307D5C" w:rsidRPr="001E4945" w:rsidRDefault="00F94005" w:rsidP="00B63C19">
            <w:pPr>
              <w:numPr>
                <w:ilvl w:val="0"/>
                <w:numId w:val="32"/>
              </w:numPr>
              <w:suppressAutoHyphens w:val="0"/>
              <w:snapToGrid w:val="0"/>
              <w:rPr>
                <w:rFonts w:eastAsia="Calibri"/>
                <w:sz w:val="22"/>
                <w:szCs w:val="22"/>
                <w:lang w:eastAsia="en-US"/>
              </w:rPr>
            </w:pPr>
            <w:r>
              <w:rPr>
                <w:rFonts w:eastAsia="Calibri"/>
                <w:sz w:val="22"/>
                <w:szCs w:val="22"/>
                <w:lang w:eastAsia="en-US"/>
              </w:rPr>
              <w:t>Круглый стол «Е</w:t>
            </w:r>
            <w:r w:rsidR="00307D5C" w:rsidRPr="001E4945">
              <w:rPr>
                <w:rFonts w:eastAsia="Calibri"/>
                <w:sz w:val="22"/>
                <w:szCs w:val="22"/>
                <w:lang w:eastAsia="en-US"/>
              </w:rPr>
              <w:t>сть вопрос – есть ответ»</w:t>
            </w:r>
          </w:p>
          <w:p w:rsidR="001E4945" w:rsidRPr="007A32C5" w:rsidRDefault="00307D5C" w:rsidP="00B63C19">
            <w:pPr>
              <w:numPr>
                <w:ilvl w:val="0"/>
                <w:numId w:val="32"/>
              </w:numPr>
              <w:suppressAutoHyphens w:val="0"/>
              <w:snapToGrid w:val="0"/>
              <w:rPr>
                <w:rFonts w:eastAsia="Calibri"/>
                <w:sz w:val="22"/>
                <w:szCs w:val="22"/>
                <w:lang w:eastAsia="en-US"/>
              </w:rPr>
            </w:pPr>
            <w:r w:rsidRPr="001E4945">
              <w:rPr>
                <w:rFonts w:eastAsia="Calibri"/>
                <w:sz w:val="22"/>
                <w:szCs w:val="22"/>
                <w:lang w:eastAsia="en-US"/>
              </w:rPr>
              <w:t>Формирование трудовых объединений «Лок-201</w:t>
            </w:r>
            <w:r w:rsidR="00B51E56">
              <w:rPr>
                <w:rFonts w:eastAsia="Calibri"/>
                <w:sz w:val="22"/>
                <w:szCs w:val="22"/>
                <w:lang w:eastAsia="en-US"/>
              </w:rPr>
              <w:t>7</w:t>
            </w:r>
            <w:r w:rsidRPr="001E4945">
              <w:rPr>
                <w:rFonts w:eastAsia="Calibri"/>
                <w:sz w:val="22"/>
                <w:szCs w:val="22"/>
                <w:lang w:eastAsia="en-US"/>
              </w:rPr>
              <w:t>»</w:t>
            </w:r>
          </w:p>
        </w:tc>
      </w:tr>
      <w:tr w:rsidR="000A3E67" w:rsidRPr="000A3E67" w:rsidTr="003B04DD">
        <w:tc>
          <w:tcPr>
            <w:tcW w:w="782" w:type="dxa"/>
            <w:shd w:val="clear" w:color="auto" w:fill="auto"/>
          </w:tcPr>
          <w:p w:rsidR="00307D5C" w:rsidRPr="001E4945" w:rsidRDefault="00307D5C" w:rsidP="00307D5C">
            <w:pPr>
              <w:rPr>
                <w:rFonts w:eastAsia="Calibri"/>
                <w:sz w:val="22"/>
                <w:szCs w:val="22"/>
              </w:rPr>
            </w:pPr>
            <w:r w:rsidRPr="001E4945">
              <w:rPr>
                <w:rFonts w:eastAsia="Calibri"/>
                <w:sz w:val="22"/>
                <w:szCs w:val="22"/>
              </w:rPr>
              <w:t>11.</w:t>
            </w:r>
          </w:p>
        </w:tc>
        <w:tc>
          <w:tcPr>
            <w:tcW w:w="2378" w:type="dxa"/>
            <w:shd w:val="clear" w:color="auto" w:fill="auto"/>
          </w:tcPr>
          <w:p w:rsidR="00307D5C" w:rsidRPr="001E4945" w:rsidRDefault="00307D5C" w:rsidP="000A3E67">
            <w:pPr>
              <w:jc w:val="center"/>
              <w:rPr>
                <w:rFonts w:eastAsia="Calibri"/>
                <w:sz w:val="22"/>
                <w:szCs w:val="22"/>
              </w:rPr>
            </w:pPr>
            <w:r w:rsidRPr="001E4945">
              <w:rPr>
                <w:rFonts w:eastAsia="Calibri"/>
                <w:sz w:val="22"/>
                <w:szCs w:val="22"/>
              </w:rPr>
              <w:t>Экологическое воспитание</w:t>
            </w:r>
          </w:p>
        </w:tc>
        <w:tc>
          <w:tcPr>
            <w:tcW w:w="2351" w:type="dxa"/>
            <w:tcBorders>
              <w:top w:val="single" w:sz="4" w:space="0" w:color="000000"/>
              <w:left w:val="single" w:sz="4" w:space="0" w:color="000000"/>
              <w:bottom w:val="single" w:sz="4" w:space="0" w:color="000000"/>
              <w:right w:val="nil"/>
            </w:tcBorders>
            <w:shd w:val="clear" w:color="auto" w:fill="auto"/>
            <w:vAlign w:val="center"/>
          </w:tcPr>
          <w:p w:rsidR="00307D5C" w:rsidRPr="001E4945" w:rsidRDefault="00307D5C" w:rsidP="000A3E67">
            <w:pPr>
              <w:suppressAutoHyphens w:val="0"/>
              <w:snapToGrid w:val="0"/>
              <w:jc w:val="center"/>
              <w:rPr>
                <w:rFonts w:eastAsia="Calibri"/>
                <w:sz w:val="22"/>
                <w:szCs w:val="22"/>
              </w:rPr>
            </w:pPr>
            <w:r w:rsidRPr="001E4945">
              <w:rPr>
                <w:rFonts w:eastAsia="Calibri"/>
                <w:sz w:val="22"/>
                <w:szCs w:val="22"/>
              </w:rPr>
              <w:t xml:space="preserve">Формирование экологической культуры школьников </w:t>
            </w:r>
          </w:p>
          <w:p w:rsidR="00307D5C" w:rsidRPr="001E4945" w:rsidRDefault="00307D5C" w:rsidP="000A3E67">
            <w:pPr>
              <w:suppressAutoHyphens w:val="0"/>
              <w:snapToGrid w:val="0"/>
              <w:jc w:val="center"/>
              <w:rPr>
                <w:rFonts w:eastAsia="Calibri"/>
                <w:sz w:val="22"/>
                <w:szCs w:val="22"/>
              </w:rPr>
            </w:pPr>
          </w:p>
          <w:p w:rsidR="00307D5C" w:rsidRPr="001E4945" w:rsidRDefault="00307D5C" w:rsidP="000A3E67">
            <w:pPr>
              <w:suppressAutoHyphens w:val="0"/>
              <w:snapToGrid w:val="0"/>
              <w:jc w:val="center"/>
              <w:rPr>
                <w:rFonts w:eastAsia="Calibri"/>
                <w:sz w:val="22"/>
                <w:szCs w:val="22"/>
              </w:rPr>
            </w:pPr>
            <w:r w:rsidRPr="001E4945">
              <w:rPr>
                <w:rFonts w:eastAsia="Calibri"/>
                <w:sz w:val="22"/>
                <w:szCs w:val="22"/>
              </w:rPr>
              <w:t xml:space="preserve">Воспитание бережного отношения к природе </w:t>
            </w:r>
          </w:p>
          <w:p w:rsidR="00307D5C" w:rsidRPr="001E4945" w:rsidRDefault="00307D5C" w:rsidP="000A3E67">
            <w:pPr>
              <w:suppressAutoHyphens w:val="0"/>
              <w:snapToGrid w:val="0"/>
              <w:jc w:val="center"/>
              <w:rPr>
                <w:rFonts w:eastAsia="Calibri"/>
                <w:sz w:val="22"/>
                <w:szCs w:val="22"/>
              </w:rPr>
            </w:pPr>
          </w:p>
          <w:p w:rsidR="00307D5C" w:rsidRPr="001E4945" w:rsidRDefault="00307D5C" w:rsidP="000A3E67">
            <w:pPr>
              <w:suppressAutoHyphens w:val="0"/>
              <w:snapToGrid w:val="0"/>
              <w:jc w:val="center"/>
              <w:rPr>
                <w:rFonts w:eastAsia="Calibri"/>
                <w:sz w:val="22"/>
                <w:szCs w:val="22"/>
              </w:rPr>
            </w:pPr>
            <w:r w:rsidRPr="001E4945">
              <w:rPr>
                <w:rFonts w:eastAsia="Calibri"/>
                <w:sz w:val="22"/>
                <w:szCs w:val="22"/>
              </w:rPr>
              <w:t xml:space="preserve">Формирование представлений о </w:t>
            </w:r>
            <w:proofErr w:type="gramStart"/>
            <w:r w:rsidRPr="001E4945">
              <w:rPr>
                <w:rFonts w:eastAsia="Calibri"/>
                <w:sz w:val="22"/>
                <w:szCs w:val="22"/>
              </w:rPr>
              <w:t>факторах</w:t>
            </w:r>
            <w:proofErr w:type="gramEnd"/>
            <w:r w:rsidRPr="001E4945">
              <w:rPr>
                <w:rFonts w:eastAsia="Calibri"/>
                <w:sz w:val="22"/>
                <w:szCs w:val="22"/>
              </w:rPr>
              <w:t xml:space="preserve"> влияющих на здоровье человека</w:t>
            </w:r>
          </w:p>
          <w:p w:rsidR="00307D5C" w:rsidRPr="001E4945" w:rsidRDefault="00307D5C" w:rsidP="000A3E67">
            <w:pPr>
              <w:suppressAutoHyphens w:val="0"/>
              <w:snapToGrid w:val="0"/>
              <w:jc w:val="center"/>
              <w:rPr>
                <w:rFonts w:eastAsia="Calibri"/>
                <w:sz w:val="22"/>
                <w:szCs w:val="22"/>
              </w:rPr>
            </w:pPr>
          </w:p>
          <w:p w:rsidR="001E4945" w:rsidRDefault="00307D5C" w:rsidP="009458C0">
            <w:pPr>
              <w:suppressAutoHyphens w:val="0"/>
              <w:snapToGrid w:val="0"/>
              <w:jc w:val="center"/>
              <w:rPr>
                <w:rFonts w:eastAsia="Calibri"/>
                <w:sz w:val="22"/>
                <w:szCs w:val="22"/>
              </w:rPr>
            </w:pPr>
            <w:r w:rsidRPr="001E4945">
              <w:rPr>
                <w:rFonts w:eastAsia="Calibri"/>
                <w:sz w:val="22"/>
                <w:szCs w:val="22"/>
              </w:rPr>
              <w:t>Формирование безопасного пове</w:t>
            </w:r>
            <w:r w:rsidR="009458C0">
              <w:rPr>
                <w:rFonts w:eastAsia="Calibri"/>
                <w:sz w:val="22"/>
                <w:szCs w:val="22"/>
              </w:rPr>
              <w:t>дения ребенка в окружающей среде</w:t>
            </w:r>
          </w:p>
          <w:p w:rsidR="001E4945" w:rsidRPr="001E4945" w:rsidRDefault="001E4945" w:rsidP="000A3E67">
            <w:pPr>
              <w:suppressAutoHyphens w:val="0"/>
              <w:snapToGrid w:val="0"/>
              <w:jc w:val="center"/>
              <w:rPr>
                <w:rFonts w:eastAsia="Calibri"/>
                <w:sz w:val="22"/>
                <w:szCs w:val="22"/>
              </w:rPr>
            </w:pPr>
          </w:p>
        </w:tc>
        <w:tc>
          <w:tcPr>
            <w:tcW w:w="4520" w:type="dxa"/>
            <w:tcBorders>
              <w:top w:val="single" w:sz="4" w:space="0" w:color="000000"/>
              <w:left w:val="single" w:sz="4" w:space="0" w:color="000000"/>
              <w:bottom w:val="single" w:sz="4" w:space="0" w:color="000000"/>
              <w:right w:val="single" w:sz="4" w:space="0" w:color="000000"/>
            </w:tcBorders>
            <w:shd w:val="clear" w:color="auto" w:fill="auto"/>
          </w:tcPr>
          <w:p w:rsidR="00307D5C" w:rsidRPr="001E4945" w:rsidRDefault="00307D5C" w:rsidP="00B63C19">
            <w:pPr>
              <w:numPr>
                <w:ilvl w:val="0"/>
                <w:numId w:val="32"/>
              </w:numPr>
              <w:suppressAutoHyphens w:val="0"/>
              <w:snapToGrid w:val="0"/>
              <w:rPr>
                <w:rFonts w:eastAsia="Calibri"/>
                <w:sz w:val="22"/>
                <w:szCs w:val="22"/>
                <w:lang w:eastAsia="en-US"/>
              </w:rPr>
            </w:pPr>
            <w:r w:rsidRPr="001E4945">
              <w:rPr>
                <w:rFonts w:eastAsia="Calibri"/>
                <w:sz w:val="22"/>
                <w:szCs w:val="22"/>
                <w:lang w:eastAsia="en-US"/>
              </w:rPr>
              <w:lastRenderedPageBreak/>
              <w:t xml:space="preserve">Участие в конкурсах экологической направленности </w:t>
            </w:r>
          </w:p>
          <w:p w:rsidR="00307D5C" w:rsidRPr="001E4945" w:rsidRDefault="00307D5C" w:rsidP="00B63C19">
            <w:pPr>
              <w:numPr>
                <w:ilvl w:val="0"/>
                <w:numId w:val="32"/>
              </w:numPr>
              <w:suppressAutoHyphens w:val="0"/>
              <w:snapToGrid w:val="0"/>
              <w:rPr>
                <w:rFonts w:eastAsia="Calibri"/>
                <w:sz w:val="22"/>
                <w:szCs w:val="22"/>
                <w:lang w:eastAsia="en-US"/>
              </w:rPr>
            </w:pPr>
            <w:r w:rsidRPr="001E4945">
              <w:rPr>
                <w:rFonts w:eastAsia="Calibri"/>
                <w:sz w:val="22"/>
                <w:szCs w:val="22"/>
                <w:lang w:eastAsia="en-US"/>
              </w:rPr>
              <w:t xml:space="preserve">Организация субботников </w:t>
            </w:r>
          </w:p>
          <w:p w:rsidR="00307D5C" w:rsidRPr="001E4945" w:rsidRDefault="00307D5C" w:rsidP="00B63C19">
            <w:pPr>
              <w:numPr>
                <w:ilvl w:val="0"/>
                <w:numId w:val="32"/>
              </w:numPr>
              <w:suppressAutoHyphens w:val="0"/>
              <w:snapToGrid w:val="0"/>
              <w:rPr>
                <w:rFonts w:eastAsia="Calibri"/>
                <w:sz w:val="22"/>
                <w:szCs w:val="22"/>
                <w:lang w:eastAsia="en-US"/>
              </w:rPr>
            </w:pPr>
            <w:r w:rsidRPr="001E4945">
              <w:rPr>
                <w:rFonts w:eastAsia="Calibri"/>
                <w:sz w:val="22"/>
                <w:szCs w:val="22"/>
                <w:lang w:eastAsia="en-US"/>
              </w:rPr>
              <w:t>Организация летних трудовых отрядов «Чистый город»</w:t>
            </w:r>
          </w:p>
          <w:p w:rsidR="00307D5C" w:rsidRPr="001E4945" w:rsidRDefault="00307D5C" w:rsidP="00B63C19">
            <w:pPr>
              <w:numPr>
                <w:ilvl w:val="0"/>
                <w:numId w:val="32"/>
              </w:numPr>
              <w:suppressAutoHyphens w:val="0"/>
              <w:snapToGrid w:val="0"/>
              <w:rPr>
                <w:rFonts w:eastAsia="Calibri"/>
                <w:sz w:val="22"/>
                <w:szCs w:val="22"/>
                <w:lang w:eastAsia="en-US"/>
              </w:rPr>
            </w:pPr>
            <w:r w:rsidRPr="001E4945">
              <w:rPr>
                <w:rFonts w:eastAsia="Calibri"/>
                <w:sz w:val="22"/>
                <w:szCs w:val="22"/>
                <w:lang w:eastAsia="en-US"/>
              </w:rPr>
              <w:t>Экскурсии в музей леса</w:t>
            </w:r>
          </w:p>
          <w:p w:rsidR="00307D5C" w:rsidRPr="001E4945" w:rsidRDefault="00307D5C" w:rsidP="00B63C19">
            <w:pPr>
              <w:numPr>
                <w:ilvl w:val="0"/>
                <w:numId w:val="32"/>
              </w:numPr>
              <w:suppressAutoHyphens w:val="0"/>
              <w:snapToGrid w:val="0"/>
              <w:rPr>
                <w:rFonts w:eastAsia="Calibri"/>
                <w:sz w:val="22"/>
                <w:szCs w:val="22"/>
                <w:lang w:eastAsia="en-US"/>
              </w:rPr>
            </w:pPr>
            <w:r w:rsidRPr="001E4945">
              <w:rPr>
                <w:rFonts w:eastAsia="Calibri"/>
                <w:sz w:val="22"/>
                <w:szCs w:val="22"/>
                <w:lang w:eastAsia="en-US"/>
              </w:rPr>
              <w:t xml:space="preserve">Конкурс рисунков и плакатов </w:t>
            </w:r>
            <w:r w:rsidRPr="001E4945">
              <w:rPr>
                <w:rFonts w:eastAsia="Calibri"/>
                <w:sz w:val="22"/>
                <w:szCs w:val="22"/>
                <w:lang w:eastAsia="en-US"/>
              </w:rPr>
              <w:lastRenderedPageBreak/>
              <w:t>экологической направленности</w:t>
            </w:r>
          </w:p>
          <w:p w:rsidR="00307D5C" w:rsidRPr="001E4945" w:rsidRDefault="00307D5C" w:rsidP="00B63C19">
            <w:pPr>
              <w:numPr>
                <w:ilvl w:val="0"/>
                <w:numId w:val="32"/>
              </w:numPr>
              <w:suppressAutoHyphens w:val="0"/>
              <w:snapToGrid w:val="0"/>
              <w:rPr>
                <w:rFonts w:eastAsia="Calibri"/>
                <w:sz w:val="22"/>
                <w:szCs w:val="22"/>
                <w:lang w:eastAsia="en-US"/>
              </w:rPr>
            </w:pPr>
            <w:r w:rsidRPr="001E4945">
              <w:rPr>
                <w:rFonts w:eastAsia="Calibri"/>
                <w:sz w:val="22"/>
                <w:szCs w:val="22"/>
                <w:lang w:eastAsia="en-US"/>
              </w:rPr>
              <w:t xml:space="preserve">Выставки творческих работ </w:t>
            </w:r>
          </w:p>
          <w:p w:rsidR="00307D5C" w:rsidRPr="001E4945" w:rsidRDefault="00307D5C" w:rsidP="00B63C19">
            <w:pPr>
              <w:numPr>
                <w:ilvl w:val="0"/>
                <w:numId w:val="32"/>
              </w:numPr>
              <w:suppressAutoHyphens w:val="0"/>
              <w:snapToGrid w:val="0"/>
              <w:rPr>
                <w:rFonts w:eastAsia="Calibri"/>
                <w:sz w:val="22"/>
                <w:szCs w:val="22"/>
                <w:lang w:eastAsia="en-US"/>
              </w:rPr>
            </w:pPr>
            <w:r w:rsidRPr="001E4945">
              <w:rPr>
                <w:rFonts w:eastAsia="Calibri"/>
                <w:sz w:val="22"/>
                <w:szCs w:val="22"/>
                <w:lang w:eastAsia="en-US"/>
              </w:rPr>
              <w:t>Тур</w:t>
            </w:r>
            <w:r w:rsidR="00EA59AC" w:rsidRPr="001E4945">
              <w:rPr>
                <w:rFonts w:eastAsia="Calibri"/>
                <w:sz w:val="22"/>
                <w:szCs w:val="22"/>
                <w:lang w:eastAsia="en-US"/>
              </w:rPr>
              <w:t>истические</w:t>
            </w:r>
            <w:r w:rsidRPr="001E4945">
              <w:rPr>
                <w:rFonts w:eastAsia="Calibri"/>
                <w:sz w:val="22"/>
                <w:szCs w:val="22"/>
                <w:lang w:eastAsia="en-US"/>
              </w:rPr>
              <w:t xml:space="preserve"> слеты совместно с клубом «Космос»</w:t>
            </w:r>
          </w:p>
          <w:p w:rsidR="00307D5C" w:rsidRPr="001E4945" w:rsidRDefault="00307D5C" w:rsidP="00B63C19">
            <w:pPr>
              <w:numPr>
                <w:ilvl w:val="0"/>
                <w:numId w:val="32"/>
              </w:numPr>
              <w:suppressAutoHyphens w:val="0"/>
              <w:snapToGrid w:val="0"/>
              <w:rPr>
                <w:rFonts w:eastAsia="Calibri"/>
                <w:sz w:val="22"/>
                <w:szCs w:val="22"/>
                <w:lang w:eastAsia="en-US"/>
              </w:rPr>
            </w:pPr>
            <w:r w:rsidRPr="001E4945">
              <w:rPr>
                <w:rFonts w:eastAsia="Calibri"/>
                <w:sz w:val="22"/>
                <w:szCs w:val="22"/>
                <w:lang w:eastAsia="en-US"/>
              </w:rPr>
              <w:t>КТД «День выходного дня»</w:t>
            </w:r>
          </w:p>
          <w:p w:rsidR="00307D5C" w:rsidRPr="001E4945" w:rsidRDefault="00307D5C" w:rsidP="00B63C19">
            <w:pPr>
              <w:numPr>
                <w:ilvl w:val="0"/>
                <w:numId w:val="32"/>
              </w:numPr>
              <w:suppressAutoHyphens w:val="0"/>
              <w:snapToGrid w:val="0"/>
              <w:rPr>
                <w:rFonts w:eastAsia="Calibri"/>
                <w:sz w:val="22"/>
                <w:szCs w:val="22"/>
                <w:lang w:eastAsia="en-US"/>
              </w:rPr>
            </w:pPr>
            <w:r w:rsidRPr="001E4945">
              <w:rPr>
                <w:rFonts w:eastAsia="Calibri"/>
                <w:sz w:val="22"/>
                <w:szCs w:val="22"/>
                <w:lang w:eastAsia="en-US"/>
              </w:rPr>
              <w:t>Соревнования «Папа, мама, я – экологическая семья»</w:t>
            </w:r>
          </w:p>
          <w:p w:rsidR="00307D5C" w:rsidRPr="001E4945" w:rsidRDefault="00307D5C" w:rsidP="00B63C19">
            <w:pPr>
              <w:numPr>
                <w:ilvl w:val="0"/>
                <w:numId w:val="32"/>
              </w:numPr>
              <w:suppressAutoHyphens w:val="0"/>
              <w:snapToGrid w:val="0"/>
              <w:rPr>
                <w:rFonts w:eastAsia="Calibri"/>
                <w:sz w:val="22"/>
                <w:szCs w:val="22"/>
                <w:lang w:eastAsia="en-US"/>
              </w:rPr>
            </w:pPr>
            <w:r w:rsidRPr="001E4945">
              <w:rPr>
                <w:rFonts w:eastAsia="Calibri"/>
                <w:sz w:val="22"/>
                <w:szCs w:val="22"/>
                <w:lang w:eastAsia="en-US"/>
              </w:rPr>
              <w:t>Сбор макулатуры</w:t>
            </w:r>
          </w:p>
        </w:tc>
      </w:tr>
    </w:tbl>
    <w:p w:rsidR="00245C0F" w:rsidRDefault="00245C0F" w:rsidP="0040518B">
      <w:pPr>
        <w:ind w:firstLine="567"/>
        <w:jc w:val="center"/>
        <w:rPr>
          <w:bCs/>
          <w:i/>
          <w:kern w:val="1"/>
        </w:rPr>
      </w:pPr>
    </w:p>
    <w:p w:rsidR="0040518B" w:rsidRPr="00994D90" w:rsidRDefault="0040518B" w:rsidP="0040518B">
      <w:pPr>
        <w:ind w:firstLine="567"/>
        <w:jc w:val="center"/>
        <w:rPr>
          <w:bCs/>
          <w:i/>
          <w:kern w:val="1"/>
        </w:rPr>
      </w:pPr>
      <w:r w:rsidRPr="00994D90">
        <w:rPr>
          <w:bCs/>
          <w:i/>
          <w:kern w:val="1"/>
        </w:rPr>
        <w:t>Результаты участия учащихся и воспитан</w:t>
      </w:r>
      <w:r>
        <w:rPr>
          <w:bCs/>
          <w:i/>
          <w:kern w:val="1"/>
        </w:rPr>
        <w:t>ников МБОУ Лицей № 120  в мероприятиях Календаря массовых дел</w:t>
      </w:r>
      <w:r w:rsidRPr="00994D90">
        <w:rPr>
          <w:bCs/>
          <w:i/>
          <w:kern w:val="1"/>
        </w:rPr>
        <w:t xml:space="preserve"> для  обучающихся и воспитанников</w:t>
      </w:r>
    </w:p>
    <w:p w:rsidR="0040518B" w:rsidRPr="00994D90" w:rsidRDefault="0040518B" w:rsidP="0040518B">
      <w:pPr>
        <w:ind w:firstLine="567"/>
        <w:jc w:val="center"/>
        <w:rPr>
          <w:bCs/>
          <w:i/>
          <w:kern w:val="1"/>
        </w:rPr>
      </w:pPr>
      <w:r w:rsidRPr="00994D90">
        <w:rPr>
          <w:bCs/>
          <w:i/>
          <w:kern w:val="1"/>
        </w:rPr>
        <w:t>муниципальных образовательных учреждений  города Челябинска</w:t>
      </w:r>
    </w:p>
    <w:p w:rsidR="0040518B" w:rsidRDefault="0040518B" w:rsidP="0040518B">
      <w:pPr>
        <w:ind w:firstLine="567"/>
        <w:jc w:val="center"/>
        <w:rPr>
          <w:bCs/>
          <w:i/>
          <w:kern w:val="1"/>
        </w:rPr>
      </w:pPr>
      <w:r>
        <w:rPr>
          <w:bCs/>
          <w:i/>
          <w:kern w:val="1"/>
        </w:rPr>
        <w:t>за 2016/2017</w:t>
      </w:r>
      <w:r w:rsidRPr="00994D90">
        <w:rPr>
          <w:bCs/>
          <w:i/>
          <w:kern w:val="1"/>
        </w:rPr>
        <w:t xml:space="preserve"> учебный год</w:t>
      </w:r>
    </w:p>
    <w:p w:rsidR="0040518B" w:rsidRDefault="0040518B" w:rsidP="0040518B">
      <w:pPr>
        <w:pStyle w:val="aff5"/>
      </w:pPr>
    </w:p>
    <w:tbl>
      <w:tblPr>
        <w:tblStyle w:val="afe"/>
        <w:tblW w:w="10491" w:type="dxa"/>
        <w:tblInd w:w="-318" w:type="dxa"/>
        <w:tblLayout w:type="fixed"/>
        <w:tblLook w:val="04A0" w:firstRow="1" w:lastRow="0" w:firstColumn="1" w:lastColumn="0" w:noHBand="0" w:noVBand="1"/>
      </w:tblPr>
      <w:tblGrid>
        <w:gridCol w:w="568"/>
        <w:gridCol w:w="3544"/>
        <w:gridCol w:w="1276"/>
        <w:gridCol w:w="1701"/>
        <w:gridCol w:w="1842"/>
        <w:gridCol w:w="1560"/>
      </w:tblGrid>
      <w:tr w:rsidR="0040518B" w:rsidTr="00E802A3">
        <w:tc>
          <w:tcPr>
            <w:tcW w:w="568" w:type="dxa"/>
          </w:tcPr>
          <w:p w:rsidR="0040518B" w:rsidRDefault="0040518B" w:rsidP="0040518B">
            <w:pPr>
              <w:jc w:val="center"/>
            </w:pPr>
            <w:r>
              <w:t xml:space="preserve">№ </w:t>
            </w:r>
            <w:proofErr w:type="gramStart"/>
            <w:r>
              <w:t>п</w:t>
            </w:r>
            <w:proofErr w:type="gramEnd"/>
            <w:r>
              <w:t>/п</w:t>
            </w:r>
          </w:p>
        </w:tc>
        <w:tc>
          <w:tcPr>
            <w:tcW w:w="3544" w:type="dxa"/>
          </w:tcPr>
          <w:p w:rsidR="0040518B" w:rsidRDefault="0040518B" w:rsidP="0040518B">
            <w:pPr>
              <w:jc w:val="center"/>
            </w:pPr>
            <w:r>
              <w:t>Название конкурса</w:t>
            </w:r>
          </w:p>
        </w:tc>
        <w:tc>
          <w:tcPr>
            <w:tcW w:w="1276" w:type="dxa"/>
          </w:tcPr>
          <w:p w:rsidR="0040518B" w:rsidRDefault="0040518B" w:rsidP="0040518B">
            <w:pPr>
              <w:jc w:val="center"/>
            </w:pPr>
            <w:r>
              <w:t>Уровень</w:t>
            </w:r>
          </w:p>
        </w:tc>
        <w:tc>
          <w:tcPr>
            <w:tcW w:w="1701" w:type="dxa"/>
          </w:tcPr>
          <w:p w:rsidR="0040518B" w:rsidRDefault="0040518B" w:rsidP="0040518B">
            <w:pPr>
              <w:jc w:val="center"/>
            </w:pPr>
            <w:r>
              <w:t>ФИО ученика</w:t>
            </w:r>
          </w:p>
        </w:tc>
        <w:tc>
          <w:tcPr>
            <w:tcW w:w="1842" w:type="dxa"/>
          </w:tcPr>
          <w:p w:rsidR="0040518B" w:rsidRDefault="0040518B" w:rsidP="0040518B">
            <w:pPr>
              <w:jc w:val="center"/>
            </w:pPr>
            <w:r>
              <w:t>ФИО педагога</w:t>
            </w:r>
          </w:p>
        </w:tc>
        <w:tc>
          <w:tcPr>
            <w:tcW w:w="1560" w:type="dxa"/>
          </w:tcPr>
          <w:p w:rsidR="0040518B" w:rsidRDefault="0040518B" w:rsidP="0040518B">
            <w:pPr>
              <w:jc w:val="center"/>
            </w:pPr>
            <w:r>
              <w:t>Результат</w:t>
            </w:r>
          </w:p>
        </w:tc>
      </w:tr>
      <w:tr w:rsidR="0040518B" w:rsidTr="00E802A3">
        <w:tc>
          <w:tcPr>
            <w:tcW w:w="568" w:type="dxa"/>
          </w:tcPr>
          <w:p w:rsidR="0040518B" w:rsidRDefault="0040518B" w:rsidP="0040518B">
            <w:pPr>
              <w:jc w:val="center"/>
            </w:pPr>
            <w:r>
              <w:t>1</w:t>
            </w:r>
          </w:p>
        </w:tc>
        <w:tc>
          <w:tcPr>
            <w:tcW w:w="3544" w:type="dxa"/>
          </w:tcPr>
          <w:p w:rsidR="0040518B" w:rsidRDefault="0040518B" w:rsidP="0040518B">
            <w:pPr>
              <w:jc w:val="both"/>
            </w:pPr>
            <w:r>
              <w:t xml:space="preserve">«Ученик года – 2017». </w:t>
            </w:r>
          </w:p>
        </w:tc>
        <w:tc>
          <w:tcPr>
            <w:tcW w:w="1276" w:type="dxa"/>
          </w:tcPr>
          <w:p w:rsidR="0040518B" w:rsidRDefault="0040518B" w:rsidP="0040518B">
            <w:pPr>
              <w:jc w:val="center"/>
            </w:pPr>
            <w:r>
              <w:t>Город</w:t>
            </w:r>
          </w:p>
        </w:tc>
        <w:tc>
          <w:tcPr>
            <w:tcW w:w="1701" w:type="dxa"/>
          </w:tcPr>
          <w:p w:rsidR="0040518B" w:rsidRDefault="0040518B" w:rsidP="0040518B">
            <w:pPr>
              <w:jc w:val="center"/>
            </w:pPr>
            <w:r>
              <w:t>Лебедь В.</w:t>
            </w:r>
          </w:p>
        </w:tc>
        <w:tc>
          <w:tcPr>
            <w:tcW w:w="1842" w:type="dxa"/>
          </w:tcPr>
          <w:p w:rsidR="0040518B" w:rsidRDefault="0040518B" w:rsidP="0040518B">
            <w:pPr>
              <w:jc w:val="center"/>
            </w:pPr>
            <w:proofErr w:type="spellStart"/>
            <w:r>
              <w:t>Чильчагова</w:t>
            </w:r>
            <w:proofErr w:type="spellEnd"/>
            <w:r>
              <w:t xml:space="preserve"> В.П., Горбачева И.В.</w:t>
            </w:r>
          </w:p>
        </w:tc>
        <w:tc>
          <w:tcPr>
            <w:tcW w:w="1560" w:type="dxa"/>
          </w:tcPr>
          <w:p w:rsidR="0040518B" w:rsidRDefault="0040518B" w:rsidP="0040518B">
            <w:pPr>
              <w:jc w:val="center"/>
            </w:pPr>
            <w:r>
              <w:t>Победитель заочного этапа</w:t>
            </w:r>
          </w:p>
        </w:tc>
      </w:tr>
      <w:tr w:rsidR="0040518B" w:rsidTr="00E802A3">
        <w:tc>
          <w:tcPr>
            <w:tcW w:w="568" w:type="dxa"/>
          </w:tcPr>
          <w:p w:rsidR="0040518B" w:rsidRDefault="0040518B" w:rsidP="0040518B">
            <w:pPr>
              <w:jc w:val="center"/>
            </w:pPr>
            <w:r>
              <w:t>2</w:t>
            </w:r>
          </w:p>
        </w:tc>
        <w:tc>
          <w:tcPr>
            <w:tcW w:w="3544" w:type="dxa"/>
          </w:tcPr>
          <w:p w:rsidR="0040518B" w:rsidRDefault="0040518B" w:rsidP="0040518B">
            <w:pPr>
              <w:jc w:val="both"/>
            </w:pPr>
            <w:r>
              <w:t>Конкурс эрудитов – знатоков «Что? Где? Когда?»</w:t>
            </w:r>
          </w:p>
        </w:tc>
        <w:tc>
          <w:tcPr>
            <w:tcW w:w="1276" w:type="dxa"/>
          </w:tcPr>
          <w:p w:rsidR="0040518B" w:rsidRDefault="0040518B" w:rsidP="0040518B">
            <w:pPr>
              <w:jc w:val="center"/>
            </w:pPr>
            <w:r>
              <w:t>Город</w:t>
            </w:r>
          </w:p>
          <w:p w:rsidR="0040518B" w:rsidRDefault="0040518B" w:rsidP="0040518B">
            <w:pPr>
              <w:jc w:val="center"/>
            </w:pPr>
            <w:r>
              <w:t>Район</w:t>
            </w:r>
          </w:p>
        </w:tc>
        <w:tc>
          <w:tcPr>
            <w:tcW w:w="1701" w:type="dxa"/>
          </w:tcPr>
          <w:p w:rsidR="0040518B" w:rsidRDefault="0040518B" w:rsidP="0040518B">
            <w:pPr>
              <w:jc w:val="center"/>
            </w:pPr>
            <w:r>
              <w:t xml:space="preserve">Команда лицея </w:t>
            </w:r>
          </w:p>
        </w:tc>
        <w:tc>
          <w:tcPr>
            <w:tcW w:w="1842" w:type="dxa"/>
          </w:tcPr>
          <w:p w:rsidR="0040518B" w:rsidRDefault="0040518B" w:rsidP="0040518B">
            <w:pPr>
              <w:jc w:val="center"/>
            </w:pPr>
            <w:r>
              <w:t>Васильева Н.Н.</w:t>
            </w:r>
          </w:p>
        </w:tc>
        <w:tc>
          <w:tcPr>
            <w:tcW w:w="1560" w:type="dxa"/>
          </w:tcPr>
          <w:p w:rsidR="0040518B" w:rsidRDefault="0040518B" w:rsidP="0040518B">
            <w:pPr>
              <w:jc w:val="center"/>
            </w:pPr>
            <w:r>
              <w:t>Финалисты</w:t>
            </w:r>
          </w:p>
          <w:p w:rsidR="0040518B" w:rsidRDefault="0040518B" w:rsidP="0040518B">
            <w:pPr>
              <w:jc w:val="center"/>
            </w:pPr>
            <w:r>
              <w:t>Победители, призеры</w:t>
            </w:r>
          </w:p>
        </w:tc>
      </w:tr>
      <w:tr w:rsidR="0040518B" w:rsidTr="00E802A3">
        <w:tc>
          <w:tcPr>
            <w:tcW w:w="568" w:type="dxa"/>
          </w:tcPr>
          <w:p w:rsidR="0040518B" w:rsidRDefault="0040518B" w:rsidP="0040518B">
            <w:pPr>
              <w:jc w:val="center"/>
            </w:pPr>
            <w:r>
              <w:t xml:space="preserve">3 </w:t>
            </w:r>
          </w:p>
        </w:tc>
        <w:tc>
          <w:tcPr>
            <w:tcW w:w="3544" w:type="dxa"/>
          </w:tcPr>
          <w:p w:rsidR="0040518B" w:rsidRPr="00ED3A06" w:rsidRDefault="0040518B" w:rsidP="0040518B">
            <w:pPr>
              <w:jc w:val="both"/>
            </w:pPr>
            <w:r>
              <w:t>«Химический калейдоскоп»</w:t>
            </w:r>
          </w:p>
        </w:tc>
        <w:tc>
          <w:tcPr>
            <w:tcW w:w="1276" w:type="dxa"/>
          </w:tcPr>
          <w:p w:rsidR="0040518B" w:rsidRDefault="0040518B" w:rsidP="0040518B">
            <w:pPr>
              <w:jc w:val="center"/>
            </w:pPr>
            <w:r>
              <w:t>Город</w:t>
            </w:r>
          </w:p>
        </w:tc>
        <w:tc>
          <w:tcPr>
            <w:tcW w:w="1701" w:type="dxa"/>
          </w:tcPr>
          <w:p w:rsidR="0040518B" w:rsidRDefault="0040518B" w:rsidP="0040518B">
            <w:pPr>
              <w:jc w:val="center"/>
            </w:pPr>
            <w:r>
              <w:t>Клюшников А.</w:t>
            </w:r>
          </w:p>
        </w:tc>
        <w:tc>
          <w:tcPr>
            <w:tcW w:w="1842" w:type="dxa"/>
          </w:tcPr>
          <w:p w:rsidR="0040518B" w:rsidRDefault="0040518B" w:rsidP="0040518B">
            <w:pPr>
              <w:jc w:val="center"/>
            </w:pPr>
            <w:r>
              <w:t>Кононова О.П.</w:t>
            </w:r>
          </w:p>
        </w:tc>
        <w:tc>
          <w:tcPr>
            <w:tcW w:w="1560" w:type="dxa"/>
          </w:tcPr>
          <w:p w:rsidR="0040518B" w:rsidRDefault="0040518B" w:rsidP="0040518B">
            <w:pPr>
              <w:jc w:val="center"/>
            </w:pPr>
            <w:r>
              <w:t>Участие</w:t>
            </w:r>
          </w:p>
        </w:tc>
      </w:tr>
      <w:tr w:rsidR="0040518B" w:rsidTr="00E802A3">
        <w:tc>
          <w:tcPr>
            <w:tcW w:w="568" w:type="dxa"/>
          </w:tcPr>
          <w:p w:rsidR="0040518B" w:rsidRDefault="0040518B" w:rsidP="0040518B">
            <w:pPr>
              <w:jc w:val="center"/>
            </w:pPr>
            <w:r>
              <w:t>4</w:t>
            </w:r>
          </w:p>
        </w:tc>
        <w:tc>
          <w:tcPr>
            <w:tcW w:w="3544" w:type="dxa"/>
          </w:tcPr>
          <w:p w:rsidR="0040518B" w:rsidRDefault="0040518B" w:rsidP="0040518B">
            <w:pPr>
              <w:jc w:val="both"/>
            </w:pPr>
            <w:r>
              <w:t>Фестиваль «Вода на Земле»</w:t>
            </w:r>
          </w:p>
        </w:tc>
        <w:tc>
          <w:tcPr>
            <w:tcW w:w="1276" w:type="dxa"/>
          </w:tcPr>
          <w:p w:rsidR="0040518B" w:rsidRDefault="0040518B" w:rsidP="0040518B">
            <w:pPr>
              <w:jc w:val="center"/>
            </w:pPr>
            <w:r>
              <w:t>Область</w:t>
            </w:r>
          </w:p>
        </w:tc>
        <w:tc>
          <w:tcPr>
            <w:tcW w:w="1701" w:type="dxa"/>
          </w:tcPr>
          <w:p w:rsidR="0040518B" w:rsidRDefault="0040518B" w:rsidP="0040518B">
            <w:pPr>
              <w:jc w:val="center"/>
            </w:pPr>
            <w:r>
              <w:t>Симаков Н.</w:t>
            </w:r>
          </w:p>
        </w:tc>
        <w:tc>
          <w:tcPr>
            <w:tcW w:w="1842" w:type="dxa"/>
          </w:tcPr>
          <w:p w:rsidR="0040518B" w:rsidRDefault="0040518B" w:rsidP="0040518B">
            <w:pPr>
              <w:jc w:val="center"/>
            </w:pPr>
            <w:r>
              <w:t>Кононова О.П.</w:t>
            </w:r>
          </w:p>
        </w:tc>
        <w:tc>
          <w:tcPr>
            <w:tcW w:w="1560" w:type="dxa"/>
          </w:tcPr>
          <w:p w:rsidR="0040518B" w:rsidRDefault="0040518B" w:rsidP="0040518B">
            <w:pPr>
              <w:jc w:val="center"/>
            </w:pPr>
            <w:r>
              <w:t>Участие</w:t>
            </w:r>
          </w:p>
        </w:tc>
      </w:tr>
      <w:tr w:rsidR="0040518B" w:rsidTr="00E802A3">
        <w:tc>
          <w:tcPr>
            <w:tcW w:w="568" w:type="dxa"/>
          </w:tcPr>
          <w:p w:rsidR="0040518B" w:rsidRDefault="0040518B" w:rsidP="0040518B">
            <w:pPr>
              <w:jc w:val="center"/>
            </w:pPr>
            <w:r>
              <w:t>5</w:t>
            </w:r>
          </w:p>
        </w:tc>
        <w:tc>
          <w:tcPr>
            <w:tcW w:w="3544" w:type="dxa"/>
          </w:tcPr>
          <w:p w:rsidR="0040518B" w:rsidRDefault="0040518B" w:rsidP="0040518B">
            <w:pPr>
              <w:jc w:val="both"/>
            </w:pPr>
            <w:r>
              <w:t>Олимпиада «Челябинск: 20 лет органам местного самоуправления»</w:t>
            </w:r>
          </w:p>
        </w:tc>
        <w:tc>
          <w:tcPr>
            <w:tcW w:w="1276" w:type="dxa"/>
          </w:tcPr>
          <w:p w:rsidR="0040518B" w:rsidRDefault="0040518B" w:rsidP="0040518B">
            <w:pPr>
              <w:jc w:val="center"/>
            </w:pPr>
            <w:r>
              <w:t>Город</w:t>
            </w:r>
          </w:p>
        </w:tc>
        <w:tc>
          <w:tcPr>
            <w:tcW w:w="1701" w:type="dxa"/>
          </w:tcPr>
          <w:p w:rsidR="0040518B" w:rsidRDefault="0040518B" w:rsidP="0040518B">
            <w:pPr>
              <w:jc w:val="center"/>
            </w:pPr>
            <w:r>
              <w:t>Молчанова Е., Глушкова М.</w:t>
            </w:r>
          </w:p>
        </w:tc>
        <w:tc>
          <w:tcPr>
            <w:tcW w:w="1842" w:type="dxa"/>
          </w:tcPr>
          <w:p w:rsidR="0040518B" w:rsidRDefault="0040518B" w:rsidP="0040518B">
            <w:pPr>
              <w:jc w:val="center"/>
            </w:pPr>
            <w:r>
              <w:t>Полякова О.Н.</w:t>
            </w:r>
          </w:p>
        </w:tc>
        <w:tc>
          <w:tcPr>
            <w:tcW w:w="1560" w:type="dxa"/>
          </w:tcPr>
          <w:p w:rsidR="0040518B" w:rsidRDefault="0040518B" w:rsidP="0040518B">
            <w:pPr>
              <w:jc w:val="center"/>
            </w:pPr>
            <w:r>
              <w:t>Победители</w:t>
            </w:r>
          </w:p>
        </w:tc>
      </w:tr>
      <w:tr w:rsidR="0040518B" w:rsidTr="00E802A3">
        <w:tc>
          <w:tcPr>
            <w:tcW w:w="568" w:type="dxa"/>
          </w:tcPr>
          <w:p w:rsidR="0040518B" w:rsidRDefault="0040518B" w:rsidP="0040518B">
            <w:pPr>
              <w:jc w:val="center"/>
            </w:pPr>
            <w:r>
              <w:t>6</w:t>
            </w:r>
          </w:p>
        </w:tc>
        <w:tc>
          <w:tcPr>
            <w:tcW w:w="3544" w:type="dxa"/>
          </w:tcPr>
          <w:p w:rsidR="0040518B" w:rsidRDefault="0040518B" w:rsidP="0040518B">
            <w:pPr>
              <w:jc w:val="both"/>
            </w:pPr>
            <w:r>
              <w:t xml:space="preserve">Конференция краеведческих работ обучающихся «Отечество» </w:t>
            </w:r>
          </w:p>
        </w:tc>
        <w:tc>
          <w:tcPr>
            <w:tcW w:w="1276" w:type="dxa"/>
          </w:tcPr>
          <w:p w:rsidR="0040518B" w:rsidRDefault="0040518B" w:rsidP="0040518B">
            <w:pPr>
              <w:jc w:val="center"/>
            </w:pPr>
            <w:r>
              <w:t>Город</w:t>
            </w:r>
          </w:p>
        </w:tc>
        <w:tc>
          <w:tcPr>
            <w:tcW w:w="1701" w:type="dxa"/>
          </w:tcPr>
          <w:p w:rsidR="0040518B" w:rsidRDefault="0040518B" w:rsidP="0040518B">
            <w:pPr>
              <w:jc w:val="center"/>
            </w:pPr>
            <w:proofErr w:type="spellStart"/>
            <w:r>
              <w:t>Морозюк</w:t>
            </w:r>
            <w:proofErr w:type="spellEnd"/>
            <w:r>
              <w:t xml:space="preserve"> К.</w:t>
            </w:r>
          </w:p>
        </w:tc>
        <w:tc>
          <w:tcPr>
            <w:tcW w:w="1842" w:type="dxa"/>
          </w:tcPr>
          <w:p w:rsidR="0040518B" w:rsidRDefault="0040518B" w:rsidP="0040518B">
            <w:pPr>
              <w:jc w:val="center"/>
            </w:pPr>
            <w:r>
              <w:t>Путник Т.Е.</w:t>
            </w:r>
          </w:p>
        </w:tc>
        <w:tc>
          <w:tcPr>
            <w:tcW w:w="1560" w:type="dxa"/>
          </w:tcPr>
          <w:p w:rsidR="0040518B" w:rsidRDefault="0040518B" w:rsidP="0040518B">
            <w:pPr>
              <w:jc w:val="center"/>
            </w:pPr>
            <w:r>
              <w:t>Участие</w:t>
            </w:r>
          </w:p>
        </w:tc>
      </w:tr>
      <w:tr w:rsidR="0040518B" w:rsidTr="00E802A3">
        <w:tc>
          <w:tcPr>
            <w:tcW w:w="568" w:type="dxa"/>
          </w:tcPr>
          <w:p w:rsidR="0040518B" w:rsidRDefault="0040518B" w:rsidP="0040518B">
            <w:pPr>
              <w:jc w:val="center"/>
            </w:pPr>
            <w:r>
              <w:t>7</w:t>
            </w:r>
          </w:p>
        </w:tc>
        <w:tc>
          <w:tcPr>
            <w:tcW w:w="3544" w:type="dxa"/>
          </w:tcPr>
          <w:p w:rsidR="0040518B" w:rsidRDefault="0040518B" w:rsidP="0040518B">
            <w:pPr>
              <w:jc w:val="both"/>
            </w:pPr>
            <w:r>
              <w:t>Фестиваль художественного творчества по изучению правил дорожного движения «Зеленая волна»</w:t>
            </w:r>
          </w:p>
        </w:tc>
        <w:tc>
          <w:tcPr>
            <w:tcW w:w="1276" w:type="dxa"/>
          </w:tcPr>
          <w:p w:rsidR="0040518B" w:rsidRDefault="0040518B" w:rsidP="0040518B">
            <w:pPr>
              <w:jc w:val="center"/>
            </w:pPr>
            <w:r>
              <w:t>Область</w:t>
            </w:r>
          </w:p>
        </w:tc>
        <w:tc>
          <w:tcPr>
            <w:tcW w:w="1701" w:type="dxa"/>
          </w:tcPr>
          <w:p w:rsidR="0040518B" w:rsidRDefault="0040518B" w:rsidP="0040518B">
            <w:pPr>
              <w:jc w:val="center"/>
            </w:pPr>
            <w:r>
              <w:t>Курылев К.</w:t>
            </w:r>
          </w:p>
        </w:tc>
        <w:tc>
          <w:tcPr>
            <w:tcW w:w="1842" w:type="dxa"/>
          </w:tcPr>
          <w:p w:rsidR="0040518B" w:rsidRDefault="0040518B" w:rsidP="0040518B">
            <w:pPr>
              <w:jc w:val="center"/>
            </w:pPr>
            <w:proofErr w:type="spellStart"/>
            <w:r>
              <w:t>Мингазина</w:t>
            </w:r>
            <w:proofErr w:type="spellEnd"/>
            <w:r>
              <w:t xml:space="preserve"> Н.Д.</w:t>
            </w:r>
          </w:p>
        </w:tc>
        <w:tc>
          <w:tcPr>
            <w:tcW w:w="1560" w:type="dxa"/>
          </w:tcPr>
          <w:p w:rsidR="0040518B" w:rsidRDefault="0040518B" w:rsidP="0040518B">
            <w:pPr>
              <w:jc w:val="center"/>
            </w:pPr>
            <w:r>
              <w:t>1 место</w:t>
            </w:r>
          </w:p>
        </w:tc>
      </w:tr>
      <w:tr w:rsidR="0040518B" w:rsidTr="00E802A3">
        <w:tc>
          <w:tcPr>
            <w:tcW w:w="568" w:type="dxa"/>
          </w:tcPr>
          <w:p w:rsidR="0040518B" w:rsidRDefault="0040518B" w:rsidP="0040518B">
            <w:pPr>
              <w:jc w:val="center"/>
            </w:pPr>
            <w:r>
              <w:t>8</w:t>
            </w:r>
          </w:p>
        </w:tc>
        <w:tc>
          <w:tcPr>
            <w:tcW w:w="3544" w:type="dxa"/>
          </w:tcPr>
          <w:p w:rsidR="0040518B" w:rsidRDefault="0040518B" w:rsidP="0040518B">
            <w:pPr>
              <w:jc w:val="both"/>
            </w:pPr>
            <w:r>
              <w:t>Форум для молодежи и школьников «Шаг в будущее».</w:t>
            </w:r>
          </w:p>
          <w:p w:rsidR="0040518B" w:rsidRDefault="0040518B" w:rsidP="0040518B">
            <w:pPr>
              <w:jc w:val="both"/>
            </w:pPr>
            <w:r>
              <w:t>Конкурс реферативных работ</w:t>
            </w:r>
          </w:p>
        </w:tc>
        <w:tc>
          <w:tcPr>
            <w:tcW w:w="1276" w:type="dxa"/>
          </w:tcPr>
          <w:p w:rsidR="0040518B" w:rsidRDefault="0040518B" w:rsidP="0040518B">
            <w:pPr>
              <w:jc w:val="center"/>
            </w:pPr>
            <w:r>
              <w:t>Город</w:t>
            </w:r>
          </w:p>
        </w:tc>
        <w:tc>
          <w:tcPr>
            <w:tcW w:w="1701" w:type="dxa"/>
          </w:tcPr>
          <w:p w:rsidR="0040518B" w:rsidRDefault="0040518B" w:rsidP="0040518B">
            <w:pPr>
              <w:jc w:val="center"/>
            </w:pPr>
            <w:r>
              <w:t>Князева М.</w:t>
            </w:r>
          </w:p>
        </w:tc>
        <w:tc>
          <w:tcPr>
            <w:tcW w:w="1842" w:type="dxa"/>
          </w:tcPr>
          <w:p w:rsidR="0040518B" w:rsidRDefault="0040518B" w:rsidP="0040518B">
            <w:pPr>
              <w:jc w:val="center"/>
            </w:pPr>
            <w:r>
              <w:t>Полторак Т.Ю.</w:t>
            </w:r>
          </w:p>
        </w:tc>
        <w:tc>
          <w:tcPr>
            <w:tcW w:w="1560" w:type="dxa"/>
          </w:tcPr>
          <w:p w:rsidR="0040518B" w:rsidRDefault="0040518B" w:rsidP="0040518B">
            <w:pPr>
              <w:jc w:val="center"/>
            </w:pPr>
            <w:r>
              <w:t>1 место</w:t>
            </w:r>
          </w:p>
        </w:tc>
      </w:tr>
      <w:tr w:rsidR="0040518B" w:rsidTr="00E802A3">
        <w:tc>
          <w:tcPr>
            <w:tcW w:w="568" w:type="dxa"/>
          </w:tcPr>
          <w:p w:rsidR="0040518B" w:rsidRDefault="0040518B" w:rsidP="0040518B">
            <w:pPr>
              <w:jc w:val="center"/>
            </w:pPr>
            <w:r>
              <w:t>9</w:t>
            </w:r>
          </w:p>
        </w:tc>
        <w:tc>
          <w:tcPr>
            <w:tcW w:w="3544" w:type="dxa"/>
          </w:tcPr>
          <w:p w:rsidR="0040518B" w:rsidRDefault="0040518B" w:rsidP="0040518B">
            <w:pPr>
              <w:jc w:val="both"/>
            </w:pPr>
            <w:r>
              <w:t>Форум для молодежи и школьников «Шаг в будущее».</w:t>
            </w:r>
          </w:p>
          <w:p w:rsidR="0040518B" w:rsidRDefault="0040518B" w:rsidP="0040518B">
            <w:pPr>
              <w:jc w:val="both"/>
            </w:pPr>
            <w:r>
              <w:t>Конкурс реферативных работ</w:t>
            </w:r>
          </w:p>
        </w:tc>
        <w:tc>
          <w:tcPr>
            <w:tcW w:w="1276" w:type="dxa"/>
          </w:tcPr>
          <w:p w:rsidR="0040518B" w:rsidRDefault="0040518B" w:rsidP="0040518B">
            <w:pPr>
              <w:jc w:val="center"/>
            </w:pPr>
            <w:r>
              <w:t>Город</w:t>
            </w:r>
          </w:p>
        </w:tc>
        <w:tc>
          <w:tcPr>
            <w:tcW w:w="1701" w:type="dxa"/>
          </w:tcPr>
          <w:p w:rsidR="0040518B" w:rsidRDefault="0040518B" w:rsidP="0040518B">
            <w:pPr>
              <w:jc w:val="center"/>
            </w:pPr>
            <w:r>
              <w:t>Быков А.</w:t>
            </w:r>
          </w:p>
        </w:tc>
        <w:tc>
          <w:tcPr>
            <w:tcW w:w="1842" w:type="dxa"/>
          </w:tcPr>
          <w:p w:rsidR="0040518B" w:rsidRDefault="0040518B" w:rsidP="0040518B">
            <w:pPr>
              <w:jc w:val="center"/>
            </w:pPr>
            <w:r>
              <w:t>Зубова Н.В.</w:t>
            </w:r>
          </w:p>
        </w:tc>
        <w:tc>
          <w:tcPr>
            <w:tcW w:w="1560" w:type="dxa"/>
          </w:tcPr>
          <w:p w:rsidR="0040518B" w:rsidRDefault="0040518B" w:rsidP="0040518B">
            <w:pPr>
              <w:jc w:val="center"/>
            </w:pPr>
            <w:r>
              <w:t>2 место</w:t>
            </w:r>
          </w:p>
        </w:tc>
      </w:tr>
      <w:tr w:rsidR="0040518B" w:rsidTr="00E802A3">
        <w:tc>
          <w:tcPr>
            <w:tcW w:w="568" w:type="dxa"/>
          </w:tcPr>
          <w:p w:rsidR="0040518B" w:rsidRDefault="0040518B" w:rsidP="0040518B">
            <w:pPr>
              <w:jc w:val="center"/>
            </w:pPr>
            <w:r>
              <w:t>10</w:t>
            </w:r>
          </w:p>
        </w:tc>
        <w:tc>
          <w:tcPr>
            <w:tcW w:w="3544" w:type="dxa"/>
          </w:tcPr>
          <w:p w:rsidR="0040518B" w:rsidRDefault="0040518B" w:rsidP="0040518B">
            <w:pPr>
              <w:jc w:val="both"/>
            </w:pPr>
            <w:r>
              <w:t>Форум для молодежи и школьников «Шаг в будущее».</w:t>
            </w:r>
          </w:p>
          <w:p w:rsidR="0040518B" w:rsidRDefault="0040518B" w:rsidP="0040518B">
            <w:pPr>
              <w:jc w:val="both"/>
            </w:pPr>
            <w:r>
              <w:t>Конкурс реферативных работ</w:t>
            </w:r>
          </w:p>
        </w:tc>
        <w:tc>
          <w:tcPr>
            <w:tcW w:w="1276" w:type="dxa"/>
          </w:tcPr>
          <w:p w:rsidR="0040518B" w:rsidRDefault="0040518B" w:rsidP="0040518B">
            <w:pPr>
              <w:jc w:val="center"/>
            </w:pPr>
            <w:r>
              <w:t>Город</w:t>
            </w:r>
          </w:p>
        </w:tc>
        <w:tc>
          <w:tcPr>
            <w:tcW w:w="1701" w:type="dxa"/>
          </w:tcPr>
          <w:p w:rsidR="0040518B" w:rsidRPr="00D572A3" w:rsidRDefault="0040518B" w:rsidP="0040518B">
            <w:pPr>
              <w:jc w:val="center"/>
            </w:pPr>
            <w:r>
              <w:t>Доронина Е.</w:t>
            </w:r>
          </w:p>
        </w:tc>
        <w:tc>
          <w:tcPr>
            <w:tcW w:w="1842" w:type="dxa"/>
          </w:tcPr>
          <w:p w:rsidR="0040518B" w:rsidRDefault="0040518B" w:rsidP="0040518B">
            <w:pPr>
              <w:jc w:val="center"/>
            </w:pPr>
            <w:r>
              <w:t>Карабанова Д.Р.</w:t>
            </w:r>
          </w:p>
        </w:tc>
        <w:tc>
          <w:tcPr>
            <w:tcW w:w="1560" w:type="dxa"/>
          </w:tcPr>
          <w:p w:rsidR="0040518B" w:rsidRDefault="0040518B" w:rsidP="0040518B">
            <w:pPr>
              <w:jc w:val="center"/>
            </w:pPr>
            <w:r>
              <w:t>3 место</w:t>
            </w:r>
          </w:p>
        </w:tc>
      </w:tr>
      <w:tr w:rsidR="0040518B" w:rsidTr="00E802A3">
        <w:tc>
          <w:tcPr>
            <w:tcW w:w="568" w:type="dxa"/>
          </w:tcPr>
          <w:p w:rsidR="0040518B" w:rsidRDefault="0040518B" w:rsidP="0040518B">
            <w:pPr>
              <w:jc w:val="center"/>
            </w:pPr>
            <w:r>
              <w:t>11</w:t>
            </w:r>
          </w:p>
        </w:tc>
        <w:tc>
          <w:tcPr>
            <w:tcW w:w="3544" w:type="dxa"/>
          </w:tcPr>
          <w:p w:rsidR="0040518B" w:rsidRDefault="0040518B" w:rsidP="0040518B">
            <w:pPr>
              <w:jc w:val="both"/>
            </w:pPr>
            <w:r>
              <w:t>Форум для молодежи и школьников «Шаг в будущее».</w:t>
            </w:r>
          </w:p>
          <w:p w:rsidR="0040518B" w:rsidRDefault="0040518B" w:rsidP="0040518B">
            <w:pPr>
              <w:jc w:val="both"/>
            </w:pPr>
            <w:r>
              <w:t>Конкурс реферативных работ</w:t>
            </w:r>
          </w:p>
        </w:tc>
        <w:tc>
          <w:tcPr>
            <w:tcW w:w="1276" w:type="dxa"/>
          </w:tcPr>
          <w:p w:rsidR="0040518B" w:rsidRDefault="0040518B" w:rsidP="0040518B">
            <w:pPr>
              <w:jc w:val="center"/>
            </w:pPr>
            <w:r>
              <w:t>Город</w:t>
            </w:r>
          </w:p>
        </w:tc>
        <w:tc>
          <w:tcPr>
            <w:tcW w:w="1701" w:type="dxa"/>
          </w:tcPr>
          <w:p w:rsidR="0040518B" w:rsidRDefault="0040518B" w:rsidP="0040518B">
            <w:pPr>
              <w:jc w:val="center"/>
            </w:pPr>
            <w:proofErr w:type="spellStart"/>
            <w:r>
              <w:t>Ивершин</w:t>
            </w:r>
            <w:proofErr w:type="spellEnd"/>
            <w:r>
              <w:t xml:space="preserve"> Е.</w:t>
            </w:r>
          </w:p>
        </w:tc>
        <w:tc>
          <w:tcPr>
            <w:tcW w:w="1842" w:type="dxa"/>
          </w:tcPr>
          <w:p w:rsidR="0040518B" w:rsidRDefault="0040518B" w:rsidP="0040518B">
            <w:pPr>
              <w:jc w:val="center"/>
            </w:pPr>
            <w:proofErr w:type="spellStart"/>
            <w:r>
              <w:t>Гусарова</w:t>
            </w:r>
            <w:proofErr w:type="spellEnd"/>
            <w:r>
              <w:t xml:space="preserve"> Н.Г.</w:t>
            </w:r>
          </w:p>
        </w:tc>
        <w:tc>
          <w:tcPr>
            <w:tcW w:w="1560" w:type="dxa"/>
          </w:tcPr>
          <w:p w:rsidR="0040518B" w:rsidRDefault="0040518B" w:rsidP="0040518B">
            <w:pPr>
              <w:jc w:val="center"/>
            </w:pPr>
            <w:r>
              <w:t>Грамота</w:t>
            </w:r>
          </w:p>
        </w:tc>
      </w:tr>
      <w:tr w:rsidR="0040518B" w:rsidTr="00E802A3">
        <w:tc>
          <w:tcPr>
            <w:tcW w:w="568" w:type="dxa"/>
          </w:tcPr>
          <w:p w:rsidR="0040518B" w:rsidRDefault="0040518B" w:rsidP="0040518B">
            <w:pPr>
              <w:jc w:val="center"/>
            </w:pPr>
            <w:r>
              <w:t>12</w:t>
            </w:r>
          </w:p>
        </w:tc>
        <w:tc>
          <w:tcPr>
            <w:tcW w:w="3544" w:type="dxa"/>
          </w:tcPr>
          <w:p w:rsidR="0040518B" w:rsidRDefault="0040518B" w:rsidP="0040518B">
            <w:pPr>
              <w:jc w:val="both"/>
            </w:pPr>
            <w:r>
              <w:t>Форум для молодежи и школьников «Шаг в будущее».</w:t>
            </w:r>
          </w:p>
          <w:p w:rsidR="0040518B" w:rsidRDefault="0040518B" w:rsidP="0040518B">
            <w:pPr>
              <w:jc w:val="both"/>
            </w:pPr>
            <w:r>
              <w:t>Конкурс реферативных работ</w:t>
            </w:r>
          </w:p>
        </w:tc>
        <w:tc>
          <w:tcPr>
            <w:tcW w:w="1276" w:type="dxa"/>
          </w:tcPr>
          <w:p w:rsidR="0040518B" w:rsidRDefault="0040518B" w:rsidP="0040518B">
            <w:pPr>
              <w:jc w:val="center"/>
            </w:pPr>
            <w:r>
              <w:t>Город</w:t>
            </w:r>
          </w:p>
        </w:tc>
        <w:tc>
          <w:tcPr>
            <w:tcW w:w="1701" w:type="dxa"/>
          </w:tcPr>
          <w:p w:rsidR="0040518B" w:rsidRDefault="0040518B" w:rsidP="0040518B">
            <w:pPr>
              <w:jc w:val="center"/>
            </w:pPr>
            <w:r>
              <w:t>Конищев Г.</w:t>
            </w:r>
          </w:p>
        </w:tc>
        <w:tc>
          <w:tcPr>
            <w:tcW w:w="1842" w:type="dxa"/>
          </w:tcPr>
          <w:p w:rsidR="0040518B" w:rsidRDefault="0040518B" w:rsidP="0040518B">
            <w:pPr>
              <w:jc w:val="center"/>
            </w:pPr>
            <w:r>
              <w:t>Машкина Н.А.</w:t>
            </w:r>
          </w:p>
        </w:tc>
        <w:tc>
          <w:tcPr>
            <w:tcW w:w="1560" w:type="dxa"/>
          </w:tcPr>
          <w:p w:rsidR="0040518B" w:rsidRDefault="0040518B" w:rsidP="0040518B">
            <w:pPr>
              <w:jc w:val="center"/>
            </w:pPr>
            <w:r>
              <w:t>Грамота</w:t>
            </w:r>
          </w:p>
        </w:tc>
      </w:tr>
      <w:tr w:rsidR="0040518B" w:rsidTr="00E802A3">
        <w:tc>
          <w:tcPr>
            <w:tcW w:w="568" w:type="dxa"/>
          </w:tcPr>
          <w:p w:rsidR="0040518B" w:rsidRDefault="0040518B" w:rsidP="0040518B">
            <w:pPr>
              <w:jc w:val="center"/>
            </w:pPr>
            <w:r>
              <w:lastRenderedPageBreak/>
              <w:t>13</w:t>
            </w:r>
          </w:p>
        </w:tc>
        <w:tc>
          <w:tcPr>
            <w:tcW w:w="3544" w:type="dxa"/>
          </w:tcPr>
          <w:p w:rsidR="0040518B" w:rsidRDefault="0040518B" w:rsidP="0040518B">
            <w:pPr>
              <w:jc w:val="both"/>
            </w:pPr>
            <w:r>
              <w:t>Форум для молодежи и школьников «Шаг в будущее».</w:t>
            </w:r>
          </w:p>
          <w:p w:rsidR="0040518B" w:rsidRDefault="0040518B" w:rsidP="0040518B">
            <w:pPr>
              <w:jc w:val="both"/>
            </w:pPr>
            <w:r>
              <w:t>Конкурс реферативных работ</w:t>
            </w:r>
          </w:p>
        </w:tc>
        <w:tc>
          <w:tcPr>
            <w:tcW w:w="1276" w:type="dxa"/>
          </w:tcPr>
          <w:p w:rsidR="0040518B" w:rsidRDefault="0040518B" w:rsidP="0040518B">
            <w:pPr>
              <w:jc w:val="center"/>
            </w:pPr>
            <w:r>
              <w:t>Город</w:t>
            </w:r>
          </w:p>
        </w:tc>
        <w:tc>
          <w:tcPr>
            <w:tcW w:w="1701" w:type="dxa"/>
          </w:tcPr>
          <w:p w:rsidR="0040518B" w:rsidRDefault="0040518B" w:rsidP="0040518B">
            <w:pPr>
              <w:jc w:val="center"/>
            </w:pPr>
            <w:r>
              <w:t>Васильева М.</w:t>
            </w:r>
          </w:p>
        </w:tc>
        <w:tc>
          <w:tcPr>
            <w:tcW w:w="1842" w:type="dxa"/>
          </w:tcPr>
          <w:p w:rsidR="0040518B" w:rsidRDefault="0040518B" w:rsidP="0040518B">
            <w:pPr>
              <w:jc w:val="center"/>
            </w:pPr>
            <w:r>
              <w:t>Карабанова Д.Р.</w:t>
            </w:r>
          </w:p>
        </w:tc>
        <w:tc>
          <w:tcPr>
            <w:tcW w:w="1560" w:type="dxa"/>
          </w:tcPr>
          <w:p w:rsidR="0040518B" w:rsidRDefault="0040518B" w:rsidP="0040518B">
            <w:pPr>
              <w:jc w:val="center"/>
            </w:pPr>
            <w:r>
              <w:t>Грамота</w:t>
            </w:r>
          </w:p>
        </w:tc>
      </w:tr>
      <w:tr w:rsidR="0040518B" w:rsidTr="00E802A3">
        <w:tc>
          <w:tcPr>
            <w:tcW w:w="568" w:type="dxa"/>
          </w:tcPr>
          <w:p w:rsidR="0040518B" w:rsidRDefault="0040518B" w:rsidP="0040518B">
            <w:pPr>
              <w:jc w:val="center"/>
            </w:pPr>
            <w:r>
              <w:t>14</w:t>
            </w:r>
          </w:p>
        </w:tc>
        <w:tc>
          <w:tcPr>
            <w:tcW w:w="3544" w:type="dxa"/>
          </w:tcPr>
          <w:p w:rsidR="0040518B" w:rsidRDefault="0040518B" w:rsidP="0040518B">
            <w:pPr>
              <w:jc w:val="both"/>
            </w:pPr>
            <w:r>
              <w:t>Форум для молодежи и школьников «Шаг в будущее».</w:t>
            </w:r>
          </w:p>
          <w:p w:rsidR="0040518B" w:rsidRDefault="0040518B" w:rsidP="0040518B">
            <w:pPr>
              <w:jc w:val="both"/>
            </w:pPr>
            <w:r>
              <w:t>Конкурс реферативных работ</w:t>
            </w:r>
          </w:p>
        </w:tc>
        <w:tc>
          <w:tcPr>
            <w:tcW w:w="1276" w:type="dxa"/>
          </w:tcPr>
          <w:p w:rsidR="0040518B" w:rsidRDefault="0040518B" w:rsidP="0040518B">
            <w:pPr>
              <w:jc w:val="center"/>
            </w:pPr>
            <w:r>
              <w:t>Город</w:t>
            </w:r>
          </w:p>
        </w:tc>
        <w:tc>
          <w:tcPr>
            <w:tcW w:w="1701" w:type="dxa"/>
          </w:tcPr>
          <w:p w:rsidR="0040518B" w:rsidRDefault="0040518B" w:rsidP="0040518B">
            <w:pPr>
              <w:jc w:val="center"/>
            </w:pPr>
            <w:r>
              <w:t>Каверин Я.</w:t>
            </w:r>
          </w:p>
        </w:tc>
        <w:tc>
          <w:tcPr>
            <w:tcW w:w="1842" w:type="dxa"/>
          </w:tcPr>
          <w:p w:rsidR="0040518B" w:rsidRDefault="0040518B" w:rsidP="0040518B">
            <w:pPr>
              <w:jc w:val="center"/>
            </w:pPr>
            <w:r>
              <w:t>Машкина Н.А.</w:t>
            </w:r>
          </w:p>
        </w:tc>
        <w:tc>
          <w:tcPr>
            <w:tcW w:w="1560" w:type="dxa"/>
          </w:tcPr>
          <w:p w:rsidR="0040518B" w:rsidRDefault="0040518B" w:rsidP="0040518B">
            <w:pPr>
              <w:jc w:val="center"/>
            </w:pPr>
            <w:r>
              <w:t>Грамота</w:t>
            </w:r>
          </w:p>
        </w:tc>
      </w:tr>
      <w:tr w:rsidR="0040518B" w:rsidTr="00E802A3">
        <w:tc>
          <w:tcPr>
            <w:tcW w:w="568" w:type="dxa"/>
          </w:tcPr>
          <w:p w:rsidR="0040518B" w:rsidRDefault="0040518B" w:rsidP="0040518B">
            <w:pPr>
              <w:jc w:val="center"/>
            </w:pPr>
            <w:r>
              <w:t>15</w:t>
            </w:r>
          </w:p>
        </w:tc>
        <w:tc>
          <w:tcPr>
            <w:tcW w:w="3544" w:type="dxa"/>
          </w:tcPr>
          <w:p w:rsidR="0040518B" w:rsidRDefault="0040518B" w:rsidP="0040518B">
            <w:pPr>
              <w:jc w:val="both"/>
            </w:pPr>
            <w:r>
              <w:t>Форум для молодежи и школьников «Шаг в будущее».</w:t>
            </w:r>
          </w:p>
          <w:p w:rsidR="0040518B" w:rsidRDefault="0040518B" w:rsidP="0040518B">
            <w:pPr>
              <w:jc w:val="both"/>
            </w:pPr>
            <w:r>
              <w:t>Конкурс реферативных работ</w:t>
            </w:r>
          </w:p>
        </w:tc>
        <w:tc>
          <w:tcPr>
            <w:tcW w:w="1276" w:type="dxa"/>
          </w:tcPr>
          <w:p w:rsidR="0040518B" w:rsidRDefault="0040518B" w:rsidP="0040518B">
            <w:pPr>
              <w:jc w:val="center"/>
            </w:pPr>
            <w:r>
              <w:t>Город</w:t>
            </w:r>
          </w:p>
        </w:tc>
        <w:tc>
          <w:tcPr>
            <w:tcW w:w="1701" w:type="dxa"/>
          </w:tcPr>
          <w:p w:rsidR="0040518B" w:rsidRDefault="0040518B" w:rsidP="0040518B">
            <w:pPr>
              <w:jc w:val="center"/>
            </w:pPr>
            <w:proofErr w:type="spellStart"/>
            <w:r>
              <w:t>Стовба</w:t>
            </w:r>
            <w:proofErr w:type="spellEnd"/>
            <w:r>
              <w:t xml:space="preserve"> С.</w:t>
            </w:r>
          </w:p>
        </w:tc>
        <w:tc>
          <w:tcPr>
            <w:tcW w:w="1842" w:type="dxa"/>
          </w:tcPr>
          <w:p w:rsidR="0040518B" w:rsidRDefault="0040518B" w:rsidP="0040518B">
            <w:pPr>
              <w:jc w:val="center"/>
            </w:pPr>
            <w:proofErr w:type="spellStart"/>
            <w:r>
              <w:t>Ужегова</w:t>
            </w:r>
            <w:proofErr w:type="spellEnd"/>
            <w:r>
              <w:t xml:space="preserve"> Е.В.</w:t>
            </w:r>
          </w:p>
        </w:tc>
        <w:tc>
          <w:tcPr>
            <w:tcW w:w="1560" w:type="dxa"/>
          </w:tcPr>
          <w:p w:rsidR="0040518B" w:rsidRDefault="0040518B" w:rsidP="0040518B">
            <w:pPr>
              <w:jc w:val="center"/>
            </w:pPr>
            <w:r>
              <w:t>Грамота</w:t>
            </w:r>
          </w:p>
        </w:tc>
      </w:tr>
      <w:tr w:rsidR="0040518B" w:rsidTr="00E802A3">
        <w:tc>
          <w:tcPr>
            <w:tcW w:w="568" w:type="dxa"/>
          </w:tcPr>
          <w:p w:rsidR="0040518B" w:rsidRDefault="0040518B" w:rsidP="0040518B">
            <w:pPr>
              <w:jc w:val="center"/>
            </w:pPr>
            <w:r>
              <w:t>16</w:t>
            </w:r>
          </w:p>
        </w:tc>
        <w:tc>
          <w:tcPr>
            <w:tcW w:w="3544" w:type="dxa"/>
          </w:tcPr>
          <w:p w:rsidR="0040518B" w:rsidRDefault="0040518B" w:rsidP="0040518B">
            <w:pPr>
              <w:jc w:val="both"/>
            </w:pPr>
            <w:r>
              <w:t>Форум для молодежи и школьников «Шаг в будущее».</w:t>
            </w:r>
          </w:p>
          <w:p w:rsidR="0040518B" w:rsidRDefault="0040518B" w:rsidP="0040518B">
            <w:pPr>
              <w:jc w:val="both"/>
            </w:pPr>
            <w:r>
              <w:t>Конкурс реферативных работ</w:t>
            </w:r>
          </w:p>
        </w:tc>
        <w:tc>
          <w:tcPr>
            <w:tcW w:w="1276" w:type="dxa"/>
          </w:tcPr>
          <w:p w:rsidR="0040518B" w:rsidRDefault="0040518B" w:rsidP="0040518B">
            <w:pPr>
              <w:jc w:val="center"/>
            </w:pPr>
            <w:r>
              <w:t>Город</w:t>
            </w:r>
          </w:p>
        </w:tc>
        <w:tc>
          <w:tcPr>
            <w:tcW w:w="1701" w:type="dxa"/>
          </w:tcPr>
          <w:p w:rsidR="0040518B" w:rsidRDefault="0040518B" w:rsidP="0040518B">
            <w:pPr>
              <w:jc w:val="center"/>
            </w:pPr>
            <w:r>
              <w:t>Усенко А.</w:t>
            </w:r>
          </w:p>
        </w:tc>
        <w:tc>
          <w:tcPr>
            <w:tcW w:w="1842" w:type="dxa"/>
          </w:tcPr>
          <w:p w:rsidR="0040518B" w:rsidRDefault="0040518B" w:rsidP="0040518B">
            <w:pPr>
              <w:jc w:val="center"/>
            </w:pPr>
            <w:proofErr w:type="spellStart"/>
            <w:r>
              <w:t>Гусарова</w:t>
            </w:r>
            <w:proofErr w:type="spellEnd"/>
            <w:r>
              <w:t xml:space="preserve"> Н.Г.</w:t>
            </w:r>
          </w:p>
        </w:tc>
        <w:tc>
          <w:tcPr>
            <w:tcW w:w="1560" w:type="dxa"/>
          </w:tcPr>
          <w:p w:rsidR="0040518B" w:rsidRDefault="0040518B" w:rsidP="0040518B">
            <w:pPr>
              <w:jc w:val="center"/>
            </w:pPr>
            <w:r>
              <w:t>Грамота</w:t>
            </w:r>
          </w:p>
          <w:p w:rsidR="0040518B" w:rsidRDefault="0040518B" w:rsidP="0040518B"/>
          <w:p w:rsidR="000942A9" w:rsidRDefault="000942A9" w:rsidP="0040518B"/>
          <w:p w:rsidR="000942A9" w:rsidRDefault="000942A9" w:rsidP="0040518B"/>
        </w:tc>
      </w:tr>
      <w:tr w:rsidR="0040518B" w:rsidTr="00E802A3">
        <w:tc>
          <w:tcPr>
            <w:tcW w:w="568" w:type="dxa"/>
          </w:tcPr>
          <w:p w:rsidR="0040518B" w:rsidRDefault="0040518B" w:rsidP="0040518B">
            <w:pPr>
              <w:jc w:val="center"/>
            </w:pPr>
            <w:r>
              <w:t>17</w:t>
            </w:r>
          </w:p>
        </w:tc>
        <w:tc>
          <w:tcPr>
            <w:tcW w:w="3544" w:type="dxa"/>
          </w:tcPr>
          <w:p w:rsidR="0040518B" w:rsidRDefault="0040518B" w:rsidP="0040518B">
            <w:pPr>
              <w:jc w:val="both"/>
            </w:pPr>
            <w:r>
              <w:t>Форум для молодежи и школьников «Шаг в будущее».</w:t>
            </w:r>
          </w:p>
          <w:p w:rsidR="0040518B" w:rsidRDefault="0040518B" w:rsidP="0040518B">
            <w:pPr>
              <w:jc w:val="both"/>
            </w:pPr>
            <w:r>
              <w:t>Оригами</w:t>
            </w:r>
          </w:p>
        </w:tc>
        <w:tc>
          <w:tcPr>
            <w:tcW w:w="1276" w:type="dxa"/>
          </w:tcPr>
          <w:p w:rsidR="0040518B" w:rsidRDefault="0040518B" w:rsidP="0040518B">
            <w:pPr>
              <w:jc w:val="center"/>
            </w:pPr>
            <w:r>
              <w:t>Город</w:t>
            </w:r>
          </w:p>
        </w:tc>
        <w:tc>
          <w:tcPr>
            <w:tcW w:w="1701" w:type="dxa"/>
          </w:tcPr>
          <w:p w:rsidR="0040518B" w:rsidRDefault="0040518B" w:rsidP="0040518B">
            <w:pPr>
              <w:jc w:val="center"/>
            </w:pPr>
            <w:proofErr w:type="spellStart"/>
            <w:r>
              <w:t>Пиначян</w:t>
            </w:r>
            <w:proofErr w:type="spellEnd"/>
            <w:r>
              <w:t xml:space="preserve"> А.</w:t>
            </w:r>
          </w:p>
        </w:tc>
        <w:tc>
          <w:tcPr>
            <w:tcW w:w="1842" w:type="dxa"/>
          </w:tcPr>
          <w:p w:rsidR="0040518B" w:rsidRDefault="0040518B" w:rsidP="0040518B">
            <w:pPr>
              <w:jc w:val="center"/>
            </w:pPr>
            <w:r>
              <w:t>Чеботарева И.В.</w:t>
            </w:r>
          </w:p>
        </w:tc>
        <w:tc>
          <w:tcPr>
            <w:tcW w:w="1560" w:type="dxa"/>
          </w:tcPr>
          <w:p w:rsidR="0040518B" w:rsidRDefault="0040518B" w:rsidP="0040518B">
            <w:pPr>
              <w:jc w:val="center"/>
            </w:pPr>
            <w:r>
              <w:t>Грамота</w:t>
            </w:r>
          </w:p>
        </w:tc>
      </w:tr>
      <w:tr w:rsidR="0040518B" w:rsidTr="00E802A3">
        <w:tc>
          <w:tcPr>
            <w:tcW w:w="568" w:type="dxa"/>
          </w:tcPr>
          <w:p w:rsidR="0040518B" w:rsidRDefault="0040518B" w:rsidP="0040518B">
            <w:pPr>
              <w:jc w:val="center"/>
            </w:pPr>
            <w:r>
              <w:t>18</w:t>
            </w:r>
          </w:p>
        </w:tc>
        <w:tc>
          <w:tcPr>
            <w:tcW w:w="3544" w:type="dxa"/>
          </w:tcPr>
          <w:p w:rsidR="0040518B" w:rsidRDefault="0040518B" w:rsidP="0040518B">
            <w:pPr>
              <w:jc w:val="both"/>
            </w:pPr>
            <w:r>
              <w:t xml:space="preserve">Конкурс творческих, проектных и исследовательских работ обучающихся «Вместе Ярче» </w:t>
            </w:r>
          </w:p>
        </w:tc>
        <w:tc>
          <w:tcPr>
            <w:tcW w:w="1276" w:type="dxa"/>
          </w:tcPr>
          <w:p w:rsidR="0040518B" w:rsidRDefault="0040518B" w:rsidP="0040518B">
            <w:pPr>
              <w:jc w:val="center"/>
            </w:pPr>
            <w:r>
              <w:t>Область</w:t>
            </w:r>
          </w:p>
        </w:tc>
        <w:tc>
          <w:tcPr>
            <w:tcW w:w="1701" w:type="dxa"/>
          </w:tcPr>
          <w:p w:rsidR="0040518B" w:rsidRDefault="0040518B" w:rsidP="0040518B">
            <w:pPr>
              <w:jc w:val="center"/>
            </w:pPr>
            <w:proofErr w:type="spellStart"/>
            <w:r>
              <w:t>Пашнин</w:t>
            </w:r>
            <w:proofErr w:type="spellEnd"/>
            <w:r>
              <w:t xml:space="preserve"> С.</w:t>
            </w:r>
          </w:p>
        </w:tc>
        <w:tc>
          <w:tcPr>
            <w:tcW w:w="1842" w:type="dxa"/>
          </w:tcPr>
          <w:p w:rsidR="0040518B" w:rsidRDefault="0040518B" w:rsidP="0040518B">
            <w:pPr>
              <w:jc w:val="center"/>
            </w:pPr>
            <w:r>
              <w:t>Полторак Т.Ю.</w:t>
            </w:r>
          </w:p>
        </w:tc>
        <w:tc>
          <w:tcPr>
            <w:tcW w:w="1560" w:type="dxa"/>
          </w:tcPr>
          <w:p w:rsidR="0040518B" w:rsidRDefault="0040518B" w:rsidP="0040518B">
            <w:pPr>
              <w:jc w:val="center"/>
            </w:pPr>
            <w:r>
              <w:t>3 место</w:t>
            </w:r>
          </w:p>
        </w:tc>
      </w:tr>
      <w:tr w:rsidR="0040518B" w:rsidTr="00E802A3">
        <w:tc>
          <w:tcPr>
            <w:tcW w:w="568" w:type="dxa"/>
          </w:tcPr>
          <w:p w:rsidR="0040518B" w:rsidRDefault="0040518B" w:rsidP="0040518B">
            <w:pPr>
              <w:jc w:val="center"/>
            </w:pPr>
            <w:r>
              <w:t>19</w:t>
            </w:r>
          </w:p>
        </w:tc>
        <w:tc>
          <w:tcPr>
            <w:tcW w:w="3544" w:type="dxa"/>
          </w:tcPr>
          <w:p w:rsidR="0040518B" w:rsidRPr="00936E37" w:rsidRDefault="0040518B" w:rsidP="0040518B">
            <w:pPr>
              <w:jc w:val="both"/>
            </w:pPr>
            <w:r>
              <w:t xml:space="preserve">Соревнование </w:t>
            </w:r>
            <w:proofErr w:type="spellStart"/>
            <w:r>
              <w:t>лего</w:t>
            </w:r>
            <w:proofErr w:type="spellEnd"/>
            <w:r>
              <w:t>-роботов «СУМО»</w:t>
            </w:r>
          </w:p>
        </w:tc>
        <w:tc>
          <w:tcPr>
            <w:tcW w:w="1276" w:type="dxa"/>
          </w:tcPr>
          <w:p w:rsidR="0040518B" w:rsidRDefault="0040518B" w:rsidP="0040518B">
            <w:pPr>
              <w:jc w:val="center"/>
            </w:pPr>
            <w:r>
              <w:t>Город</w:t>
            </w:r>
          </w:p>
        </w:tc>
        <w:tc>
          <w:tcPr>
            <w:tcW w:w="1701" w:type="dxa"/>
          </w:tcPr>
          <w:p w:rsidR="0040518B" w:rsidRDefault="0040518B" w:rsidP="0040518B">
            <w:pPr>
              <w:jc w:val="center"/>
            </w:pPr>
            <w:r>
              <w:t>Шошкин С., Мичурин В.</w:t>
            </w:r>
          </w:p>
        </w:tc>
        <w:tc>
          <w:tcPr>
            <w:tcW w:w="1842" w:type="dxa"/>
          </w:tcPr>
          <w:p w:rsidR="0040518B" w:rsidRDefault="0040518B" w:rsidP="0040518B">
            <w:pPr>
              <w:jc w:val="center"/>
            </w:pPr>
            <w:proofErr w:type="spellStart"/>
            <w:r>
              <w:t>Батраканов</w:t>
            </w:r>
            <w:proofErr w:type="spellEnd"/>
            <w:r>
              <w:t xml:space="preserve"> А.К.</w:t>
            </w:r>
          </w:p>
        </w:tc>
        <w:tc>
          <w:tcPr>
            <w:tcW w:w="1560" w:type="dxa"/>
          </w:tcPr>
          <w:p w:rsidR="0040518B" w:rsidRDefault="0040518B" w:rsidP="0040518B">
            <w:pPr>
              <w:jc w:val="center"/>
            </w:pPr>
            <w:r>
              <w:t>Участие</w:t>
            </w:r>
          </w:p>
        </w:tc>
      </w:tr>
      <w:tr w:rsidR="0040518B" w:rsidTr="00E802A3">
        <w:tc>
          <w:tcPr>
            <w:tcW w:w="568" w:type="dxa"/>
          </w:tcPr>
          <w:p w:rsidR="0040518B" w:rsidRDefault="0040518B" w:rsidP="0040518B">
            <w:pPr>
              <w:jc w:val="center"/>
            </w:pPr>
            <w:r>
              <w:t>20</w:t>
            </w:r>
          </w:p>
        </w:tc>
        <w:tc>
          <w:tcPr>
            <w:tcW w:w="3544" w:type="dxa"/>
          </w:tcPr>
          <w:p w:rsidR="0040518B" w:rsidRDefault="0040518B" w:rsidP="0040518B">
            <w:pPr>
              <w:jc w:val="both"/>
            </w:pPr>
            <w:r>
              <w:t>Конкурс «Герои Отечества – наши земляки»</w:t>
            </w:r>
          </w:p>
        </w:tc>
        <w:tc>
          <w:tcPr>
            <w:tcW w:w="1276" w:type="dxa"/>
          </w:tcPr>
          <w:p w:rsidR="0040518B" w:rsidRDefault="0040518B" w:rsidP="0040518B">
            <w:pPr>
              <w:jc w:val="center"/>
            </w:pPr>
            <w:r>
              <w:t>Город</w:t>
            </w:r>
          </w:p>
        </w:tc>
        <w:tc>
          <w:tcPr>
            <w:tcW w:w="1701" w:type="dxa"/>
          </w:tcPr>
          <w:p w:rsidR="0040518B" w:rsidRDefault="0040518B" w:rsidP="0040518B">
            <w:pPr>
              <w:jc w:val="center"/>
            </w:pPr>
            <w:proofErr w:type="spellStart"/>
            <w:r>
              <w:t>Моковецкая</w:t>
            </w:r>
            <w:proofErr w:type="spellEnd"/>
            <w:r>
              <w:t xml:space="preserve"> П., Курылев К., Мищенко А.,</w:t>
            </w:r>
          </w:p>
          <w:p w:rsidR="0040518B" w:rsidRDefault="0040518B" w:rsidP="0040518B">
            <w:pPr>
              <w:jc w:val="center"/>
            </w:pPr>
            <w:proofErr w:type="spellStart"/>
            <w:r>
              <w:t>Сидорчук</w:t>
            </w:r>
            <w:proofErr w:type="spellEnd"/>
            <w:r>
              <w:t xml:space="preserve"> И., Самойлов И.</w:t>
            </w:r>
          </w:p>
        </w:tc>
        <w:tc>
          <w:tcPr>
            <w:tcW w:w="1842" w:type="dxa"/>
          </w:tcPr>
          <w:p w:rsidR="0040518B" w:rsidRDefault="0040518B" w:rsidP="0040518B">
            <w:pPr>
              <w:jc w:val="center"/>
            </w:pPr>
            <w:r>
              <w:t>Казанцева Т.А.</w:t>
            </w:r>
          </w:p>
          <w:p w:rsidR="0040518B" w:rsidRDefault="0040518B" w:rsidP="0040518B"/>
          <w:p w:rsidR="0040518B" w:rsidRPr="000F101E" w:rsidRDefault="0040518B" w:rsidP="0040518B">
            <w:r>
              <w:t>Галькевич Т.В.</w:t>
            </w:r>
          </w:p>
        </w:tc>
        <w:tc>
          <w:tcPr>
            <w:tcW w:w="1560" w:type="dxa"/>
          </w:tcPr>
          <w:p w:rsidR="0040518B" w:rsidRDefault="0040518B" w:rsidP="0040518B">
            <w:pPr>
              <w:jc w:val="center"/>
            </w:pPr>
            <w:r>
              <w:t>Участие</w:t>
            </w:r>
          </w:p>
          <w:p w:rsidR="0040518B" w:rsidRPr="000F101E" w:rsidRDefault="0040518B" w:rsidP="0040518B">
            <w:pPr>
              <w:jc w:val="center"/>
            </w:pPr>
          </w:p>
          <w:p w:rsidR="0040518B" w:rsidRPr="000F101E" w:rsidRDefault="0040518B" w:rsidP="0040518B">
            <w:pPr>
              <w:jc w:val="center"/>
            </w:pPr>
          </w:p>
          <w:p w:rsidR="0040518B" w:rsidRDefault="0040518B" w:rsidP="0040518B">
            <w:pPr>
              <w:jc w:val="center"/>
            </w:pPr>
          </w:p>
          <w:p w:rsidR="0040518B" w:rsidRPr="000F101E" w:rsidRDefault="0040518B" w:rsidP="0040518B">
            <w:pPr>
              <w:jc w:val="center"/>
            </w:pPr>
            <w:r>
              <w:t>Участие</w:t>
            </w:r>
          </w:p>
        </w:tc>
      </w:tr>
      <w:tr w:rsidR="0040518B" w:rsidTr="00E802A3">
        <w:tc>
          <w:tcPr>
            <w:tcW w:w="568" w:type="dxa"/>
          </w:tcPr>
          <w:p w:rsidR="0040518B" w:rsidRDefault="0040518B" w:rsidP="0040518B">
            <w:pPr>
              <w:jc w:val="center"/>
            </w:pPr>
            <w:r>
              <w:t>21</w:t>
            </w:r>
          </w:p>
        </w:tc>
        <w:tc>
          <w:tcPr>
            <w:tcW w:w="3544" w:type="dxa"/>
          </w:tcPr>
          <w:p w:rsidR="0040518B" w:rsidRDefault="0040518B" w:rsidP="0040518B">
            <w:pPr>
              <w:jc w:val="both"/>
            </w:pPr>
            <w:r>
              <w:t xml:space="preserve">Всероссийский конкурс сочинений </w:t>
            </w:r>
          </w:p>
        </w:tc>
        <w:tc>
          <w:tcPr>
            <w:tcW w:w="1276" w:type="dxa"/>
          </w:tcPr>
          <w:p w:rsidR="0040518B" w:rsidRDefault="0040518B" w:rsidP="0040518B">
            <w:pPr>
              <w:jc w:val="center"/>
            </w:pPr>
            <w:r>
              <w:t>Муниципальный этап</w:t>
            </w:r>
          </w:p>
        </w:tc>
        <w:tc>
          <w:tcPr>
            <w:tcW w:w="1701" w:type="dxa"/>
          </w:tcPr>
          <w:p w:rsidR="0040518B" w:rsidRDefault="0040518B" w:rsidP="0040518B">
            <w:pPr>
              <w:jc w:val="center"/>
            </w:pPr>
            <w:r>
              <w:t>Лебедь В.</w:t>
            </w:r>
          </w:p>
        </w:tc>
        <w:tc>
          <w:tcPr>
            <w:tcW w:w="1842" w:type="dxa"/>
          </w:tcPr>
          <w:p w:rsidR="0040518B" w:rsidRDefault="0040518B" w:rsidP="0040518B">
            <w:pPr>
              <w:jc w:val="center"/>
            </w:pPr>
            <w:r>
              <w:t>Казанцева Т.А.</w:t>
            </w:r>
          </w:p>
        </w:tc>
        <w:tc>
          <w:tcPr>
            <w:tcW w:w="1560" w:type="dxa"/>
          </w:tcPr>
          <w:p w:rsidR="0040518B" w:rsidRDefault="0040518B" w:rsidP="0040518B">
            <w:pPr>
              <w:jc w:val="center"/>
            </w:pPr>
            <w:r>
              <w:t>Победитель</w:t>
            </w:r>
          </w:p>
        </w:tc>
      </w:tr>
      <w:tr w:rsidR="0040518B" w:rsidTr="00E802A3">
        <w:tc>
          <w:tcPr>
            <w:tcW w:w="568" w:type="dxa"/>
          </w:tcPr>
          <w:p w:rsidR="0040518B" w:rsidRDefault="0040518B" w:rsidP="0040518B">
            <w:pPr>
              <w:jc w:val="center"/>
            </w:pPr>
            <w:r>
              <w:t>22</w:t>
            </w:r>
          </w:p>
        </w:tc>
        <w:tc>
          <w:tcPr>
            <w:tcW w:w="3544" w:type="dxa"/>
          </w:tcPr>
          <w:p w:rsidR="0040518B" w:rsidRDefault="0040518B" w:rsidP="0040518B">
            <w:pPr>
              <w:jc w:val="both"/>
            </w:pPr>
            <w:r>
              <w:t>Фестиваль «Дорога и дети»</w:t>
            </w:r>
          </w:p>
        </w:tc>
        <w:tc>
          <w:tcPr>
            <w:tcW w:w="1276" w:type="dxa"/>
          </w:tcPr>
          <w:p w:rsidR="0040518B" w:rsidRDefault="0040518B" w:rsidP="0040518B">
            <w:pPr>
              <w:jc w:val="center"/>
            </w:pPr>
            <w:r>
              <w:t>Район</w:t>
            </w:r>
          </w:p>
        </w:tc>
        <w:tc>
          <w:tcPr>
            <w:tcW w:w="1701" w:type="dxa"/>
          </w:tcPr>
          <w:p w:rsidR="0040518B" w:rsidRDefault="0040518B" w:rsidP="0040518B">
            <w:pPr>
              <w:jc w:val="center"/>
            </w:pPr>
            <w:r>
              <w:t>Алиева А., Волков В.</w:t>
            </w:r>
          </w:p>
        </w:tc>
        <w:tc>
          <w:tcPr>
            <w:tcW w:w="1842" w:type="dxa"/>
          </w:tcPr>
          <w:p w:rsidR="0040518B" w:rsidRDefault="0040518B" w:rsidP="0040518B">
            <w:pPr>
              <w:jc w:val="center"/>
            </w:pPr>
            <w:proofErr w:type="spellStart"/>
            <w:r>
              <w:t>Мингазина</w:t>
            </w:r>
            <w:proofErr w:type="spellEnd"/>
            <w:r>
              <w:t xml:space="preserve"> Н.Д.</w:t>
            </w:r>
          </w:p>
        </w:tc>
        <w:tc>
          <w:tcPr>
            <w:tcW w:w="1560" w:type="dxa"/>
          </w:tcPr>
          <w:p w:rsidR="0040518B" w:rsidRDefault="0040518B" w:rsidP="0040518B">
            <w:pPr>
              <w:jc w:val="center"/>
            </w:pPr>
            <w:r>
              <w:t>Участие</w:t>
            </w:r>
          </w:p>
        </w:tc>
      </w:tr>
      <w:tr w:rsidR="0040518B" w:rsidTr="00E802A3">
        <w:tc>
          <w:tcPr>
            <w:tcW w:w="568" w:type="dxa"/>
          </w:tcPr>
          <w:p w:rsidR="0040518B" w:rsidRDefault="0040518B" w:rsidP="0040518B">
            <w:pPr>
              <w:jc w:val="center"/>
            </w:pPr>
            <w:r>
              <w:t>23</w:t>
            </w:r>
          </w:p>
        </w:tc>
        <w:tc>
          <w:tcPr>
            <w:tcW w:w="3544" w:type="dxa"/>
          </w:tcPr>
          <w:p w:rsidR="0040518B" w:rsidRDefault="0040518B" w:rsidP="0040518B">
            <w:pPr>
              <w:jc w:val="both"/>
            </w:pPr>
            <w:r>
              <w:t xml:space="preserve">Конкурс на знание Государственной символики России </w:t>
            </w:r>
          </w:p>
        </w:tc>
        <w:tc>
          <w:tcPr>
            <w:tcW w:w="1276" w:type="dxa"/>
          </w:tcPr>
          <w:p w:rsidR="0040518B" w:rsidRDefault="0040518B" w:rsidP="0040518B">
            <w:pPr>
              <w:jc w:val="center"/>
            </w:pPr>
            <w:r>
              <w:t>Город</w:t>
            </w:r>
          </w:p>
        </w:tc>
        <w:tc>
          <w:tcPr>
            <w:tcW w:w="1701" w:type="dxa"/>
          </w:tcPr>
          <w:p w:rsidR="0040518B" w:rsidRDefault="0040518B" w:rsidP="0040518B">
            <w:pPr>
              <w:jc w:val="center"/>
            </w:pPr>
            <w:proofErr w:type="spellStart"/>
            <w:r>
              <w:t>Маркет</w:t>
            </w:r>
            <w:proofErr w:type="spellEnd"/>
            <w:r>
              <w:t xml:space="preserve"> С.</w:t>
            </w:r>
          </w:p>
        </w:tc>
        <w:tc>
          <w:tcPr>
            <w:tcW w:w="1842" w:type="dxa"/>
          </w:tcPr>
          <w:p w:rsidR="0040518B" w:rsidRDefault="0040518B" w:rsidP="0040518B">
            <w:pPr>
              <w:jc w:val="center"/>
            </w:pPr>
            <w:r>
              <w:t>Бадикова А.</w:t>
            </w:r>
          </w:p>
        </w:tc>
        <w:tc>
          <w:tcPr>
            <w:tcW w:w="1560" w:type="dxa"/>
          </w:tcPr>
          <w:p w:rsidR="0040518B" w:rsidRDefault="0040518B" w:rsidP="0040518B">
            <w:pPr>
              <w:jc w:val="center"/>
            </w:pPr>
            <w:r>
              <w:t>Участие</w:t>
            </w:r>
          </w:p>
        </w:tc>
      </w:tr>
      <w:tr w:rsidR="0040518B" w:rsidTr="00E802A3">
        <w:tc>
          <w:tcPr>
            <w:tcW w:w="568" w:type="dxa"/>
          </w:tcPr>
          <w:p w:rsidR="0040518B" w:rsidRDefault="0040518B" w:rsidP="0040518B">
            <w:pPr>
              <w:jc w:val="center"/>
            </w:pPr>
            <w:r>
              <w:t>24</w:t>
            </w:r>
          </w:p>
        </w:tc>
        <w:tc>
          <w:tcPr>
            <w:tcW w:w="3544" w:type="dxa"/>
          </w:tcPr>
          <w:p w:rsidR="0040518B" w:rsidRPr="000F101E" w:rsidRDefault="0040518B" w:rsidP="0040518B">
            <w:pPr>
              <w:jc w:val="both"/>
            </w:pPr>
            <w:r>
              <w:rPr>
                <w:lang w:val="en-US"/>
              </w:rPr>
              <w:t>XV</w:t>
            </w:r>
            <w:r>
              <w:t xml:space="preserve"> Городская выставка  цветов и плодов</w:t>
            </w:r>
          </w:p>
        </w:tc>
        <w:tc>
          <w:tcPr>
            <w:tcW w:w="1276" w:type="dxa"/>
          </w:tcPr>
          <w:p w:rsidR="0040518B" w:rsidRDefault="0040518B" w:rsidP="0040518B">
            <w:pPr>
              <w:jc w:val="center"/>
            </w:pPr>
            <w:r>
              <w:t>Город</w:t>
            </w:r>
          </w:p>
        </w:tc>
        <w:tc>
          <w:tcPr>
            <w:tcW w:w="1701" w:type="dxa"/>
          </w:tcPr>
          <w:p w:rsidR="0040518B" w:rsidRDefault="0040518B" w:rsidP="0040518B">
            <w:pPr>
              <w:jc w:val="center"/>
            </w:pPr>
            <w:r>
              <w:t>Команда лицея</w:t>
            </w:r>
          </w:p>
        </w:tc>
        <w:tc>
          <w:tcPr>
            <w:tcW w:w="1842" w:type="dxa"/>
          </w:tcPr>
          <w:p w:rsidR="0040518B" w:rsidRDefault="0040518B" w:rsidP="0040518B">
            <w:pPr>
              <w:jc w:val="center"/>
            </w:pPr>
            <w:r>
              <w:t xml:space="preserve">Пережогина М.В., </w:t>
            </w:r>
            <w:proofErr w:type="spellStart"/>
            <w:r>
              <w:t>Подобряева</w:t>
            </w:r>
            <w:proofErr w:type="spellEnd"/>
            <w:r>
              <w:t xml:space="preserve"> Н.Л.</w:t>
            </w:r>
          </w:p>
        </w:tc>
        <w:tc>
          <w:tcPr>
            <w:tcW w:w="1560" w:type="dxa"/>
          </w:tcPr>
          <w:p w:rsidR="0040518B" w:rsidRDefault="0040518B" w:rsidP="0040518B">
            <w:pPr>
              <w:jc w:val="center"/>
            </w:pPr>
            <w:r>
              <w:t>Дипломанты</w:t>
            </w:r>
          </w:p>
        </w:tc>
      </w:tr>
      <w:tr w:rsidR="0040518B" w:rsidTr="00E802A3">
        <w:tc>
          <w:tcPr>
            <w:tcW w:w="568" w:type="dxa"/>
          </w:tcPr>
          <w:p w:rsidR="0040518B" w:rsidRDefault="0040518B" w:rsidP="0040518B">
            <w:pPr>
              <w:jc w:val="center"/>
            </w:pPr>
            <w:r>
              <w:t>25</w:t>
            </w:r>
          </w:p>
        </w:tc>
        <w:tc>
          <w:tcPr>
            <w:tcW w:w="3544" w:type="dxa"/>
          </w:tcPr>
          <w:p w:rsidR="0040518B" w:rsidRDefault="0040518B" w:rsidP="0040518B">
            <w:pPr>
              <w:jc w:val="both"/>
            </w:pPr>
            <w:r>
              <w:t>Фестиваль – конкурс талантливой молодежи «Артишок – 2016»</w:t>
            </w:r>
          </w:p>
        </w:tc>
        <w:tc>
          <w:tcPr>
            <w:tcW w:w="1276" w:type="dxa"/>
          </w:tcPr>
          <w:p w:rsidR="0040518B" w:rsidRDefault="0040518B" w:rsidP="0040518B">
            <w:pPr>
              <w:jc w:val="center"/>
            </w:pPr>
            <w:r>
              <w:t>Город</w:t>
            </w:r>
          </w:p>
        </w:tc>
        <w:tc>
          <w:tcPr>
            <w:tcW w:w="1701" w:type="dxa"/>
          </w:tcPr>
          <w:p w:rsidR="0040518B" w:rsidRDefault="0040518B" w:rsidP="0040518B">
            <w:pPr>
              <w:jc w:val="center"/>
            </w:pPr>
            <w:r>
              <w:t>Команда лицея</w:t>
            </w:r>
          </w:p>
        </w:tc>
        <w:tc>
          <w:tcPr>
            <w:tcW w:w="1842" w:type="dxa"/>
          </w:tcPr>
          <w:p w:rsidR="0040518B" w:rsidRDefault="0040518B" w:rsidP="0040518B">
            <w:pPr>
              <w:jc w:val="center"/>
            </w:pPr>
            <w:r>
              <w:t>Чеботарева И.В.</w:t>
            </w:r>
          </w:p>
        </w:tc>
        <w:tc>
          <w:tcPr>
            <w:tcW w:w="1560" w:type="dxa"/>
          </w:tcPr>
          <w:p w:rsidR="0040518B" w:rsidRDefault="0040518B" w:rsidP="0040518B">
            <w:pPr>
              <w:jc w:val="center"/>
            </w:pPr>
            <w:r>
              <w:t>Участие</w:t>
            </w:r>
          </w:p>
        </w:tc>
      </w:tr>
      <w:tr w:rsidR="0040518B" w:rsidTr="00E802A3">
        <w:tc>
          <w:tcPr>
            <w:tcW w:w="568" w:type="dxa"/>
          </w:tcPr>
          <w:p w:rsidR="0040518B" w:rsidRDefault="0040518B" w:rsidP="0040518B">
            <w:pPr>
              <w:jc w:val="center"/>
            </w:pPr>
            <w:r>
              <w:t>26</w:t>
            </w:r>
          </w:p>
        </w:tc>
        <w:tc>
          <w:tcPr>
            <w:tcW w:w="3544" w:type="dxa"/>
          </w:tcPr>
          <w:p w:rsidR="0040518B" w:rsidRPr="003762F8" w:rsidRDefault="0040518B" w:rsidP="0040518B">
            <w:pPr>
              <w:jc w:val="both"/>
            </w:pPr>
            <w:r>
              <w:t xml:space="preserve">Конкурс «Цифровой ветер» Лот </w:t>
            </w:r>
            <w:r>
              <w:rPr>
                <w:lang w:val="en-US"/>
              </w:rPr>
              <w:t>Scratch</w:t>
            </w:r>
          </w:p>
        </w:tc>
        <w:tc>
          <w:tcPr>
            <w:tcW w:w="1276" w:type="dxa"/>
          </w:tcPr>
          <w:p w:rsidR="0040518B" w:rsidRPr="003762F8" w:rsidRDefault="0040518B" w:rsidP="0040518B">
            <w:pPr>
              <w:jc w:val="center"/>
            </w:pPr>
            <w:r>
              <w:t>Город</w:t>
            </w:r>
          </w:p>
        </w:tc>
        <w:tc>
          <w:tcPr>
            <w:tcW w:w="1701" w:type="dxa"/>
          </w:tcPr>
          <w:p w:rsidR="0040518B" w:rsidRDefault="0040518B" w:rsidP="0040518B">
            <w:pPr>
              <w:jc w:val="center"/>
            </w:pPr>
            <w:r>
              <w:t>Рыбалкин Ф.,</w:t>
            </w:r>
          </w:p>
          <w:p w:rsidR="0040518B" w:rsidRDefault="0040518B" w:rsidP="0040518B">
            <w:pPr>
              <w:jc w:val="center"/>
            </w:pPr>
            <w:r>
              <w:t>Петунин М.</w:t>
            </w:r>
          </w:p>
        </w:tc>
        <w:tc>
          <w:tcPr>
            <w:tcW w:w="1842" w:type="dxa"/>
          </w:tcPr>
          <w:p w:rsidR="0040518B" w:rsidRDefault="0040518B" w:rsidP="0040518B">
            <w:pPr>
              <w:jc w:val="center"/>
            </w:pPr>
            <w:r>
              <w:t>Долгин Т.Ф.</w:t>
            </w:r>
          </w:p>
        </w:tc>
        <w:tc>
          <w:tcPr>
            <w:tcW w:w="1560" w:type="dxa"/>
          </w:tcPr>
          <w:p w:rsidR="0040518B" w:rsidRDefault="0040518B" w:rsidP="0040518B">
            <w:pPr>
              <w:jc w:val="center"/>
            </w:pPr>
            <w:r>
              <w:t>Участие</w:t>
            </w:r>
          </w:p>
        </w:tc>
      </w:tr>
      <w:tr w:rsidR="0040518B" w:rsidTr="00E802A3">
        <w:tc>
          <w:tcPr>
            <w:tcW w:w="568" w:type="dxa"/>
          </w:tcPr>
          <w:p w:rsidR="0040518B" w:rsidRDefault="0040518B" w:rsidP="0040518B">
            <w:pPr>
              <w:jc w:val="center"/>
            </w:pPr>
            <w:r>
              <w:t>27</w:t>
            </w:r>
          </w:p>
        </w:tc>
        <w:tc>
          <w:tcPr>
            <w:tcW w:w="3544" w:type="dxa"/>
          </w:tcPr>
          <w:p w:rsidR="0040518B" w:rsidRPr="00160A26" w:rsidRDefault="0040518B" w:rsidP="0040518B">
            <w:pPr>
              <w:jc w:val="both"/>
            </w:pPr>
            <w:r>
              <w:t xml:space="preserve">Чемпионат сквозных рабочих профессий высокотехнологичных отраслей промышленности </w:t>
            </w:r>
            <w:proofErr w:type="spellStart"/>
            <w:r>
              <w:rPr>
                <w:lang w:val="en-US"/>
              </w:rPr>
              <w:t>WorldSkills</w:t>
            </w:r>
            <w:proofErr w:type="spellEnd"/>
            <w:r w:rsidRPr="00160A26">
              <w:t xml:space="preserve"> </w:t>
            </w:r>
            <w:r>
              <w:t xml:space="preserve">Россия </w:t>
            </w:r>
            <w:r>
              <w:rPr>
                <w:lang w:val="en-US"/>
              </w:rPr>
              <w:t>Hi</w:t>
            </w:r>
            <w:r w:rsidRPr="00160A26">
              <w:t>-</w:t>
            </w:r>
            <w:r>
              <w:rPr>
                <w:lang w:val="en-US"/>
              </w:rPr>
              <w:t>Tech</w:t>
            </w:r>
            <w:r>
              <w:t xml:space="preserve"> 2016</w:t>
            </w:r>
          </w:p>
        </w:tc>
        <w:tc>
          <w:tcPr>
            <w:tcW w:w="1276" w:type="dxa"/>
          </w:tcPr>
          <w:p w:rsidR="0040518B" w:rsidRDefault="0040518B" w:rsidP="0040518B">
            <w:pPr>
              <w:jc w:val="center"/>
            </w:pPr>
            <w:r>
              <w:t>Всероссийский</w:t>
            </w:r>
          </w:p>
        </w:tc>
        <w:tc>
          <w:tcPr>
            <w:tcW w:w="1701" w:type="dxa"/>
          </w:tcPr>
          <w:p w:rsidR="0040518B" w:rsidRDefault="0040518B" w:rsidP="0040518B">
            <w:pPr>
              <w:jc w:val="center"/>
            </w:pPr>
            <w:r>
              <w:t xml:space="preserve">Чичеров И., </w:t>
            </w:r>
            <w:proofErr w:type="spellStart"/>
            <w:r>
              <w:t>Габидуллина</w:t>
            </w:r>
            <w:proofErr w:type="spellEnd"/>
            <w:r>
              <w:t xml:space="preserve"> Д.</w:t>
            </w:r>
          </w:p>
        </w:tc>
        <w:tc>
          <w:tcPr>
            <w:tcW w:w="1842" w:type="dxa"/>
          </w:tcPr>
          <w:p w:rsidR="0040518B" w:rsidRDefault="0040518B" w:rsidP="0040518B">
            <w:pPr>
              <w:jc w:val="center"/>
            </w:pPr>
            <w:r>
              <w:t>Гаврилов М.С.</w:t>
            </w:r>
          </w:p>
        </w:tc>
        <w:tc>
          <w:tcPr>
            <w:tcW w:w="1560" w:type="dxa"/>
          </w:tcPr>
          <w:p w:rsidR="0040518B" w:rsidRDefault="0040518B" w:rsidP="0040518B">
            <w:pPr>
              <w:jc w:val="center"/>
            </w:pPr>
            <w:r>
              <w:t>3 место</w:t>
            </w:r>
          </w:p>
        </w:tc>
      </w:tr>
      <w:tr w:rsidR="0040518B" w:rsidTr="00E802A3">
        <w:tc>
          <w:tcPr>
            <w:tcW w:w="568" w:type="dxa"/>
          </w:tcPr>
          <w:p w:rsidR="0040518B" w:rsidRDefault="0040518B" w:rsidP="0040518B">
            <w:pPr>
              <w:jc w:val="center"/>
            </w:pPr>
            <w:r>
              <w:t>28</w:t>
            </w:r>
          </w:p>
        </w:tc>
        <w:tc>
          <w:tcPr>
            <w:tcW w:w="3544" w:type="dxa"/>
          </w:tcPr>
          <w:p w:rsidR="0040518B" w:rsidRDefault="0040518B" w:rsidP="0040518B">
            <w:pPr>
              <w:jc w:val="both"/>
            </w:pPr>
            <w:r>
              <w:t xml:space="preserve"> Интеллектуальная игра «Русский мир»</w:t>
            </w:r>
          </w:p>
        </w:tc>
        <w:tc>
          <w:tcPr>
            <w:tcW w:w="1276" w:type="dxa"/>
          </w:tcPr>
          <w:p w:rsidR="0040518B" w:rsidRDefault="0040518B" w:rsidP="0040518B">
            <w:pPr>
              <w:jc w:val="center"/>
            </w:pPr>
            <w:r>
              <w:t>Район</w:t>
            </w:r>
          </w:p>
        </w:tc>
        <w:tc>
          <w:tcPr>
            <w:tcW w:w="1701" w:type="dxa"/>
          </w:tcPr>
          <w:p w:rsidR="0040518B" w:rsidRDefault="0040518B" w:rsidP="0040518B">
            <w:pPr>
              <w:jc w:val="center"/>
            </w:pPr>
            <w:r>
              <w:t>Команда лицея</w:t>
            </w:r>
          </w:p>
        </w:tc>
        <w:tc>
          <w:tcPr>
            <w:tcW w:w="1842" w:type="dxa"/>
          </w:tcPr>
          <w:p w:rsidR="0040518B" w:rsidRDefault="0040518B" w:rsidP="0040518B">
            <w:pPr>
              <w:jc w:val="center"/>
            </w:pPr>
            <w:r>
              <w:t xml:space="preserve">Полякова О.Н., Курылева Ю.Ю., </w:t>
            </w:r>
            <w:r>
              <w:lastRenderedPageBreak/>
              <w:t>Васильева Н.Н.</w:t>
            </w:r>
          </w:p>
        </w:tc>
        <w:tc>
          <w:tcPr>
            <w:tcW w:w="1560" w:type="dxa"/>
          </w:tcPr>
          <w:p w:rsidR="0040518B" w:rsidRDefault="0040518B" w:rsidP="0040518B">
            <w:pPr>
              <w:jc w:val="center"/>
            </w:pPr>
            <w:r>
              <w:lastRenderedPageBreak/>
              <w:t>2 место</w:t>
            </w:r>
          </w:p>
        </w:tc>
      </w:tr>
      <w:tr w:rsidR="0040518B" w:rsidTr="00E802A3">
        <w:tc>
          <w:tcPr>
            <w:tcW w:w="568" w:type="dxa"/>
          </w:tcPr>
          <w:p w:rsidR="0040518B" w:rsidRDefault="0040518B" w:rsidP="0040518B">
            <w:pPr>
              <w:jc w:val="center"/>
            </w:pPr>
            <w:r>
              <w:lastRenderedPageBreak/>
              <w:t>29.</w:t>
            </w:r>
          </w:p>
        </w:tc>
        <w:tc>
          <w:tcPr>
            <w:tcW w:w="3544" w:type="dxa"/>
          </w:tcPr>
          <w:p w:rsidR="0040518B" w:rsidRDefault="0040518B" w:rsidP="0040518B">
            <w:pPr>
              <w:jc w:val="both"/>
            </w:pPr>
            <w:r>
              <w:t>Выставка – конкурс детского декоративно – прикладного творчества «Город мастеров»</w:t>
            </w:r>
          </w:p>
        </w:tc>
        <w:tc>
          <w:tcPr>
            <w:tcW w:w="1276" w:type="dxa"/>
          </w:tcPr>
          <w:p w:rsidR="0040518B" w:rsidRDefault="0040518B" w:rsidP="0040518B">
            <w:pPr>
              <w:jc w:val="center"/>
            </w:pPr>
            <w:r>
              <w:t>город</w:t>
            </w:r>
          </w:p>
        </w:tc>
        <w:tc>
          <w:tcPr>
            <w:tcW w:w="1701" w:type="dxa"/>
          </w:tcPr>
          <w:p w:rsidR="0040518B" w:rsidRDefault="0040518B" w:rsidP="0040518B">
            <w:pPr>
              <w:jc w:val="center"/>
            </w:pPr>
          </w:p>
        </w:tc>
        <w:tc>
          <w:tcPr>
            <w:tcW w:w="1842" w:type="dxa"/>
          </w:tcPr>
          <w:p w:rsidR="0040518B" w:rsidRDefault="0040518B" w:rsidP="0040518B">
            <w:pPr>
              <w:jc w:val="center"/>
            </w:pPr>
          </w:p>
        </w:tc>
        <w:tc>
          <w:tcPr>
            <w:tcW w:w="1560" w:type="dxa"/>
          </w:tcPr>
          <w:p w:rsidR="0040518B" w:rsidRDefault="0040518B" w:rsidP="0040518B">
            <w:pPr>
              <w:jc w:val="center"/>
            </w:pPr>
          </w:p>
          <w:p w:rsidR="0040518B" w:rsidRDefault="0040518B" w:rsidP="0040518B">
            <w:pPr>
              <w:jc w:val="center"/>
            </w:pPr>
            <w:r>
              <w:t>Участие</w:t>
            </w:r>
          </w:p>
        </w:tc>
      </w:tr>
      <w:tr w:rsidR="0040518B" w:rsidTr="00E802A3">
        <w:tc>
          <w:tcPr>
            <w:tcW w:w="568" w:type="dxa"/>
          </w:tcPr>
          <w:p w:rsidR="0040518B" w:rsidRDefault="0040518B" w:rsidP="0040518B">
            <w:pPr>
              <w:jc w:val="center"/>
            </w:pPr>
            <w:r>
              <w:t>30.</w:t>
            </w:r>
          </w:p>
        </w:tc>
        <w:tc>
          <w:tcPr>
            <w:tcW w:w="3544" w:type="dxa"/>
          </w:tcPr>
          <w:p w:rsidR="0040518B" w:rsidRDefault="0040518B" w:rsidP="0040518B">
            <w:pPr>
              <w:jc w:val="both"/>
            </w:pPr>
            <w:r>
              <w:t>Соревнования «Безопасное колесо – 2017»</w:t>
            </w:r>
          </w:p>
        </w:tc>
        <w:tc>
          <w:tcPr>
            <w:tcW w:w="1276" w:type="dxa"/>
          </w:tcPr>
          <w:p w:rsidR="0040518B" w:rsidRDefault="0040518B" w:rsidP="0040518B">
            <w:pPr>
              <w:jc w:val="center"/>
            </w:pPr>
            <w:r>
              <w:t>район</w:t>
            </w:r>
          </w:p>
        </w:tc>
        <w:tc>
          <w:tcPr>
            <w:tcW w:w="1701" w:type="dxa"/>
          </w:tcPr>
          <w:p w:rsidR="0040518B" w:rsidRDefault="0040518B" w:rsidP="0040518B">
            <w:pPr>
              <w:jc w:val="center"/>
            </w:pPr>
            <w:r>
              <w:t>Команда лицея</w:t>
            </w:r>
          </w:p>
        </w:tc>
        <w:tc>
          <w:tcPr>
            <w:tcW w:w="1842" w:type="dxa"/>
          </w:tcPr>
          <w:p w:rsidR="0040518B" w:rsidRDefault="0040518B" w:rsidP="0040518B">
            <w:pPr>
              <w:jc w:val="center"/>
            </w:pPr>
            <w:proofErr w:type="spellStart"/>
            <w:r>
              <w:t>Мингазина</w:t>
            </w:r>
            <w:proofErr w:type="spellEnd"/>
            <w:r>
              <w:t xml:space="preserve"> Н. Д.</w:t>
            </w:r>
          </w:p>
        </w:tc>
        <w:tc>
          <w:tcPr>
            <w:tcW w:w="1560" w:type="dxa"/>
          </w:tcPr>
          <w:p w:rsidR="0040518B" w:rsidRDefault="0040518B" w:rsidP="0040518B">
            <w:pPr>
              <w:jc w:val="center"/>
            </w:pPr>
            <w:r>
              <w:t>3 место</w:t>
            </w:r>
          </w:p>
          <w:p w:rsidR="0040518B" w:rsidRDefault="0040518B" w:rsidP="0040518B">
            <w:pPr>
              <w:jc w:val="center"/>
            </w:pPr>
          </w:p>
        </w:tc>
      </w:tr>
      <w:tr w:rsidR="0040518B" w:rsidTr="00E802A3">
        <w:tc>
          <w:tcPr>
            <w:tcW w:w="568" w:type="dxa"/>
          </w:tcPr>
          <w:p w:rsidR="0040518B" w:rsidRDefault="0040518B" w:rsidP="0040518B">
            <w:pPr>
              <w:jc w:val="center"/>
            </w:pPr>
            <w:r>
              <w:t>31.</w:t>
            </w:r>
          </w:p>
        </w:tc>
        <w:tc>
          <w:tcPr>
            <w:tcW w:w="3544" w:type="dxa"/>
          </w:tcPr>
          <w:p w:rsidR="0040518B" w:rsidRDefault="0040518B" w:rsidP="0040518B">
            <w:pPr>
              <w:jc w:val="both"/>
            </w:pPr>
            <w:r>
              <w:t>Соревнования по общефизической подготовке</w:t>
            </w:r>
          </w:p>
        </w:tc>
        <w:tc>
          <w:tcPr>
            <w:tcW w:w="1276" w:type="dxa"/>
          </w:tcPr>
          <w:p w:rsidR="0040518B" w:rsidRDefault="0040518B" w:rsidP="0040518B">
            <w:pPr>
              <w:jc w:val="center"/>
            </w:pPr>
            <w:r>
              <w:t>город</w:t>
            </w:r>
          </w:p>
        </w:tc>
        <w:tc>
          <w:tcPr>
            <w:tcW w:w="1701" w:type="dxa"/>
          </w:tcPr>
          <w:p w:rsidR="0040518B" w:rsidRDefault="0040518B" w:rsidP="0040518B">
            <w:pPr>
              <w:jc w:val="center"/>
            </w:pPr>
            <w:r>
              <w:t>Учащиеся лицея</w:t>
            </w:r>
          </w:p>
        </w:tc>
        <w:tc>
          <w:tcPr>
            <w:tcW w:w="1842" w:type="dxa"/>
          </w:tcPr>
          <w:p w:rsidR="0040518B" w:rsidRDefault="0040518B" w:rsidP="0040518B">
            <w:pPr>
              <w:jc w:val="center"/>
            </w:pPr>
            <w:r>
              <w:t>Мухин Л. В., Миронов А. К.</w:t>
            </w:r>
          </w:p>
        </w:tc>
        <w:tc>
          <w:tcPr>
            <w:tcW w:w="1560" w:type="dxa"/>
          </w:tcPr>
          <w:p w:rsidR="0040518B" w:rsidRDefault="0040518B" w:rsidP="0040518B">
            <w:pPr>
              <w:jc w:val="center"/>
            </w:pPr>
          </w:p>
          <w:p w:rsidR="0040518B" w:rsidRDefault="0040518B" w:rsidP="0040518B">
            <w:pPr>
              <w:jc w:val="center"/>
            </w:pPr>
            <w:r>
              <w:t>Участие</w:t>
            </w:r>
          </w:p>
        </w:tc>
      </w:tr>
      <w:tr w:rsidR="0040518B" w:rsidTr="00E802A3">
        <w:tc>
          <w:tcPr>
            <w:tcW w:w="568" w:type="dxa"/>
          </w:tcPr>
          <w:p w:rsidR="0040518B" w:rsidRDefault="0040518B" w:rsidP="0040518B">
            <w:pPr>
              <w:jc w:val="center"/>
            </w:pPr>
            <w:r>
              <w:t>32.</w:t>
            </w:r>
          </w:p>
        </w:tc>
        <w:tc>
          <w:tcPr>
            <w:tcW w:w="3544" w:type="dxa"/>
          </w:tcPr>
          <w:p w:rsidR="0040518B" w:rsidRDefault="0040518B" w:rsidP="0040518B">
            <w:pPr>
              <w:jc w:val="both"/>
            </w:pPr>
            <w:r>
              <w:t>Конкурс научно – исследовательских работ патриотической направленности.</w:t>
            </w:r>
          </w:p>
        </w:tc>
        <w:tc>
          <w:tcPr>
            <w:tcW w:w="1276" w:type="dxa"/>
          </w:tcPr>
          <w:p w:rsidR="0040518B" w:rsidRDefault="0040518B" w:rsidP="0040518B">
            <w:pPr>
              <w:jc w:val="center"/>
            </w:pPr>
            <w:r>
              <w:t>город</w:t>
            </w:r>
          </w:p>
        </w:tc>
        <w:tc>
          <w:tcPr>
            <w:tcW w:w="1701" w:type="dxa"/>
          </w:tcPr>
          <w:p w:rsidR="0040518B" w:rsidRDefault="0040518B" w:rsidP="0040518B">
            <w:pPr>
              <w:jc w:val="center"/>
            </w:pPr>
            <w:r>
              <w:t>Кондаков М.</w:t>
            </w:r>
          </w:p>
        </w:tc>
        <w:tc>
          <w:tcPr>
            <w:tcW w:w="1842" w:type="dxa"/>
          </w:tcPr>
          <w:p w:rsidR="0040518B" w:rsidRDefault="0040518B" w:rsidP="0040518B">
            <w:pPr>
              <w:jc w:val="center"/>
            </w:pPr>
            <w:r>
              <w:t>Гурский В. В.</w:t>
            </w:r>
          </w:p>
        </w:tc>
        <w:tc>
          <w:tcPr>
            <w:tcW w:w="1560" w:type="dxa"/>
          </w:tcPr>
          <w:p w:rsidR="0040518B" w:rsidRDefault="0040518B" w:rsidP="0040518B">
            <w:pPr>
              <w:jc w:val="center"/>
            </w:pPr>
            <w:r>
              <w:t>Участие</w:t>
            </w:r>
          </w:p>
          <w:p w:rsidR="0040518B" w:rsidRDefault="0040518B" w:rsidP="0040518B">
            <w:pPr>
              <w:jc w:val="center"/>
            </w:pPr>
          </w:p>
        </w:tc>
      </w:tr>
      <w:tr w:rsidR="0040518B" w:rsidTr="00E802A3">
        <w:trPr>
          <w:trHeight w:val="1172"/>
        </w:trPr>
        <w:tc>
          <w:tcPr>
            <w:tcW w:w="568" w:type="dxa"/>
          </w:tcPr>
          <w:p w:rsidR="0040518B" w:rsidRDefault="0040518B" w:rsidP="0040518B">
            <w:pPr>
              <w:jc w:val="center"/>
            </w:pPr>
            <w:r>
              <w:t>33.</w:t>
            </w:r>
          </w:p>
        </w:tc>
        <w:tc>
          <w:tcPr>
            <w:tcW w:w="3544" w:type="dxa"/>
          </w:tcPr>
          <w:p w:rsidR="0040518B" w:rsidRPr="00004D9D" w:rsidRDefault="0040518B" w:rsidP="0040518B">
            <w:pPr>
              <w:jc w:val="both"/>
            </w:pPr>
            <w:r>
              <w:rPr>
                <w:lang w:val="en-US"/>
              </w:rPr>
              <w:t>IV</w:t>
            </w:r>
            <w:r w:rsidRPr="00004D9D">
              <w:t xml:space="preserve"> </w:t>
            </w:r>
            <w:r>
              <w:t>открытый региональный чемпионат «Молодые профессионалы» Южный Урал 2016 - 2017</w:t>
            </w:r>
          </w:p>
        </w:tc>
        <w:tc>
          <w:tcPr>
            <w:tcW w:w="1276" w:type="dxa"/>
          </w:tcPr>
          <w:p w:rsidR="0040518B" w:rsidRDefault="0040518B" w:rsidP="0040518B">
            <w:pPr>
              <w:jc w:val="center"/>
            </w:pPr>
            <w:r>
              <w:t>регион</w:t>
            </w:r>
          </w:p>
        </w:tc>
        <w:tc>
          <w:tcPr>
            <w:tcW w:w="1701" w:type="dxa"/>
          </w:tcPr>
          <w:p w:rsidR="0040518B" w:rsidRDefault="0040518B" w:rsidP="0040518B">
            <w:pPr>
              <w:jc w:val="center"/>
            </w:pPr>
            <w:r>
              <w:t>Команды лицея</w:t>
            </w:r>
          </w:p>
        </w:tc>
        <w:tc>
          <w:tcPr>
            <w:tcW w:w="1842" w:type="dxa"/>
          </w:tcPr>
          <w:p w:rsidR="0040518B" w:rsidRDefault="0040518B" w:rsidP="0040518B">
            <w:pPr>
              <w:jc w:val="center"/>
            </w:pPr>
            <w:r>
              <w:t xml:space="preserve">Гаврилов М. С., </w:t>
            </w:r>
            <w:proofErr w:type="spellStart"/>
            <w:r>
              <w:t>Стёпина</w:t>
            </w:r>
            <w:proofErr w:type="spellEnd"/>
            <w:r>
              <w:t xml:space="preserve"> Т. Ф., </w:t>
            </w:r>
            <w:proofErr w:type="spellStart"/>
            <w:r>
              <w:t>Сагитова</w:t>
            </w:r>
            <w:proofErr w:type="spellEnd"/>
            <w:r>
              <w:t xml:space="preserve"> Д. А.</w:t>
            </w:r>
          </w:p>
        </w:tc>
        <w:tc>
          <w:tcPr>
            <w:tcW w:w="1560" w:type="dxa"/>
          </w:tcPr>
          <w:p w:rsidR="0040518B" w:rsidRDefault="0040518B" w:rsidP="0040518B">
            <w:pPr>
              <w:jc w:val="center"/>
            </w:pPr>
            <w:r>
              <w:t xml:space="preserve">1 место, </w:t>
            </w:r>
          </w:p>
          <w:p w:rsidR="0040518B" w:rsidRDefault="0040518B" w:rsidP="0040518B">
            <w:pPr>
              <w:jc w:val="center"/>
            </w:pPr>
            <w:r>
              <w:t xml:space="preserve">1 место, </w:t>
            </w:r>
          </w:p>
          <w:p w:rsidR="0040518B" w:rsidRDefault="0040518B" w:rsidP="0040518B">
            <w:pPr>
              <w:jc w:val="center"/>
            </w:pPr>
            <w:r>
              <w:t>1 место,</w:t>
            </w:r>
          </w:p>
          <w:p w:rsidR="0040518B" w:rsidRDefault="0040518B" w:rsidP="0040518B">
            <w:pPr>
              <w:jc w:val="center"/>
            </w:pPr>
            <w:r>
              <w:t>2 место</w:t>
            </w:r>
          </w:p>
        </w:tc>
      </w:tr>
      <w:tr w:rsidR="0040518B" w:rsidTr="00E802A3">
        <w:tc>
          <w:tcPr>
            <w:tcW w:w="568" w:type="dxa"/>
          </w:tcPr>
          <w:p w:rsidR="0040518B" w:rsidRDefault="0040518B" w:rsidP="0040518B">
            <w:pPr>
              <w:jc w:val="center"/>
            </w:pPr>
            <w:r>
              <w:t>34.</w:t>
            </w:r>
          </w:p>
        </w:tc>
        <w:tc>
          <w:tcPr>
            <w:tcW w:w="3544" w:type="dxa"/>
          </w:tcPr>
          <w:p w:rsidR="0040518B" w:rsidRDefault="0040518B" w:rsidP="0040518B">
            <w:pPr>
              <w:jc w:val="both"/>
            </w:pPr>
            <w:r>
              <w:t>Соревнования по лыжным гонкам</w:t>
            </w:r>
          </w:p>
        </w:tc>
        <w:tc>
          <w:tcPr>
            <w:tcW w:w="1276" w:type="dxa"/>
          </w:tcPr>
          <w:p w:rsidR="0040518B" w:rsidRDefault="0040518B" w:rsidP="0040518B">
            <w:pPr>
              <w:jc w:val="center"/>
            </w:pPr>
            <w:r>
              <w:t>город</w:t>
            </w:r>
          </w:p>
        </w:tc>
        <w:tc>
          <w:tcPr>
            <w:tcW w:w="1701" w:type="dxa"/>
          </w:tcPr>
          <w:p w:rsidR="0040518B" w:rsidRDefault="0040518B" w:rsidP="0040518B">
            <w:pPr>
              <w:jc w:val="center"/>
            </w:pPr>
            <w:r>
              <w:t>Учащиеся лицея</w:t>
            </w:r>
          </w:p>
        </w:tc>
        <w:tc>
          <w:tcPr>
            <w:tcW w:w="1842" w:type="dxa"/>
          </w:tcPr>
          <w:p w:rsidR="0040518B" w:rsidRDefault="0040518B" w:rsidP="0040518B">
            <w:pPr>
              <w:jc w:val="center"/>
            </w:pPr>
            <w:r>
              <w:t>Мухин Л. В., Миронов А. К.</w:t>
            </w:r>
          </w:p>
        </w:tc>
        <w:tc>
          <w:tcPr>
            <w:tcW w:w="1560" w:type="dxa"/>
          </w:tcPr>
          <w:p w:rsidR="0040518B" w:rsidRDefault="0040518B" w:rsidP="0040518B">
            <w:pPr>
              <w:jc w:val="center"/>
            </w:pPr>
            <w:r>
              <w:t>Участие</w:t>
            </w:r>
          </w:p>
          <w:p w:rsidR="0040518B" w:rsidRDefault="0040518B" w:rsidP="0040518B"/>
          <w:p w:rsidR="0040518B" w:rsidRDefault="0040518B" w:rsidP="0040518B"/>
          <w:p w:rsidR="0040518B" w:rsidRDefault="0040518B" w:rsidP="0040518B"/>
        </w:tc>
      </w:tr>
      <w:tr w:rsidR="0040518B" w:rsidTr="00E802A3">
        <w:tc>
          <w:tcPr>
            <w:tcW w:w="568" w:type="dxa"/>
          </w:tcPr>
          <w:p w:rsidR="0040518B" w:rsidRDefault="0040518B" w:rsidP="0040518B">
            <w:pPr>
              <w:jc w:val="center"/>
            </w:pPr>
          </w:p>
          <w:p w:rsidR="0040518B" w:rsidRDefault="0040518B" w:rsidP="0040518B">
            <w:pPr>
              <w:jc w:val="center"/>
            </w:pPr>
            <w:r>
              <w:t>35.</w:t>
            </w:r>
          </w:p>
        </w:tc>
        <w:tc>
          <w:tcPr>
            <w:tcW w:w="3544" w:type="dxa"/>
          </w:tcPr>
          <w:p w:rsidR="0040518B" w:rsidRPr="00FF232C" w:rsidRDefault="0040518B" w:rsidP="0040518B">
            <w:pPr>
              <w:jc w:val="both"/>
            </w:pPr>
            <w:r>
              <w:t>Конкурс школьных СМИ «</w:t>
            </w:r>
            <w:r>
              <w:rPr>
                <w:lang w:val="en-US"/>
              </w:rPr>
              <w:t>Nota</w:t>
            </w:r>
            <w:r w:rsidRPr="00FF232C">
              <w:t xml:space="preserve"> </w:t>
            </w:r>
            <w:proofErr w:type="spellStart"/>
            <w:r>
              <w:rPr>
                <w:lang w:val="en-US"/>
              </w:rPr>
              <w:t>bene</w:t>
            </w:r>
            <w:proofErr w:type="spellEnd"/>
            <w:r>
              <w:t>»</w:t>
            </w:r>
          </w:p>
        </w:tc>
        <w:tc>
          <w:tcPr>
            <w:tcW w:w="1276" w:type="dxa"/>
          </w:tcPr>
          <w:p w:rsidR="0040518B" w:rsidRDefault="0040518B" w:rsidP="0040518B">
            <w:pPr>
              <w:jc w:val="center"/>
            </w:pPr>
            <w:r>
              <w:t>город</w:t>
            </w:r>
          </w:p>
        </w:tc>
        <w:tc>
          <w:tcPr>
            <w:tcW w:w="1701" w:type="dxa"/>
          </w:tcPr>
          <w:p w:rsidR="0040518B" w:rsidRDefault="0040518B" w:rsidP="0040518B">
            <w:pPr>
              <w:jc w:val="center"/>
            </w:pPr>
            <w:r>
              <w:t>Исакова И.,</w:t>
            </w:r>
          </w:p>
          <w:p w:rsidR="0040518B" w:rsidRDefault="0040518B" w:rsidP="0040518B">
            <w:pPr>
              <w:jc w:val="center"/>
            </w:pPr>
            <w:r>
              <w:t>Иоффе А.</w:t>
            </w:r>
          </w:p>
        </w:tc>
        <w:tc>
          <w:tcPr>
            <w:tcW w:w="1842" w:type="dxa"/>
          </w:tcPr>
          <w:p w:rsidR="0040518B" w:rsidRDefault="0040518B" w:rsidP="0040518B">
            <w:pPr>
              <w:jc w:val="center"/>
            </w:pPr>
            <w:proofErr w:type="spellStart"/>
            <w:r>
              <w:t>Курылёва</w:t>
            </w:r>
            <w:proofErr w:type="spellEnd"/>
            <w:r>
              <w:t xml:space="preserve"> Ю. Ю.</w:t>
            </w:r>
          </w:p>
        </w:tc>
        <w:tc>
          <w:tcPr>
            <w:tcW w:w="1560" w:type="dxa"/>
          </w:tcPr>
          <w:p w:rsidR="0040518B" w:rsidRDefault="0040518B" w:rsidP="0040518B">
            <w:pPr>
              <w:jc w:val="center"/>
            </w:pPr>
            <w:r>
              <w:t>Участие</w:t>
            </w:r>
          </w:p>
          <w:p w:rsidR="0040518B" w:rsidRDefault="0040518B" w:rsidP="0040518B">
            <w:pPr>
              <w:jc w:val="center"/>
            </w:pPr>
          </w:p>
          <w:p w:rsidR="0040518B" w:rsidRDefault="0040518B" w:rsidP="0040518B">
            <w:pPr>
              <w:jc w:val="center"/>
            </w:pPr>
          </w:p>
        </w:tc>
      </w:tr>
      <w:tr w:rsidR="0040518B" w:rsidTr="00E802A3">
        <w:tc>
          <w:tcPr>
            <w:tcW w:w="568" w:type="dxa"/>
          </w:tcPr>
          <w:p w:rsidR="0040518B" w:rsidRDefault="0040518B" w:rsidP="0040518B">
            <w:pPr>
              <w:jc w:val="center"/>
            </w:pPr>
            <w:r>
              <w:t>36.</w:t>
            </w:r>
          </w:p>
        </w:tc>
        <w:tc>
          <w:tcPr>
            <w:tcW w:w="3544" w:type="dxa"/>
          </w:tcPr>
          <w:p w:rsidR="0040518B" w:rsidRPr="00E64460" w:rsidRDefault="0040518B" w:rsidP="0040518B">
            <w:pPr>
              <w:jc w:val="both"/>
            </w:pPr>
            <w:r>
              <w:t>Конкурс исследовательских работ учащихся 9-11 классов «Интеллектуалы</w:t>
            </w:r>
            <w:r w:rsidRPr="00E64460">
              <w:t xml:space="preserve"> </w:t>
            </w:r>
            <w:r>
              <w:rPr>
                <w:lang w:val="en-US"/>
              </w:rPr>
              <w:t>XXI</w:t>
            </w:r>
            <w:r>
              <w:t xml:space="preserve"> века»</w:t>
            </w:r>
          </w:p>
        </w:tc>
        <w:tc>
          <w:tcPr>
            <w:tcW w:w="1276" w:type="dxa"/>
          </w:tcPr>
          <w:p w:rsidR="0040518B" w:rsidRDefault="0040518B" w:rsidP="0040518B">
            <w:pPr>
              <w:jc w:val="center"/>
            </w:pPr>
            <w:r>
              <w:t>город</w:t>
            </w:r>
          </w:p>
        </w:tc>
        <w:tc>
          <w:tcPr>
            <w:tcW w:w="1701" w:type="dxa"/>
          </w:tcPr>
          <w:p w:rsidR="0040518B" w:rsidRDefault="0040518B" w:rsidP="0040518B">
            <w:pPr>
              <w:jc w:val="center"/>
            </w:pPr>
            <w:proofErr w:type="spellStart"/>
            <w:r>
              <w:t>Тинякова</w:t>
            </w:r>
            <w:proofErr w:type="spellEnd"/>
            <w:r>
              <w:t xml:space="preserve"> Н.</w:t>
            </w:r>
          </w:p>
        </w:tc>
        <w:tc>
          <w:tcPr>
            <w:tcW w:w="1842" w:type="dxa"/>
          </w:tcPr>
          <w:p w:rsidR="0040518B" w:rsidRDefault="0040518B" w:rsidP="0040518B">
            <w:pPr>
              <w:jc w:val="center"/>
            </w:pPr>
            <w:proofErr w:type="spellStart"/>
            <w:r>
              <w:t>Стёпина</w:t>
            </w:r>
            <w:proofErr w:type="spellEnd"/>
            <w:r>
              <w:t xml:space="preserve"> Т. Ф.</w:t>
            </w:r>
          </w:p>
        </w:tc>
        <w:tc>
          <w:tcPr>
            <w:tcW w:w="1560" w:type="dxa"/>
          </w:tcPr>
          <w:p w:rsidR="0040518B" w:rsidRDefault="0040518B" w:rsidP="0040518B">
            <w:pPr>
              <w:jc w:val="center"/>
            </w:pPr>
            <w:r>
              <w:t>2 место</w:t>
            </w:r>
          </w:p>
          <w:p w:rsidR="0040518B" w:rsidRDefault="0040518B" w:rsidP="0040518B">
            <w:pPr>
              <w:jc w:val="center"/>
            </w:pPr>
          </w:p>
        </w:tc>
      </w:tr>
      <w:tr w:rsidR="0040518B" w:rsidTr="00E802A3">
        <w:tc>
          <w:tcPr>
            <w:tcW w:w="568" w:type="dxa"/>
          </w:tcPr>
          <w:p w:rsidR="0040518B" w:rsidRDefault="0040518B" w:rsidP="0040518B">
            <w:pPr>
              <w:jc w:val="center"/>
            </w:pPr>
            <w:r>
              <w:t>37.</w:t>
            </w:r>
          </w:p>
        </w:tc>
        <w:tc>
          <w:tcPr>
            <w:tcW w:w="3544" w:type="dxa"/>
          </w:tcPr>
          <w:p w:rsidR="0040518B" w:rsidRDefault="0040518B" w:rsidP="0040518B">
            <w:pPr>
              <w:jc w:val="both"/>
            </w:pPr>
            <w:r>
              <w:t>Конкурс реферативно -  исследовательских работ учащихся 1-8 классов «Интеллектуалы</w:t>
            </w:r>
            <w:r w:rsidRPr="00E64460">
              <w:t xml:space="preserve"> </w:t>
            </w:r>
            <w:r>
              <w:rPr>
                <w:lang w:val="en-US"/>
              </w:rPr>
              <w:t>XXI</w:t>
            </w:r>
            <w:r>
              <w:t xml:space="preserve"> века»</w:t>
            </w:r>
          </w:p>
        </w:tc>
        <w:tc>
          <w:tcPr>
            <w:tcW w:w="1276" w:type="dxa"/>
          </w:tcPr>
          <w:p w:rsidR="0040518B" w:rsidRDefault="0040518B" w:rsidP="0040518B">
            <w:pPr>
              <w:jc w:val="center"/>
            </w:pPr>
            <w:r>
              <w:t>город</w:t>
            </w:r>
          </w:p>
        </w:tc>
        <w:tc>
          <w:tcPr>
            <w:tcW w:w="1701" w:type="dxa"/>
          </w:tcPr>
          <w:p w:rsidR="0040518B" w:rsidRDefault="0040518B" w:rsidP="0040518B">
            <w:pPr>
              <w:jc w:val="center"/>
            </w:pPr>
            <w:r>
              <w:t xml:space="preserve">Осминина П., </w:t>
            </w:r>
          </w:p>
          <w:p w:rsidR="0040518B" w:rsidRDefault="0040518B" w:rsidP="0040518B">
            <w:pPr>
              <w:jc w:val="center"/>
            </w:pPr>
          </w:p>
          <w:p w:rsidR="0040518B" w:rsidRDefault="0040518B" w:rsidP="0040518B">
            <w:pPr>
              <w:jc w:val="center"/>
            </w:pPr>
            <w:proofErr w:type="spellStart"/>
            <w:r>
              <w:t>Лубожева</w:t>
            </w:r>
            <w:proofErr w:type="spellEnd"/>
            <w:r>
              <w:t xml:space="preserve"> В.</w:t>
            </w:r>
          </w:p>
        </w:tc>
        <w:tc>
          <w:tcPr>
            <w:tcW w:w="1842" w:type="dxa"/>
          </w:tcPr>
          <w:p w:rsidR="0040518B" w:rsidRDefault="0040518B" w:rsidP="0040518B">
            <w:pPr>
              <w:jc w:val="center"/>
            </w:pPr>
            <w:r>
              <w:t>Полторак Т. Ю.,</w:t>
            </w:r>
          </w:p>
          <w:p w:rsidR="0040518B" w:rsidRDefault="0040518B" w:rsidP="0040518B">
            <w:pPr>
              <w:jc w:val="center"/>
            </w:pPr>
            <w:proofErr w:type="spellStart"/>
            <w:r>
              <w:t>Трегуб</w:t>
            </w:r>
            <w:proofErr w:type="spellEnd"/>
            <w:r>
              <w:t xml:space="preserve"> И. В.</w:t>
            </w:r>
          </w:p>
        </w:tc>
        <w:tc>
          <w:tcPr>
            <w:tcW w:w="1560" w:type="dxa"/>
          </w:tcPr>
          <w:p w:rsidR="0040518B" w:rsidRDefault="0040518B" w:rsidP="0040518B">
            <w:pPr>
              <w:jc w:val="center"/>
            </w:pPr>
            <w:r>
              <w:t xml:space="preserve">1 место, </w:t>
            </w:r>
          </w:p>
          <w:p w:rsidR="0040518B" w:rsidRDefault="0040518B" w:rsidP="0040518B">
            <w:pPr>
              <w:jc w:val="center"/>
            </w:pPr>
            <w:r>
              <w:t>1 место</w:t>
            </w:r>
          </w:p>
          <w:p w:rsidR="0040518B" w:rsidRDefault="0040518B" w:rsidP="0040518B">
            <w:pPr>
              <w:jc w:val="center"/>
            </w:pPr>
          </w:p>
        </w:tc>
      </w:tr>
      <w:tr w:rsidR="0040518B" w:rsidTr="00E802A3">
        <w:tc>
          <w:tcPr>
            <w:tcW w:w="568" w:type="dxa"/>
          </w:tcPr>
          <w:p w:rsidR="0040518B" w:rsidRDefault="0040518B" w:rsidP="0040518B">
            <w:pPr>
              <w:jc w:val="center"/>
            </w:pPr>
            <w:r>
              <w:t>38.</w:t>
            </w:r>
          </w:p>
        </w:tc>
        <w:tc>
          <w:tcPr>
            <w:tcW w:w="3544" w:type="dxa"/>
          </w:tcPr>
          <w:p w:rsidR="0040518B" w:rsidRPr="00596FCB" w:rsidRDefault="0040518B" w:rsidP="0040518B">
            <w:pPr>
              <w:jc w:val="both"/>
            </w:pPr>
            <w:r>
              <w:rPr>
                <w:lang w:val="en-US"/>
              </w:rPr>
              <w:t>IV</w:t>
            </w:r>
            <w:r>
              <w:t xml:space="preserve"> Межрегиональная </w:t>
            </w:r>
            <w:proofErr w:type="spellStart"/>
            <w:r>
              <w:t>мультипредметная</w:t>
            </w:r>
            <w:proofErr w:type="spellEnd"/>
            <w:r>
              <w:t xml:space="preserve"> олимпиада младших школьников «РИФЕЙ»</w:t>
            </w:r>
          </w:p>
        </w:tc>
        <w:tc>
          <w:tcPr>
            <w:tcW w:w="1276" w:type="dxa"/>
          </w:tcPr>
          <w:p w:rsidR="0040518B" w:rsidRDefault="0040518B" w:rsidP="0040518B">
            <w:pPr>
              <w:jc w:val="center"/>
            </w:pPr>
            <w:r>
              <w:t>регион</w:t>
            </w:r>
          </w:p>
        </w:tc>
        <w:tc>
          <w:tcPr>
            <w:tcW w:w="1701" w:type="dxa"/>
          </w:tcPr>
          <w:p w:rsidR="0040518B" w:rsidRDefault="0040518B" w:rsidP="0040518B">
            <w:pPr>
              <w:jc w:val="center"/>
            </w:pPr>
            <w:r>
              <w:t>Команда лицея</w:t>
            </w:r>
          </w:p>
        </w:tc>
        <w:tc>
          <w:tcPr>
            <w:tcW w:w="1842" w:type="dxa"/>
          </w:tcPr>
          <w:p w:rsidR="0040518B" w:rsidRDefault="0040518B" w:rsidP="0040518B">
            <w:pPr>
              <w:jc w:val="center"/>
            </w:pPr>
          </w:p>
        </w:tc>
        <w:tc>
          <w:tcPr>
            <w:tcW w:w="1560" w:type="dxa"/>
          </w:tcPr>
          <w:p w:rsidR="0040518B" w:rsidRDefault="0040518B" w:rsidP="0040518B">
            <w:pPr>
              <w:jc w:val="center"/>
            </w:pPr>
            <w:r>
              <w:t>Лауреат</w:t>
            </w:r>
          </w:p>
          <w:p w:rsidR="0040518B" w:rsidRDefault="0040518B" w:rsidP="0040518B">
            <w:pPr>
              <w:jc w:val="center"/>
            </w:pPr>
          </w:p>
        </w:tc>
      </w:tr>
      <w:tr w:rsidR="0040518B" w:rsidTr="00E802A3">
        <w:tc>
          <w:tcPr>
            <w:tcW w:w="568" w:type="dxa"/>
          </w:tcPr>
          <w:p w:rsidR="0040518B" w:rsidRDefault="0040518B" w:rsidP="0040518B">
            <w:pPr>
              <w:jc w:val="center"/>
            </w:pPr>
            <w:r>
              <w:t>39.</w:t>
            </w:r>
          </w:p>
        </w:tc>
        <w:tc>
          <w:tcPr>
            <w:tcW w:w="3544" w:type="dxa"/>
          </w:tcPr>
          <w:p w:rsidR="0040518B" w:rsidRDefault="0040518B" w:rsidP="0040518B">
            <w:pPr>
              <w:jc w:val="both"/>
            </w:pPr>
            <w:r>
              <w:t>Конкурс технического творчества в рамках всероссийской акции «Неделя без турникетов»</w:t>
            </w:r>
          </w:p>
        </w:tc>
        <w:tc>
          <w:tcPr>
            <w:tcW w:w="1276" w:type="dxa"/>
          </w:tcPr>
          <w:p w:rsidR="0040518B" w:rsidRDefault="0040518B" w:rsidP="0040518B">
            <w:pPr>
              <w:jc w:val="center"/>
            </w:pPr>
            <w:r>
              <w:t>город</w:t>
            </w:r>
          </w:p>
        </w:tc>
        <w:tc>
          <w:tcPr>
            <w:tcW w:w="1701" w:type="dxa"/>
          </w:tcPr>
          <w:p w:rsidR="0040518B" w:rsidRDefault="0040518B" w:rsidP="0040518B">
            <w:pPr>
              <w:jc w:val="center"/>
            </w:pPr>
            <w:r>
              <w:t>Команда лицея</w:t>
            </w:r>
          </w:p>
        </w:tc>
        <w:tc>
          <w:tcPr>
            <w:tcW w:w="1842" w:type="dxa"/>
          </w:tcPr>
          <w:p w:rsidR="0040518B" w:rsidRDefault="0040518B" w:rsidP="0040518B">
            <w:pPr>
              <w:jc w:val="center"/>
            </w:pPr>
            <w:r>
              <w:t>Учителя технологии</w:t>
            </w:r>
          </w:p>
        </w:tc>
        <w:tc>
          <w:tcPr>
            <w:tcW w:w="1560" w:type="dxa"/>
          </w:tcPr>
          <w:p w:rsidR="0040518B" w:rsidRDefault="0040518B" w:rsidP="0040518B">
            <w:pPr>
              <w:jc w:val="center"/>
            </w:pPr>
            <w:r>
              <w:t>победители в номинации «Решатели»</w:t>
            </w:r>
          </w:p>
          <w:p w:rsidR="0040518B" w:rsidRDefault="0040518B" w:rsidP="0040518B">
            <w:pPr>
              <w:jc w:val="center"/>
            </w:pPr>
          </w:p>
        </w:tc>
      </w:tr>
      <w:tr w:rsidR="0040518B" w:rsidTr="00E802A3">
        <w:tc>
          <w:tcPr>
            <w:tcW w:w="568" w:type="dxa"/>
          </w:tcPr>
          <w:p w:rsidR="0040518B" w:rsidRDefault="0040518B" w:rsidP="0040518B">
            <w:pPr>
              <w:jc w:val="center"/>
            </w:pPr>
            <w:r>
              <w:t>40.</w:t>
            </w:r>
          </w:p>
        </w:tc>
        <w:tc>
          <w:tcPr>
            <w:tcW w:w="3544" w:type="dxa"/>
          </w:tcPr>
          <w:p w:rsidR="0040518B" w:rsidRDefault="0040518B" w:rsidP="0040518B">
            <w:pPr>
              <w:jc w:val="both"/>
            </w:pPr>
            <w:r>
              <w:t>Конкурс плакатов  «Рабочий России» в рамках всероссийской акции «Неделя без турникетов»</w:t>
            </w:r>
          </w:p>
        </w:tc>
        <w:tc>
          <w:tcPr>
            <w:tcW w:w="1276" w:type="dxa"/>
          </w:tcPr>
          <w:p w:rsidR="0040518B" w:rsidRDefault="0040518B" w:rsidP="0040518B">
            <w:pPr>
              <w:jc w:val="center"/>
            </w:pPr>
            <w:r>
              <w:t>город</w:t>
            </w:r>
          </w:p>
        </w:tc>
        <w:tc>
          <w:tcPr>
            <w:tcW w:w="1701" w:type="dxa"/>
          </w:tcPr>
          <w:p w:rsidR="0040518B" w:rsidRDefault="0040518B" w:rsidP="0040518B">
            <w:pPr>
              <w:jc w:val="center"/>
            </w:pPr>
            <w:proofErr w:type="spellStart"/>
            <w:r>
              <w:t>Перкова</w:t>
            </w:r>
            <w:proofErr w:type="spellEnd"/>
            <w:r>
              <w:t xml:space="preserve"> А.</w:t>
            </w:r>
          </w:p>
        </w:tc>
        <w:tc>
          <w:tcPr>
            <w:tcW w:w="1842" w:type="dxa"/>
          </w:tcPr>
          <w:p w:rsidR="0040518B" w:rsidRDefault="0040518B" w:rsidP="0040518B">
            <w:pPr>
              <w:jc w:val="center"/>
            </w:pPr>
            <w:r>
              <w:t>Бабурина М. И.</w:t>
            </w:r>
          </w:p>
        </w:tc>
        <w:tc>
          <w:tcPr>
            <w:tcW w:w="1560" w:type="dxa"/>
          </w:tcPr>
          <w:p w:rsidR="0040518B" w:rsidRDefault="0040518B" w:rsidP="0040518B">
            <w:pPr>
              <w:jc w:val="center"/>
            </w:pPr>
            <w:r>
              <w:t>1 место</w:t>
            </w:r>
          </w:p>
          <w:p w:rsidR="0040518B" w:rsidRDefault="0040518B" w:rsidP="0040518B">
            <w:pPr>
              <w:jc w:val="center"/>
            </w:pPr>
          </w:p>
        </w:tc>
      </w:tr>
      <w:tr w:rsidR="0040518B" w:rsidTr="00E802A3">
        <w:tc>
          <w:tcPr>
            <w:tcW w:w="568" w:type="dxa"/>
          </w:tcPr>
          <w:p w:rsidR="0040518B" w:rsidRPr="00EA1B63" w:rsidRDefault="0040518B" w:rsidP="0040518B">
            <w:pPr>
              <w:jc w:val="center"/>
              <w:rPr>
                <w:lang w:val="en-US"/>
              </w:rPr>
            </w:pPr>
            <w:r>
              <w:t>41.</w:t>
            </w:r>
          </w:p>
        </w:tc>
        <w:tc>
          <w:tcPr>
            <w:tcW w:w="3544" w:type="dxa"/>
          </w:tcPr>
          <w:p w:rsidR="0040518B" w:rsidRPr="00EA1B63" w:rsidRDefault="0040518B" w:rsidP="0040518B">
            <w:pPr>
              <w:jc w:val="both"/>
            </w:pPr>
            <w:r>
              <w:rPr>
                <w:lang w:val="en-US"/>
              </w:rPr>
              <w:t>XXII</w:t>
            </w:r>
            <w:r>
              <w:t xml:space="preserve"> открытая олимпиада по компьютерной графике</w:t>
            </w:r>
          </w:p>
        </w:tc>
        <w:tc>
          <w:tcPr>
            <w:tcW w:w="1276" w:type="dxa"/>
          </w:tcPr>
          <w:p w:rsidR="0040518B" w:rsidRDefault="0040518B" w:rsidP="0040518B">
            <w:pPr>
              <w:jc w:val="center"/>
            </w:pPr>
            <w:r>
              <w:t>город</w:t>
            </w:r>
          </w:p>
        </w:tc>
        <w:tc>
          <w:tcPr>
            <w:tcW w:w="1701" w:type="dxa"/>
          </w:tcPr>
          <w:p w:rsidR="0040518B" w:rsidRDefault="0040518B" w:rsidP="0040518B">
            <w:pPr>
              <w:jc w:val="center"/>
            </w:pPr>
            <w:proofErr w:type="spellStart"/>
            <w:r>
              <w:t>Ялалова</w:t>
            </w:r>
            <w:proofErr w:type="spellEnd"/>
            <w:r>
              <w:t xml:space="preserve"> Е.</w:t>
            </w:r>
          </w:p>
        </w:tc>
        <w:tc>
          <w:tcPr>
            <w:tcW w:w="1842" w:type="dxa"/>
          </w:tcPr>
          <w:p w:rsidR="0040518B" w:rsidRDefault="0040518B" w:rsidP="0040518B">
            <w:pPr>
              <w:jc w:val="center"/>
            </w:pPr>
            <w:proofErr w:type="spellStart"/>
            <w:r>
              <w:t>Сагитова</w:t>
            </w:r>
            <w:proofErr w:type="spellEnd"/>
            <w:r>
              <w:t xml:space="preserve"> Д. А.</w:t>
            </w:r>
          </w:p>
        </w:tc>
        <w:tc>
          <w:tcPr>
            <w:tcW w:w="1560" w:type="dxa"/>
          </w:tcPr>
          <w:p w:rsidR="0040518B" w:rsidRDefault="0040518B" w:rsidP="0040518B">
            <w:pPr>
              <w:jc w:val="center"/>
            </w:pPr>
            <w:r>
              <w:t>1 место</w:t>
            </w:r>
          </w:p>
          <w:p w:rsidR="0040518B" w:rsidRDefault="0040518B" w:rsidP="0040518B">
            <w:pPr>
              <w:jc w:val="center"/>
            </w:pPr>
          </w:p>
        </w:tc>
      </w:tr>
      <w:tr w:rsidR="0040518B" w:rsidTr="00E802A3">
        <w:tc>
          <w:tcPr>
            <w:tcW w:w="568" w:type="dxa"/>
          </w:tcPr>
          <w:p w:rsidR="0040518B" w:rsidRDefault="0040518B" w:rsidP="0040518B">
            <w:pPr>
              <w:jc w:val="center"/>
            </w:pPr>
            <w:r>
              <w:t>42.</w:t>
            </w:r>
          </w:p>
        </w:tc>
        <w:tc>
          <w:tcPr>
            <w:tcW w:w="3544" w:type="dxa"/>
          </w:tcPr>
          <w:p w:rsidR="0040518B" w:rsidRDefault="0040518B" w:rsidP="0040518B">
            <w:pPr>
              <w:jc w:val="both"/>
            </w:pPr>
            <w:r>
              <w:t>Интеллектуальный марафон школьников по английскому языку</w:t>
            </w:r>
          </w:p>
        </w:tc>
        <w:tc>
          <w:tcPr>
            <w:tcW w:w="1276" w:type="dxa"/>
          </w:tcPr>
          <w:p w:rsidR="0040518B" w:rsidRDefault="0040518B" w:rsidP="0040518B">
            <w:pPr>
              <w:jc w:val="center"/>
            </w:pPr>
            <w:r>
              <w:t>город</w:t>
            </w:r>
          </w:p>
        </w:tc>
        <w:tc>
          <w:tcPr>
            <w:tcW w:w="1701" w:type="dxa"/>
          </w:tcPr>
          <w:p w:rsidR="0040518B" w:rsidRDefault="0040518B" w:rsidP="0040518B">
            <w:pPr>
              <w:jc w:val="center"/>
            </w:pPr>
            <w:r>
              <w:t>Вавилов М. А.</w:t>
            </w:r>
          </w:p>
        </w:tc>
        <w:tc>
          <w:tcPr>
            <w:tcW w:w="1842" w:type="dxa"/>
          </w:tcPr>
          <w:p w:rsidR="0040518B" w:rsidRDefault="0040518B" w:rsidP="0040518B">
            <w:pPr>
              <w:jc w:val="center"/>
            </w:pPr>
            <w:r>
              <w:t>Созыкина О. А.</w:t>
            </w:r>
          </w:p>
        </w:tc>
        <w:tc>
          <w:tcPr>
            <w:tcW w:w="1560" w:type="dxa"/>
          </w:tcPr>
          <w:p w:rsidR="0040518B" w:rsidRDefault="0040518B" w:rsidP="0040518B">
            <w:pPr>
              <w:jc w:val="center"/>
            </w:pPr>
            <w:r>
              <w:t>Диплом 1 степени</w:t>
            </w:r>
          </w:p>
          <w:p w:rsidR="0040518B" w:rsidRDefault="0040518B" w:rsidP="0040518B">
            <w:pPr>
              <w:jc w:val="center"/>
            </w:pPr>
          </w:p>
        </w:tc>
      </w:tr>
      <w:tr w:rsidR="0040518B" w:rsidTr="00E802A3">
        <w:tc>
          <w:tcPr>
            <w:tcW w:w="568" w:type="dxa"/>
          </w:tcPr>
          <w:p w:rsidR="0040518B" w:rsidRDefault="0040518B" w:rsidP="0040518B">
            <w:pPr>
              <w:jc w:val="center"/>
            </w:pPr>
            <w:r>
              <w:t>43.</w:t>
            </w:r>
          </w:p>
        </w:tc>
        <w:tc>
          <w:tcPr>
            <w:tcW w:w="3544" w:type="dxa"/>
          </w:tcPr>
          <w:p w:rsidR="0040518B" w:rsidRDefault="0040518B" w:rsidP="0040518B">
            <w:pPr>
              <w:jc w:val="both"/>
            </w:pPr>
            <w:r>
              <w:t>Научно – практическая конференция «Человек на Земле»</w:t>
            </w:r>
          </w:p>
        </w:tc>
        <w:tc>
          <w:tcPr>
            <w:tcW w:w="1276" w:type="dxa"/>
          </w:tcPr>
          <w:p w:rsidR="0040518B" w:rsidRDefault="0040518B" w:rsidP="0040518B">
            <w:pPr>
              <w:jc w:val="center"/>
            </w:pPr>
            <w:r>
              <w:t>город</w:t>
            </w:r>
          </w:p>
        </w:tc>
        <w:tc>
          <w:tcPr>
            <w:tcW w:w="1701" w:type="dxa"/>
          </w:tcPr>
          <w:p w:rsidR="0040518B" w:rsidRDefault="0040518B" w:rsidP="0040518B">
            <w:pPr>
              <w:jc w:val="center"/>
            </w:pPr>
            <w:r>
              <w:t>Клюшников А.</w:t>
            </w:r>
          </w:p>
        </w:tc>
        <w:tc>
          <w:tcPr>
            <w:tcW w:w="1842" w:type="dxa"/>
          </w:tcPr>
          <w:p w:rsidR="0040518B" w:rsidRDefault="0040518B" w:rsidP="0040518B">
            <w:pPr>
              <w:jc w:val="center"/>
            </w:pPr>
            <w:r>
              <w:t>Кононова О. П.</w:t>
            </w:r>
          </w:p>
        </w:tc>
        <w:tc>
          <w:tcPr>
            <w:tcW w:w="1560" w:type="dxa"/>
          </w:tcPr>
          <w:p w:rsidR="0040518B" w:rsidRDefault="0040518B" w:rsidP="0040518B">
            <w:pPr>
              <w:jc w:val="center"/>
            </w:pPr>
            <w:r>
              <w:t>3 место</w:t>
            </w:r>
          </w:p>
          <w:p w:rsidR="0040518B" w:rsidRDefault="0040518B" w:rsidP="0040518B">
            <w:pPr>
              <w:jc w:val="center"/>
            </w:pPr>
          </w:p>
        </w:tc>
      </w:tr>
      <w:tr w:rsidR="0040518B" w:rsidTr="00E802A3">
        <w:tc>
          <w:tcPr>
            <w:tcW w:w="568" w:type="dxa"/>
          </w:tcPr>
          <w:p w:rsidR="0040518B" w:rsidRDefault="0040518B" w:rsidP="0040518B">
            <w:pPr>
              <w:jc w:val="center"/>
            </w:pPr>
            <w:r>
              <w:t>44.</w:t>
            </w:r>
          </w:p>
        </w:tc>
        <w:tc>
          <w:tcPr>
            <w:tcW w:w="3544" w:type="dxa"/>
          </w:tcPr>
          <w:p w:rsidR="0040518B" w:rsidRDefault="0040518B" w:rsidP="0040518B">
            <w:pPr>
              <w:jc w:val="both"/>
            </w:pPr>
            <w:r>
              <w:t>Конкурс «</w:t>
            </w:r>
            <w:proofErr w:type="spellStart"/>
            <w:r>
              <w:t>ЭкоБУМ</w:t>
            </w:r>
            <w:proofErr w:type="spellEnd"/>
            <w:r>
              <w:t>»</w:t>
            </w:r>
          </w:p>
        </w:tc>
        <w:tc>
          <w:tcPr>
            <w:tcW w:w="1276" w:type="dxa"/>
          </w:tcPr>
          <w:p w:rsidR="0040518B" w:rsidRDefault="0040518B" w:rsidP="0040518B">
            <w:pPr>
              <w:jc w:val="center"/>
            </w:pPr>
            <w:r>
              <w:t>город</w:t>
            </w:r>
          </w:p>
        </w:tc>
        <w:tc>
          <w:tcPr>
            <w:tcW w:w="1701" w:type="dxa"/>
          </w:tcPr>
          <w:p w:rsidR="0040518B" w:rsidRDefault="0040518B" w:rsidP="0040518B">
            <w:pPr>
              <w:jc w:val="center"/>
            </w:pPr>
            <w:r>
              <w:t xml:space="preserve">Команда </w:t>
            </w:r>
            <w:r>
              <w:lastRenderedPageBreak/>
              <w:t>лицея</w:t>
            </w:r>
          </w:p>
        </w:tc>
        <w:tc>
          <w:tcPr>
            <w:tcW w:w="1842" w:type="dxa"/>
          </w:tcPr>
          <w:p w:rsidR="0040518B" w:rsidRDefault="0040518B" w:rsidP="0040518B">
            <w:pPr>
              <w:jc w:val="center"/>
            </w:pPr>
            <w:proofErr w:type="spellStart"/>
            <w:r>
              <w:lastRenderedPageBreak/>
              <w:t>Подобряева</w:t>
            </w:r>
            <w:proofErr w:type="spellEnd"/>
            <w:r>
              <w:t xml:space="preserve"> Л. </w:t>
            </w:r>
            <w:r>
              <w:lastRenderedPageBreak/>
              <w:t>М.</w:t>
            </w:r>
          </w:p>
        </w:tc>
        <w:tc>
          <w:tcPr>
            <w:tcW w:w="1560" w:type="dxa"/>
          </w:tcPr>
          <w:p w:rsidR="0040518B" w:rsidRDefault="0040518B" w:rsidP="0040518B">
            <w:pPr>
              <w:jc w:val="center"/>
            </w:pPr>
            <w:r>
              <w:lastRenderedPageBreak/>
              <w:t>Участие</w:t>
            </w:r>
          </w:p>
          <w:p w:rsidR="0040518B" w:rsidRDefault="0040518B" w:rsidP="0040518B">
            <w:pPr>
              <w:jc w:val="center"/>
            </w:pPr>
          </w:p>
        </w:tc>
      </w:tr>
      <w:tr w:rsidR="0040518B" w:rsidTr="00E802A3">
        <w:tc>
          <w:tcPr>
            <w:tcW w:w="568" w:type="dxa"/>
          </w:tcPr>
          <w:p w:rsidR="0040518B" w:rsidRDefault="0040518B" w:rsidP="0040518B">
            <w:pPr>
              <w:jc w:val="center"/>
            </w:pPr>
            <w:r>
              <w:lastRenderedPageBreak/>
              <w:t>45.</w:t>
            </w:r>
          </w:p>
        </w:tc>
        <w:tc>
          <w:tcPr>
            <w:tcW w:w="3544" w:type="dxa"/>
          </w:tcPr>
          <w:p w:rsidR="0040518B" w:rsidRPr="00673C11" w:rsidRDefault="0040518B" w:rsidP="0040518B">
            <w:pPr>
              <w:jc w:val="both"/>
            </w:pPr>
            <w:r>
              <w:rPr>
                <w:lang w:val="en-US"/>
              </w:rPr>
              <w:t>XIV</w:t>
            </w:r>
            <w:r w:rsidRPr="00673C11">
              <w:t xml:space="preserve"> </w:t>
            </w:r>
            <w:r>
              <w:t>открытый городской конкурс – выставка по начальному техническому моделированию памяти З.И. Потапенко</w:t>
            </w:r>
          </w:p>
        </w:tc>
        <w:tc>
          <w:tcPr>
            <w:tcW w:w="1276" w:type="dxa"/>
          </w:tcPr>
          <w:p w:rsidR="0040518B" w:rsidRDefault="0040518B" w:rsidP="0040518B">
            <w:pPr>
              <w:jc w:val="center"/>
            </w:pPr>
            <w:r>
              <w:t>город</w:t>
            </w:r>
          </w:p>
        </w:tc>
        <w:tc>
          <w:tcPr>
            <w:tcW w:w="1701" w:type="dxa"/>
          </w:tcPr>
          <w:p w:rsidR="0040518B" w:rsidRDefault="0040518B" w:rsidP="0040518B">
            <w:pPr>
              <w:jc w:val="center"/>
            </w:pPr>
            <w:r>
              <w:t>Команда лицея</w:t>
            </w:r>
          </w:p>
        </w:tc>
        <w:tc>
          <w:tcPr>
            <w:tcW w:w="1842" w:type="dxa"/>
          </w:tcPr>
          <w:p w:rsidR="0040518B" w:rsidRDefault="0040518B" w:rsidP="0040518B">
            <w:pPr>
              <w:jc w:val="center"/>
            </w:pPr>
            <w:r>
              <w:t>Васильев А. С.</w:t>
            </w:r>
          </w:p>
        </w:tc>
        <w:tc>
          <w:tcPr>
            <w:tcW w:w="1560" w:type="dxa"/>
          </w:tcPr>
          <w:p w:rsidR="0040518B" w:rsidRDefault="0040518B" w:rsidP="0040518B">
            <w:pPr>
              <w:jc w:val="center"/>
            </w:pPr>
          </w:p>
          <w:p w:rsidR="0040518B" w:rsidRDefault="0040518B" w:rsidP="0040518B">
            <w:pPr>
              <w:jc w:val="center"/>
            </w:pPr>
            <w:r>
              <w:t>Участие</w:t>
            </w:r>
          </w:p>
          <w:p w:rsidR="0040518B" w:rsidRDefault="0040518B" w:rsidP="0040518B">
            <w:pPr>
              <w:jc w:val="center"/>
            </w:pPr>
          </w:p>
        </w:tc>
      </w:tr>
      <w:tr w:rsidR="0040518B" w:rsidTr="00E802A3">
        <w:tc>
          <w:tcPr>
            <w:tcW w:w="568" w:type="dxa"/>
          </w:tcPr>
          <w:p w:rsidR="0040518B" w:rsidRDefault="0040518B" w:rsidP="0040518B">
            <w:pPr>
              <w:jc w:val="center"/>
            </w:pPr>
            <w:r>
              <w:t>46.</w:t>
            </w:r>
          </w:p>
        </w:tc>
        <w:tc>
          <w:tcPr>
            <w:tcW w:w="3544" w:type="dxa"/>
          </w:tcPr>
          <w:p w:rsidR="0040518B" w:rsidRDefault="0040518B" w:rsidP="0040518B">
            <w:pPr>
              <w:jc w:val="both"/>
            </w:pPr>
            <w:r>
              <w:t>Конкурс – выставка детского изобразительного творчества «Весенний вернисаж»</w:t>
            </w:r>
          </w:p>
        </w:tc>
        <w:tc>
          <w:tcPr>
            <w:tcW w:w="1276" w:type="dxa"/>
          </w:tcPr>
          <w:p w:rsidR="0040518B" w:rsidRDefault="0040518B" w:rsidP="0040518B">
            <w:pPr>
              <w:jc w:val="center"/>
            </w:pPr>
            <w:r>
              <w:t>район</w:t>
            </w:r>
          </w:p>
        </w:tc>
        <w:tc>
          <w:tcPr>
            <w:tcW w:w="1701" w:type="dxa"/>
          </w:tcPr>
          <w:p w:rsidR="0040518B" w:rsidRDefault="0040518B" w:rsidP="0040518B">
            <w:pPr>
              <w:jc w:val="center"/>
            </w:pPr>
            <w:r>
              <w:t>Учащиеся лицея</w:t>
            </w:r>
          </w:p>
        </w:tc>
        <w:tc>
          <w:tcPr>
            <w:tcW w:w="1842" w:type="dxa"/>
          </w:tcPr>
          <w:p w:rsidR="0040518B" w:rsidRDefault="0040518B" w:rsidP="0040518B">
            <w:pPr>
              <w:jc w:val="center"/>
            </w:pPr>
            <w:r>
              <w:t>Полянская Л. Г.</w:t>
            </w:r>
          </w:p>
        </w:tc>
        <w:tc>
          <w:tcPr>
            <w:tcW w:w="1560" w:type="dxa"/>
          </w:tcPr>
          <w:p w:rsidR="0040518B" w:rsidRDefault="0040518B" w:rsidP="0040518B">
            <w:pPr>
              <w:jc w:val="center"/>
            </w:pPr>
            <w:r>
              <w:t>Участие</w:t>
            </w:r>
          </w:p>
          <w:p w:rsidR="0040518B" w:rsidRDefault="0040518B" w:rsidP="0040518B">
            <w:pPr>
              <w:jc w:val="center"/>
            </w:pPr>
          </w:p>
        </w:tc>
      </w:tr>
      <w:tr w:rsidR="0040518B" w:rsidTr="00E802A3">
        <w:tc>
          <w:tcPr>
            <w:tcW w:w="568" w:type="dxa"/>
          </w:tcPr>
          <w:p w:rsidR="0040518B" w:rsidRDefault="0040518B" w:rsidP="0040518B">
            <w:pPr>
              <w:jc w:val="center"/>
            </w:pPr>
            <w:r>
              <w:t>47.</w:t>
            </w:r>
          </w:p>
        </w:tc>
        <w:tc>
          <w:tcPr>
            <w:tcW w:w="3544" w:type="dxa"/>
          </w:tcPr>
          <w:p w:rsidR="0040518B" w:rsidRDefault="0040518B" w:rsidP="0040518B">
            <w:pPr>
              <w:jc w:val="both"/>
            </w:pPr>
            <w:r>
              <w:t>Конкурс экологической рекламы «</w:t>
            </w:r>
            <w:proofErr w:type="spellStart"/>
            <w:r>
              <w:t>ЭкоРОСТ</w:t>
            </w:r>
            <w:proofErr w:type="spellEnd"/>
            <w:r>
              <w:t>». Номинация «Экологический плакат»</w:t>
            </w:r>
          </w:p>
        </w:tc>
        <w:tc>
          <w:tcPr>
            <w:tcW w:w="1276" w:type="dxa"/>
          </w:tcPr>
          <w:p w:rsidR="0040518B" w:rsidRDefault="0040518B" w:rsidP="0040518B">
            <w:pPr>
              <w:jc w:val="center"/>
            </w:pPr>
            <w:r>
              <w:t>город</w:t>
            </w:r>
          </w:p>
        </w:tc>
        <w:tc>
          <w:tcPr>
            <w:tcW w:w="1701" w:type="dxa"/>
          </w:tcPr>
          <w:p w:rsidR="0040518B" w:rsidRDefault="0040518B" w:rsidP="0040518B">
            <w:pPr>
              <w:jc w:val="center"/>
            </w:pPr>
            <w:r>
              <w:t>Лукина Т.</w:t>
            </w:r>
          </w:p>
        </w:tc>
        <w:tc>
          <w:tcPr>
            <w:tcW w:w="1842" w:type="dxa"/>
          </w:tcPr>
          <w:p w:rsidR="0040518B" w:rsidRDefault="0040518B" w:rsidP="0040518B">
            <w:pPr>
              <w:jc w:val="center"/>
            </w:pPr>
            <w:proofErr w:type="spellStart"/>
            <w:r>
              <w:t>Подобряева</w:t>
            </w:r>
            <w:proofErr w:type="spellEnd"/>
            <w:r>
              <w:t xml:space="preserve"> Л. М.</w:t>
            </w:r>
          </w:p>
        </w:tc>
        <w:tc>
          <w:tcPr>
            <w:tcW w:w="1560" w:type="dxa"/>
          </w:tcPr>
          <w:p w:rsidR="0040518B" w:rsidRDefault="0040518B" w:rsidP="0040518B">
            <w:pPr>
              <w:jc w:val="center"/>
            </w:pPr>
            <w:r>
              <w:t>Лауреат</w:t>
            </w:r>
          </w:p>
          <w:p w:rsidR="0040518B" w:rsidRDefault="0040518B" w:rsidP="0040518B">
            <w:pPr>
              <w:jc w:val="center"/>
            </w:pPr>
          </w:p>
        </w:tc>
      </w:tr>
      <w:tr w:rsidR="0040518B" w:rsidTr="00E802A3">
        <w:trPr>
          <w:trHeight w:val="308"/>
        </w:trPr>
        <w:tc>
          <w:tcPr>
            <w:tcW w:w="568" w:type="dxa"/>
          </w:tcPr>
          <w:p w:rsidR="0040518B" w:rsidRDefault="0040518B" w:rsidP="0040518B">
            <w:pPr>
              <w:jc w:val="center"/>
            </w:pPr>
            <w:r>
              <w:t>48.</w:t>
            </w:r>
          </w:p>
        </w:tc>
        <w:tc>
          <w:tcPr>
            <w:tcW w:w="3544" w:type="dxa"/>
          </w:tcPr>
          <w:p w:rsidR="0040518B" w:rsidRDefault="0040518B" w:rsidP="0040518B">
            <w:pPr>
              <w:jc w:val="both"/>
            </w:pPr>
            <w:r>
              <w:t>Игра «Знай и люби Челябинск»</w:t>
            </w:r>
          </w:p>
        </w:tc>
        <w:tc>
          <w:tcPr>
            <w:tcW w:w="1276" w:type="dxa"/>
          </w:tcPr>
          <w:p w:rsidR="0040518B" w:rsidRDefault="0040518B" w:rsidP="0040518B">
            <w:pPr>
              <w:jc w:val="center"/>
            </w:pPr>
            <w:r>
              <w:t>район</w:t>
            </w:r>
          </w:p>
        </w:tc>
        <w:tc>
          <w:tcPr>
            <w:tcW w:w="1701" w:type="dxa"/>
          </w:tcPr>
          <w:p w:rsidR="0040518B" w:rsidRDefault="0040518B" w:rsidP="0040518B">
            <w:pPr>
              <w:jc w:val="center"/>
            </w:pPr>
            <w:r>
              <w:t>Команда лицея</w:t>
            </w:r>
          </w:p>
        </w:tc>
        <w:tc>
          <w:tcPr>
            <w:tcW w:w="1842" w:type="dxa"/>
          </w:tcPr>
          <w:p w:rsidR="0040518B" w:rsidRDefault="0040518B" w:rsidP="0040518B">
            <w:pPr>
              <w:jc w:val="center"/>
            </w:pPr>
            <w:r>
              <w:t>Путник Т. Е.</w:t>
            </w:r>
          </w:p>
          <w:p w:rsidR="000942A9" w:rsidRDefault="000942A9" w:rsidP="0040518B">
            <w:pPr>
              <w:jc w:val="center"/>
            </w:pPr>
          </w:p>
          <w:p w:rsidR="000942A9" w:rsidRDefault="000942A9" w:rsidP="0040518B">
            <w:pPr>
              <w:jc w:val="center"/>
            </w:pPr>
          </w:p>
        </w:tc>
        <w:tc>
          <w:tcPr>
            <w:tcW w:w="1560" w:type="dxa"/>
          </w:tcPr>
          <w:p w:rsidR="0040518B" w:rsidRDefault="0040518B" w:rsidP="0040518B">
            <w:pPr>
              <w:jc w:val="center"/>
            </w:pPr>
            <w:r>
              <w:t>Участие</w:t>
            </w:r>
          </w:p>
          <w:p w:rsidR="0040518B" w:rsidRDefault="0040518B" w:rsidP="0040518B">
            <w:pPr>
              <w:jc w:val="center"/>
            </w:pPr>
          </w:p>
        </w:tc>
      </w:tr>
      <w:tr w:rsidR="0040518B" w:rsidTr="00E802A3">
        <w:tc>
          <w:tcPr>
            <w:tcW w:w="568" w:type="dxa"/>
          </w:tcPr>
          <w:p w:rsidR="0040518B" w:rsidRDefault="0040518B" w:rsidP="0040518B">
            <w:pPr>
              <w:jc w:val="center"/>
            </w:pPr>
            <w:r>
              <w:t>49.</w:t>
            </w:r>
          </w:p>
        </w:tc>
        <w:tc>
          <w:tcPr>
            <w:tcW w:w="3544" w:type="dxa"/>
          </w:tcPr>
          <w:p w:rsidR="0040518B" w:rsidRDefault="0040518B" w:rsidP="0040518B">
            <w:pPr>
              <w:jc w:val="both"/>
            </w:pPr>
            <w:r>
              <w:t>Открытая олимпиада по искусству</w:t>
            </w:r>
            <w:proofErr w:type="gramStart"/>
            <w:r>
              <w:t>.(</w:t>
            </w:r>
            <w:proofErr w:type="gramEnd"/>
            <w:r>
              <w:t>заочный этап)</w:t>
            </w:r>
          </w:p>
        </w:tc>
        <w:tc>
          <w:tcPr>
            <w:tcW w:w="1276" w:type="dxa"/>
          </w:tcPr>
          <w:p w:rsidR="0040518B" w:rsidRDefault="0040518B" w:rsidP="0040518B">
            <w:pPr>
              <w:jc w:val="center"/>
            </w:pPr>
            <w:r>
              <w:t>город</w:t>
            </w:r>
          </w:p>
        </w:tc>
        <w:tc>
          <w:tcPr>
            <w:tcW w:w="1701" w:type="dxa"/>
          </w:tcPr>
          <w:p w:rsidR="0040518B" w:rsidRDefault="0040518B" w:rsidP="0040518B">
            <w:pPr>
              <w:jc w:val="center"/>
            </w:pPr>
            <w:proofErr w:type="spellStart"/>
            <w:r>
              <w:t>Линник</w:t>
            </w:r>
            <w:proofErr w:type="spellEnd"/>
            <w:r>
              <w:t xml:space="preserve"> А.</w:t>
            </w:r>
          </w:p>
        </w:tc>
        <w:tc>
          <w:tcPr>
            <w:tcW w:w="1842" w:type="dxa"/>
          </w:tcPr>
          <w:p w:rsidR="0040518B" w:rsidRDefault="0040518B" w:rsidP="0040518B">
            <w:pPr>
              <w:jc w:val="center"/>
            </w:pPr>
          </w:p>
        </w:tc>
        <w:tc>
          <w:tcPr>
            <w:tcW w:w="1560" w:type="dxa"/>
          </w:tcPr>
          <w:p w:rsidR="0040518B" w:rsidRDefault="0040518B" w:rsidP="0040518B">
            <w:pPr>
              <w:jc w:val="center"/>
            </w:pPr>
          </w:p>
          <w:p w:rsidR="0040518B" w:rsidRDefault="0040518B" w:rsidP="0040518B">
            <w:pPr>
              <w:jc w:val="center"/>
            </w:pPr>
            <w:r>
              <w:t>призёр</w:t>
            </w:r>
          </w:p>
        </w:tc>
      </w:tr>
      <w:tr w:rsidR="0040518B" w:rsidTr="00E802A3">
        <w:tc>
          <w:tcPr>
            <w:tcW w:w="568" w:type="dxa"/>
          </w:tcPr>
          <w:p w:rsidR="0040518B" w:rsidRDefault="0040518B" w:rsidP="0040518B">
            <w:pPr>
              <w:jc w:val="center"/>
            </w:pPr>
            <w:r>
              <w:t>50.</w:t>
            </w:r>
          </w:p>
        </w:tc>
        <w:tc>
          <w:tcPr>
            <w:tcW w:w="3544" w:type="dxa"/>
          </w:tcPr>
          <w:p w:rsidR="0040518B" w:rsidRDefault="0040518B" w:rsidP="0040518B">
            <w:pPr>
              <w:jc w:val="both"/>
            </w:pPr>
            <w:r>
              <w:t>Открытый конкурс творческих работ учащихся «Рождественская мечта»</w:t>
            </w:r>
          </w:p>
        </w:tc>
        <w:tc>
          <w:tcPr>
            <w:tcW w:w="1276" w:type="dxa"/>
          </w:tcPr>
          <w:p w:rsidR="0040518B" w:rsidRDefault="0040518B" w:rsidP="0040518B">
            <w:pPr>
              <w:jc w:val="center"/>
            </w:pPr>
            <w:r>
              <w:t>район</w:t>
            </w:r>
          </w:p>
        </w:tc>
        <w:tc>
          <w:tcPr>
            <w:tcW w:w="1701" w:type="dxa"/>
          </w:tcPr>
          <w:p w:rsidR="0040518B" w:rsidRDefault="0040518B" w:rsidP="0040518B">
            <w:pPr>
              <w:jc w:val="center"/>
            </w:pPr>
            <w:r>
              <w:t>Учащиеся лицея</w:t>
            </w:r>
          </w:p>
        </w:tc>
        <w:tc>
          <w:tcPr>
            <w:tcW w:w="1842" w:type="dxa"/>
          </w:tcPr>
          <w:p w:rsidR="0040518B" w:rsidRDefault="0040518B" w:rsidP="0040518B">
            <w:pPr>
              <w:jc w:val="center"/>
            </w:pPr>
            <w:r>
              <w:t>Учителя начальных классов</w:t>
            </w:r>
          </w:p>
        </w:tc>
        <w:tc>
          <w:tcPr>
            <w:tcW w:w="1560" w:type="dxa"/>
          </w:tcPr>
          <w:p w:rsidR="0040518B" w:rsidRDefault="0040518B" w:rsidP="0040518B">
            <w:pPr>
              <w:jc w:val="center"/>
            </w:pPr>
            <w:r>
              <w:t>Участие</w:t>
            </w:r>
          </w:p>
          <w:p w:rsidR="0040518B" w:rsidRDefault="0040518B" w:rsidP="0040518B">
            <w:pPr>
              <w:jc w:val="center"/>
            </w:pPr>
          </w:p>
          <w:p w:rsidR="0040518B" w:rsidRDefault="0040518B" w:rsidP="0040518B">
            <w:pPr>
              <w:jc w:val="center"/>
            </w:pPr>
          </w:p>
        </w:tc>
      </w:tr>
      <w:tr w:rsidR="0040518B" w:rsidTr="00E802A3">
        <w:tc>
          <w:tcPr>
            <w:tcW w:w="568" w:type="dxa"/>
          </w:tcPr>
          <w:p w:rsidR="0040518B" w:rsidRDefault="0040518B" w:rsidP="0040518B">
            <w:pPr>
              <w:jc w:val="center"/>
            </w:pPr>
            <w:r>
              <w:t>51.</w:t>
            </w:r>
          </w:p>
        </w:tc>
        <w:tc>
          <w:tcPr>
            <w:tcW w:w="3544" w:type="dxa"/>
          </w:tcPr>
          <w:p w:rsidR="0040518B" w:rsidRDefault="0040518B" w:rsidP="0040518B">
            <w:pPr>
              <w:jc w:val="both"/>
            </w:pPr>
            <w:r>
              <w:t>Конкурс «Тропинка»</w:t>
            </w:r>
          </w:p>
        </w:tc>
        <w:tc>
          <w:tcPr>
            <w:tcW w:w="1276" w:type="dxa"/>
          </w:tcPr>
          <w:p w:rsidR="0040518B" w:rsidRDefault="0040518B" w:rsidP="0040518B">
            <w:pPr>
              <w:jc w:val="center"/>
            </w:pPr>
            <w:r>
              <w:t>район</w:t>
            </w:r>
          </w:p>
        </w:tc>
        <w:tc>
          <w:tcPr>
            <w:tcW w:w="1701" w:type="dxa"/>
          </w:tcPr>
          <w:p w:rsidR="0040518B" w:rsidRDefault="0040518B" w:rsidP="0040518B">
            <w:pPr>
              <w:jc w:val="center"/>
            </w:pPr>
            <w:r>
              <w:t>Учащиеся лицея</w:t>
            </w:r>
          </w:p>
        </w:tc>
        <w:tc>
          <w:tcPr>
            <w:tcW w:w="1842" w:type="dxa"/>
          </w:tcPr>
          <w:p w:rsidR="0040518B" w:rsidRDefault="0040518B" w:rsidP="0040518B">
            <w:pPr>
              <w:jc w:val="center"/>
            </w:pPr>
            <w:proofErr w:type="spellStart"/>
            <w:r>
              <w:t>Подобряева</w:t>
            </w:r>
            <w:proofErr w:type="spellEnd"/>
            <w:r>
              <w:t xml:space="preserve"> Л. М.</w:t>
            </w:r>
          </w:p>
        </w:tc>
        <w:tc>
          <w:tcPr>
            <w:tcW w:w="1560" w:type="dxa"/>
          </w:tcPr>
          <w:p w:rsidR="0040518B" w:rsidRDefault="0040518B" w:rsidP="0040518B">
            <w:pPr>
              <w:jc w:val="center"/>
            </w:pPr>
            <w:r>
              <w:t>Победители</w:t>
            </w:r>
          </w:p>
          <w:p w:rsidR="0040518B" w:rsidRDefault="0040518B" w:rsidP="0040518B">
            <w:pPr>
              <w:jc w:val="center"/>
            </w:pPr>
          </w:p>
        </w:tc>
      </w:tr>
      <w:tr w:rsidR="0040518B" w:rsidTr="00E802A3">
        <w:trPr>
          <w:trHeight w:val="897"/>
        </w:trPr>
        <w:tc>
          <w:tcPr>
            <w:tcW w:w="568" w:type="dxa"/>
          </w:tcPr>
          <w:p w:rsidR="0040518B" w:rsidRDefault="0040518B" w:rsidP="0040518B">
            <w:pPr>
              <w:jc w:val="center"/>
            </w:pPr>
            <w:r>
              <w:t>52.</w:t>
            </w:r>
          </w:p>
        </w:tc>
        <w:tc>
          <w:tcPr>
            <w:tcW w:w="3544" w:type="dxa"/>
          </w:tcPr>
          <w:p w:rsidR="0040518B" w:rsidRDefault="0040518B" w:rsidP="0040518B">
            <w:pPr>
              <w:jc w:val="both"/>
            </w:pPr>
            <w:r>
              <w:t>Соревнования по мини-футболу среди сборных команд учащихся 5-6 классов</w:t>
            </w:r>
          </w:p>
        </w:tc>
        <w:tc>
          <w:tcPr>
            <w:tcW w:w="1276" w:type="dxa"/>
          </w:tcPr>
          <w:p w:rsidR="0040518B" w:rsidRDefault="0040518B" w:rsidP="0040518B">
            <w:pPr>
              <w:jc w:val="center"/>
            </w:pPr>
            <w:r>
              <w:t>город</w:t>
            </w:r>
          </w:p>
          <w:p w:rsidR="0040518B" w:rsidRDefault="0040518B" w:rsidP="0040518B"/>
        </w:tc>
        <w:tc>
          <w:tcPr>
            <w:tcW w:w="1701" w:type="dxa"/>
          </w:tcPr>
          <w:p w:rsidR="0040518B" w:rsidRDefault="0040518B" w:rsidP="0040518B">
            <w:pPr>
              <w:jc w:val="center"/>
            </w:pPr>
            <w:r>
              <w:t>Учащиеся лицея</w:t>
            </w:r>
          </w:p>
        </w:tc>
        <w:tc>
          <w:tcPr>
            <w:tcW w:w="1842" w:type="dxa"/>
          </w:tcPr>
          <w:p w:rsidR="0040518B" w:rsidRDefault="0040518B" w:rsidP="0040518B">
            <w:pPr>
              <w:jc w:val="center"/>
            </w:pPr>
            <w:r>
              <w:t>Мухин Л. В., Миронов А. К.</w:t>
            </w:r>
          </w:p>
        </w:tc>
        <w:tc>
          <w:tcPr>
            <w:tcW w:w="1560" w:type="dxa"/>
          </w:tcPr>
          <w:p w:rsidR="0040518B" w:rsidRDefault="0040518B" w:rsidP="0040518B">
            <w:pPr>
              <w:jc w:val="center"/>
            </w:pPr>
            <w:r>
              <w:t>Участие</w:t>
            </w:r>
          </w:p>
          <w:p w:rsidR="0040518B" w:rsidRDefault="0040518B" w:rsidP="0040518B"/>
          <w:p w:rsidR="0040518B" w:rsidRDefault="0040518B" w:rsidP="0040518B">
            <w:pPr>
              <w:jc w:val="center"/>
            </w:pPr>
          </w:p>
        </w:tc>
      </w:tr>
      <w:tr w:rsidR="0040518B" w:rsidTr="00E802A3">
        <w:tc>
          <w:tcPr>
            <w:tcW w:w="568" w:type="dxa"/>
          </w:tcPr>
          <w:p w:rsidR="0040518B" w:rsidRDefault="0040518B" w:rsidP="0040518B">
            <w:pPr>
              <w:jc w:val="center"/>
            </w:pPr>
            <w:r>
              <w:t>53.</w:t>
            </w:r>
          </w:p>
        </w:tc>
        <w:tc>
          <w:tcPr>
            <w:tcW w:w="3544" w:type="dxa"/>
          </w:tcPr>
          <w:p w:rsidR="0040518B" w:rsidRDefault="0040518B" w:rsidP="0040518B">
            <w:pPr>
              <w:jc w:val="both"/>
            </w:pPr>
            <w:r>
              <w:t>Конкурс на лучшую образовательную организацию по профилактике детского дорожно – транспортного травматизма «Правила движения каникул не знают»</w:t>
            </w:r>
          </w:p>
        </w:tc>
        <w:tc>
          <w:tcPr>
            <w:tcW w:w="1276" w:type="dxa"/>
          </w:tcPr>
          <w:p w:rsidR="0040518B" w:rsidRDefault="0040518B" w:rsidP="0040518B">
            <w:pPr>
              <w:jc w:val="center"/>
            </w:pPr>
            <w:r>
              <w:t>область</w:t>
            </w:r>
          </w:p>
        </w:tc>
        <w:tc>
          <w:tcPr>
            <w:tcW w:w="1701" w:type="dxa"/>
          </w:tcPr>
          <w:p w:rsidR="0040518B" w:rsidRDefault="0040518B" w:rsidP="0040518B">
            <w:pPr>
              <w:jc w:val="center"/>
            </w:pPr>
            <w:r>
              <w:t>Учащиеся лицея</w:t>
            </w:r>
          </w:p>
        </w:tc>
        <w:tc>
          <w:tcPr>
            <w:tcW w:w="1842" w:type="dxa"/>
          </w:tcPr>
          <w:p w:rsidR="0040518B" w:rsidRDefault="0040518B" w:rsidP="0040518B">
            <w:pPr>
              <w:jc w:val="center"/>
            </w:pPr>
            <w:proofErr w:type="spellStart"/>
            <w:r>
              <w:t>Мингазина</w:t>
            </w:r>
            <w:proofErr w:type="spellEnd"/>
            <w:r>
              <w:t xml:space="preserve"> Н. Д.</w:t>
            </w:r>
          </w:p>
        </w:tc>
        <w:tc>
          <w:tcPr>
            <w:tcW w:w="1560" w:type="dxa"/>
          </w:tcPr>
          <w:p w:rsidR="0040518B" w:rsidRDefault="0040518B" w:rsidP="0040518B">
            <w:pPr>
              <w:jc w:val="center"/>
            </w:pPr>
            <w:r>
              <w:t>Участие</w:t>
            </w:r>
          </w:p>
          <w:p w:rsidR="0040518B" w:rsidRDefault="0040518B" w:rsidP="0040518B">
            <w:pPr>
              <w:jc w:val="center"/>
            </w:pPr>
          </w:p>
          <w:p w:rsidR="0040518B" w:rsidRDefault="0040518B" w:rsidP="0040518B">
            <w:pPr>
              <w:jc w:val="center"/>
            </w:pPr>
          </w:p>
          <w:p w:rsidR="0040518B" w:rsidRDefault="0040518B" w:rsidP="0040518B">
            <w:pPr>
              <w:jc w:val="center"/>
            </w:pPr>
          </w:p>
          <w:p w:rsidR="0040518B" w:rsidRDefault="0040518B" w:rsidP="0040518B">
            <w:pPr>
              <w:jc w:val="center"/>
            </w:pPr>
          </w:p>
          <w:p w:rsidR="0040518B" w:rsidRDefault="0040518B" w:rsidP="0040518B">
            <w:pPr>
              <w:jc w:val="center"/>
            </w:pPr>
          </w:p>
        </w:tc>
      </w:tr>
      <w:tr w:rsidR="0040518B" w:rsidTr="00E802A3">
        <w:tc>
          <w:tcPr>
            <w:tcW w:w="568" w:type="dxa"/>
          </w:tcPr>
          <w:p w:rsidR="0040518B" w:rsidRDefault="0040518B" w:rsidP="0040518B">
            <w:pPr>
              <w:jc w:val="center"/>
            </w:pPr>
            <w:r>
              <w:t>52.</w:t>
            </w:r>
          </w:p>
        </w:tc>
        <w:tc>
          <w:tcPr>
            <w:tcW w:w="3544" w:type="dxa"/>
          </w:tcPr>
          <w:p w:rsidR="0040518B" w:rsidRDefault="0040518B" w:rsidP="0040518B">
            <w:pPr>
              <w:jc w:val="both"/>
            </w:pPr>
            <w:r>
              <w:t>Региональная студенческая научно – практическая конференция «Актуальные проблемы образования: позиция молодых»</w:t>
            </w:r>
          </w:p>
        </w:tc>
        <w:tc>
          <w:tcPr>
            <w:tcW w:w="1276" w:type="dxa"/>
          </w:tcPr>
          <w:p w:rsidR="0040518B" w:rsidRDefault="0040518B" w:rsidP="0040518B">
            <w:pPr>
              <w:jc w:val="center"/>
            </w:pPr>
            <w:r>
              <w:t>регион</w:t>
            </w:r>
          </w:p>
        </w:tc>
        <w:tc>
          <w:tcPr>
            <w:tcW w:w="1701" w:type="dxa"/>
          </w:tcPr>
          <w:p w:rsidR="0040518B" w:rsidRDefault="0040518B" w:rsidP="0040518B">
            <w:pPr>
              <w:jc w:val="center"/>
            </w:pPr>
            <w:r>
              <w:t xml:space="preserve">Токарева П., </w:t>
            </w:r>
            <w:proofErr w:type="spellStart"/>
            <w:r>
              <w:t>Лубожева</w:t>
            </w:r>
            <w:proofErr w:type="spellEnd"/>
            <w:r>
              <w:t xml:space="preserve"> В.,</w:t>
            </w:r>
          </w:p>
        </w:tc>
        <w:tc>
          <w:tcPr>
            <w:tcW w:w="1842" w:type="dxa"/>
          </w:tcPr>
          <w:p w:rsidR="0040518B" w:rsidRDefault="0040518B" w:rsidP="0040518B">
            <w:pPr>
              <w:jc w:val="center"/>
            </w:pPr>
          </w:p>
        </w:tc>
        <w:tc>
          <w:tcPr>
            <w:tcW w:w="1560" w:type="dxa"/>
          </w:tcPr>
          <w:p w:rsidR="0040518B" w:rsidRDefault="0040518B" w:rsidP="0040518B">
            <w:pPr>
              <w:jc w:val="center"/>
            </w:pPr>
          </w:p>
          <w:p w:rsidR="0040518B" w:rsidRDefault="0040518B" w:rsidP="0040518B">
            <w:pPr>
              <w:jc w:val="center"/>
            </w:pPr>
            <w:r>
              <w:t>Участие</w:t>
            </w:r>
          </w:p>
          <w:p w:rsidR="0040518B" w:rsidRDefault="0040518B" w:rsidP="0040518B">
            <w:pPr>
              <w:jc w:val="center"/>
            </w:pPr>
          </w:p>
          <w:p w:rsidR="0040518B" w:rsidRDefault="0040518B" w:rsidP="0040518B">
            <w:pPr>
              <w:jc w:val="center"/>
            </w:pPr>
          </w:p>
        </w:tc>
      </w:tr>
      <w:tr w:rsidR="0040518B" w:rsidTr="00E802A3">
        <w:tc>
          <w:tcPr>
            <w:tcW w:w="568" w:type="dxa"/>
          </w:tcPr>
          <w:p w:rsidR="0040518B" w:rsidRDefault="0040518B" w:rsidP="0040518B">
            <w:pPr>
              <w:jc w:val="center"/>
            </w:pPr>
            <w:r>
              <w:t>53.</w:t>
            </w:r>
          </w:p>
        </w:tc>
        <w:tc>
          <w:tcPr>
            <w:tcW w:w="3544" w:type="dxa"/>
          </w:tcPr>
          <w:p w:rsidR="0040518B" w:rsidRDefault="0040518B" w:rsidP="0040518B">
            <w:pPr>
              <w:jc w:val="both"/>
            </w:pPr>
            <w:r>
              <w:t>Региональная студенческая научно – практическая конференция «Инновационное образование глазами современной молодёжи»</w:t>
            </w:r>
          </w:p>
        </w:tc>
        <w:tc>
          <w:tcPr>
            <w:tcW w:w="1276" w:type="dxa"/>
          </w:tcPr>
          <w:p w:rsidR="0040518B" w:rsidRDefault="0040518B" w:rsidP="0040518B">
            <w:pPr>
              <w:jc w:val="center"/>
            </w:pPr>
            <w:r>
              <w:t>регион</w:t>
            </w:r>
          </w:p>
        </w:tc>
        <w:tc>
          <w:tcPr>
            <w:tcW w:w="1701" w:type="dxa"/>
          </w:tcPr>
          <w:p w:rsidR="0040518B" w:rsidRDefault="0040518B" w:rsidP="0040518B">
            <w:pPr>
              <w:jc w:val="center"/>
            </w:pPr>
            <w:r>
              <w:t>Майорова А.</w:t>
            </w:r>
          </w:p>
        </w:tc>
        <w:tc>
          <w:tcPr>
            <w:tcW w:w="1842" w:type="dxa"/>
          </w:tcPr>
          <w:p w:rsidR="0040518B" w:rsidRDefault="0040518B" w:rsidP="0040518B">
            <w:pPr>
              <w:jc w:val="center"/>
            </w:pPr>
            <w:r>
              <w:t>Полякова О. Н.</w:t>
            </w:r>
          </w:p>
        </w:tc>
        <w:tc>
          <w:tcPr>
            <w:tcW w:w="1560" w:type="dxa"/>
          </w:tcPr>
          <w:p w:rsidR="0040518B" w:rsidRDefault="0040518B" w:rsidP="0040518B">
            <w:pPr>
              <w:jc w:val="center"/>
            </w:pPr>
            <w:r>
              <w:t>Участие</w:t>
            </w:r>
          </w:p>
          <w:p w:rsidR="0040518B" w:rsidRDefault="0040518B" w:rsidP="0040518B">
            <w:pPr>
              <w:jc w:val="center"/>
            </w:pPr>
          </w:p>
          <w:p w:rsidR="0040518B" w:rsidRDefault="0040518B" w:rsidP="0040518B">
            <w:pPr>
              <w:jc w:val="center"/>
            </w:pPr>
          </w:p>
          <w:p w:rsidR="0040518B" w:rsidRDefault="0040518B" w:rsidP="0040518B">
            <w:pPr>
              <w:jc w:val="center"/>
            </w:pPr>
          </w:p>
        </w:tc>
      </w:tr>
      <w:tr w:rsidR="0040518B" w:rsidTr="00E802A3">
        <w:tc>
          <w:tcPr>
            <w:tcW w:w="568" w:type="dxa"/>
          </w:tcPr>
          <w:p w:rsidR="0040518B" w:rsidRDefault="0040518B" w:rsidP="0040518B">
            <w:pPr>
              <w:jc w:val="center"/>
            </w:pPr>
            <w:r>
              <w:t>54.</w:t>
            </w:r>
          </w:p>
        </w:tc>
        <w:tc>
          <w:tcPr>
            <w:tcW w:w="3544" w:type="dxa"/>
          </w:tcPr>
          <w:p w:rsidR="0040518B" w:rsidRDefault="0040518B" w:rsidP="0040518B">
            <w:pPr>
              <w:jc w:val="both"/>
            </w:pPr>
            <w:r>
              <w:t>Олимпиада по декоративно – прикладному творчеству «Созвездие юных мастеров»</w:t>
            </w:r>
          </w:p>
        </w:tc>
        <w:tc>
          <w:tcPr>
            <w:tcW w:w="1276" w:type="dxa"/>
          </w:tcPr>
          <w:p w:rsidR="0040518B" w:rsidRDefault="0040518B" w:rsidP="0040518B">
            <w:pPr>
              <w:jc w:val="center"/>
            </w:pPr>
            <w:r>
              <w:t>РФ</w:t>
            </w:r>
          </w:p>
        </w:tc>
        <w:tc>
          <w:tcPr>
            <w:tcW w:w="1701" w:type="dxa"/>
          </w:tcPr>
          <w:p w:rsidR="0040518B" w:rsidRDefault="0040518B" w:rsidP="0040518B">
            <w:pPr>
              <w:jc w:val="center"/>
            </w:pPr>
            <w:r>
              <w:t>Попова В.</w:t>
            </w:r>
          </w:p>
        </w:tc>
        <w:tc>
          <w:tcPr>
            <w:tcW w:w="1842" w:type="dxa"/>
          </w:tcPr>
          <w:p w:rsidR="0040518B" w:rsidRDefault="0040518B" w:rsidP="0040518B">
            <w:pPr>
              <w:jc w:val="center"/>
            </w:pPr>
            <w:r>
              <w:t>Полторак Т. Ю.</w:t>
            </w:r>
          </w:p>
        </w:tc>
        <w:tc>
          <w:tcPr>
            <w:tcW w:w="1560" w:type="dxa"/>
          </w:tcPr>
          <w:p w:rsidR="0040518B" w:rsidRDefault="0040518B" w:rsidP="0040518B">
            <w:pPr>
              <w:jc w:val="center"/>
            </w:pPr>
            <w:r>
              <w:t>Диплом 3 степени</w:t>
            </w:r>
          </w:p>
          <w:p w:rsidR="0040518B" w:rsidRDefault="0040518B" w:rsidP="0040518B">
            <w:pPr>
              <w:jc w:val="center"/>
            </w:pPr>
          </w:p>
        </w:tc>
      </w:tr>
      <w:tr w:rsidR="0040518B" w:rsidTr="00E802A3">
        <w:trPr>
          <w:trHeight w:val="1333"/>
        </w:trPr>
        <w:tc>
          <w:tcPr>
            <w:tcW w:w="568" w:type="dxa"/>
          </w:tcPr>
          <w:p w:rsidR="0040518B" w:rsidRDefault="0040518B" w:rsidP="00E9578B">
            <w:pPr>
              <w:jc w:val="both"/>
            </w:pPr>
            <w:r>
              <w:t>55.</w:t>
            </w:r>
          </w:p>
        </w:tc>
        <w:tc>
          <w:tcPr>
            <w:tcW w:w="3544" w:type="dxa"/>
          </w:tcPr>
          <w:p w:rsidR="0040518B" w:rsidRDefault="0040518B" w:rsidP="00E9578B">
            <w:pPr>
              <w:jc w:val="both"/>
            </w:pPr>
            <w:r>
              <w:t>Акция «Трудовой Челябинск, выходи на субботник!»</w:t>
            </w:r>
          </w:p>
        </w:tc>
        <w:tc>
          <w:tcPr>
            <w:tcW w:w="1276" w:type="dxa"/>
          </w:tcPr>
          <w:p w:rsidR="0040518B" w:rsidRDefault="0040518B" w:rsidP="00E9578B">
            <w:pPr>
              <w:jc w:val="both"/>
            </w:pPr>
            <w:r>
              <w:t>город</w:t>
            </w:r>
          </w:p>
        </w:tc>
        <w:tc>
          <w:tcPr>
            <w:tcW w:w="1701" w:type="dxa"/>
          </w:tcPr>
          <w:p w:rsidR="0040518B" w:rsidRDefault="0040518B" w:rsidP="00E9578B">
            <w:pPr>
              <w:jc w:val="both"/>
            </w:pPr>
            <w:r>
              <w:t>Учащиеся 10 классов</w:t>
            </w:r>
          </w:p>
        </w:tc>
        <w:tc>
          <w:tcPr>
            <w:tcW w:w="1842" w:type="dxa"/>
          </w:tcPr>
          <w:p w:rsidR="0040518B" w:rsidRDefault="0040518B" w:rsidP="00E9578B">
            <w:pPr>
              <w:jc w:val="both"/>
            </w:pPr>
            <w:r>
              <w:t>Подогрева Л. М.</w:t>
            </w:r>
          </w:p>
        </w:tc>
        <w:tc>
          <w:tcPr>
            <w:tcW w:w="1560" w:type="dxa"/>
          </w:tcPr>
          <w:p w:rsidR="0040518B" w:rsidRDefault="0040518B" w:rsidP="00E9578B">
            <w:pPr>
              <w:jc w:val="both"/>
            </w:pPr>
            <w:r>
              <w:t>Благодарственное письмо городской Думы</w:t>
            </w:r>
          </w:p>
          <w:p w:rsidR="0040518B" w:rsidRDefault="0040518B" w:rsidP="00E9578B">
            <w:pPr>
              <w:jc w:val="both"/>
            </w:pPr>
          </w:p>
        </w:tc>
      </w:tr>
      <w:tr w:rsidR="0040518B" w:rsidTr="00E802A3">
        <w:trPr>
          <w:trHeight w:val="2789"/>
        </w:trPr>
        <w:tc>
          <w:tcPr>
            <w:tcW w:w="568" w:type="dxa"/>
          </w:tcPr>
          <w:p w:rsidR="0040518B" w:rsidRDefault="0040518B" w:rsidP="00E9578B">
            <w:pPr>
              <w:jc w:val="both"/>
            </w:pPr>
            <w:r>
              <w:lastRenderedPageBreak/>
              <w:t>56.</w:t>
            </w:r>
          </w:p>
        </w:tc>
        <w:tc>
          <w:tcPr>
            <w:tcW w:w="3544" w:type="dxa"/>
          </w:tcPr>
          <w:p w:rsidR="000942A9" w:rsidRDefault="0040518B" w:rsidP="00E9578B">
            <w:pPr>
              <w:jc w:val="both"/>
            </w:pPr>
            <w:r>
              <w:t xml:space="preserve">Конкурс творческого мастерства учащихся общеобразовательных учреждений </w:t>
            </w:r>
            <w:r w:rsidR="000942A9">
              <w:t>по технологическому образованию</w:t>
            </w:r>
          </w:p>
          <w:p w:rsidR="0040518B" w:rsidRDefault="0040518B" w:rsidP="00E9578B">
            <w:pPr>
              <w:jc w:val="both"/>
            </w:pPr>
            <w:r>
              <w:t>«Формула успеха»</w:t>
            </w:r>
          </w:p>
        </w:tc>
        <w:tc>
          <w:tcPr>
            <w:tcW w:w="1276" w:type="dxa"/>
          </w:tcPr>
          <w:p w:rsidR="0040518B" w:rsidRDefault="0040518B" w:rsidP="00E9578B">
            <w:pPr>
              <w:jc w:val="both"/>
            </w:pPr>
            <w:r>
              <w:t>область</w:t>
            </w:r>
          </w:p>
        </w:tc>
        <w:tc>
          <w:tcPr>
            <w:tcW w:w="1701" w:type="dxa"/>
          </w:tcPr>
          <w:p w:rsidR="0040518B" w:rsidRDefault="0040518B" w:rsidP="00E9578B">
            <w:pPr>
              <w:jc w:val="both"/>
            </w:pPr>
            <w:r>
              <w:t>Токарева П. (9),</w:t>
            </w:r>
          </w:p>
          <w:p w:rsidR="0040518B" w:rsidRDefault="0040518B" w:rsidP="00E9578B">
            <w:pPr>
              <w:jc w:val="both"/>
            </w:pPr>
            <w:r>
              <w:t>Шестакова У. (9).</w:t>
            </w:r>
          </w:p>
          <w:p w:rsidR="0040518B" w:rsidRDefault="0040518B" w:rsidP="00E9578B">
            <w:pPr>
              <w:jc w:val="both"/>
            </w:pPr>
            <w:proofErr w:type="spellStart"/>
            <w:r>
              <w:t>Тинякова</w:t>
            </w:r>
            <w:proofErr w:type="spellEnd"/>
            <w:r>
              <w:t xml:space="preserve"> А. (10)</w:t>
            </w:r>
          </w:p>
          <w:p w:rsidR="0040518B" w:rsidRDefault="0040518B" w:rsidP="00E9578B">
            <w:pPr>
              <w:jc w:val="both"/>
            </w:pPr>
            <w:r>
              <w:t>Сафронов Д. (9)</w:t>
            </w:r>
          </w:p>
          <w:p w:rsidR="0040518B" w:rsidRDefault="0040518B" w:rsidP="00E9578B">
            <w:pPr>
              <w:jc w:val="both"/>
            </w:pPr>
            <w:r>
              <w:t>Яковлева В. (10)</w:t>
            </w:r>
          </w:p>
          <w:p w:rsidR="0040518B" w:rsidRDefault="0040518B" w:rsidP="00E9578B">
            <w:pPr>
              <w:jc w:val="both"/>
            </w:pPr>
          </w:p>
        </w:tc>
        <w:tc>
          <w:tcPr>
            <w:tcW w:w="1842" w:type="dxa"/>
          </w:tcPr>
          <w:p w:rsidR="0040518B" w:rsidRDefault="0040518B" w:rsidP="00E9578B">
            <w:pPr>
              <w:jc w:val="both"/>
            </w:pPr>
            <w:proofErr w:type="spellStart"/>
            <w:r>
              <w:t>Стёпина</w:t>
            </w:r>
            <w:proofErr w:type="spellEnd"/>
            <w:r>
              <w:t xml:space="preserve"> Т.Ф.</w:t>
            </w:r>
          </w:p>
          <w:p w:rsidR="0040518B" w:rsidRDefault="0040518B" w:rsidP="00E9578B">
            <w:pPr>
              <w:jc w:val="both"/>
            </w:pPr>
          </w:p>
          <w:p w:rsidR="0040518B" w:rsidRDefault="0040518B" w:rsidP="00E9578B">
            <w:pPr>
              <w:jc w:val="both"/>
            </w:pPr>
            <w:r>
              <w:t>Пережогина М. В.</w:t>
            </w:r>
          </w:p>
          <w:p w:rsidR="0040518B" w:rsidRDefault="0040518B" w:rsidP="00E9578B">
            <w:pPr>
              <w:jc w:val="both"/>
            </w:pPr>
            <w:proofErr w:type="spellStart"/>
            <w:r>
              <w:t>Подобряева</w:t>
            </w:r>
            <w:proofErr w:type="spellEnd"/>
            <w:r>
              <w:t xml:space="preserve"> Н. Л.</w:t>
            </w:r>
          </w:p>
          <w:p w:rsidR="0040518B" w:rsidRDefault="0040518B" w:rsidP="00E9578B">
            <w:pPr>
              <w:jc w:val="both"/>
            </w:pPr>
            <w:r>
              <w:t>Васильев А. С.</w:t>
            </w:r>
          </w:p>
          <w:p w:rsidR="0040518B" w:rsidRDefault="0040518B" w:rsidP="00E9578B">
            <w:pPr>
              <w:jc w:val="both"/>
            </w:pPr>
          </w:p>
          <w:p w:rsidR="0040518B" w:rsidRDefault="0040518B" w:rsidP="00E9578B">
            <w:pPr>
              <w:jc w:val="both"/>
            </w:pPr>
            <w:r>
              <w:t>Гаврилов М. С.</w:t>
            </w:r>
          </w:p>
          <w:p w:rsidR="0040518B" w:rsidRDefault="0040518B" w:rsidP="00E9578B">
            <w:pPr>
              <w:jc w:val="both"/>
            </w:pPr>
          </w:p>
        </w:tc>
        <w:tc>
          <w:tcPr>
            <w:tcW w:w="1560" w:type="dxa"/>
          </w:tcPr>
          <w:p w:rsidR="0040518B" w:rsidRDefault="0040518B" w:rsidP="00E9578B">
            <w:pPr>
              <w:jc w:val="both"/>
            </w:pPr>
            <w:r>
              <w:t>1 место</w:t>
            </w:r>
          </w:p>
          <w:p w:rsidR="0040518B" w:rsidRDefault="0040518B" w:rsidP="00E9578B">
            <w:pPr>
              <w:jc w:val="both"/>
            </w:pPr>
          </w:p>
          <w:p w:rsidR="0040518B" w:rsidRDefault="0040518B" w:rsidP="00E9578B">
            <w:pPr>
              <w:jc w:val="both"/>
            </w:pPr>
            <w:r>
              <w:t>2 место</w:t>
            </w:r>
          </w:p>
          <w:p w:rsidR="0040518B" w:rsidRDefault="0040518B" w:rsidP="00E9578B">
            <w:pPr>
              <w:jc w:val="both"/>
            </w:pPr>
          </w:p>
          <w:p w:rsidR="0040518B" w:rsidRDefault="0040518B" w:rsidP="00E9578B">
            <w:pPr>
              <w:jc w:val="both"/>
            </w:pPr>
            <w:r>
              <w:t>3 место</w:t>
            </w:r>
          </w:p>
          <w:p w:rsidR="0040518B" w:rsidRDefault="0040518B" w:rsidP="00E9578B">
            <w:pPr>
              <w:jc w:val="both"/>
            </w:pPr>
          </w:p>
          <w:p w:rsidR="0040518B" w:rsidRDefault="0040518B" w:rsidP="00E9578B">
            <w:pPr>
              <w:jc w:val="both"/>
            </w:pPr>
            <w:r>
              <w:t>1 место</w:t>
            </w:r>
          </w:p>
          <w:p w:rsidR="0040518B" w:rsidRDefault="0040518B" w:rsidP="00E9578B">
            <w:pPr>
              <w:jc w:val="both"/>
            </w:pPr>
          </w:p>
          <w:p w:rsidR="0040518B" w:rsidRDefault="0040518B" w:rsidP="00E9578B">
            <w:pPr>
              <w:jc w:val="both"/>
            </w:pPr>
            <w:r>
              <w:t>2 место</w:t>
            </w:r>
          </w:p>
        </w:tc>
      </w:tr>
      <w:tr w:rsidR="0040518B" w:rsidTr="00E802A3">
        <w:tc>
          <w:tcPr>
            <w:tcW w:w="568" w:type="dxa"/>
          </w:tcPr>
          <w:p w:rsidR="0040518B" w:rsidRDefault="00E02D3E" w:rsidP="00E9578B">
            <w:pPr>
              <w:jc w:val="both"/>
            </w:pPr>
            <w:r>
              <w:t>57.</w:t>
            </w:r>
          </w:p>
        </w:tc>
        <w:tc>
          <w:tcPr>
            <w:tcW w:w="3544" w:type="dxa"/>
          </w:tcPr>
          <w:p w:rsidR="0040518B" w:rsidRDefault="00E02D3E" w:rsidP="00E9578B">
            <w:pPr>
              <w:jc w:val="both"/>
            </w:pPr>
            <w:r>
              <w:t>Акция «За здоровый образ жизни»</w:t>
            </w:r>
          </w:p>
        </w:tc>
        <w:tc>
          <w:tcPr>
            <w:tcW w:w="1276" w:type="dxa"/>
          </w:tcPr>
          <w:p w:rsidR="0040518B" w:rsidRDefault="00E02D3E" w:rsidP="00E9578B">
            <w:pPr>
              <w:jc w:val="both"/>
            </w:pPr>
            <w:r>
              <w:t>город</w:t>
            </w:r>
          </w:p>
        </w:tc>
        <w:tc>
          <w:tcPr>
            <w:tcW w:w="1701" w:type="dxa"/>
          </w:tcPr>
          <w:p w:rsidR="0040518B" w:rsidRDefault="00804558" w:rsidP="00E9578B">
            <w:pPr>
              <w:jc w:val="both"/>
            </w:pPr>
            <w:r>
              <w:t>учащиеся лицея</w:t>
            </w:r>
          </w:p>
        </w:tc>
        <w:tc>
          <w:tcPr>
            <w:tcW w:w="1842" w:type="dxa"/>
          </w:tcPr>
          <w:p w:rsidR="0040518B" w:rsidRDefault="00804558" w:rsidP="00E9578B">
            <w:pPr>
              <w:jc w:val="both"/>
            </w:pPr>
            <w:r>
              <w:t>педагоги лицея</w:t>
            </w:r>
          </w:p>
        </w:tc>
        <w:tc>
          <w:tcPr>
            <w:tcW w:w="1560" w:type="dxa"/>
          </w:tcPr>
          <w:p w:rsidR="0040518B" w:rsidRDefault="00804558" w:rsidP="00E9578B">
            <w:pPr>
              <w:jc w:val="both"/>
            </w:pPr>
            <w:r>
              <w:t>участие</w:t>
            </w:r>
          </w:p>
        </w:tc>
      </w:tr>
      <w:tr w:rsidR="00804558" w:rsidTr="00E802A3">
        <w:tc>
          <w:tcPr>
            <w:tcW w:w="568" w:type="dxa"/>
          </w:tcPr>
          <w:p w:rsidR="00804558" w:rsidRDefault="00804558" w:rsidP="00E9578B">
            <w:pPr>
              <w:jc w:val="both"/>
            </w:pPr>
            <w:r>
              <w:t>58</w:t>
            </w:r>
          </w:p>
        </w:tc>
        <w:tc>
          <w:tcPr>
            <w:tcW w:w="3544" w:type="dxa"/>
          </w:tcPr>
          <w:p w:rsidR="00804558" w:rsidRDefault="00804558" w:rsidP="00E9578B">
            <w:pPr>
              <w:jc w:val="both"/>
            </w:pPr>
            <w:r>
              <w:t>Благотворительная акция «Белый цветок»</w:t>
            </w:r>
          </w:p>
        </w:tc>
        <w:tc>
          <w:tcPr>
            <w:tcW w:w="1276" w:type="dxa"/>
          </w:tcPr>
          <w:p w:rsidR="00804558" w:rsidRDefault="00804558" w:rsidP="00E9578B">
            <w:pPr>
              <w:jc w:val="both"/>
            </w:pPr>
            <w:r>
              <w:t>город</w:t>
            </w:r>
          </w:p>
        </w:tc>
        <w:tc>
          <w:tcPr>
            <w:tcW w:w="1701" w:type="dxa"/>
          </w:tcPr>
          <w:p w:rsidR="00804558" w:rsidRDefault="00804558" w:rsidP="00E9578B">
            <w:pPr>
              <w:jc w:val="both"/>
            </w:pPr>
            <w:r>
              <w:t>Учащиеся 3-4 классов</w:t>
            </w:r>
          </w:p>
        </w:tc>
        <w:tc>
          <w:tcPr>
            <w:tcW w:w="1842" w:type="dxa"/>
          </w:tcPr>
          <w:p w:rsidR="00804558" w:rsidRDefault="00804558" w:rsidP="00E9578B">
            <w:pPr>
              <w:jc w:val="both"/>
            </w:pPr>
            <w:r>
              <w:t>Полторак Т. Ю.</w:t>
            </w:r>
          </w:p>
        </w:tc>
        <w:tc>
          <w:tcPr>
            <w:tcW w:w="1560" w:type="dxa"/>
          </w:tcPr>
          <w:p w:rsidR="00804558" w:rsidRDefault="00BA6C5E" w:rsidP="00E9578B">
            <w:pPr>
              <w:jc w:val="both"/>
            </w:pPr>
            <w:r>
              <w:t>участие</w:t>
            </w:r>
          </w:p>
          <w:p w:rsidR="000942A9" w:rsidRDefault="000942A9" w:rsidP="00E9578B">
            <w:pPr>
              <w:jc w:val="both"/>
            </w:pPr>
          </w:p>
          <w:p w:rsidR="000942A9" w:rsidRDefault="000942A9" w:rsidP="00E9578B">
            <w:pPr>
              <w:jc w:val="both"/>
            </w:pPr>
          </w:p>
          <w:p w:rsidR="000942A9" w:rsidRDefault="000942A9" w:rsidP="00E9578B">
            <w:pPr>
              <w:jc w:val="both"/>
            </w:pPr>
          </w:p>
        </w:tc>
      </w:tr>
      <w:tr w:rsidR="00BA6C5E" w:rsidTr="00E802A3">
        <w:tc>
          <w:tcPr>
            <w:tcW w:w="568" w:type="dxa"/>
          </w:tcPr>
          <w:p w:rsidR="00BA6C5E" w:rsidRDefault="00BA6C5E" w:rsidP="00E9578B">
            <w:pPr>
              <w:jc w:val="both"/>
            </w:pPr>
            <w:r>
              <w:t>59.</w:t>
            </w:r>
          </w:p>
        </w:tc>
        <w:tc>
          <w:tcPr>
            <w:tcW w:w="3544" w:type="dxa"/>
          </w:tcPr>
          <w:p w:rsidR="00BA6C5E" w:rsidRDefault="00BA6C5E" w:rsidP="00E9578B">
            <w:pPr>
              <w:jc w:val="both"/>
            </w:pPr>
            <w:r>
              <w:t>Конкурс «Экологический эрудит»</w:t>
            </w:r>
            <w:r w:rsidR="000942A9">
              <w:t xml:space="preserve"> в рамках мероприятий Интеллектуального кубка Главы г. Челябинска</w:t>
            </w:r>
          </w:p>
        </w:tc>
        <w:tc>
          <w:tcPr>
            <w:tcW w:w="1276" w:type="dxa"/>
          </w:tcPr>
          <w:p w:rsidR="00BA6C5E" w:rsidRDefault="000942A9" w:rsidP="00E9578B">
            <w:pPr>
              <w:jc w:val="both"/>
            </w:pPr>
            <w:r>
              <w:t>город</w:t>
            </w:r>
          </w:p>
        </w:tc>
        <w:tc>
          <w:tcPr>
            <w:tcW w:w="1701" w:type="dxa"/>
          </w:tcPr>
          <w:p w:rsidR="00BA6C5E" w:rsidRDefault="000942A9" w:rsidP="00E9578B">
            <w:pPr>
              <w:jc w:val="both"/>
            </w:pPr>
            <w:proofErr w:type="spellStart"/>
            <w:r>
              <w:t>Выползов</w:t>
            </w:r>
            <w:proofErr w:type="spellEnd"/>
            <w:r>
              <w:t xml:space="preserve"> Владислав (8)</w:t>
            </w:r>
          </w:p>
        </w:tc>
        <w:tc>
          <w:tcPr>
            <w:tcW w:w="1842" w:type="dxa"/>
          </w:tcPr>
          <w:p w:rsidR="00BA6C5E" w:rsidRDefault="00E802A3" w:rsidP="00E9578B">
            <w:pPr>
              <w:jc w:val="both"/>
            </w:pPr>
            <w:proofErr w:type="spellStart"/>
            <w:r>
              <w:t>Подобряева</w:t>
            </w:r>
            <w:proofErr w:type="spellEnd"/>
            <w:r>
              <w:t xml:space="preserve"> Л. М.</w:t>
            </w:r>
          </w:p>
        </w:tc>
        <w:tc>
          <w:tcPr>
            <w:tcW w:w="1560" w:type="dxa"/>
          </w:tcPr>
          <w:p w:rsidR="00BA6C5E" w:rsidRDefault="000942A9" w:rsidP="00E9578B">
            <w:pPr>
              <w:jc w:val="both"/>
            </w:pPr>
            <w:r>
              <w:t>3 место</w:t>
            </w:r>
          </w:p>
        </w:tc>
      </w:tr>
      <w:tr w:rsidR="000942A9" w:rsidTr="00E802A3">
        <w:tc>
          <w:tcPr>
            <w:tcW w:w="568" w:type="dxa"/>
          </w:tcPr>
          <w:p w:rsidR="000942A9" w:rsidRDefault="000942A9" w:rsidP="00E9578B">
            <w:pPr>
              <w:jc w:val="both"/>
            </w:pPr>
            <w:r>
              <w:t>60</w:t>
            </w:r>
            <w:r w:rsidR="00E9578B">
              <w:t>.</w:t>
            </w:r>
          </w:p>
        </w:tc>
        <w:tc>
          <w:tcPr>
            <w:tcW w:w="3544" w:type="dxa"/>
          </w:tcPr>
          <w:p w:rsidR="000942A9" w:rsidRDefault="002D4A35" w:rsidP="00E9578B">
            <w:pPr>
              <w:jc w:val="both"/>
            </w:pPr>
            <w:r>
              <w:t>Открытая олимпиада по осмысленному чтению</w:t>
            </w:r>
          </w:p>
        </w:tc>
        <w:tc>
          <w:tcPr>
            <w:tcW w:w="1276" w:type="dxa"/>
          </w:tcPr>
          <w:p w:rsidR="000942A9" w:rsidRDefault="002D4A35" w:rsidP="00E9578B">
            <w:pPr>
              <w:jc w:val="both"/>
            </w:pPr>
            <w:r>
              <w:t>город</w:t>
            </w:r>
          </w:p>
        </w:tc>
        <w:tc>
          <w:tcPr>
            <w:tcW w:w="1701" w:type="dxa"/>
          </w:tcPr>
          <w:p w:rsidR="000942A9" w:rsidRDefault="002D4A35" w:rsidP="00E9578B">
            <w:pPr>
              <w:jc w:val="both"/>
            </w:pPr>
            <w:r>
              <w:t>учащиеся 7 -11 классов</w:t>
            </w:r>
          </w:p>
        </w:tc>
        <w:tc>
          <w:tcPr>
            <w:tcW w:w="1842" w:type="dxa"/>
          </w:tcPr>
          <w:p w:rsidR="000942A9" w:rsidRDefault="00E9578B" w:rsidP="00E9578B">
            <w:pPr>
              <w:jc w:val="both"/>
            </w:pPr>
            <w:proofErr w:type="spellStart"/>
            <w:r>
              <w:t>Трегуб</w:t>
            </w:r>
            <w:proofErr w:type="spellEnd"/>
            <w:r>
              <w:t xml:space="preserve"> И. В., </w:t>
            </w:r>
            <w:proofErr w:type="spellStart"/>
            <w:r>
              <w:t>Курылёва</w:t>
            </w:r>
            <w:proofErr w:type="spellEnd"/>
            <w:r>
              <w:t xml:space="preserve"> Ю.</w:t>
            </w:r>
            <w:r w:rsidR="002D4A35">
              <w:t>Ю., Горбачева И. В.</w:t>
            </w:r>
          </w:p>
        </w:tc>
        <w:tc>
          <w:tcPr>
            <w:tcW w:w="1560" w:type="dxa"/>
          </w:tcPr>
          <w:p w:rsidR="000942A9" w:rsidRDefault="002D4A35" w:rsidP="00E9578B">
            <w:pPr>
              <w:jc w:val="both"/>
            </w:pPr>
            <w:r>
              <w:t>2 диплома 1 степени,</w:t>
            </w:r>
          </w:p>
          <w:p w:rsidR="002D4A35" w:rsidRDefault="002D4A35" w:rsidP="00E9578B">
            <w:pPr>
              <w:jc w:val="both"/>
            </w:pPr>
            <w:r>
              <w:t>15 дипломов 2 степени, 20 дипломов 3 степени</w:t>
            </w:r>
          </w:p>
        </w:tc>
      </w:tr>
      <w:tr w:rsidR="000942A9" w:rsidTr="00E802A3">
        <w:tc>
          <w:tcPr>
            <w:tcW w:w="568" w:type="dxa"/>
          </w:tcPr>
          <w:p w:rsidR="000942A9" w:rsidRDefault="00E9578B" w:rsidP="00E9578B">
            <w:pPr>
              <w:jc w:val="both"/>
            </w:pPr>
            <w:r>
              <w:t>61.</w:t>
            </w:r>
          </w:p>
        </w:tc>
        <w:tc>
          <w:tcPr>
            <w:tcW w:w="3544" w:type="dxa"/>
          </w:tcPr>
          <w:p w:rsidR="000942A9" w:rsidRDefault="00E9578B" w:rsidP="00E9578B">
            <w:pPr>
              <w:jc w:val="both"/>
            </w:pPr>
            <w:r>
              <w:t>Героико – патриотический фестиваль детского и юношеского творчества «Звезда спасения». Номинация «Художественное творчество»</w:t>
            </w:r>
          </w:p>
        </w:tc>
        <w:tc>
          <w:tcPr>
            <w:tcW w:w="1276" w:type="dxa"/>
          </w:tcPr>
          <w:p w:rsidR="000942A9" w:rsidRDefault="00E9578B" w:rsidP="00E9578B">
            <w:pPr>
              <w:jc w:val="both"/>
            </w:pPr>
            <w:r>
              <w:t>всероссийский</w:t>
            </w:r>
          </w:p>
        </w:tc>
        <w:tc>
          <w:tcPr>
            <w:tcW w:w="1701" w:type="dxa"/>
          </w:tcPr>
          <w:p w:rsidR="000942A9" w:rsidRDefault="00E9578B" w:rsidP="00E9578B">
            <w:pPr>
              <w:jc w:val="both"/>
            </w:pPr>
            <w:r>
              <w:t>Севастьянова Т., Бохан А.</w:t>
            </w:r>
          </w:p>
        </w:tc>
        <w:tc>
          <w:tcPr>
            <w:tcW w:w="1842" w:type="dxa"/>
          </w:tcPr>
          <w:p w:rsidR="000942A9" w:rsidRDefault="00E9578B" w:rsidP="00E9578B">
            <w:pPr>
              <w:jc w:val="both"/>
            </w:pPr>
            <w:r>
              <w:t>Полянская Л. Г.</w:t>
            </w:r>
          </w:p>
        </w:tc>
        <w:tc>
          <w:tcPr>
            <w:tcW w:w="1560" w:type="dxa"/>
          </w:tcPr>
          <w:p w:rsidR="000942A9" w:rsidRDefault="00E9578B" w:rsidP="00E9578B">
            <w:pPr>
              <w:jc w:val="both"/>
            </w:pPr>
            <w:r>
              <w:t>лауреат</w:t>
            </w:r>
          </w:p>
          <w:p w:rsidR="00E9578B" w:rsidRDefault="00E9578B" w:rsidP="00E9578B">
            <w:pPr>
              <w:jc w:val="both"/>
            </w:pPr>
            <w:r>
              <w:t>лауреат</w:t>
            </w:r>
          </w:p>
        </w:tc>
      </w:tr>
      <w:tr w:rsidR="000942A9" w:rsidTr="00E802A3">
        <w:tc>
          <w:tcPr>
            <w:tcW w:w="568" w:type="dxa"/>
          </w:tcPr>
          <w:p w:rsidR="000942A9" w:rsidRDefault="00E9578B" w:rsidP="00E9578B">
            <w:pPr>
              <w:jc w:val="both"/>
            </w:pPr>
            <w:r>
              <w:t>62.</w:t>
            </w:r>
          </w:p>
        </w:tc>
        <w:tc>
          <w:tcPr>
            <w:tcW w:w="3544" w:type="dxa"/>
          </w:tcPr>
          <w:p w:rsidR="000942A9" w:rsidRDefault="006914BC" w:rsidP="00E9578B">
            <w:pPr>
              <w:jc w:val="both"/>
            </w:pPr>
            <w:r>
              <w:t>Фестиваль детского творчества «Искорки надежды». Номинация «Декоративно-прикладное творчество»</w:t>
            </w:r>
          </w:p>
        </w:tc>
        <w:tc>
          <w:tcPr>
            <w:tcW w:w="1276" w:type="dxa"/>
          </w:tcPr>
          <w:p w:rsidR="000942A9" w:rsidRDefault="006914BC" w:rsidP="00E9578B">
            <w:pPr>
              <w:jc w:val="both"/>
            </w:pPr>
            <w:r>
              <w:t>район</w:t>
            </w:r>
          </w:p>
        </w:tc>
        <w:tc>
          <w:tcPr>
            <w:tcW w:w="1701" w:type="dxa"/>
          </w:tcPr>
          <w:p w:rsidR="000942A9" w:rsidRDefault="006914BC" w:rsidP="00E9578B">
            <w:pPr>
              <w:jc w:val="both"/>
            </w:pPr>
            <w:proofErr w:type="spellStart"/>
            <w:r>
              <w:t>Данилкин</w:t>
            </w:r>
            <w:proofErr w:type="spellEnd"/>
            <w:r>
              <w:t xml:space="preserve"> А.</w:t>
            </w:r>
          </w:p>
        </w:tc>
        <w:tc>
          <w:tcPr>
            <w:tcW w:w="1842" w:type="dxa"/>
          </w:tcPr>
          <w:p w:rsidR="000942A9" w:rsidRDefault="006914BC" w:rsidP="00E9578B">
            <w:pPr>
              <w:jc w:val="both"/>
            </w:pPr>
            <w:r>
              <w:t>Бадикова А. А.</w:t>
            </w:r>
          </w:p>
        </w:tc>
        <w:tc>
          <w:tcPr>
            <w:tcW w:w="1560" w:type="dxa"/>
          </w:tcPr>
          <w:p w:rsidR="000942A9" w:rsidRDefault="006914BC" w:rsidP="00E9578B">
            <w:pPr>
              <w:jc w:val="both"/>
            </w:pPr>
            <w:r>
              <w:t>участие</w:t>
            </w:r>
          </w:p>
        </w:tc>
      </w:tr>
      <w:tr w:rsidR="006914BC" w:rsidTr="00E802A3">
        <w:tc>
          <w:tcPr>
            <w:tcW w:w="568" w:type="dxa"/>
          </w:tcPr>
          <w:p w:rsidR="006914BC" w:rsidRDefault="006914BC" w:rsidP="00E9578B">
            <w:pPr>
              <w:jc w:val="both"/>
            </w:pPr>
            <w:r>
              <w:t>63.</w:t>
            </w:r>
          </w:p>
        </w:tc>
        <w:tc>
          <w:tcPr>
            <w:tcW w:w="3544" w:type="dxa"/>
          </w:tcPr>
          <w:p w:rsidR="006914BC" w:rsidRDefault="006914BC" w:rsidP="00E9578B">
            <w:pPr>
              <w:jc w:val="both"/>
            </w:pPr>
            <w:r>
              <w:t>Конкурс на лучшую образовательную организацию по профилактике детского дорожно – транспортного травматизма «Правила движения каникул не знают»</w:t>
            </w:r>
          </w:p>
        </w:tc>
        <w:tc>
          <w:tcPr>
            <w:tcW w:w="1276" w:type="dxa"/>
          </w:tcPr>
          <w:p w:rsidR="006914BC" w:rsidRDefault="006914BC" w:rsidP="00E9578B">
            <w:pPr>
              <w:jc w:val="both"/>
            </w:pPr>
            <w:r>
              <w:t>область</w:t>
            </w:r>
          </w:p>
        </w:tc>
        <w:tc>
          <w:tcPr>
            <w:tcW w:w="1701" w:type="dxa"/>
          </w:tcPr>
          <w:p w:rsidR="006914BC" w:rsidRDefault="00DC4F26" w:rsidP="00E9578B">
            <w:pPr>
              <w:jc w:val="both"/>
            </w:pPr>
            <w:r>
              <w:t>учащиеся лицея</w:t>
            </w:r>
          </w:p>
        </w:tc>
        <w:tc>
          <w:tcPr>
            <w:tcW w:w="1842" w:type="dxa"/>
          </w:tcPr>
          <w:p w:rsidR="006914BC" w:rsidRDefault="00DC4F26" w:rsidP="00E9578B">
            <w:pPr>
              <w:jc w:val="both"/>
            </w:pPr>
            <w:r>
              <w:t>педагоги лицея</w:t>
            </w:r>
          </w:p>
        </w:tc>
        <w:tc>
          <w:tcPr>
            <w:tcW w:w="1560" w:type="dxa"/>
          </w:tcPr>
          <w:p w:rsidR="006914BC" w:rsidRDefault="00DC4F26" w:rsidP="00E9578B">
            <w:pPr>
              <w:jc w:val="both"/>
            </w:pPr>
            <w:r>
              <w:t>участие</w:t>
            </w:r>
          </w:p>
        </w:tc>
      </w:tr>
      <w:tr w:rsidR="00DC4F26" w:rsidTr="00E802A3">
        <w:tc>
          <w:tcPr>
            <w:tcW w:w="568" w:type="dxa"/>
          </w:tcPr>
          <w:p w:rsidR="00DC4F26" w:rsidRDefault="00DC4F26" w:rsidP="00E9578B">
            <w:pPr>
              <w:jc w:val="both"/>
            </w:pPr>
            <w:r>
              <w:t>64.</w:t>
            </w:r>
          </w:p>
        </w:tc>
        <w:tc>
          <w:tcPr>
            <w:tcW w:w="3544" w:type="dxa"/>
          </w:tcPr>
          <w:p w:rsidR="00DC4F26" w:rsidRDefault="00DC4F26" w:rsidP="00E9578B">
            <w:pPr>
              <w:jc w:val="both"/>
            </w:pPr>
            <w:r>
              <w:t>Спартакиада школьников</w:t>
            </w:r>
          </w:p>
        </w:tc>
        <w:tc>
          <w:tcPr>
            <w:tcW w:w="1276" w:type="dxa"/>
          </w:tcPr>
          <w:p w:rsidR="00DC4F26" w:rsidRDefault="00DC4F26" w:rsidP="00E9578B">
            <w:pPr>
              <w:jc w:val="both"/>
            </w:pPr>
            <w:r>
              <w:t>город</w:t>
            </w:r>
          </w:p>
        </w:tc>
        <w:tc>
          <w:tcPr>
            <w:tcW w:w="1701" w:type="dxa"/>
          </w:tcPr>
          <w:p w:rsidR="00DC4F26" w:rsidRDefault="00DC4F26" w:rsidP="00E9578B">
            <w:pPr>
              <w:jc w:val="both"/>
            </w:pPr>
            <w:r>
              <w:t>учащиеся лицея</w:t>
            </w:r>
          </w:p>
        </w:tc>
        <w:tc>
          <w:tcPr>
            <w:tcW w:w="1842" w:type="dxa"/>
          </w:tcPr>
          <w:p w:rsidR="00DC4F26" w:rsidRDefault="00DC4F26" w:rsidP="00E9578B">
            <w:pPr>
              <w:jc w:val="both"/>
            </w:pPr>
            <w:r>
              <w:t>Мухин Л. В., Миронов А. К.</w:t>
            </w:r>
          </w:p>
        </w:tc>
        <w:tc>
          <w:tcPr>
            <w:tcW w:w="1560" w:type="dxa"/>
          </w:tcPr>
          <w:p w:rsidR="00DC4F26" w:rsidRDefault="00DC4F26" w:rsidP="00E9578B">
            <w:pPr>
              <w:jc w:val="both"/>
            </w:pPr>
            <w:r>
              <w:t>участие</w:t>
            </w:r>
          </w:p>
        </w:tc>
      </w:tr>
      <w:tr w:rsidR="00DE47C9" w:rsidTr="00E802A3">
        <w:tc>
          <w:tcPr>
            <w:tcW w:w="568" w:type="dxa"/>
          </w:tcPr>
          <w:p w:rsidR="00DE47C9" w:rsidRDefault="00DE47C9" w:rsidP="00E9578B">
            <w:pPr>
              <w:jc w:val="both"/>
            </w:pPr>
            <w:r>
              <w:t>65.</w:t>
            </w:r>
          </w:p>
        </w:tc>
        <w:tc>
          <w:tcPr>
            <w:tcW w:w="3544" w:type="dxa"/>
          </w:tcPr>
          <w:p w:rsidR="00DE47C9" w:rsidRDefault="00DE47C9" w:rsidP="00E9578B">
            <w:pPr>
              <w:jc w:val="both"/>
            </w:pPr>
            <w:r>
              <w:t>Конкурс – выставка по начальному техническому моделированию, посвящённый памяти З. И. Потапенко</w:t>
            </w:r>
          </w:p>
        </w:tc>
        <w:tc>
          <w:tcPr>
            <w:tcW w:w="1276" w:type="dxa"/>
          </w:tcPr>
          <w:p w:rsidR="00DE47C9" w:rsidRDefault="00DE47C9" w:rsidP="00E9578B">
            <w:pPr>
              <w:jc w:val="both"/>
            </w:pPr>
            <w:r>
              <w:t>город</w:t>
            </w:r>
          </w:p>
        </w:tc>
        <w:tc>
          <w:tcPr>
            <w:tcW w:w="1701" w:type="dxa"/>
          </w:tcPr>
          <w:p w:rsidR="00DE47C9" w:rsidRDefault="00DE47C9" w:rsidP="00DE47C9">
            <w:r>
              <w:t xml:space="preserve">Баженова А., </w:t>
            </w:r>
            <w:proofErr w:type="spellStart"/>
            <w:r>
              <w:t>Гневашев</w:t>
            </w:r>
            <w:proofErr w:type="spellEnd"/>
            <w:r>
              <w:t>,</w:t>
            </w:r>
          </w:p>
          <w:p w:rsidR="00DE47C9" w:rsidRDefault="00DE47C9" w:rsidP="00DE47C9">
            <w:r>
              <w:t xml:space="preserve">Васильева </w:t>
            </w:r>
            <w:proofErr w:type="spellStart"/>
            <w:r>
              <w:t>В.,Ермоленко</w:t>
            </w:r>
            <w:proofErr w:type="spellEnd"/>
            <w:r>
              <w:t xml:space="preserve"> Д.</w:t>
            </w:r>
          </w:p>
        </w:tc>
        <w:tc>
          <w:tcPr>
            <w:tcW w:w="1842" w:type="dxa"/>
          </w:tcPr>
          <w:p w:rsidR="00DE47C9" w:rsidRDefault="00DE47C9" w:rsidP="00E9578B">
            <w:pPr>
              <w:jc w:val="both"/>
            </w:pPr>
            <w:r>
              <w:t>Васильев А. С.</w:t>
            </w:r>
          </w:p>
        </w:tc>
        <w:tc>
          <w:tcPr>
            <w:tcW w:w="1560" w:type="dxa"/>
          </w:tcPr>
          <w:p w:rsidR="00DE47C9" w:rsidRDefault="00DE47C9" w:rsidP="00E9578B">
            <w:pPr>
              <w:jc w:val="both"/>
            </w:pPr>
            <w:r>
              <w:t>участие</w:t>
            </w:r>
          </w:p>
        </w:tc>
      </w:tr>
      <w:tr w:rsidR="00DE47C9" w:rsidTr="00E802A3">
        <w:tc>
          <w:tcPr>
            <w:tcW w:w="568" w:type="dxa"/>
          </w:tcPr>
          <w:p w:rsidR="00DE47C9" w:rsidRDefault="00DE47C9" w:rsidP="00E9578B">
            <w:pPr>
              <w:jc w:val="both"/>
            </w:pPr>
            <w:r>
              <w:t>66.</w:t>
            </w:r>
          </w:p>
        </w:tc>
        <w:tc>
          <w:tcPr>
            <w:tcW w:w="3544" w:type="dxa"/>
          </w:tcPr>
          <w:p w:rsidR="00DE47C9" w:rsidRDefault="003F66DF" w:rsidP="00E9578B">
            <w:pPr>
              <w:jc w:val="both"/>
            </w:pPr>
            <w:r>
              <w:t>Неделя без турникетов. Конкурс технического творчества</w:t>
            </w:r>
          </w:p>
        </w:tc>
        <w:tc>
          <w:tcPr>
            <w:tcW w:w="1276" w:type="dxa"/>
          </w:tcPr>
          <w:p w:rsidR="00DE47C9" w:rsidRDefault="003F66DF" w:rsidP="00E9578B">
            <w:pPr>
              <w:jc w:val="both"/>
            </w:pPr>
            <w:r>
              <w:t>город</w:t>
            </w:r>
          </w:p>
        </w:tc>
        <w:tc>
          <w:tcPr>
            <w:tcW w:w="1701" w:type="dxa"/>
          </w:tcPr>
          <w:p w:rsidR="00DE47C9" w:rsidRDefault="003F66DF" w:rsidP="00E9578B">
            <w:pPr>
              <w:jc w:val="both"/>
            </w:pPr>
            <w:r>
              <w:t>Команда учащихся 9 классов</w:t>
            </w:r>
          </w:p>
        </w:tc>
        <w:tc>
          <w:tcPr>
            <w:tcW w:w="1842" w:type="dxa"/>
          </w:tcPr>
          <w:p w:rsidR="00DE47C9" w:rsidRDefault="003F66DF" w:rsidP="00E9578B">
            <w:pPr>
              <w:jc w:val="both"/>
            </w:pPr>
            <w:r>
              <w:t>Гаврилов М. С.</w:t>
            </w:r>
          </w:p>
        </w:tc>
        <w:tc>
          <w:tcPr>
            <w:tcW w:w="1560" w:type="dxa"/>
          </w:tcPr>
          <w:p w:rsidR="00DE47C9" w:rsidRDefault="003F66DF" w:rsidP="00E9578B">
            <w:pPr>
              <w:jc w:val="both"/>
            </w:pPr>
            <w:r>
              <w:t>Дипломанты в номинации «Решатели»</w:t>
            </w:r>
          </w:p>
        </w:tc>
      </w:tr>
      <w:tr w:rsidR="00163005" w:rsidTr="00E802A3">
        <w:tc>
          <w:tcPr>
            <w:tcW w:w="568" w:type="dxa"/>
          </w:tcPr>
          <w:p w:rsidR="00163005" w:rsidRDefault="00163005" w:rsidP="00E9578B">
            <w:pPr>
              <w:jc w:val="both"/>
            </w:pPr>
            <w:r>
              <w:lastRenderedPageBreak/>
              <w:t>67.</w:t>
            </w:r>
          </w:p>
        </w:tc>
        <w:tc>
          <w:tcPr>
            <w:tcW w:w="3544" w:type="dxa"/>
          </w:tcPr>
          <w:p w:rsidR="00163005" w:rsidRDefault="00163005" w:rsidP="00E9578B">
            <w:pPr>
              <w:jc w:val="both"/>
            </w:pPr>
            <w:r>
              <w:t>Конкурс творческих, проек</w:t>
            </w:r>
            <w:r w:rsidR="001E5076">
              <w:t>тных и исследовательских работ «</w:t>
            </w:r>
            <w:r>
              <w:t>Вместе ярче»</w:t>
            </w:r>
          </w:p>
        </w:tc>
        <w:tc>
          <w:tcPr>
            <w:tcW w:w="1276" w:type="dxa"/>
          </w:tcPr>
          <w:p w:rsidR="00163005" w:rsidRDefault="00163005" w:rsidP="00E9578B">
            <w:pPr>
              <w:jc w:val="both"/>
            </w:pPr>
            <w:r>
              <w:t>Федеральный этап</w:t>
            </w:r>
          </w:p>
        </w:tc>
        <w:tc>
          <w:tcPr>
            <w:tcW w:w="1701" w:type="dxa"/>
          </w:tcPr>
          <w:p w:rsidR="00163005" w:rsidRDefault="00163005" w:rsidP="00E9578B">
            <w:pPr>
              <w:jc w:val="both"/>
            </w:pPr>
            <w:proofErr w:type="spellStart"/>
            <w:r>
              <w:t>Пашнин</w:t>
            </w:r>
            <w:proofErr w:type="spellEnd"/>
            <w:r>
              <w:t xml:space="preserve"> С., 4 класс</w:t>
            </w:r>
          </w:p>
        </w:tc>
        <w:tc>
          <w:tcPr>
            <w:tcW w:w="1842" w:type="dxa"/>
          </w:tcPr>
          <w:p w:rsidR="00163005" w:rsidRDefault="001E5076" w:rsidP="00E9578B">
            <w:pPr>
              <w:jc w:val="both"/>
            </w:pPr>
            <w:r>
              <w:t>Полторак Т. Ю.</w:t>
            </w:r>
          </w:p>
        </w:tc>
        <w:tc>
          <w:tcPr>
            <w:tcW w:w="1560" w:type="dxa"/>
          </w:tcPr>
          <w:p w:rsidR="00163005" w:rsidRDefault="00163005" w:rsidP="00E9578B">
            <w:pPr>
              <w:jc w:val="both"/>
            </w:pPr>
            <w:r>
              <w:t>участие</w:t>
            </w:r>
          </w:p>
        </w:tc>
      </w:tr>
      <w:tr w:rsidR="000D6DE5" w:rsidTr="00E802A3">
        <w:tc>
          <w:tcPr>
            <w:tcW w:w="568" w:type="dxa"/>
          </w:tcPr>
          <w:p w:rsidR="000D6DE5" w:rsidRDefault="000D6DE5" w:rsidP="00E9578B">
            <w:pPr>
              <w:jc w:val="both"/>
            </w:pPr>
            <w:r>
              <w:t>68</w:t>
            </w:r>
          </w:p>
        </w:tc>
        <w:tc>
          <w:tcPr>
            <w:tcW w:w="3544" w:type="dxa"/>
          </w:tcPr>
          <w:p w:rsidR="000D6DE5" w:rsidRPr="000D6DE5" w:rsidRDefault="000D6DE5" w:rsidP="00E9578B">
            <w:pPr>
              <w:jc w:val="both"/>
              <w:rPr>
                <w:lang w:val="en-US"/>
              </w:rPr>
            </w:pPr>
            <w:r>
              <w:t xml:space="preserve">Конкурс </w:t>
            </w:r>
            <w:r>
              <w:rPr>
                <w:lang w:val="en-US"/>
              </w:rPr>
              <w:t>“</w:t>
            </w:r>
            <w:r>
              <w:t>Цифровой ветер- 2017</w:t>
            </w:r>
            <w:r>
              <w:rPr>
                <w:lang w:val="en-US"/>
              </w:rPr>
              <w:t>”</w:t>
            </w:r>
          </w:p>
        </w:tc>
        <w:tc>
          <w:tcPr>
            <w:tcW w:w="1276" w:type="dxa"/>
          </w:tcPr>
          <w:p w:rsidR="000D6DE5" w:rsidRDefault="000D6DE5" w:rsidP="00E9578B">
            <w:pPr>
              <w:jc w:val="both"/>
            </w:pPr>
            <w:r>
              <w:t>город</w:t>
            </w:r>
          </w:p>
        </w:tc>
        <w:tc>
          <w:tcPr>
            <w:tcW w:w="1701" w:type="dxa"/>
          </w:tcPr>
          <w:p w:rsidR="000D6DE5" w:rsidRDefault="000D6DE5" w:rsidP="00E9578B">
            <w:pPr>
              <w:jc w:val="both"/>
            </w:pPr>
            <w:proofErr w:type="spellStart"/>
            <w:r>
              <w:t>Габидуллина</w:t>
            </w:r>
            <w:proofErr w:type="spellEnd"/>
            <w:r>
              <w:t xml:space="preserve"> Д. 9 класс,</w:t>
            </w:r>
          </w:p>
          <w:p w:rsidR="000D6DE5" w:rsidRDefault="000D6DE5" w:rsidP="00E9578B">
            <w:pPr>
              <w:jc w:val="both"/>
            </w:pPr>
            <w:proofErr w:type="spellStart"/>
            <w:r>
              <w:t>Брунеткина</w:t>
            </w:r>
            <w:proofErr w:type="spellEnd"/>
            <w:r>
              <w:t xml:space="preserve"> М., 9 класс</w:t>
            </w:r>
          </w:p>
        </w:tc>
        <w:tc>
          <w:tcPr>
            <w:tcW w:w="1842" w:type="dxa"/>
          </w:tcPr>
          <w:p w:rsidR="000D6DE5" w:rsidRDefault="000D6DE5" w:rsidP="00E9578B">
            <w:pPr>
              <w:jc w:val="both"/>
            </w:pPr>
            <w:r>
              <w:t>Долгин Т.С.</w:t>
            </w:r>
          </w:p>
        </w:tc>
        <w:tc>
          <w:tcPr>
            <w:tcW w:w="1560" w:type="dxa"/>
          </w:tcPr>
          <w:p w:rsidR="000D6DE5" w:rsidRDefault="000D6DE5" w:rsidP="00E9578B">
            <w:pPr>
              <w:jc w:val="both"/>
            </w:pPr>
            <w:r>
              <w:t>участие</w:t>
            </w:r>
          </w:p>
        </w:tc>
      </w:tr>
    </w:tbl>
    <w:p w:rsidR="004577DD" w:rsidRDefault="004577DD" w:rsidP="00307D5C">
      <w:pPr>
        <w:rPr>
          <w:i/>
        </w:rPr>
      </w:pPr>
    </w:p>
    <w:p w:rsidR="004577DD" w:rsidRPr="00307D5C" w:rsidRDefault="004577DD" w:rsidP="00307D5C">
      <w:pPr>
        <w:rPr>
          <w:i/>
        </w:rPr>
      </w:pPr>
    </w:p>
    <w:p w:rsidR="00890282" w:rsidRDefault="000123CD" w:rsidP="0012653C">
      <w:pPr>
        <w:tabs>
          <w:tab w:val="left" w:pos="2278"/>
        </w:tabs>
        <w:jc w:val="both"/>
      </w:pPr>
      <w:r w:rsidRPr="0068150D">
        <w:rPr>
          <w:i/>
        </w:rPr>
        <w:t>Вывод:</w:t>
      </w:r>
      <w:r w:rsidR="00B8084D">
        <w:t xml:space="preserve"> </w:t>
      </w:r>
      <w:r w:rsidR="008F0168">
        <w:t xml:space="preserve"> </w:t>
      </w:r>
      <w:r w:rsidR="00107FBE">
        <w:t xml:space="preserve">  учащиеся лицея принимают активное участие </w:t>
      </w:r>
      <w:r w:rsidR="00B653FC">
        <w:t xml:space="preserve"> в мероприятиях календаря массовых дел на уровне района, города и области. Наибольших результатов лицеисты добились в конкурсах по направлениям: интеллектуальному, прикладному, экологическому,</w:t>
      </w:r>
      <w:r w:rsidR="00B8084D">
        <w:t xml:space="preserve"> </w:t>
      </w:r>
      <w:r w:rsidR="00B653FC">
        <w:t>краеведческому, гражданско-патриотическому. Низкие резуль</w:t>
      </w:r>
      <w:r w:rsidR="00994D90">
        <w:t>таты в конкурсах по направлению: спортивному</w:t>
      </w:r>
      <w:r w:rsidR="00B653FC">
        <w:t>. В связи с этим необходимо активизировать деятельность педагогов</w:t>
      </w:r>
      <w:r w:rsidR="00107FBE">
        <w:t xml:space="preserve"> на уроке и во внеурочное время по достижению результатов в данных направлениях на уровне района и</w:t>
      </w:r>
      <w:r w:rsidR="00890282">
        <w:t xml:space="preserve"> города в 2017-2018</w:t>
      </w:r>
      <w:r w:rsidR="00107FBE">
        <w:t xml:space="preserve"> учебном году.</w:t>
      </w:r>
    </w:p>
    <w:p w:rsidR="00890282" w:rsidRDefault="00890282" w:rsidP="0012653C">
      <w:pPr>
        <w:tabs>
          <w:tab w:val="left" w:pos="2278"/>
        </w:tabs>
        <w:jc w:val="both"/>
      </w:pPr>
    </w:p>
    <w:p w:rsidR="00805018" w:rsidRDefault="00805018" w:rsidP="0012653C">
      <w:pPr>
        <w:tabs>
          <w:tab w:val="left" w:pos="2278"/>
        </w:tabs>
        <w:jc w:val="both"/>
      </w:pPr>
    </w:p>
    <w:p w:rsidR="00653A52" w:rsidRPr="008F0168" w:rsidRDefault="00653A52" w:rsidP="00890282">
      <w:pPr>
        <w:tabs>
          <w:tab w:val="left" w:pos="2278"/>
        </w:tabs>
        <w:jc w:val="center"/>
        <w:rPr>
          <w:i/>
        </w:rPr>
      </w:pPr>
      <w:r w:rsidRPr="008F0168">
        <w:rPr>
          <w:i/>
        </w:rPr>
        <w:t>Воспитательные мероприятия, проведенные на базе лицея</w:t>
      </w:r>
    </w:p>
    <w:p w:rsidR="00653A52" w:rsidRPr="008F0168" w:rsidRDefault="00653A52" w:rsidP="00890282">
      <w:pPr>
        <w:shd w:val="clear" w:color="auto" w:fill="FFFFFF"/>
        <w:ind w:firstLine="612"/>
        <w:jc w:val="center"/>
        <w:rPr>
          <w:i/>
        </w:rPr>
      </w:pPr>
    </w:p>
    <w:p w:rsidR="00307D5C" w:rsidRPr="00307D5C" w:rsidRDefault="00890282" w:rsidP="00307D5C">
      <w:pPr>
        <w:shd w:val="clear" w:color="auto" w:fill="FFFFFF"/>
        <w:ind w:firstLine="612"/>
        <w:jc w:val="both"/>
      </w:pPr>
      <w:r>
        <w:t>В 2016-2017</w:t>
      </w:r>
      <w:r w:rsidR="00307D5C" w:rsidRPr="00307D5C">
        <w:t xml:space="preserve"> учебном году в лицее прошло несколько традиционных праздников и конкурсов. В сентябре День знаний, Гражданский форум, Посвящение в старшеклассники. В </w:t>
      </w:r>
      <w:r w:rsidR="00307D5C" w:rsidRPr="00307D5C">
        <w:rPr>
          <w:spacing w:val="-1"/>
        </w:rPr>
        <w:t xml:space="preserve">октябре состоялся ученический референдум, на котором учащимися 9-11 классов были выбраны президент лицея и члены </w:t>
      </w:r>
      <w:r w:rsidR="00307D5C" w:rsidRPr="00307D5C">
        <w:t xml:space="preserve">Совета лицея. </w:t>
      </w:r>
      <w:proofErr w:type="gramStart"/>
      <w:r w:rsidR="00307D5C" w:rsidRPr="00307D5C">
        <w:t xml:space="preserve">С 4 по 11 октября была организована декада, посвященная Дню лицея, в рамках которой прошли такие мероприятия, как «Посвящение в лицеисты» (начальная школа), </w:t>
      </w:r>
      <w:r w:rsidR="00776A90">
        <w:t xml:space="preserve">В течение года: акция </w:t>
      </w:r>
      <w:r w:rsidR="00307D5C" w:rsidRPr="00307D5C">
        <w:t>«Поздравительная открытка», праздник посвящения в старшеклассники «Виват, лицей!», Праздник «Мисс Лицея</w:t>
      </w:r>
      <w:r w:rsidR="00000AF8">
        <w:t>», Церемония «Последний звонок», фестиваль «Минута славы», фестива</w:t>
      </w:r>
      <w:r w:rsidR="00776A90">
        <w:t>ль «Стихи и песни военных лет», участие в проекте «Бессмертный полк», митинг, посвященный 9 мая.</w:t>
      </w:r>
      <w:proofErr w:type="gramEnd"/>
    </w:p>
    <w:p w:rsidR="00307D5C" w:rsidRPr="00307D5C" w:rsidRDefault="00307D5C" w:rsidP="00307D5C">
      <w:pPr>
        <w:shd w:val="clear" w:color="auto" w:fill="FFFFFF"/>
        <w:jc w:val="both"/>
        <w:rPr>
          <w:spacing w:val="-1"/>
        </w:rPr>
      </w:pPr>
      <w:r w:rsidRPr="00307D5C">
        <w:t xml:space="preserve">    В ноябре - декабре в лицее проходила акция «Рождественская сказка». Нашими учащимися было сделано  </w:t>
      </w:r>
      <w:r w:rsidR="00000AF8">
        <w:t>45</w:t>
      </w:r>
      <w:r w:rsidR="0068150D">
        <w:t xml:space="preserve">  игрушек для детей из</w:t>
      </w:r>
      <w:r w:rsidRPr="00307D5C">
        <w:t xml:space="preserve"> </w:t>
      </w:r>
      <w:r w:rsidRPr="00307D5C">
        <w:rPr>
          <w:spacing w:val="-1"/>
        </w:rPr>
        <w:t>детских домов.</w:t>
      </w:r>
    </w:p>
    <w:p w:rsidR="00307D5C" w:rsidRPr="00307D5C" w:rsidRDefault="00307D5C" w:rsidP="00307D5C">
      <w:pPr>
        <w:shd w:val="clear" w:color="auto" w:fill="FFFFFF"/>
        <w:ind w:firstLine="686"/>
        <w:jc w:val="both"/>
      </w:pPr>
      <w:r w:rsidRPr="00307D5C">
        <w:rPr>
          <w:spacing w:val="-1"/>
        </w:rPr>
        <w:t xml:space="preserve">В декабре во всех классах лицея были организованы новогодние </w:t>
      </w:r>
      <w:r w:rsidRPr="00307D5C">
        <w:t>праздники и утренники.</w:t>
      </w:r>
    </w:p>
    <w:p w:rsidR="00307D5C" w:rsidRPr="00307D5C" w:rsidRDefault="00000AF8" w:rsidP="00307D5C">
      <w:pPr>
        <w:shd w:val="clear" w:color="auto" w:fill="FFFFFF"/>
        <w:ind w:firstLine="677"/>
        <w:jc w:val="both"/>
      </w:pPr>
      <w:r>
        <w:t xml:space="preserve">  </w:t>
      </w:r>
      <w:proofErr w:type="gramStart"/>
      <w:r>
        <w:t>Э</w:t>
      </w:r>
      <w:r w:rsidR="00307D5C" w:rsidRPr="00307D5C">
        <w:t>кскурсии на горнолыжный центр «Солнечная долина»</w:t>
      </w:r>
      <w:r w:rsidR="00776A90">
        <w:t xml:space="preserve"> - всего 244 учащихся (7</w:t>
      </w:r>
      <w:r>
        <w:t>а</w:t>
      </w:r>
      <w:r w:rsidR="00307D5C" w:rsidRPr="00307D5C">
        <w:t xml:space="preserve"> – </w:t>
      </w:r>
      <w:proofErr w:type="spellStart"/>
      <w:r w:rsidR="00307D5C" w:rsidRPr="00307D5C">
        <w:t>кл</w:t>
      </w:r>
      <w:proofErr w:type="spellEnd"/>
      <w:r w:rsidR="00307D5C" w:rsidRPr="00307D5C">
        <w:t>. рук.</w:t>
      </w:r>
      <w:proofErr w:type="gramEnd"/>
      <w:r w:rsidR="00307D5C" w:rsidRPr="00307D5C">
        <w:t xml:space="preserve"> </w:t>
      </w:r>
      <w:r w:rsidR="00776A90">
        <w:t>Пережогина М.В</w:t>
      </w:r>
      <w:r w:rsidR="00307D5C" w:rsidRPr="00307D5C">
        <w:t xml:space="preserve">., </w:t>
      </w:r>
      <w:r w:rsidR="00776A90">
        <w:t xml:space="preserve">7г </w:t>
      </w:r>
      <w:r w:rsidR="00307D5C" w:rsidRPr="00307D5C">
        <w:t xml:space="preserve">-  </w:t>
      </w:r>
      <w:proofErr w:type="spellStart"/>
      <w:r w:rsidR="00307D5C" w:rsidRPr="00307D5C">
        <w:t>кл</w:t>
      </w:r>
      <w:proofErr w:type="spellEnd"/>
      <w:r w:rsidR="00307D5C" w:rsidRPr="00307D5C">
        <w:t>. ру</w:t>
      </w:r>
      <w:r>
        <w:t xml:space="preserve">к. </w:t>
      </w:r>
      <w:r w:rsidR="00776A90">
        <w:t>Курылева Ю.Ю</w:t>
      </w:r>
      <w:r w:rsidR="007F321B">
        <w:t>. ,Полторак Т.Ю., 9</w:t>
      </w:r>
      <w:r w:rsidR="00307D5C" w:rsidRPr="00307D5C">
        <w:t xml:space="preserve"> в </w:t>
      </w:r>
      <w:proofErr w:type="gramStart"/>
      <w:r w:rsidR="00307D5C" w:rsidRPr="00307D5C">
        <w:t>–М</w:t>
      </w:r>
      <w:proofErr w:type="gramEnd"/>
      <w:r w:rsidR="00307D5C" w:rsidRPr="00307D5C">
        <w:t xml:space="preserve">акридина Г.В.). К реализации данного проекта присоединились учащиеся начальной школы </w:t>
      </w:r>
      <w:r>
        <w:t>3</w:t>
      </w:r>
      <w:r w:rsidR="00307D5C" w:rsidRPr="00307D5C">
        <w:t xml:space="preserve"> г, </w:t>
      </w:r>
      <w:r>
        <w:t>4</w:t>
      </w:r>
      <w:r w:rsidR="00307D5C" w:rsidRPr="00307D5C">
        <w:t xml:space="preserve"> г Макеева О.В.</w:t>
      </w:r>
      <w:r>
        <w:t xml:space="preserve">, </w:t>
      </w:r>
      <w:r w:rsidR="007F321B">
        <w:t>7</w:t>
      </w:r>
      <w:r w:rsidR="00A63049">
        <w:t xml:space="preserve">в – </w:t>
      </w:r>
      <w:proofErr w:type="spellStart"/>
      <w:r w:rsidR="00A63049">
        <w:t>кл</w:t>
      </w:r>
      <w:proofErr w:type="gramStart"/>
      <w:r w:rsidR="00A63049">
        <w:t>.р</w:t>
      </w:r>
      <w:proofErr w:type="gramEnd"/>
      <w:r w:rsidR="00A63049">
        <w:t>ук</w:t>
      </w:r>
      <w:proofErr w:type="spellEnd"/>
      <w:r w:rsidR="00A63049">
        <w:t xml:space="preserve">. </w:t>
      </w:r>
      <w:r>
        <w:t>Бабурина М.И.</w:t>
      </w:r>
      <w:r w:rsidR="00A63049">
        <w:t>).</w:t>
      </w:r>
      <w:r w:rsidR="00307D5C" w:rsidRPr="00307D5C">
        <w:t xml:space="preserve"> Данные мероприятия способствовали укреплению здоровья учащихся.</w:t>
      </w:r>
    </w:p>
    <w:p w:rsidR="00A63049" w:rsidRDefault="00307D5C" w:rsidP="00653A52">
      <w:pPr>
        <w:shd w:val="clear" w:color="auto" w:fill="FFFFFF"/>
        <w:ind w:firstLine="686"/>
        <w:jc w:val="both"/>
      </w:pPr>
      <w:r w:rsidRPr="00307D5C">
        <w:t xml:space="preserve">В марте проведена  конкурсная </w:t>
      </w:r>
      <w:r w:rsidRPr="00307D5C">
        <w:rPr>
          <w:spacing w:val="-1"/>
        </w:rPr>
        <w:t xml:space="preserve">программа «Мисс Лицея». </w:t>
      </w:r>
      <w:proofErr w:type="gramStart"/>
      <w:r w:rsidRPr="00307D5C">
        <w:rPr>
          <w:spacing w:val="-1"/>
        </w:rPr>
        <w:t xml:space="preserve">Самыми активными в </w:t>
      </w:r>
      <w:r w:rsidRPr="00307D5C">
        <w:t xml:space="preserve">данных конкурсах были признаны учащиеся </w:t>
      </w:r>
      <w:r w:rsidR="007F321B">
        <w:t>10а и 10</w:t>
      </w:r>
      <w:r w:rsidR="0028741F">
        <w:t xml:space="preserve"> б</w:t>
      </w:r>
      <w:r w:rsidR="00E0610A">
        <w:t xml:space="preserve"> класса (Полякова О.Н., Князева К.Н.), 9а, 9б, 9в</w:t>
      </w:r>
      <w:r w:rsidR="00993D2E">
        <w:t xml:space="preserve"> классов</w:t>
      </w:r>
      <w:r w:rsidR="00E0610A">
        <w:t xml:space="preserve"> (Путник Т.Е., </w:t>
      </w:r>
      <w:proofErr w:type="spellStart"/>
      <w:r w:rsidR="00E0610A">
        <w:t>Подобряева</w:t>
      </w:r>
      <w:proofErr w:type="spellEnd"/>
      <w:r w:rsidR="00E0610A">
        <w:t xml:space="preserve"> Л.М., Макридина Г.В.). </w:t>
      </w:r>
      <w:r w:rsidRPr="00307D5C">
        <w:rPr>
          <w:spacing w:val="-2"/>
        </w:rPr>
        <w:t xml:space="preserve">6-7 марта в лицее состоялись праздничные концерты, посвященные </w:t>
      </w:r>
      <w:r w:rsidRPr="00307D5C">
        <w:t xml:space="preserve">Международному женскому дню 8 марта для учителей и ветеранов, в которых приняли участие лицеисты. </w:t>
      </w:r>
      <w:proofErr w:type="gramEnd"/>
    </w:p>
    <w:p w:rsidR="00653A52" w:rsidRPr="00653A52" w:rsidRDefault="00653A52" w:rsidP="00653A52">
      <w:pPr>
        <w:shd w:val="clear" w:color="auto" w:fill="FFFFFF"/>
        <w:ind w:firstLine="686"/>
        <w:jc w:val="both"/>
      </w:pPr>
      <w:proofErr w:type="gramStart"/>
      <w:r>
        <w:t>В апреле был проведен цикл мероприятий «Минута славы», в котором приняли участие учащиеся со 2 по 11 класс.</w:t>
      </w:r>
      <w:proofErr w:type="gramEnd"/>
      <w:r>
        <w:t xml:space="preserve"> Учащиеся продемонстрировали художественно-эстетические, спортивные, </w:t>
      </w:r>
      <w:r w:rsidR="00C5020A">
        <w:t>цирковые</w:t>
      </w:r>
      <w:r>
        <w:t xml:space="preserve"> достижения</w:t>
      </w:r>
      <w:r w:rsidR="00C5020A">
        <w:t>.</w:t>
      </w:r>
    </w:p>
    <w:p w:rsidR="00307D5C" w:rsidRDefault="00307D5C" w:rsidP="00653A52">
      <w:pPr>
        <w:shd w:val="clear" w:color="auto" w:fill="FFFFFF"/>
        <w:ind w:firstLine="686"/>
        <w:jc w:val="both"/>
      </w:pPr>
      <w:r w:rsidRPr="00307D5C">
        <w:rPr>
          <w:spacing w:val="-2"/>
        </w:rPr>
        <w:t xml:space="preserve">В мае учащиеся лицея </w:t>
      </w:r>
      <w:r w:rsidR="00A63049">
        <w:rPr>
          <w:spacing w:val="-2"/>
        </w:rPr>
        <w:t xml:space="preserve">и их родители </w:t>
      </w:r>
      <w:r w:rsidRPr="00307D5C">
        <w:rPr>
          <w:spacing w:val="-2"/>
        </w:rPr>
        <w:t xml:space="preserve">принимали участие в </w:t>
      </w:r>
      <w:r w:rsidR="00A63049">
        <w:rPr>
          <w:spacing w:val="-2"/>
        </w:rPr>
        <w:t>проекте «Бессмертный полк»</w:t>
      </w:r>
      <w:proofErr w:type="gramStart"/>
      <w:r w:rsidR="00A63049">
        <w:rPr>
          <w:spacing w:val="-2"/>
        </w:rPr>
        <w:t xml:space="preserve">( </w:t>
      </w:r>
      <w:proofErr w:type="gramEnd"/>
      <w:r w:rsidR="00A63049">
        <w:rPr>
          <w:spacing w:val="-2"/>
        </w:rPr>
        <w:t xml:space="preserve">211 участников), </w:t>
      </w:r>
      <w:r w:rsidRPr="00307D5C">
        <w:rPr>
          <w:spacing w:val="-2"/>
        </w:rPr>
        <w:t xml:space="preserve">в акции </w:t>
      </w:r>
      <w:r w:rsidRPr="00307D5C">
        <w:t>«Георгиевская ленточка»,</w:t>
      </w:r>
      <w:r w:rsidR="007F321B">
        <w:t xml:space="preserve"> акция Белый цветок» в подготовке трудового лета. 25</w:t>
      </w:r>
      <w:r w:rsidRPr="00307D5C">
        <w:t xml:space="preserve"> мая в 9 и 11 классах состоялись праздничные линейки «Последний звонок».</w:t>
      </w:r>
    </w:p>
    <w:p w:rsidR="00805018" w:rsidRDefault="00805018" w:rsidP="00653A52">
      <w:pPr>
        <w:shd w:val="clear" w:color="auto" w:fill="FFFFFF"/>
        <w:ind w:firstLine="686"/>
        <w:jc w:val="both"/>
      </w:pPr>
    </w:p>
    <w:p w:rsidR="00E802A3" w:rsidRDefault="00E802A3" w:rsidP="00653A52">
      <w:pPr>
        <w:shd w:val="clear" w:color="auto" w:fill="FFFFFF"/>
        <w:ind w:firstLine="686"/>
        <w:jc w:val="both"/>
      </w:pPr>
    </w:p>
    <w:p w:rsidR="00E802A3" w:rsidRDefault="00E802A3" w:rsidP="00653A52">
      <w:pPr>
        <w:shd w:val="clear" w:color="auto" w:fill="FFFFFF"/>
        <w:ind w:firstLine="686"/>
        <w:jc w:val="both"/>
      </w:pPr>
    </w:p>
    <w:p w:rsidR="00E802A3" w:rsidRDefault="00E802A3" w:rsidP="00653A52">
      <w:pPr>
        <w:shd w:val="clear" w:color="auto" w:fill="FFFFFF"/>
        <w:ind w:firstLine="686"/>
        <w:jc w:val="both"/>
      </w:pPr>
    </w:p>
    <w:p w:rsidR="00307D5C" w:rsidRDefault="00A63049" w:rsidP="00A63049">
      <w:pPr>
        <w:jc w:val="center"/>
        <w:rPr>
          <w:i/>
        </w:rPr>
      </w:pPr>
      <w:r>
        <w:rPr>
          <w:i/>
        </w:rPr>
        <w:lastRenderedPageBreak/>
        <w:t xml:space="preserve">Наиболее </w:t>
      </w:r>
      <w:proofErr w:type="gramStart"/>
      <w:r>
        <w:rPr>
          <w:i/>
        </w:rPr>
        <w:t>значимые</w:t>
      </w:r>
      <w:proofErr w:type="gramEnd"/>
      <w:r>
        <w:rPr>
          <w:i/>
        </w:rPr>
        <w:t xml:space="preserve"> КТД в лицее</w:t>
      </w:r>
    </w:p>
    <w:p w:rsidR="00CB3CD5" w:rsidRDefault="00CB3CD5" w:rsidP="00A63049">
      <w:pPr>
        <w:jc w:val="center"/>
        <w:rPr>
          <w:i/>
        </w:rPr>
      </w:pPr>
    </w:p>
    <w:p w:rsidR="00CB3CD5" w:rsidRPr="00A63049" w:rsidRDefault="00CB3CD5" w:rsidP="00F11468">
      <w:pPr>
        <w:framePr w:w="9927" w:wrap="auto" w:hAnchor="text"/>
        <w:jc w:val="center"/>
        <w:rPr>
          <w:i/>
        </w:rPr>
        <w:sectPr w:rsidR="00CB3CD5" w:rsidRPr="00A63049" w:rsidSect="00B677DB">
          <w:footerReference w:type="even" r:id="rId64"/>
          <w:footerReference w:type="default" r:id="rId65"/>
          <w:pgSz w:w="11906" w:h="16838"/>
          <w:pgMar w:top="1134" w:right="850" w:bottom="1134" w:left="1134" w:header="720" w:footer="720" w:gutter="0"/>
          <w:cols w:space="720"/>
        </w:sectPr>
      </w:pPr>
    </w:p>
    <w:p w:rsidR="00307D5C" w:rsidRPr="00307D5C" w:rsidRDefault="00307D5C" w:rsidP="00307D5C">
      <w:pPr>
        <w:jc w:val="both"/>
      </w:pPr>
      <w:r w:rsidRPr="00307D5C">
        <w:lastRenderedPageBreak/>
        <w:t>1- День Знаний</w:t>
      </w:r>
    </w:p>
    <w:p w:rsidR="00307D5C" w:rsidRPr="00307D5C" w:rsidRDefault="00307D5C" w:rsidP="00307D5C">
      <w:pPr>
        <w:jc w:val="both"/>
      </w:pPr>
      <w:r w:rsidRPr="00307D5C">
        <w:t>2 – Посвящение в лицеисты</w:t>
      </w:r>
    </w:p>
    <w:p w:rsidR="00307D5C" w:rsidRPr="00307D5C" w:rsidRDefault="00307D5C" w:rsidP="00307D5C">
      <w:pPr>
        <w:jc w:val="both"/>
      </w:pPr>
      <w:r w:rsidRPr="00307D5C">
        <w:t>3 – Гражданский форум</w:t>
      </w:r>
    </w:p>
    <w:p w:rsidR="00307D5C" w:rsidRPr="00307D5C" w:rsidRDefault="00307D5C" w:rsidP="00307D5C">
      <w:pPr>
        <w:jc w:val="both"/>
      </w:pPr>
      <w:r w:rsidRPr="00307D5C">
        <w:t xml:space="preserve">4 – Организация экскурсий, культпоходы в театры и кинотеатры </w:t>
      </w:r>
    </w:p>
    <w:p w:rsidR="00307D5C" w:rsidRPr="00307D5C" w:rsidRDefault="00535CAC" w:rsidP="00307D5C">
      <w:pPr>
        <w:jc w:val="both"/>
      </w:pPr>
      <w:r>
        <w:t>5-  Интеллектуальная игра «Что? Где</w:t>
      </w:r>
      <w:r w:rsidR="00307D5C" w:rsidRPr="00307D5C">
        <w:t>?</w:t>
      </w:r>
      <w:r>
        <w:t xml:space="preserve"> </w:t>
      </w:r>
      <w:r w:rsidR="00307D5C" w:rsidRPr="00307D5C">
        <w:t>Когда</w:t>
      </w:r>
      <w:r w:rsidR="007065F0">
        <w:t>?</w:t>
      </w:r>
      <w:r w:rsidR="00307D5C" w:rsidRPr="00307D5C">
        <w:t>»</w:t>
      </w:r>
    </w:p>
    <w:p w:rsidR="00307D5C" w:rsidRPr="00307D5C" w:rsidRDefault="00307D5C" w:rsidP="00307D5C">
      <w:pPr>
        <w:jc w:val="both"/>
      </w:pPr>
      <w:r w:rsidRPr="00307D5C">
        <w:t>6 – Мисс лицея</w:t>
      </w:r>
    </w:p>
    <w:p w:rsidR="00307D5C" w:rsidRPr="00307D5C" w:rsidRDefault="00307D5C" w:rsidP="00307D5C">
      <w:pPr>
        <w:jc w:val="both"/>
      </w:pPr>
      <w:r w:rsidRPr="00307D5C">
        <w:t>7- Фестиваль «Минута славы»</w:t>
      </w:r>
    </w:p>
    <w:p w:rsidR="00307D5C" w:rsidRPr="00307D5C" w:rsidRDefault="00307D5C" w:rsidP="00307D5C">
      <w:pPr>
        <w:jc w:val="both"/>
      </w:pPr>
      <w:r w:rsidRPr="00307D5C">
        <w:t xml:space="preserve">8 – </w:t>
      </w:r>
      <w:r w:rsidR="00A63049">
        <w:t>Проект «Бессмертный полк»</w:t>
      </w:r>
    </w:p>
    <w:p w:rsidR="00307D5C" w:rsidRPr="00307D5C" w:rsidRDefault="00307D5C" w:rsidP="00307D5C">
      <w:pPr>
        <w:jc w:val="both"/>
      </w:pPr>
      <w:r w:rsidRPr="00307D5C">
        <w:t>9 – Игра «Русский мир»</w:t>
      </w:r>
    </w:p>
    <w:p w:rsidR="00307D5C" w:rsidRPr="00307D5C" w:rsidRDefault="00307D5C" w:rsidP="00307D5C">
      <w:pPr>
        <w:jc w:val="both"/>
      </w:pPr>
      <w:r w:rsidRPr="00307D5C">
        <w:t>10 – Легкоатлетический кросс</w:t>
      </w:r>
    </w:p>
    <w:p w:rsidR="00307D5C" w:rsidRPr="00307D5C" w:rsidRDefault="00307D5C" w:rsidP="00307D5C">
      <w:r w:rsidRPr="00307D5C">
        <w:t>11 – Последний звонок.</w:t>
      </w:r>
    </w:p>
    <w:p w:rsidR="00307D5C" w:rsidRPr="00307D5C" w:rsidRDefault="00307D5C" w:rsidP="00307D5C">
      <w:pPr>
        <w:suppressAutoHyphens w:val="0"/>
        <w:sectPr w:rsidR="00307D5C" w:rsidRPr="00307D5C">
          <w:type w:val="continuous"/>
          <w:pgSz w:w="11906" w:h="16838"/>
          <w:pgMar w:top="1134" w:right="850" w:bottom="1134" w:left="1701" w:header="720" w:footer="720" w:gutter="0"/>
          <w:cols w:space="720"/>
        </w:sectPr>
      </w:pPr>
    </w:p>
    <w:p w:rsidR="00C85B85" w:rsidRDefault="00C85B85" w:rsidP="00E03542">
      <w:pPr>
        <w:rPr>
          <w:i/>
        </w:rPr>
      </w:pPr>
    </w:p>
    <w:p w:rsidR="00307D5C" w:rsidRPr="00371826" w:rsidRDefault="00307D5C" w:rsidP="00307D5C">
      <w:pPr>
        <w:ind w:left="360"/>
        <w:jc w:val="center"/>
        <w:rPr>
          <w:i/>
        </w:rPr>
      </w:pPr>
      <w:r w:rsidRPr="00371826">
        <w:rPr>
          <w:i/>
        </w:rPr>
        <w:t>Итоги участия в мероприятиях по реализации программы патриотического воспитания «Сыны Отечества»</w:t>
      </w:r>
    </w:p>
    <w:p w:rsidR="00307D5C" w:rsidRPr="00371826" w:rsidRDefault="00307D5C" w:rsidP="00307D5C">
      <w:pPr>
        <w:ind w:firstLine="360"/>
        <w:jc w:val="center"/>
        <w:rPr>
          <w:i/>
        </w:rPr>
      </w:pPr>
    </w:p>
    <w:tbl>
      <w:tblPr>
        <w:tblW w:w="10021" w:type="dxa"/>
        <w:tblInd w:w="-262" w:type="dxa"/>
        <w:tblLayout w:type="fixed"/>
        <w:tblLook w:val="04A0" w:firstRow="1" w:lastRow="0" w:firstColumn="1" w:lastColumn="0" w:noHBand="0" w:noVBand="1"/>
      </w:tblPr>
      <w:tblGrid>
        <w:gridCol w:w="508"/>
        <w:gridCol w:w="933"/>
        <w:gridCol w:w="1079"/>
        <w:gridCol w:w="935"/>
        <w:gridCol w:w="935"/>
        <w:gridCol w:w="936"/>
        <w:gridCol w:w="934"/>
        <w:gridCol w:w="935"/>
        <w:gridCol w:w="929"/>
        <w:gridCol w:w="6"/>
        <w:gridCol w:w="935"/>
        <w:gridCol w:w="956"/>
      </w:tblGrid>
      <w:tr w:rsidR="00307D5C" w:rsidRPr="00307D5C" w:rsidTr="007F321B">
        <w:trPr>
          <w:trHeight w:val="537"/>
        </w:trPr>
        <w:tc>
          <w:tcPr>
            <w:tcW w:w="508" w:type="dxa"/>
            <w:vMerge w:val="restart"/>
            <w:tcBorders>
              <w:top w:val="single" w:sz="4" w:space="0" w:color="000000"/>
              <w:left w:val="single" w:sz="4" w:space="0" w:color="000000"/>
              <w:bottom w:val="single" w:sz="4" w:space="0" w:color="000000"/>
              <w:right w:val="nil"/>
            </w:tcBorders>
            <w:vAlign w:val="center"/>
            <w:hideMark/>
          </w:tcPr>
          <w:p w:rsidR="00307D5C" w:rsidRPr="00307D5C" w:rsidRDefault="00307D5C" w:rsidP="00307D5C">
            <w:pPr>
              <w:snapToGrid w:val="0"/>
              <w:jc w:val="center"/>
              <w:rPr>
                <w:sz w:val="20"/>
                <w:szCs w:val="20"/>
              </w:rPr>
            </w:pPr>
            <w:r w:rsidRPr="00307D5C">
              <w:rPr>
                <w:sz w:val="20"/>
                <w:szCs w:val="20"/>
              </w:rPr>
              <w:t xml:space="preserve">№ </w:t>
            </w:r>
            <w:proofErr w:type="gramStart"/>
            <w:r w:rsidRPr="00307D5C">
              <w:rPr>
                <w:sz w:val="20"/>
                <w:szCs w:val="20"/>
              </w:rPr>
              <w:t>п</w:t>
            </w:r>
            <w:proofErr w:type="gramEnd"/>
            <w:r w:rsidRPr="00307D5C">
              <w:rPr>
                <w:sz w:val="20"/>
                <w:szCs w:val="20"/>
              </w:rPr>
              <w:t>/п</w:t>
            </w:r>
          </w:p>
        </w:tc>
        <w:tc>
          <w:tcPr>
            <w:tcW w:w="2012" w:type="dxa"/>
            <w:gridSpan w:val="2"/>
            <w:tcBorders>
              <w:top w:val="single" w:sz="4" w:space="0" w:color="000000"/>
              <w:left w:val="single" w:sz="4" w:space="0" w:color="000000"/>
              <w:bottom w:val="single" w:sz="4" w:space="0" w:color="000000"/>
              <w:right w:val="nil"/>
            </w:tcBorders>
            <w:vAlign w:val="center"/>
            <w:hideMark/>
          </w:tcPr>
          <w:p w:rsidR="00307D5C" w:rsidRPr="00307D5C" w:rsidRDefault="00307D5C" w:rsidP="00307D5C">
            <w:pPr>
              <w:snapToGrid w:val="0"/>
              <w:jc w:val="center"/>
              <w:rPr>
                <w:sz w:val="20"/>
                <w:szCs w:val="20"/>
              </w:rPr>
            </w:pPr>
            <w:proofErr w:type="spellStart"/>
            <w:r w:rsidRPr="00307D5C">
              <w:rPr>
                <w:sz w:val="20"/>
                <w:szCs w:val="20"/>
              </w:rPr>
              <w:t>Субмуниципальный</w:t>
            </w:r>
            <w:proofErr w:type="spellEnd"/>
            <w:r w:rsidRPr="00307D5C">
              <w:rPr>
                <w:sz w:val="20"/>
                <w:szCs w:val="20"/>
              </w:rPr>
              <w:t xml:space="preserve"> уровень</w:t>
            </w:r>
          </w:p>
        </w:tc>
        <w:tc>
          <w:tcPr>
            <w:tcW w:w="1870" w:type="dxa"/>
            <w:gridSpan w:val="2"/>
            <w:tcBorders>
              <w:top w:val="single" w:sz="4" w:space="0" w:color="000000"/>
              <w:left w:val="single" w:sz="4" w:space="0" w:color="000000"/>
              <w:bottom w:val="single" w:sz="4" w:space="0" w:color="000000"/>
              <w:right w:val="nil"/>
            </w:tcBorders>
            <w:vAlign w:val="center"/>
            <w:hideMark/>
          </w:tcPr>
          <w:p w:rsidR="00307D5C" w:rsidRPr="00307D5C" w:rsidRDefault="00307D5C" w:rsidP="00307D5C">
            <w:pPr>
              <w:snapToGrid w:val="0"/>
              <w:jc w:val="center"/>
              <w:rPr>
                <w:sz w:val="20"/>
                <w:szCs w:val="20"/>
              </w:rPr>
            </w:pPr>
            <w:r w:rsidRPr="00307D5C">
              <w:rPr>
                <w:sz w:val="20"/>
                <w:szCs w:val="20"/>
              </w:rPr>
              <w:t>Муниципальный уровень</w:t>
            </w:r>
          </w:p>
        </w:tc>
        <w:tc>
          <w:tcPr>
            <w:tcW w:w="1870" w:type="dxa"/>
            <w:gridSpan w:val="2"/>
            <w:tcBorders>
              <w:top w:val="single" w:sz="4" w:space="0" w:color="000000"/>
              <w:left w:val="single" w:sz="4" w:space="0" w:color="000000"/>
              <w:bottom w:val="single" w:sz="4" w:space="0" w:color="000000"/>
              <w:right w:val="nil"/>
            </w:tcBorders>
            <w:vAlign w:val="center"/>
            <w:hideMark/>
          </w:tcPr>
          <w:p w:rsidR="00307D5C" w:rsidRPr="00307D5C" w:rsidRDefault="00307D5C" w:rsidP="00307D5C">
            <w:pPr>
              <w:snapToGrid w:val="0"/>
              <w:jc w:val="center"/>
              <w:rPr>
                <w:sz w:val="20"/>
                <w:szCs w:val="20"/>
              </w:rPr>
            </w:pPr>
            <w:r w:rsidRPr="00307D5C">
              <w:rPr>
                <w:sz w:val="20"/>
                <w:szCs w:val="20"/>
              </w:rPr>
              <w:t>Областной уровень</w:t>
            </w:r>
          </w:p>
        </w:tc>
        <w:tc>
          <w:tcPr>
            <w:tcW w:w="1870" w:type="dxa"/>
            <w:gridSpan w:val="3"/>
            <w:tcBorders>
              <w:top w:val="single" w:sz="4" w:space="0" w:color="000000"/>
              <w:left w:val="single" w:sz="4" w:space="0" w:color="000000"/>
              <w:bottom w:val="single" w:sz="4" w:space="0" w:color="000000"/>
              <w:right w:val="nil"/>
            </w:tcBorders>
            <w:vAlign w:val="center"/>
            <w:hideMark/>
          </w:tcPr>
          <w:p w:rsidR="00307D5C" w:rsidRPr="00307D5C" w:rsidRDefault="00307D5C" w:rsidP="00307D5C">
            <w:pPr>
              <w:snapToGrid w:val="0"/>
              <w:jc w:val="center"/>
              <w:rPr>
                <w:sz w:val="20"/>
                <w:szCs w:val="20"/>
              </w:rPr>
            </w:pPr>
            <w:r w:rsidRPr="00307D5C">
              <w:rPr>
                <w:sz w:val="20"/>
                <w:szCs w:val="20"/>
              </w:rPr>
              <w:t>Федеральный уровень</w:t>
            </w:r>
          </w:p>
        </w:tc>
        <w:tc>
          <w:tcPr>
            <w:tcW w:w="1891" w:type="dxa"/>
            <w:gridSpan w:val="2"/>
            <w:tcBorders>
              <w:top w:val="single" w:sz="4" w:space="0" w:color="000000"/>
              <w:left w:val="single" w:sz="4" w:space="0" w:color="000000"/>
              <w:bottom w:val="single" w:sz="4" w:space="0" w:color="000000"/>
              <w:right w:val="single" w:sz="4" w:space="0" w:color="000000"/>
            </w:tcBorders>
            <w:vAlign w:val="center"/>
            <w:hideMark/>
          </w:tcPr>
          <w:p w:rsidR="00307D5C" w:rsidRPr="00307D5C" w:rsidRDefault="00307D5C" w:rsidP="00307D5C">
            <w:pPr>
              <w:snapToGrid w:val="0"/>
              <w:jc w:val="center"/>
              <w:rPr>
                <w:b/>
                <w:sz w:val="20"/>
                <w:szCs w:val="20"/>
              </w:rPr>
            </w:pPr>
            <w:r w:rsidRPr="00307D5C">
              <w:rPr>
                <w:b/>
                <w:sz w:val="20"/>
                <w:szCs w:val="20"/>
              </w:rPr>
              <w:t>Международный уровень</w:t>
            </w:r>
          </w:p>
        </w:tc>
      </w:tr>
      <w:tr w:rsidR="00307D5C" w:rsidRPr="00307D5C" w:rsidTr="007F321B">
        <w:trPr>
          <w:trHeight w:val="820"/>
        </w:trPr>
        <w:tc>
          <w:tcPr>
            <w:tcW w:w="508" w:type="dxa"/>
            <w:vMerge/>
            <w:tcBorders>
              <w:top w:val="single" w:sz="4" w:space="0" w:color="000000"/>
              <w:left w:val="single" w:sz="4" w:space="0" w:color="000000"/>
              <w:bottom w:val="single" w:sz="4" w:space="0" w:color="000000"/>
              <w:right w:val="nil"/>
            </w:tcBorders>
            <w:vAlign w:val="center"/>
            <w:hideMark/>
          </w:tcPr>
          <w:p w:rsidR="00307D5C" w:rsidRPr="00307D5C" w:rsidRDefault="00307D5C" w:rsidP="00307D5C">
            <w:pPr>
              <w:suppressAutoHyphens w:val="0"/>
              <w:rPr>
                <w:sz w:val="20"/>
                <w:szCs w:val="20"/>
              </w:rPr>
            </w:pPr>
          </w:p>
        </w:tc>
        <w:tc>
          <w:tcPr>
            <w:tcW w:w="933" w:type="dxa"/>
            <w:tcBorders>
              <w:top w:val="single" w:sz="4" w:space="0" w:color="000000"/>
              <w:left w:val="single" w:sz="4" w:space="0" w:color="000000"/>
              <w:bottom w:val="single" w:sz="4" w:space="0" w:color="000000"/>
              <w:right w:val="nil"/>
            </w:tcBorders>
            <w:vAlign w:val="center"/>
            <w:hideMark/>
          </w:tcPr>
          <w:p w:rsidR="00307D5C" w:rsidRPr="00307D5C" w:rsidRDefault="00307D5C" w:rsidP="00307D5C">
            <w:pPr>
              <w:snapToGrid w:val="0"/>
              <w:jc w:val="center"/>
              <w:rPr>
                <w:sz w:val="20"/>
                <w:szCs w:val="20"/>
              </w:rPr>
            </w:pPr>
            <w:r w:rsidRPr="00307D5C">
              <w:rPr>
                <w:sz w:val="20"/>
                <w:szCs w:val="20"/>
              </w:rPr>
              <w:t>Участие</w:t>
            </w:r>
          </w:p>
        </w:tc>
        <w:tc>
          <w:tcPr>
            <w:tcW w:w="1079" w:type="dxa"/>
            <w:tcBorders>
              <w:top w:val="single" w:sz="4" w:space="0" w:color="000000"/>
              <w:left w:val="single" w:sz="4" w:space="0" w:color="000000"/>
              <w:bottom w:val="single" w:sz="4" w:space="0" w:color="000000"/>
              <w:right w:val="nil"/>
            </w:tcBorders>
            <w:vAlign w:val="center"/>
            <w:hideMark/>
          </w:tcPr>
          <w:p w:rsidR="00307D5C" w:rsidRPr="00307D5C" w:rsidRDefault="00307D5C" w:rsidP="00307D5C">
            <w:pPr>
              <w:snapToGrid w:val="0"/>
              <w:jc w:val="center"/>
              <w:rPr>
                <w:sz w:val="20"/>
                <w:szCs w:val="20"/>
              </w:rPr>
            </w:pPr>
            <w:r w:rsidRPr="00307D5C">
              <w:rPr>
                <w:sz w:val="20"/>
                <w:szCs w:val="20"/>
              </w:rPr>
              <w:t>Призер</w:t>
            </w:r>
          </w:p>
        </w:tc>
        <w:tc>
          <w:tcPr>
            <w:tcW w:w="935" w:type="dxa"/>
            <w:tcBorders>
              <w:top w:val="single" w:sz="4" w:space="0" w:color="000000"/>
              <w:left w:val="single" w:sz="4" w:space="0" w:color="000000"/>
              <w:bottom w:val="single" w:sz="4" w:space="0" w:color="000000"/>
              <w:right w:val="nil"/>
            </w:tcBorders>
            <w:vAlign w:val="center"/>
            <w:hideMark/>
          </w:tcPr>
          <w:p w:rsidR="00307D5C" w:rsidRPr="00307D5C" w:rsidRDefault="00307D5C" w:rsidP="00307D5C">
            <w:pPr>
              <w:snapToGrid w:val="0"/>
              <w:jc w:val="center"/>
              <w:rPr>
                <w:sz w:val="20"/>
                <w:szCs w:val="20"/>
              </w:rPr>
            </w:pPr>
            <w:r w:rsidRPr="00307D5C">
              <w:rPr>
                <w:sz w:val="20"/>
                <w:szCs w:val="20"/>
              </w:rPr>
              <w:t>Участие</w:t>
            </w:r>
          </w:p>
        </w:tc>
        <w:tc>
          <w:tcPr>
            <w:tcW w:w="935" w:type="dxa"/>
            <w:tcBorders>
              <w:top w:val="single" w:sz="4" w:space="0" w:color="000000"/>
              <w:left w:val="single" w:sz="4" w:space="0" w:color="000000"/>
              <w:bottom w:val="single" w:sz="4" w:space="0" w:color="000000"/>
              <w:right w:val="nil"/>
            </w:tcBorders>
            <w:vAlign w:val="center"/>
            <w:hideMark/>
          </w:tcPr>
          <w:p w:rsidR="00307D5C" w:rsidRPr="00307D5C" w:rsidRDefault="00307D5C" w:rsidP="00307D5C">
            <w:pPr>
              <w:snapToGrid w:val="0"/>
              <w:jc w:val="center"/>
              <w:rPr>
                <w:sz w:val="20"/>
                <w:szCs w:val="20"/>
              </w:rPr>
            </w:pPr>
            <w:r w:rsidRPr="00307D5C">
              <w:rPr>
                <w:sz w:val="20"/>
                <w:szCs w:val="20"/>
              </w:rPr>
              <w:t>Призер</w:t>
            </w:r>
          </w:p>
        </w:tc>
        <w:tc>
          <w:tcPr>
            <w:tcW w:w="936" w:type="dxa"/>
            <w:tcBorders>
              <w:top w:val="single" w:sz="4" w:space="0" w:color="000000"/>
              <w:left w:val="single" w:sz="4" w:space="0" w:color="000000"/>
              <w:bottom w:val="single" w:sz="4" w:space="0" w:color="000000"/>
              <w:right w:val="nil"/>
            </w:tcBorders>
            <w:vAlign w:val="center"/>
            <w:hideMark/>
          </w:tcPr>
          <w:p w:rsidR="00307D5C" w:rsidRPr="00307D5C" w:rsidRDefault="00307D5C" w:rsidP="00307D5C">
            <w:pPr>
              <w:snapToGrid w:val="0"/>
              <w:jc w:val="center"/>
              <w:rPr>
                <w:sz w:val="20"/>
                <w:szCs w:val="20"/>
              </w:rPr>
            </w:pPr>
            <w:r w:rsidRPr="00307D5C">
              <w:rPr>
                <w:sz w:val="20"/>
                <w:szCs w:val="20"/>
              </w:rPr>
              <w:t>Участие</w:t>
            </w:r>
          </w:p>
        </w:tc>
        <w:tc>
          <w:tcPr>
            <w:tcW w:w="934" w:type="dxa"/>
            <w:tcBorders>
              <w:top w:val="single" w:sz="4" w:space="0" w:color="000000"/>
              <w:left w:val="single" w:sz="4" w:space="0" w:color="000000"/>
              <w:bottom w:val="single" w:sz="4" w:space="0" w:color="000000"/>
              <w:right w:val="nil"/>
            </w:tcBorders>
            <w:vAlign w:val="center"/>
            <w:hideMark/>
          </w:tcPr>
          <w:p w:rsidR="00307D5C" w:rsidRPr="00307D5C" w:rsidRDefault="00307D5C" w:rsidP="00307D5C">
            <w:pPr>
              <w:snapToGrid w:val="0"/>
              <w:jc w:val="center"/>
              <w:rPr>
                <w:sz w:val="20"/>
                <w:szCs w:val="20"/>
              </w:rPr>
            </w:pPr>
            <w:r w:rsidRPr="00307D5C">
              <w:rPr>
                <w:sz w:val="20"/>
                <w:szCs w:val="20"/>
              </w:rPr>
              <w:t>Призер</w:t>
            </w:r>
          </w:p>
        </w:tc>
        <w:tc>
          <w:tcPr>
            <w:tcW w:w="935" w:type="dxa"/>
            <w:tcBorders>
              <w:top w:val="single" w:sz="4" w:space="0" w:color="000000"/>
              <w:left w:val="single" w:sz="4" w:space="0" w:color="000000"/>
              <w:bottom w:val="single" w:sz="4" w:space="0" w:color="000000"/>
              <w:right w:val="nil"/>
            </w:tcBorders>
            <w:vAlign w:val="center"/>
            <w:hideMark/>
          </w:tcPr>
          <w:p w:rsidR="00307D5C" w:rsidRPr="00307D5C" w:rsidRDefault="00307D5C" w:rsidP="00307D5C">
            <w:pPr>
              <w:snapToGrid w:val="0"/>
              <w:jc w:val="center"/>
              <w:rPr>
                <w:sz w:val="20"/>
                <w:szCs w:val="20"/>
              </w:rPr>
            </w:pPr>
            <w:r w:rsidRPr="00307D5C">
              <w:rPr>
                <w:sz w:val="20"/>
                <w:szCs w:val="20"/>
              </w:rPr>
              <w:t>Участие</w:t>
            </w:r>
          </w:p>
        </w:tc>
        <w:tc>
          <w:tcPr>
            <w:tcW w:w="935" w:type="dxa"/>
            <w:gridSpan w:val="2"/>
            <w:tcBorders>
              <w:top w:val="single" w:sz="4" w:space="0" w:color="000000"/>
              <w:left w:val="single" w:sz="4" w:space="0" w:color="000000"/>
              <w:bottom w:val="single" w:sz="4" w:space="0" w:color="000000"/>
              <w:right w:val="nil"/>
            </w:tcBorders>
            <w:vAlign w:val="center"/>
            <w:hideMark/>
          </w:tcPr>
          <w:p w:rsidR="00307D5C" w:rsidRPr="00307D5C" w:rsidRDefault="00307D5C" w:rsidP="00307D5C">
            <w:pPr>
              <w:snapToGrid w:val="0"/>
              <w:jc w:val="center"/>
              <w:rPr>
                <w:sz w:val="20"/>
                <w:szCs w:val="20"/>
              </w:rPr>
            </w:pPr>
            <w:r w:rsidRPr="00307D5C">
              <w:rPr>
                <w:sz w:val="20"/>
                <w:szCs w:val="20"/>
              </w:rPr>
              <w:t>Призер</w:t>
            </w:r>
          </w:p>
        </w:tc>
        <w:tc>
          <w:tcPr>
            <w:tcW w:w="935" w:type="dxa"/>
            <w:tcBorders>
              <w:top w:val="single" w:sz="4" w:space="0" w:color="000000"/>
              <w:left w:val="single" w:sz="4" w:space="0" w:color="000000"/>
              <w:bottom w:val="single" w:sz="4" w:space="0" w:color="000000"/>
              <w:right w:val="nil"/>
            </w:tcBorders>
            <w:vAlign w:val="center"/>
            <w:hideMark/>
          </w:tcPr>
          <w:p w:rsidR="00307D5C" w:rsidRPr="00307D5C" w:rsidRDefault="00307D5C" w:rsidP="00307D5C">
            <w:pPr>
              <w:snapToGrid w:val="0"/>
              <w:jc w:val="center"/>
              <w:rPr>
                <w:b/>
                <w:sz w:val="20"/>
                <w:szCs w:val="20"/>
              </w:rPr>
            </w:pPr>
            <w:r w:rsidRPr="00307D5C">
              <w:rPr>
                <w:b/>
                <w:sz w:val="20"/>
                <w:szCs w:val="20"/>
              </w:rPr>
              <w:t>Участие</w:t>
            </w:r>
          </w:p>
        </w:tc>
        <w:tc>
          <w:tcPr>
            <w:tcW w:w="956" w:type="dxa"/>
            <w:tcBorders>
              <w:top w:val="single" w:sz="4" w:space="0" w:color="000000"/>
              <w:left w:val="single" w:sz="4" w:space="0" w:color="000000"/>
              <w:bottom w:val="single" w:sz="4" w:space="0" w:color="000000"/>
              <w:right w:val="single" w:sz="4" w:space="0" w:color="000000"/>
            </w:tcBorders>
            <w:vAlign w:val="center"/>
            <w:hideMark/>
          </w:tcPr>
          <w:p w:rsidR="00307D5C" w:rsidRPr="00307D5C" w:rsidRDefault="00307D5C" w:rsidP="00307D5C">
            <w:pPr>
              <w:snapToGrid w:val="0"/>
              <w:jc w:val="center"/>
              <w:rPr>
                <w:b/>
                <w:sz w:val="20"/>
                <w:szCs w:val="20"/>
              </w:rPr>
            </w:pPr>
            <w:r w:rsidRPr="00307D5C">
              <w:rPr>
                <w:b/>
                <w:sz w:val="20"/>
                <w:szCs w:val="20"/>
              </w:rPr>
              <w:t>Призер</w:t>
            </w:r>
          </w:p>
        </w:tc>
      </w:tr>
      <w:tr w:rsidR="00307D5C" w:rsidRPr="00307D5C" w:rsidTr="007F321B">
        <w:trPr>
          <w:trHeight w:val="269"/>
        </w:trPr>
        <w:tc>
          <w:tcPr>
            <w:tcW w:w="10021" w:type="dxa"/>
            <w:gridSpan w:val="12"/>
            <w:tcBorders>
              <w:top w:val="single" w:sz="4" w:space="0" w:color="000000"/>
              <w:left w:val="single" w:sz="4" w:space="0" w:color="000000"/>
              <w:bottom w:val="single" w:sz="4" w:space="0" w:color="000000"/>
              <w:right w:val="single" w:sz="4" w:space="0" w:color="000000"/>
            </w:tcBorders>
            <w:hideMark/>
          </w:tcPr>
          <w:p w:rsidR="00307D5C" w:rsidRPr="00307D5C" w:rsidRDefault="00307D5C" w:rsidP="00B51E56">
            <w:pPr>
              <w:snapToGrid w:val="0"/>
              <w:jc w:val="center"/>
              <w:rPr>
                <w:b/>
              </w:rPr>
            </w:pPr>
            <w:r w:rsidRPr="00307D5C">
              <w:rPr>
                <w:b/>
              </w:rPr>
              <w:t>«</w:t>
            </w:r>
            <w:r w:rsidRPr="00371826">
              <w:t>Русский мир» - рук</w:t>
            </w:r>
            <w:proofErr w:type="gramStart"/>
            <w:r w:rsidRPr="00371826">
              <w:t xml:space="preserve">.: </w:t>
            </w:r>
            <w:proofErr w:type="gramEnd"/>
            <w:r w:rsidRPr="00371826">
              <w:t>Полякова О.Н., ,Путник Т. Н.</w:t>
            </w:r>
            <w:r w:rsidR="00C5020A" w:rsidRPr="00371826">
              <w:t>, Курылева Ю.Ю.</w:t>
            </w:r>
          </w:p>
        </w:tc>
      </w:tr>
      <w:tr w:rsidR="00307D5C" w:rsidRPr="00307D5C" w:rsidTr="007F321B">
        <w:trPr>
          <w:trHeight w:val="269"/>
        </w:trPr>
        <w:tc>
          <w:tcPr>
            <w:tcW w:w="508" w:type="dxa"/>
            <w:tcBorders>
              <w:top w:val="single" w:sz="4" w:space="0" w:color="000000"/>
              <w:left w:val="single" w:sz="4" w:space="0" w:color="000000"/>
              <w:bottom w:val="single" w:sz="4" w:space="0" w:color="000000"/>
              <w:right w:val="nil"/>
            </w:tcBorders>
            <w:hideMark/>
          </w:tcPr>
          <w:p w:rsidR="00307D5C" w:rsidRPr="00307D5C" w:rsidRDefault="00307D5C" w:rsidP="00307D5C">
            <w:pPr>
              <w:snapToGrid w:val="0"/>
              <w:jc w:val="center"/>
            </w:pPr>
            <w:r w:rsidRPr="00307D5C">
              <w:t>1.</w:t>
            </w:r>
          </w:p>
        </w:tc>
        <w:tc>
          <w:tcPr>
            <w:tcW w:w="933" w:type="dxa"/>
            <w:tcBorders>
              <w:top w:val="single" w:sz="4" w:space="0" w:color="000000"/>
              <w:left w:val="single" w:sz="4" w:space="0" w:color="000000"/>
              <w:bottom w:val="single" w:sz="4" w:space="0" w:color="000000"/>
              <w:right w:val="nil"/>
            </w:tcBorders>
          </w:tcPr>
          <w:p w:rsidR="00307D5C" w:rsidRPr="00307D5C" w:rsidRDefault="00307D5C" w:rsidP="00307D5C">
            <w:pPr>
              <w:snapToGrid w:val="0"/>
              <w:jc w:val="center"/>
            </w:pPr>
          </w:p>
        </w:tc>
        <w:tc>
          <w:tcPr>
            <w:tcW w:w="1079" w:type="dxa"/>
            <w:tcBorders>
              <w:top w:val="single" w:sz="4" w:space="0" w:color="000000"/>
              <w:left w:val="single" w:sz="4" w:space="0" w:color="000000"/>
              <w:bottom w:val="single" w:sz="4" w:space="0" w:color="000000"/>
              <w:right w:val="nil"/>
            </w:tcBorders>
            <w:hideMark/>
          </w:tcPr>
          <w:p w:rsidR="00307D5C" w:rsidRPr="00307D5C" w:rsidRDefault="00307D5C" w:rsidP="00307D5C">
            <w:pPr>
              <w:snapToGrid w:val="0"/>
              <w:jc w:val="center"/>
            </w:pPr>
            <w:r w:rsidRPr="00307D5C">
              <w:t>+</w:t>
            </w:r>
          </w:p>
        </w:tc>
        <w:tc>
          <w:tcPr>
            <w:tcW w:w="935" w:type="dxa"/>
            <w:tcBorders>
              <w:top w:val="single" w:sz="4" w:space="0" w:color="000000"/>
              <w:left w:val="single" w:sz="4" w:space="0" w:color="000000"/>
              <w:bottom w:val="single" w:sz="4" w:space="0" w:color="000000"/>
              <w:right w:val="nil"/>
            </w:tcBorders>
          </w:tcPr>
          <w:p w:rsidR="00307D5C" w:rsidRPr="00307D5C" w:rsidRDefault="00307D5C" w:rsidP="00307D5C">
            <w:pPr>
              <w:snapToGrid w:val="0"/>
              <w:jc w:val="center"/>
            </w:pPr>
          </w:p>
        </w:tc>
        <w:tc>
          <w:tcPr>
            <w:tcW w:w="935" w:type="dxa"/>
            <w:tcBorders>
              <w:top w:val="single" w:sz="4" w:space="0" w:color="000000"/>
              <w:left w:val="single" w:sz="4" w:space="0" w:color="000000"/>
              <w:bottom w:val="single" w:sz="4" w:space="0" w:color="000000"/>
              <w:right w:val="nil"/>
            </w:tcBorders>
            <w:hideMark/>
          </w:tcPr>
          <w:p w:rsidR="00307D5C" w:rsidRPr="00307D5C" w:rsidRDefault="00307D5C" w:rsidP="00307D5C">
            <w:pPr>
              <w:snapToGrid w:val="0"/>
              <w:jc w:val="center"/>
            </w:pPr>
            <w:r w:rsidRPr="00307D5C">
              <w:t>+</w:t>
            </w:r>
          </w:p>
        </w:tc>
        <w:tc>
          <w:tcPr>
            <w:tcW w:w="936" w:type="dxa"/>
            <w:tcBorders>
              <w:top w:val="single" w:sz="4" w:space="0" w:color="000000"/>
              <w:left w:val="single" w:sz="4" w:space="0" w:color="000000"/>
              <w:bottom w:val="single" w:sz="4" w:space="0" w:color="000000"/>
              <w:right w:val="nil"/>
            </w:tcBorders>
          </w:tcPr>
          <w:p w:rsidR="00307D5C" w:rsidRPr="00307D5C" w:rsidRDefault="00307D5C" w:rsidP="00307D5C">
            <w:pPr>
              <w:snapToGrid w:val="0"/>
              <w:jc w:val="center"/>
            </w:pPr>
          </w:p>
        </w:tc>
        <w:tc>
          <w:tcPr>
            <w:tcW w:w="934" w:type="dxa"/>
            <w:tcBorders>
              <w:top w:val="single" w:sz="4" w:space="0" w:color="000000"/>
              <w:left w:val="single" w:sz="4" w:space="0" w:color="000000"/>
              <w:bottom w:val="single" w:sz="4" w:space="0" w:color="000000"/>
              <w:right w:val="nil"/>
            </w:tcBorders>
          </w:tcPr>
          <w:p w:rsidR="00307D5C" w:rsidRPr="00307D5C" w:rsidRDefault="00307D5C" w:rsidP="00307D5C">
            <w:pPr>
              <w:snapToGrid w:val="0"/>
              <w:jc w:val="center"/>
            </w:pPr>
          </w:p>
        </w:tc>
        <w:tc>
          <w:tcPr>
            <w:tcW w:w="935" w:type="dxa"/>
            <w:tcBorders>
              <w:top w:val="single" w:sz="4" w:space="0" w:color="000000"/>
              <w:left w:val="single" w:sz="4" w:space="0" w:color="000000"/>
              <w:bottom w:val="single" w:sz="4" w:space="0" w:color="000000"/>
              <w:right w:val="nil"/>
            </w:tcBorders>
          </w:tcPr>
          <w:p w:rsidR="00307D5C" w:rsidRPr="00307D5C" w:rsidRDefault="00307D5C" w:rsidP="00307D5C">
            <w:pPr>
              <w:snapToGrid w:val="0"/>
              <w:jc w:val="center"/>
            </w:pPr>
          </w:p>
        </w:tc>
        <w:tc>
          <w:tcPr>
            <w:tcW w:w="929" w:type="dxa"/>
            <w:tcBorders>
              <w:top w:val="single" w:sz="4" w:space="0" w:color="000000"/>
              <w:left w:val="single" w:sz="4" w:space="0" w:color="000000"/>
              <w:bottom w:val="single" w:sz="4" w:space="0" w:color="000000"/>
              <w:right w:val="nil"/>
            </w:tcBorders>
          </w:tcPr>
          <w:p w:rsidR="00307D5C" w:rsidRPr="00307D5C" w:rsidRDefault="00307D5C" w:rsidP="00307D5C">
            <w:pPr>
              <w:snapToGrid w:val="0"/>
              <w:jc w:val="center"/>
            </w:pPr>
          </w:p>
        </w:tc>
        <w:tc>
          <w:tcPr>
            <w:tcW w:w="941" w:type="dxa"/>
            <w:gridSpan w:val="2"/>
            <w:tcBorders>
              <w:top w:val="single" w:sz="4" w:space="0" w:color="000000"/>
              <w:left w:val="single" w:sz="4" w:space="0" w:color="000000"/>
              <w:bottom w:val="single" w:sz="4" w:space="0" w:color="000000"/>
              <w:right w:val="nil"/>
            </w:tcBorders>
          </w:tcPr>
          <w:p w:rsidR="00307D5C" w:rsidRPr="00307D5C" w:rsidRDefault="00307D5C" w:rsidP="00307D5C">
            <w:pPr>
              <w:snapToGrid w:val="0"/>
              <w:jc w:val="center"/>
              <w:rPr>
                <w:b/>
              </w:rPr>
            </w:pPr>
          </w:p>
        </w:tc>
        <w:tc>
          <w:tcPr>
            <w:tcW w:w="956" w:type="dxa"/>
            <w:tcBorders>
              <w:top w:val="single" w:sz="4" w:space="0" w:color="000000"/>
              <w:left w:val="single" w:sz="4" w:space="0" w:color="000000"/>
              <w:bottom w:val="single" w:sz="4" w:space="0" w:color="000000"/>
              <w:right w:val="single" w:sz="4" w:space="0" w:color="000000"/>
            </w:tcBorders>
          </w:tcPr>
          <w:p w:rsidR="00307D5C" w:rsidRPr="00307D5C" w:rsidRDefault="00307D5C" w:rsidP="00307D5C">
            <w:pPr>
              <w:snapToGrid w:val="0"/>
              <w:jc w:val="center"/>
              <w:rPr>
                <w:b/>
              </w:rPr>
            </w:pPr>
          </w:p>
        </w:tc>
      </w:tr>
      <w:tr w:rsidR="00307D5C" w:rsidRPr="00307D5C" w:rsidTr="007F321B">
        <w:trPr>
          <w:trHeight w:val="269"/>
        </w:trPr>
        <w:tc>
          <w:tcPr>
            <w:tcW w:w="10021" w:type="dxa"/>
            <w:gridSpan w:val="12"/>
            <w:tcBorders>
              <w:top w:val="single" w:sz="4" w:space="0" w:color="000000"/>
              <w:left w:val="single" w:sz="4" w:space="0" w:color="000000"/>
              <w:bottom w:val="single" w:sz="4" w:space="0" w:color="000000"/>
              <w:right w:val="single" w:sz="4" w:space="0" w:color="000000"/>
            </w:tcBorders>
            <w:hideMark/>
          </w:tcPr>
          <w:p w:rsidR="00307D5C" w:rsidRPr="00703570" w:rsidRDefault="00307D5C" w:rsidP="00307D5C">
            <w:pPr>
              <w:snapToGrid w:val="0"/>
              <w:jc w:val="center"/>
            </w:pPr>
            <w:r w:rsidRPr="00703570">
              <w:t>Конференция «Знай и люби Челябинск» - рук</w:t>
            </w:r>
            <w:proofErr w:type="gramStart"/>
            <w:r w:rsidRPr="00703570">
              <w:t xml:space="preserve">.: </w:t>
            </w:r>
            <w:proofErr w:type="gramEnd"/>
            <w:r w:rsidRPr="00703570">
              <w:t>Путник Т. Н.</w:t>
            </w:r>
          </w:p>
        </w:tc>
      </w:tr>
      <w:tr w:rsidR="00307D5C" w:rsidRPr="00307D5C" w:rsidTr="007F321B">
        <w:trPr>
          <w:trHeight w:val="269"/>
        </w:trPr>
        <w:tc>
          <w:tcPr>
            <w:tcW w:w="508" w:type="dxa"/>
            <w:tcBorders>
              <w:top w:val="single" w:sz="4" w:space="0" w:color="000000"/>
              <w:left w:val="single" w:sz="4" w:space="0" w:color="000000"/>
              <w:bottom w:val="single" w:sz="4" w:space="0" w:color="000000"/>
              <w:right w:val="nil"/>
            </w:tcBorders>
            <w:hideMark/>
          </w:tcPr>
          <w:p w:rsidR="00307D5C" w:rsidRPr="00307D5C" w:rsidRDefault="00307D5C" w:rsidP="00307D5C">
            <w:pPr>
              <w:snapToGrid w:val="0"/>
              <w:jc w:val="center"/>
            </w:pPr>
            <w:r w:rsidRPr="00307D5C">
              <w:t>2.</w:t>
            </w:r>
          </w:p>
        </w:tc>
        <w:tc>
          <w:tcPr>
            <w:tcW w:w="933" w:type="dxa"/>
            <w:tcBorders>
              <w:top w:val="single" w:sz="4" w:space="0" w:color="000000"/>
              <w:left w:val="single" w:sz="4" w:space="0" w:color="000000"/>
              <w:bottom w:val="single" w:sz="4" w:space="0" w:color="000000"/>
              <w:right w:val="nil"/>
            </w:tcBorders>
          </w:tcPr>
          <w:p w:rsidR="00307D5C" w:rsidRPr="00307D5C" w:rsidRDefault="00307D5C" w:rsidP="00307D5C">
            <w:pPr>
              <w:snapToGrid w:val="0"/>
              <w:jc w:val="center"/>
            </w:pPr>
          </w:p>
        </w:tc>
        <w:tc>
          <w:tcPr>
            <w:tcW w:w="1079" w:type="dxa"/>
            <w:tcBorders>
              <w:top w:val="single" w:sz="4" w:space="0" w:color="000000"/>
              <w:left w:val="single" w:sz="4" w:space="0" w:color="000000"/>
              <w:bottom w:val="single" w:sz="4" w:space="0" w:color="000000"/>
              <w:right w:val="nil"/>
            </w:tcBorders>
            <w:hideMark/>
          </w:tcPr>
          <w:p w:rsidR="00307D5C" w:rsidRPr="00307D5C" w:rsidRDefault="00307D5C" w:rsidP="00307D5C">
            <w:pPr>
              <w:snapToGrid w:val="0"/>
              <w:jc w:val="center"/>
            </w:pPr>
            <w:r w:rsidRPr="00307D5C">
              <w:t>+</w:t>
            </w:r>
          </w:p>
        </w:tc>
        <w:tc>
          <w:tcPr>
            <w:tcW w:w="935" w:type="dxa"/>
            <w:tcBorders>
              <w:top w:val="single" w:sz="4" w:space="0" w:color="000000"/>
              <w:left w:val="single" w:sz="4" w:space="0" w:color="000000"/>
              <w:bottom w:val="single" w:sz="4" w:space="0" w:color="000000"/>
              <w:right w:val="nil"/>
            </w:tcBorders>
          </w:tcPr>
          <w:p w:rsidR="00307D5C" w:rsidRPr="00307D5C" w:rsidRDefault="00307D5C" w:rsidP="00307D5C">
            <w:pPr>
              <w:snapToGrid w:val="0"/>
              <w:jc w:val="center"/>
            </w:pPr>
          </w:p>
        </w:tc>
        <w:tc>
          <w:tcPr>
            <w:tcW w:w="935" w:type="dxa"/>
            <w:tcBorders>
              <w:top w:val="single" w:sz="4" w:space="0" w:color="000000"/>
              <w:left w:val="single" w:sz="4" w:space="0" w:color="000000"/>
              <w:bottom w:val="single" w:sz="4" w:space="0" w:color="000000"/>
              <w:right w:val="nil"/>
            </w:tcBorders>
            <w:hideMark/>
          </w:tcPr>
          <w:p w:rsidR="00307D5C" w:rsidRPr="00307D5C" w:rsidRDefault="00307D5C" w:rsidP="00307D5C">
            <w:pPr>
              <w:snapToGrid w:val="0"/>
              <w:jc w:val="center"/>
            </w:pPr>
            <w:r w:rsidRPr="00307D5C">
              <w:t>+</w:t>
            </w:r>
          </w:p>
        </w:tc>
        <w:tc>
          <w:tcPr>
            <w:tcW w:w="936" w:type="dxa"/>
            <w:tcBorders>
              <w:top w:val="single" w:sz="4" w:space="0" w:color="000000"/>
              <w:left w:val="single" w:sz="4" w:space="0" w:color="000000"/>
              <w:bottom w:val="single" w:sz="4" w:space="0" w:color="000000"/>
              <w:right w:val="nil"/>
            </w:tcBorders>
          </w:tcPr>
          <w:p w:rsidR="00307D5C" w:rsidRPr="00307D5C" w:rsidRDefault="00307D5C" w:rsidP="00307D5C">
            <w:pPr>
              <w:snapToGrid w:val="0"/>
              <w:jc w:val="center"/>
            </w:pPr>
          </w:p>
        </w:tc>
        <w:tc>
          <w:tcPr>
            <w:tcW w:w="934" w:type="dxa"/>
            <w:tcBorders>
              <w:top w:val="single" w:sz="4" w:space="0" w:color="000000"/>
              <w:left w:val="single" w:sz="4" w:space="0" w:color="000000"/>
              <w:bottom w:val="single" w:sz="4" w:space="0" w:color="000000"/>
              <w:right w:val="nil"/>
            </w:tcBorders>
          </w:tcPr>
          <w:p w:rsidR="00307D5C" w:rsidRPr="00307D5C" w:rsidRDefault="00307D5C" w:rsidP="00307D5C">
            <w:pPr>
              <w:snapToGrid w:val="0"/>
              <w:jc w:val="center"/>
            </w:pPr>
          </w:p>
        </w:tc>
        <w:tc>
          <w:tcPr>
            <w:tcW w:w="935" w:type="dxa"/>
            <w:tcBorders>
              <w:top w:val="single" w:sz="4" w:space="0" w:color="000000"/>
              <w:left w:val="single" w:sz="4" w:space="0" w:color="000000"/>
              <w:bottom w:val="single" w:sz="4" w:space="0" w:color="000000"/>
              <w:right w:val="nil"/>
            </w:tcBorders>
          </w:tcPr>
          <w:p w:rsidR="00307D5C" w:rsidRPr="00307D5C" w:rsidRDefault="00307D5C" w:rsidP="00307D5C">
            <w:pPr>
              <w:snapToGrid w:val="0"/>
              <w:jc w:val="center"/>
            </w:pPr>
          </w:p>
        </w:tc>
        <w:tc>
          <w:tcPr>
            <w:tcW w:w="929" w:type="dxa"/>
            <w:tcBorders>
              <w:top w:val="single" w:sz="4" w:space="0" w:color="000000"/>
              <w:left w:val="single" w:sz="4" w:space="0" w:color="000000"/>
              <w:bottom w:val="single" w:sz="4" w:space="0" w:color="000000"/>
              <w:right w:val="nil"/>
            </w:tcBorders>
          </w:tcPr>
          <w:p w:rsidR="00307D5C" w:rsidRPr="00307D5C" w:rsidRDefault="00307D5C" w:rsidP="00307D5C">
            <w:pPr>
              <w:snapToGrid w:val="0"/>
              <w:jc w:val="center"/>
            </w:pPr>
          </w:p>
        </w:tc>
        <w:tc>
          <w:tcPr>
            <w:tcW w:w="941" w:type="dxa"/>
            <w:gridSpan w:val="2"/>
            <w:tcBorders>
              <w:top w:val="single" w:sz="4" w:space="0" w:color="000000"/>
              <w:left w:val="single" w:sz="4" w:space="0" w:color="000000"/>
              <w:bottom w:val="single" w:sz="4" w:space="0" w:color="000000"/>
              <w:right w:val="nil"/>
            </w:tcBorders>
          </w:tcPr>
          <w:p w:rsidR="00307D5C" w:rsidRPr="00307D5C" w:rsidRDefault="00307D5C" w:rsidP="00307D5C">
            <w:pPr>
              <w:snapToGrid w:val="0"/>
              <w:jc w:val="center"/>
              <w:rPr>
                <w:b/>
              </w:rPr>
            </w:pPr>
          </w:p>
        </w:tc>
        <w:tc>
          <w:tcPr>
            <w:tcW w:w="956" w:type="dxa"/>
            <w:tcBorders>
              <w:top w:val="single" w:sz="4" w:space="0" w:color="000000"/>
              <w:left w:val="single" w:sz="4" w:space="0" w:color="000000"/>
              <w:bottom w:val="single" w:sz="4" w:space="0" w:color="000000"/>
              <w:right w:val="single" w:sz="4" w:space="0" w:color="000000"/>
            </w:tcBorders>
          </w:tcPr>
          <w:p w:rsidR="00307D5C" w:rsidRPr="00307D5C" w:rsidRDefault="00307D5C" w:rsidP="00307D5C">
            <w:pPr>
              <w:snapToGrid w:val="0"/>
              <w:jc w:val="center"/>
              <w:rPr>
                <w:b/>
              </w:rPr>
            </w:pPr>
          </w:p>
        </w:tc>
      </w:tr>
      <w:tr w:rsidR="00307D5C" w:rsidRPr="00307D5C" w:rsidTr="007F321B">
        <w:trPr>
          <w:trHeight w:val="283"/>
        </w:trPr>
        <w:tc>
          <w:tcPr>
            <w:tcW w:w="10021" w:type="dxa"/>
            <w:gridSpan w:val="12"/>
            <w:tcBorders>
              <w:top w:val="single" w:sz="4" w:space="0" w:color="000000"/>
              <w:left w:val="single" w:sz="4" w:space="0" w:color="000000"/>
              <w:bottom w:val="single" w:sz="4" w:space="0" w:color="000000"/>
              <w:right w:val="single" w:sz="4" w:space="0" w:color="000000"/>
            </w:tcBorders>
            <w:hideMark/>
          </w:tcPr>
          <w:p w:rsidR="00307D5C" w:rsidRPr="00703570" w:rsidRDefault="00307D5C" w:rsidP="00B51E56">
            <w:pPr>
              <w:snapToGrid w:val="0"/>
              <w:jc w:val="center"/>
            </w:pPr>
            <w:r w:rsidRPr="00703570">
              <w:t xml:space="preserve">Краеведческая конференция </w:t>
            </w:r>
            <w:r w:rsidR="0068150D">
              <w:t>«Отечество» - рук</w:t>
            </w:r>
            <w:proofErr w:type="gramStart"/>
            <w:r w:rsidR="0068150D">
              <w:t xml:space="preserve">.: </w:t>
            </w:r>
            <w:proofErr w:type="gramEnd"/>
            <w:r w:rsidR="0068150D">
              <w:t>Путник Т. Е</w:t>
            </w:r>
          </w:p>
        </w:tc>
      </w:tr>
      <w:tr w:rsidR="00307D5C" w:rsidRPr="00307D5C" w:rsidTr="007F321B">
        <w:trPr>
          <w:trHeight w:val="269"/>
        </w:trPr>
        <w:tc>
          <w:tcPr>
            <w:tcW w:w="508" w:type="dxa"/>
            <w:tcBorders>
              <w:top w:val="single" w:sz="4" w:space="0" w:color="000000"/>
              <w:left w:val="single" w:sz="4" w:space="0" w:color="000000"/>
              <w:bottom w:val="single" w:sz="4" w:space="0" w:color="000000"/>
              <w:right w:val="nil"/>
            </w:tcBorders>
            <w:hideMark/>
          </w:tcPr>
          <w:p w:rsidR="00307D5C" w:rsidRPr="00307D5C" w:rsidRDefault="007F321B" w:rsidP="00307D5C">
            <w:pPr>
              <w:snapToGrid w:val="0"/>
              <w:jc w:val="center"/>
            </w:pPr>
            <w:r>
              <w:t>3</w:t>
            </w:r>
            <w:r w:rsidR="00307D5C" w:rsidRPr="00307D5C">
              <w:t>.</w:t>
            </w:r>
          </w:p>
        </w:tc>
        <w:tc>
          <w:tcPr>
            <w:tcW w:w="933" w:type="dxa"/>
            <w:tcBorders>
              <w:top w:val="single" w:sz="4" w:space="0" w:color="000000"/>
              <w:left w:val="single" w:sz="4" w:space="0" w:color="000000"/>
              <w:bottom w:val="single" w:sz="4" w:space="0" w:color="000000"/>
              <w:right w:val="nil"/>
            </w:tcBorders>
            <w:hideMark/>
          </w:tcPr>
          <w:p w:rsidR="00307D5C" w:rsidRPr="00307D5C" w:rsidRDefault="00307D5C" w:rsidP="00307D5C">
            <w:pPr>
              <w:snapToGrid w:val="0"/>
              <w:jc w:val="center"/>
            </w:pPr>
            <w:r w:rsidRPr="00307D5C">
              <w:t>+</w:t>
            </w:r>
          </w:p>
        </w:tc>
        <w:tc>
          <w:tcPr>
            <w:tcW w:w="1079" w:type="dxa"/>
            <w:tcBorders>
              <w:top w:val="single" w:sz="4" w:space="0" w:color="000000"/>
              <w:left w:val="single" w:sz="4" w:space="0" w:color="000000"/>
              <w:bottom w:val="single" w:sz="4" w:space="0" w:color="000000"/>
              <w:right w:val="nil"/>
            </w:tcBorders>
          </w:tcPr>
          <w:p w:rsidR="00307D5C" w:rsidRPr="00307D5C" w:rsidRDefault="00307D5C" w:rsidP="00307D5C">
            <w:pPr>
              <w:snapToGrid w:val="0"/>
              <w:jc w:val="center"/>
            </w:pPr>
          </w:p>
        </w:tc>
        <w:tc>
          <w:tcPr>
            <w:tcW w:w="935" w:type="dxa"/>
            <w:tcBorders>
              <w:top w:val="single" w:sz="4" w:space="0" w:color="000000"/>
              <w:left w:val="single" w:sz="4" w:space="0" w:color="000000"/>
              <w:bottom w:val="single" w:sz="4" w:space="0" w:color="000000"/>
              <w:right w:val="nil"/>
            </w:tcBorders>
          </w:tcPr>
          <w:p w:rsidR="00307D5C" w:rsidRPr="00307D5C" w:rsidRDefault="00307D5C" w:rsidP="00307D5C">
            <w:pPr>
              <w:snapToGrid w:val="0"/>
              <w:jc w:val="center"/>
            </w:pPr>
          </w:p>
        </w:tc>
        <w:tc>
          <w:tcPr>
            <w:tcW w:w="935" w:type="dxa"/>
            <w:tcBorders>
              <w:top w:val="single" w:sz="4" w:space="0" w:color="000000"/>
              <w:left w:val="single" w:sz="4" w:space="0" w:color="000000"/>
              <w:bottom w:val="single" w:sz="4" w:space="0" w:color="000000"/>
              <w:right w:val="nil"/>
            </w:tcBorders>
            <w:hideMark/>
          </w:tcPr>
          <w:p w:rsidR="00307D5C" w:rsidRPr="00307D5C" w:rsidRDefault="00307D5C" w:rsidP="00307D5C">
            <w:pPr>
              <w:snapToGrid w:val="0"/>
              <w:jc w:val="center"/>
            </w:pPr>
            <w:r w:rsidRPr="00307D5C">
              <w:t>+</w:t>
            </w:r>
          </w:p>
        </w:tc>
        <w:tc>
          <w:tcPr>
            <w:tcW w:w="936" w:type="dxa"/>
            <w:tcBorders>
              <w:top w:val="single" w:sz="4" w:space="0" w:color="000000"/>
              <w:left w:val="single" w:sz="4" w:space="0" w:color="000000"/>
              <w:bottom w:val="single" w:sz="4" w:space="0" w:color="000000"/>
              <w:right w:val="nil"/>
            </w:tcBorders>
          </w:tcPr>
          <w:p w:rsidR="00307D5C" w:rsidRPr="00307D5C" w:rsidRDefault="00307D5C" w:rsidP="00307D5C">
            <w:pPr>
              <w:snapToGrid w:val="0"/>
              <w:jc w:val="center"/>
            </w:pPr>
          </w:p>
        </w:tc>
        <w:tc>
          <w:tcPr>
            <w:tcW w:w="934" w:type="dxa"/>
            <w:tcBorders>
              <w:top w:val="single" w:sz="4" w:space="0" w:color="000000"/>
              <w:left w:val="single" w:sz="4" w:space="0" w:color="000000"/>
              <w:bottom w:val="single" w:sz="4" w:space="0" w:color="000000"/>
              <w:right w:val="nil"/>
            </w:tcBorders>
          </w:tcPr>
          <w:p w:rsidR="00307D5C" w:rsidRPr="00307D5C" w:rsidRDefault="00307D5C" w:rsidP="00307D5C">
            <w:pPr>
              <w:snapToGrid w:val="0"/>
              <w:jc w:val="center"/>
            </w:pPr>
          </w:p>
        </w:tc>
        <w:tc>
          <w:tcPr>
            <w:tcW w:w="935" w:type="dxa"/>
            <w:tcBorders>
              <w:top w:val="single" w:sz="4" w:space="0" w:color="000000"/>
              <w:left w:val="single" w:sz="4" w:space="0" w:color="000000"/>
              <w:bottom w:val="single" w:sz="4" w:space="0" w:color="000000"/>
              <w:right w:val="nil"/>
            </w:tcBorders>
          </w:tcPr>
          <w:p w:rsidR="00307D5C" w:rsidRPr="00307D5C" w:rsidRDefault="00307D5C" w:rsidP="00307D5C">
            <w:pPr>
              <w:snapToGrid w:val="0"/>
              <w:jc w:val="center"/>
            </w:pPr>
          </w:p>
        </w:tc>
        <w:tc>
          <w:tcPr>
            <w:tcW w:w="929" w:type="dxa"/>
            <w:tcBorders>
              <w:top w:val="single" w:sz="4" w:space="0" w:color="000000"/>
              <w:left w:val="single" w:sz="4" w:space="0" w:color="000000"/>
              <w:bottom w:val="single" w:sz="4" w:space="0" w:color="000000"/>
              <w:right w:val="nil"/>
            </w:tcBorders>
          </w:tcPr>
          <w:p w:rsidR="00307D5C" w:rsidRPr="00307D5C" w:rsidRDefault="00307D5C" w:rsidP="00307D5C">
            <w:pPr>
              <w:snapToGrid w:val="0"/>
              <w:jc w:val="center"/>
            </w:pPr>
          </w:p>
        </w:tc>
        <w:tc>
          <w:tcPr>
            <w:tcW w:w="941" w:type="dxa"/>
            <w:gridSpan w:val="2"/>
            <w:tcBorders>
              <w:top w:val="single" w:sz="4" w:space="0" w:color="000000"/>
              <w:left w:val="single" w:sz="4" w:space="0" w:color="000000"/>
              <w:bottom w:val="single" w:sz="4" w:space="0" w:color="000000"/>
              <w:right w:val="nil"/>
            </w:tcBorders>
          </w:tcPr>
          <w:p w:rsidR="00307D5C" w:rsidRPr="00307D5C" w:rsidRDefault="00307D5C" w:rsidP="00307D5C">
            <w:pPr>
              <w:snapToGrid w:val="0"/>
              <w:jc w:val="center"/>
              <w:rPr>
                <w:b/>
              </w:rPr>
            </w:pPr>
          </w:p>
        </w:tc>
        <w:tc>
          <w:tcPr>
            <w:tcW w:w="956" w:type="dxa"/>
            <w:tcBorders>
              <w:top w:val="single" w:sz="4" w:space="0" w:color="000000"/>
              <w:left w:val="single" w:sz="4" w:space="0" w:color="000000"/>
              <w:bottom w:val="single" w:sz="4" w:space="0" w:color="000000"/>
              <w:right w:val="single" w:sz="4" w:space="0" w:color="000000"/>
            </w:tcBorders>
          </w:tcPr>
          <w:p w:rsidR="00307D5C" w:rsidRPr="00307D5C" w:rsidRDefault="00307D5C" w:rsidP="00307D5C">
            <w:pPr>
              <w:snapToGrid w:val="0"/>
              <w:jc w:val="center"/>
              <w:rPr>
                <w:b/>
              </w:rPr>
            </w:pPr>
          </w:p>
        </w:tc>
      </w:tr>
      <w:tr w:rsidR="00307D5C" w:rsidRPr="00307D5C" w:rsidTr="007F321B">
        <w:trPr>
          <w:trHeight w:val="269"/>
        </w:trPr>
        <w:tc>
          <w:tcPr>
            <w:tcW w:w="508" w:type="dxa"/>
            <w:tcBorders>
              <w:top w:val="nil"/>
              <w:left w:val="single" w:sz="4" w:space="0" w:color="000000"/>
              <w:bottom w:val="single" w:sz="4" w:space="0" w:color="000000"/>
              <w:right w:val="nil"/>
            </w:tcBorders>
            <w:hideMark/>
          </w:tcPr>
          <w:p w:rsidR="00307D5C" w:rsidRPr="00307D5C" w:rsidRDefault="00307D5C" w:rsidP="00307D5C">
            <w:pPr>
              <w:snapToGrid w:val="0"/>
              <w:jc w:val="center"/>
            </w:pPr>
          </w:p>
        </w:tc>
        <w:tc>
          <w:tcPr>
            <w:tcW w:w="9513" w:type="dxa"/>
            <w:gridSpan w:val="11"/>
            <w:tcBorders>
              <w:top w:val="nil"/>
              <w:left w:val="single" w:sz="4" w:space="0" w:color="000000"/>
              <w:bottom w:val="single" w:sz="4" w:space="0" w:color="000000"/>
              <w:right w:val="single" w:sz="4" w:space="0" w:color="000000"/>
            </w:tcBorders>
            <w:hideMark/>
          </w:tcPr>
          <w:p w:rsidR="00307D5C" w:rsidRPr="00703570" w:rsidRDefault="00307D5C" w:rsidP="00307D5C">
            <w:pPr>
              <w:snapToGrid w:val="0"/>
              <w:jc w:val="center"/>
            </w:pPr>
            <w:r w:rsidRPr="00703570">
              <w:t xml:space="preserve">Районный этап игры «Уральская зарница» Полянская Л.Г., Миронов А.К., </w:t>
            </w:r>
          </w:p>
          <w:p w:rsidR="00307D5C" w:rsidRPr="00307D5C" w:rsidRDefault="00307D5C" w:rsidP="00307D5C">
            <w:pPr>
              <w:snapToGrid w:val="0"/>
              <w:jc w:val="center"/>
              <w:rPr>
                <w:b/>
              </w:rPr>
            </w:pPr>
            <w:r w:rsidRPr="00703570">
              <w:t>Мухин Л.В.</w:t>
            </w:r>
          </w:p>
        </w:tc>
      </w:tr>
      <w:tr w:rsidR="00307D5C" w:rsidRPr="00307D5C" w:rsidTr="007F321B">
        <w:trPr>
          <w:trHeight w:val="269"/>
        </w:trPr>
        <w:tc>
          <w:tcPr>
            <w:tcW w:w="508" w:type="dxa"/>
            <w:tcBorders>
              <w:top w:val="nil"/>
              <w:left w:val="single" w:sz="4" w:space="0" w:color="000000"/>
              <w:bottom w:val="single" w:sz="4" w:space="0" w:color="000000"/>
              <w:right w:val="nil"/>
            </w:tcBorders>
          </w:tcPr>
          <w:p w:rsidR="00307D5C" w:rsidRPr="00307D5C" w:rsidRDefault="007F321B" w:rsidP="00307D5C">
            <w:pPr>
              <w:snapToGrid w:val="0"/>
              <w:jc w:val="center"/>
            </w:pPr>
            <w:r>
              <w:t>4.</w:t>
            </w:r>
          </w:p>
        </w:tc>
        <w:tc>
          <w:tcPr>
            <w:tcW w:w="933" w:type="dxa"/>
            <w:tcBorders>
              <w:top w:val="nil"/>
              <w:left w:val="single" w:sz="4" w:space="0" w:color="000000"/>
              <w:bottom w:val="single" w:sz="4" w:space="0" w:color="000000"/>
              <w:right w:val="nil"/>
            </w:tcBorders>
          </w:tcPr>
          <w:p w:rsidR="00307D5C" w:rsidRPr="00307D5C" w:rsidRDefault="00307D5C" w:rsidP="00307D5C">
            <w:pPr>
              <w:snapToGrid w:val="0"/>
              <w:jc w:val="center"/>
            </w:pPr>
          </w:p>
        </w:tc>
        <w:tc>
          <w:tcPr>
            <w:tcW w:w="1079" w:type="dxa"/>
            <w:tcBorders>
              <w:top w:val="nil"/>
              <w:left w:val="single" w:sz="4" w:space="0" w:color="000000"/>
              <w:bottom w:val="single" w:sz="4" w:space="0" w:color="000000"/>
              <w:right w:val="nil"/>
            </w:tcBorders>
            <w:hideMark/>
          </w:tcPr>
          <w:p w:rsidR="00307D5C" w:rsidRPr="00307D5C" w:rsidRDefault="00307D5C" w:rsidP="00307D5C">
            <w:pPr>
              <w:snapToGrid w:val="0"/>
            </w:pPr>
            <w:r w:rsidRPr="00307D5C">
              <w:t>+</w:t>
            </w:r>
          </w:p>
        </w:tc>
        <w:tc>
          <w:tcPr>
            <w:tcW w:w="935" w:type="dxa"/>
            <w:tcBorders>
              <w:top w:val="nil"/>
              <w:left w:val="single" w:sz="4" w:space="0" w:color="000000"/>
              <w:bottom w:val="single" w:sz="4" w:space="0" w:color="000000"/>
              <w:right w:val="nil"/>
            </w:tcBorders>
          </w:tcPr>
          <w:p w:rsidR="00307D5C" w:rsidRPr="00307D5C" w:rsidRDefault="00307D5C" w:rsidP="00307D5C">
            <w:pPr>
              <w:snapToGrid w:val="0"/>
            </w:pPr>
          </w:p>
        </w:tc>
        <w:tc>
          <w:tcPr>
            <w:tcW w:w="935" w:type="dxa"/>
            <w:tcBorders>
              <w:top w:val="nil"/>
              <w:left w:val="single" w:sz="4" w:space="0" w:color="000000"/>
              <w:bottom w:val="single" w:sz="4" w:space="0" w:color="000000"/>
              <w:right w:val="nil"/>
            </w:tcBorders>
          </w:tcPr>
          <w:p w:rsidR="00307D5C" w:rsidRPr="00307D5C" w:rsidRDefault="00307D5C" w:rsidP="00307D5C">
            <w:pPr>
              <w:snapToGrid w:val="0"/>
            </w:pPr>
          </w:p>
        </w:tc>
        <w:tc>
          <w:tcPr>
            <w:tcW w:w="936" w:type="dxa"/>
            <w:tcBorders>
              <w:top w:val="nil"/>
              <w:left w:val="single" w:sz="4" w:space="0" w:color="000000"/>
              <w:bottom w:val="single" w:sz="4" w:space="0" w:color="000000"/>
              <w:right w:val="nil"/>
            </w:tcBorders>
          </w:tcPr>
          <w:p w:rsidR="00307D5C" w:rsidRPr="00307D5C" w:rsidRDefault="00307D5C" w:rsidP="00307D5C">
            <w:pPr>
              <w:snapToGrid w:val="0"/>
            </w:pPr>
          </w:p>
        </w:tc>
        <w:tc>
          <w:tcPr>
            <w:tcW w:w="934" w:type="dxa"/>
            <w:tcBorders>
              <w:top w:val="nil"/>
              <w:left w:val="single" w:sz="4" w:space="0" w:color="000000"/>
              <w:bottom w:val="single" w:sz="4" w:space="0" w:color="000000"/>
              <w:right w:val="nil"/>
            </w:tcBorders>
          </w:tcPr>
          <w:p w:rsidR="00307D5C" w:rsidRPr="00307D5C" w:rsidRDefault="00307D5C" w:rsidP="00307D5C">
            <w:pPr>
              <w:snapToGrid w:val="0"/>
            </w:pPr>
          </w:p>
        </w:tc>
        <w:tc>
          <w:tcPr>
            <w:tcW w:w="935" w:type="dxa"/>
            <w:tcBorders>
              <w:top w:val="nil"/>
              <w:left w:val="single" w:sz="4" w:space="0" w:color="000000"/>
              <w:bottom w:val="single" w:sz="4" w:space="0" w:color="000000"/>
              <w:right w:val="nil"/>
            </w:tcBorders>
          </w:tcPr>
          <w:p w:rsidR="00307D5C" w:rsidRPr="00307D5C" w:rsidRDefault="00307D5C" w:rsidP="00307D5C">
            <w:pPr>
              <w:snapToGrid w:val="0"/>
            </w:pPr>
          </w:p>
        </w:tc>
        <w:tc>
          <w:tcPr>
            <w:tcW w:w="929" w:type="dxa"/>
            <w:tcBorders>
              <w:top w:val="nil"/>
              <w:left w:val="single" w:sz="4" w:space="0" w:color="000000"/>
              <w:bottom w:val="single" w:sz="4" w:space="0" w:color="000000"/>
              <w:right w:val="nil"/>
            </w:tcBorders>
          </w:tcPr>
          <w:p w:rsidR="00307D5C" w:rsidRPr="00307D5C" w:rsidRDefault="00307D5C" w:rsidP="00307D5C">
            <w:pPr>
              <w:snapToGrid w:val="0"/>
            </w:pPr>
          </w:p>
        </w:tc>
        <w:tc>
          <w:tcPr>
            <w:tcW w:w="941" w:type="dxa"/>
            <w:gridSpan w:val="2"/>
            <w:tcBorders>
              <w:top w:val="nil"/>
              <w:left w:val="single" w:sz="4" w:space="0" w:color="000000"/>
              <w:bottom w:val="single" w:sz="4" w:space="0" w:color="000000"/>
              <w:right w:val="nil"/>
            </w:tcBorders>
          </w:tcPr>
          <w:p w:rsidR="00307D5C" w:rsidRPr="00307D5C" w:rsidRDefault="00307D5C" w:rsidP="00307D5C">
            <w:pPr>
              <w:snapToGrid w:val="0"/>
              <w:rPr>
                <w:b/>
              </w:rPr>
            </w:pPr>
          </w:p>
        </w:tc>
        <w:tc>
          <w:tcPr>
            <w:tcW w:w="956" w:type="dxa"/>
            <w:tcBorders>
              <w:top w:val="nil"/>
              <w:left w:val="single" w:sz="4" w:space="0" w:color="000000"/>
              <w:bottom w:val="single" w:sz="4" w:space="0" w:color="000000"/>
              <w:right w:val="single" w:sz="4" w:space="0" w:color="000000"/>
            </w:tcBorders>
          </w:tcPr>
          <w:p w:rsidR="00307D5C" w:rsidRPr="00307D5C" w:rsidRDefault="00307D5C" w:rsidP="00307D5C">
            <w:pPr>
              <w:snapToGrid w:val="0"/>
              <w:rPr>
                <w:b/>
              </w:rPr>
            </w:pPr>
          </w:p>
        </w:tc>
      </w:tr>
    </w:tbl>
    <w:p w:rsidR="00307D5C" w:rsidRPr="00307D5C" w:rsidRDefault="00307D5C" w:rsidP="00307D5C">
      <w:pPr>
        <w:ind w:firstLine="360"/>
        <w:jc w:val="center"/>
      </w:pPr>
    </w:p>
    <w:p w:rsidR="00307D5C" w:rsidRPr="00307D5C" w:rsidRDefault="00307D5C" w:rsidP="00307D5C">
      <w:pPr>
        <w:ind w:firstLine="360"/>
        <w:jc w:val="center"/>
      </w:pPr>
    </w:p>
    <w:p w:rsidR="00307D5C" w:rsidRPr="00307D5C" w:rsidRDefault="00307D5C" w:rsidP="00307D5C">
      <w:pPr>
        <w:ind w:left="360"/>
        <w:jc w:val="both"/>
      </w:pPr>
      <w:r w:rsidRPr="00307D5C">
        <w:t>Поставленные задачи реализованы через ряд мероприятий:</w:t>
      </w:r>
    </w:p>
    <w:p w:rsidR="00307D5C" w:rsidRPr="00307D5C" w:rsidRDefault="00307D5C" w:rsidP="00273D4B">
      <w:pPr>
        <w:pStyle w:val="aff0"/>
        <w:numPr>
          <w:ilvl w:val="0"/>
          <w:numId w:val="14"/>
        </w:numPr>
        <w:suppressAutoHyphens w:val="0"/>
        <w:jc w:val="both"/>
      </w:pPr>
      <w:r w:rsidRPr="00307D5C">
        <w:t>Тематические классные часы на базе музея ЧТЗ (совместная работа с шефами Завод специализированного оборудования), экскурсии на территорию завода «ЧТЗ-</w:t>
      </w:r>
      <w:proofErr w:type="spellStart"/>
      <w:r w:rsidRPr="00307D5C">
        <w:t>Уралтрак</w:t>
      </w:r>
      <w:proofErr w:type="spellEnd"/>
      <w:r w:rsidRPr="00307D5C">
        <w:t>»;</w:t>
      </w:r>
    </w:p>
    <w:p w:rsidR="00307D5C" w:rsidRPr="00307D5C" w:rsidRDefault="00A17100" w:rsidP="00273D4B">
      <w:pPr>
        <w:numPr>
          <w:ilvl w:val="0"/>
          <w:numId w:val="14"/>
        </w:numPr>
        <w:suppressAutoHyphens w:val="0"/>
        <w:ind w:left="1077" w:hanging="357"/>
        <w:jc w:val="both"/>
      </w:pPr>
      <w:r>
        <w:t xml:space="preserve">    </w:t>
      </w:r>
      <w:r w:rsidR="00307D5C" w:rsidRPr="00307D5C">
        <w:t>Уроки мужества (отв. классные руководители);</w:t>
      </w:r>
    </w:p>
    <w:p w:rsidR="00307D5C" w:rsidRPr="00307D5C" w:rsidRDefault="00A17100" w:rsidP="00273D4B">
      <w:pPr>
        <w:numPr>
          <w:ilvl w:val="0"/>
          <w:numId w:val="14"/>
        </w:numPr>
        <w:suppressAutoHyphens w:val="0"/>
        <w:ind w:left="1077" w:hanging="357"/>
        <w:jc w:val="both"/>
      </w:pPr>
      <w:r>
        <w:t xml:space="preserve">     </w:t>
      </w:r>
      <w:r w:rsidR="00307D5C" w:rsidRPr="00307D5C">
        <w:t xml:space="preserve">Встречи с </w:t>
      </w:r>
      <w:r w:rsidR="00A63049" w:rsidRPr="00307D5C">
        <w:t>ветеранами</w:t>
      </w:r>
      <w:r w:rsidR="00307D5C" w:rsidRPr="00307D5C">
        <w:t xml:space="preserve"> войны</w:t>
      </w:r>
    </w:p>
    <w:p w:rsidR="00307D5C" w:rsidRDefault="00A17100" w:rsidP="00273D4B">
      <w:pPr>
        <w:numPr>
          <w:ilvl w:val="0"/>
          <w:numId w:val="14"/>
        </w:numPr>
        <w:suppressAutoHyphens w:val="0"/>
        <w:ind w:left="1077" w:hanging="357"/>
        <w:jc w:val="both"/>
      </w:pPr>
      <w:r>
        <w:t xml:space="preserve">     </w:t>
      </w:r>
      <w:r w:rsidR="00307D5C" w:rsidRPr="00307D5C">
        <w:t>День пожилого человека</w:t>
      </w:r>
    </w:p>
    <w:p w:rsidR="00A63049" w:rsidRDefault="00A17100" w:rsidP="00273D4B">
      <w:pPr>
        <w:numPr>
          <w:ilvl w:val="0"/>
          <w:numId w:val="14"/>
        </w:numPr>
        <w:suppressAutoHyphens w:val="0"/>
        <w:ind w:left="1077" w:hanging="357"/>
        <w:jc w:val="both"/>
      </w:pPr>
      <w:r>
        <w:t xml:space="preserve">     </w:t>
      </w:r>
      <w:r w:rsidR="00A63049">
        <w:t>Участие в проекте «Бессмертный полк»</w:t>
      </w:r>
      <w:r w:rsidR="007F321B">
        <w:t>, митинг, посвященный 9 мая</w:t>
      </w:r>
    </w:p>
    <w:p w:rsidR="00A63049" w:rsidRPr="00307D5C" w:rsidRDefault="00A17100" w:rsidP="00273D4B">
      <w:pPr>
        <w:numPr>
          <w:ilvl w:val="0"/>
          <w:numId w:val="14"/>
        </w:numPr>
        <w:suppressAutoHyphens w:val="0"/>
        <w:ind w:left="1077" w:hanging="357"/>
        <w:jc w:val="both"/>
      </w:pPr>
      <w:r>
        <w:t xml:space="preserve">     </w:t>
      </w:r>
      <w:r w:rsidR="00A63049">
        <w:t>Акция «Забота»</w:t>
      </w:r>
    </w:p>
    <w:p w:rsidR="00307D5C" w:rsidRPr="00307D5C" w:rsidRDefault="00A17100" w:rsidP="00273D4B">
      <w:pPr>
        <w:pStyle w:val="aff0"/>
        <w:numPr>
          <w:ilvl w:val="0"/>
          <w:numId w:val="14"/>
        </w:numPr>
        <w:suppressAutoHyphens w:val="0"/>
        <w:jc w:val="both"/>
      </w:pPr>
      <w:r>
        <w:t xml:space="preserve">     </w:t>
      </w:r>
      <w:r w:rsidR="00307D5C" w:rsidRPr="00307D5C">
        <w:t>Декада ко Дню рождения города</w:t>
      </w:r>
      <w:proofErr w:type="gramStart"/>
      <w:r w:rsidR="00307D5C" w:rsidRPr="00307D5C">
        <w:t>.;</w:t>
      </w:r>
      <w:proofErr w:type="gramEnd"/>
    </w:p>
    <w:p w:rsidR="00307D5C" w:rsidRPr="00307D5C" w:rsidRDefault="00307D5C" w:rsidP="00B63C19">
      <w:pPr>
        <w:numPr>
          <w:ilvl w:val="0"/>
          <w:numId w:val="25"/>
        </w:numPr>
        <w:tabs>
          <w:tab w:val="clear" w:pos="1800"/>
        </w:tabs>
        <w:suppressAutoHyphens w:val="0"/>
        <w:ind w:left="709" w:hanging="5"/>
        <w:jc w:val="both"/>
      </w:pPr>
      <w:r w:rsidRPr="00307D5C">
        <w:t>Неделя правовых знаний;</w:t>
      </w:r>
    </w:p>
    <w:p w:rsidR="00307D5C" w:rsidRPr="00307D5C" w:rsidRDefault="00307D5C" w:rsidP="00B63C19">
      <w:pPr>
        <w:numPr>
          <w:ilvl w:val="0"/>
          <w:numId w:val="25"/>
        </w:numPr>
        <w:tabs>
          <w:tab w:val="clear" w:pos="1800"/>
        </w:tabs>
        <w:suppressAutoHyphens w:val="0"/>
        <w:ind w:left="714" w:hanging="5"/>
        <w:jc w:val="both"/>
      </w:pPr>
      <w:r w:rsidRPr="00307D5C">
        <w:t>Участие в мероприятиях, посвященных памятным датам, праздникам (митинг 9 мая);</w:t>
      </w:r>
    </w:p>
    <w:p w:rsidR="00307D5C" w:rsidRPr="00307D5C" w:rsidRDefault="00936804" w:rsidP="00B63C19">
      <w:pPr>
        <w:pStyle w:val="aff0"/>
        <w:numPr>
          <w:ilvl w:val="0"/>
          <w:numId w:val="25"/>
        </w:numPr>
        <w:tabs>
          <w:tab w:val="clear" w:pos="1800"/>
        </w:tabs>
        <w:suppressAutoHyphens w:val="0"/>
        <w:ind w:left="1134"/>
        <w:jc w:val="both"/>
      </w:pPr>
      <w:r>
        <w:t xml:space="preserve">     </w:t>
      </w:r>
      <w:r w:rsidR="00307D5C" w:rsidRPr="00307D5C">
        <w:t>Праздник «Последний звонок»;</w:t>
      </w:r>
    </w:p>
    <w:p w:rsidR="00307D5C" w:rsidRPr="00307D5C" w:rsidRDefault="00307D5C" w:rsidP="00B63C19">
      <w:pPr>
        <w:numPr>
          <w:ilvl w:val="0"/>
          <w:numId w:val="25"/>
        </w:numPr>
        <w:suppressAutoHyphens w:val="0"/>
        <w:ind w:left="714" w:hanging="5"/>
        <w:jc w:val="both"/>
      </w:pPr>
      <w:r w:rsidRPr="00307D5C">
        <w:t>Торжественное вручение аттестатов;</w:t>
      </w:r>
    </w:p>
    <w:p w:rsidR="00307D5C" w:rsidRPr="00307D5C" w:rsidRDefault="00307D5C" w:rsidP="00B63C19">
      <w:pPr>
        <w:numPr>
          <w:ilvl w:val="0"/>
          <w:numId w:val="25"/>
        </w:numPr>
        <w:suppressAutoHyphens w:val="0"/>
        <w:ind w:left="714" w:hanging="5"/>
        <w:jc w:val="both"/>
      </w:pPr>
      <w:r w:rsidRPr="00307D5C">
        <w:t>Ученический референдум.</w:t>
      </w:r>
    </w:p>
    <w:p w:rsidR="00307D5C" w:rsidRDefault="00307D5C" w:rsidP="00B63C19">
      <w:pPr>
        <w:numPr>
          <w:ilvl w:val="0"/>
          <w:numId w:val="25"/>
        </w:numPr>
        <w:suppressAutoHyphens w:val="0"/>
        <w:ind w:left="714" w:hanging="5"/>
        <w:jc w:val="both"/>
      </w:pPr>
      <w:r w:rsidRPr="00307D5C">
        <w:t>Акция «Георгиевская лента»</w:t>
      </w:r>
    </w:p>
    <w:p w:rsidR="00307D5C" w:rsidRPr="00307D5C" w:rsidRDefault="00307D5C" w:rsidP="00A17100">
      <w:pPr>
        <w:jc w:val="both"/>
      </w:pPr>
    </w:p>
    <w:p w:rsidR="007E1CF2" w:rsidRPr="00307D5C" w:rsidRDefault="007E1CF2" w:rsidP="007E1CF2">
      <w:pPr>
        <w:suppressAutoHyphens w:val="0"/>
        <w:ind w:left="720"/>
        <w:jc w:val="both"/>
      </w:pPr>
    </w:p>
    <w:p w:rsidR="00307D5C" w:rsidRDefault="00307D5C" w:rsidP="00307D5C">
      <w:pPr>
        <w:jc w:val="both"/>
      </w:pPr>
      <w:r w:rsidRPr="00307D5C">
        <w:lastRenderedPageBreak/>
        <w:tab/>
        <w:t>Со старшеклассниками организуется допризывная подготовка через проведение учебно-полевых сборов. Одна из школьных традиций -  проведение  дня пожилого человека,  организация концертов и чаепитий для ветеранов.</w:t>
      </w:r>
      <w:r w:rsidR="007E1CF2">
        <w:t xml:space="preserve"> </w:t>
      </w:r>
    </w:p>
    <w:p w:rsidR="007E1CF2" w:rsidRPr="007E1CF2" w:rsidRDefault="007E1CF2" w:rsidP="00307D5C">
      <w:pPr>
        <w:jc w:val="both"/>
      </w:pPr>
    </w:p>
    <w:p w:rsidR="00307D5C" w:rsidRPr="00307D5C" w:rsidRDefault="00307D5C" w:rsidP="00307D5C">
      <w:pPr>
        <w:jc w:val="both"/>
        <w:rPr>
          <w:i/>
        </w:rPr>
      </w:pPr>
      <w:r w:rsidRPr="00307D5C">
        <w:rPr>
          <w:i/>
        </w:rPr>
        <w:t>Художественно-эстетическое направление</w:t>
      </w:r>
    </w:p>
    <w:p w:rsidR="00307D5C" w:rsidRPr="00307D5C" w:rsidRDefault="00307D5C" w:rsidP="00307D5C">
      <w:pPr>
        <w:jc w:val="both"/>
        <w:rPr>
          <w:i/>
        </w:rPr>
      </w:pPr>
      <w:r w:rsidRPr="00307D5C">
        <w:rPr>
          <w:i/>
        </w:rPr>
        <w:t>Задачи:</w:t>
      </w:r>
    </w:p>
    <w:p w:rsidR="00307D5C" w:rsidRPr="00307D5C" w:rsidRDefault="00307D5C" w:rsidP="00307D5C">
      <w:pPr>
        <w:jc w:val="both"/>
      </w:pPr>
      <w:r w:rsidRPr="00307D5C">
        <w:t xml:space="preserve">- воспитание художественно-эстетического вкуса, чувства прекрасного, формирование зрительной культуры как части личностной культуры </w:t>
      </w:r>
      <w:proofErr w:type="gramStart"/>
      <w:r w:rsidRPr="00307D5C">
        <w:t>обучающихся</w:t>
      </w:r>
      <w:proofErr w:type="gramEnd"/>
      <w:r w:rsidRPr="00307D5C">
        <w:t>;</w:t>
      </w:r>
    </w:p>
    <w:p w:rsidR="00307D5C" w:rsidRPr="00307D5C" w:rsidRDefault="00307D5C" w:rsidP="00307D5C">
      <w:pPr>
        <w:jc w:val="both"/>
      </w:pPr>
      <w:r w:rsidRPr="00307D5C">
        <w:t>- создание благоприятных условий для диагностики и развития художественных способностей обучающихся;</w:t>
      </w:r>
    </w:p>
    <w:p w:rsidR="00307D5C" w:rsidRPr="00307D5C" w:rsidRDefault="00307D5C" w:rsidP="00307D5C">
      <w:pPr>
        <w:jc w:val="both"/>
      </w:pPr>
      <w:r w:rsidRPr="00307D5C">
        <w:t xml:space="preserve">- повышение уровня </w:t>
      </w:r>
      <w:proofErr w:type="gramStart"/>
      <w:r w:rsidRPr="00307D5C">
        <w:t>исполнительного мастерства</w:t>
      </w:r>
      <w:proofErr w:type="gramEnd"/>
      <w:r w:rsidRPr="00307D5C">
        <w:t xml:space="preserve"> художественно одаренных детей</w:t>
      </w:r>
    </w:p>
    <w:p w:rsidR="00307D5C" w:rsidRPr="00307D5C" w:rsidRDefault="00307D5C" w:rsidP="00307D5C">
      <w:pPr>
        <w:jc w:val="both"/>
      </w:pPr>
      <w:r w:rsidRPr="00307D5C">
        <w:t>- создание условий для творческого развития каждого воспитанника.</w:t>
      </w:r>
    </w:p>
    <w:p w:rsidR="00307D5C" w:rsidRDefault="00307D5C" w:rsidP="00307D5C">
      <w:pPr>
        <w:jc w:val="both"/>
      </w:pPr>
    </w:p>
    <w:p w:rsidR="009458C0" w:rsidRPr="00307D5C" w:rsidRDefault="009458C0" w:rsidP="00307D5C">
      <w:pPr>
        <w:jc w:val="both"/>
      </w:pPr>
    </w:p>
    <w:p w:rsidR="00307D5C" w:rsidRPr="00307D5C" w:rsidRDefault="00307D5C" w:rsidP="00307D5C">
      <w:pPr>
        <w:jc w:val="both"/>
        <w:rPr>
          <w:i/>
        </w:rPr>
      </w:pPr>
      <w:r w:rsidRPr="00307D5C">
        <w:rPr>
          <w:i/>
        </w:rPr>
        <w:t>Формы и методы художественно-эстетического воспитания:</w:t>
      </w:r>
    </w:p>
    <w:p w:rsidR="00307D5C" w:rsidRPr="00307D5C" w:rsidRDefault="00307D5C" w:rsidP="00307D5C">
      <w:pPr>
        <w:jc w:val="both"/>
        <w:rPr>
          <w:i/>
        </w:rPr>
      </w:pPr>
    </w:p>
    <w:p w:rsidR="00307D5C" w:rsidRPr="00307D5C" w:rsidRDefault="00307D5C" w:rsidP="00307D5C">
      <w:pPr>
        <w:jc w:val="both"/>
      </w:pPr>
      <w:r w:rsidRPr="00307D5C">
        <w:t>- работа ДТО (кружки, клубы по интересам);</w:t>
      </w:r>
    </w:p>
    <w:p w:rsidR="00307D5C" w:rsidRPr="00307D5C" w:rsidRDefault="00307D5C" w:rsidP="00307D5C">
      <w:pPr>
        <w:jc w:val="both"/>
      </w:pPr>
      <w:r w:rsidRPr="00307D5C">
        <w:t>- посещение театров, выставок, экскурсий, музеев;</w:t>
      </w:r>
    </w:p>
    <w:p w:rsidR="00307D5C" w:rsidRPr="00307D5C" w:rsidRDefault="00307D5C" w:rsidP="00307D5C">
      <w:pPr>
        <w:jc w:val="both"/>
      </w:pPr>
      <w:r w:rsidRPr="00307D5C">
        <w:t>- организация и участие в выставках художественного и прикладного творчества обучающихся, конкурсах творчества, фестивалях искусств;</w:t>
      </w:r>
    </w:p>
    <w:p w:rsidR="00307D5C" w:rsidRPr="00307D5C" w:rsidRDefault="00307D5C" w:rsidP="00307D5C">
      <w:pPr>
        <w:jc w:val="both"/>
      </w:pPr>
      <w:r w:rsidRPr="00307D5C">
        <w:t>- организация КТД лицея.</w:t>
      </w:r>
    </w:p>
    <w:p w:rsidR="00307D5C" w:rsidRPr="00307D5C" w:rsidRDefault="00307D5C" w:rsidP="00307D5C">
      <w:pPr>
        <w:jc w:val="both"/>
      </w:pPr>
    </w:p>
    <w:p w:rsidR="00307D5C" w:rsidRPr="00307D5C" w:rsidRDefault="00307D5C" w:rsidP="00307D5C">
      <w:pPr>
        <w:jc w:val="both"/>
      </w:pPr>
      <w:r w:rsidRPr="00307D5C">
        <w:tab/>
        <w:t>Для учащихся лицея в течение года была организована социально-досуговая  деятельность. Организованы игровые перемены для учащихся начальной школы (</w:t>
      </w:r>
      <w:r w:rsidR="007F321B">
        <w:t>школа «Лидер»</w:t>
      </w:r>
      <w:r w:rsidRPr="00307D5C">
        <w:t>)</w:t>
      </w:r>
      <w:proofErr w:type="gramStart"/>
      <w:r w:rsidRPr="00307D5C">
        <w:t xml:space="preserve"> ,</w:t>
      </w:r>
      <w:proofErr w:type="gramEnd"/>
      <w:r w:rsidRPr="00307D5C">
        <w:t xml:space="preserve"> проведены новогодние вечера и утренники. Для проведения вечеров и мероприятий за пределами школы сотрудничали с ДДК «Ровесник», «Кукольным театром», ДК Смена.</w:t>
      </w:r>
    </w:p>
    <w:p w:rsidR="00307D5C" w:rsidRPr="00307D5C" w:rsidRDefault="00307D5C" w:rsidP="00307D5C">
      <w:pPr>
        <w:jc w:val="both"/>
      </w:pPr>
      <w:r w:rsidRPr="00307D5C">
        <w:tab/>
        <w:t xml:space="preserve">Учащиеся 9-11 классов организовывали культпоходы </w:t>
      </w:r>
      <w:r w:rsidR="007F321B">
        <w:t>в кинотеатры и театры города (31</w:t>
      </w:r>
      <w:r w:rsidR="00A63049">
        <w:t xml:space="preserve"> </w:t>
      </w:r>
      <w:r w:rsidR="007F321B">
        <w:t>выход</w:t>
      </w:r>
      <w:r w:rsidRPr="00307D5C">
        <w:t>), по</w:t>
      </w:r>
      <w:r w:rsidR="00A63049">
        <w:t>сещали  вернисажи и выставки (</w:t>
      </w:r>
      <w:r w:rsidR="007F321B">
        <w:t>8</w:t>
      </w:r>
      <w:r w:rsidR="00A63049">
        <w:t xml:space="preserve"> </w:t>
      </w:r>
      <w:r w:rsidRPr="00307D5C">
        <w:t>выходов), проводили экскурсии на природу, посети</w:t>
      </w:r>
      <w:r w:rsidR="007F321B">
        <w:t>ли ледовый комплекс «Молния» (5</w:t>
      </w:r>
      <w:r w:rsidR="00A63049">
        <w:t xml:space="preserve"> </w:t>
      </w:r>
      <w:r w:rsidRPr="00307D5C">
        <w:t>посещений).</w:t>
      </w:r>
    </w:p>
    <w:p w:rsidR="00AA6AC0" w:rsidRDefault="00AA6AC0" w:rsidP="00AA6AC0">
      <w:pPr>
        <w:ind w:firstLine="708"/>
        <w:jc w:val="both"/>
      </w:pPr>
    </w:p>
    <w:p w:rsidR="00890282" w:rsidRPr="00307D5C" w:rsidRDefault="00890282" w:rsidP="00AA6AC0">
      <w:pPr>
        <w:ind w:firstLine="708"/>
        <w:jc w:val="both"/>
      </w:pPr>
    </w:p>
    <w:p w:rsidR="00AA6AC0" w:rsidRPr="00703570" w:rsidRDefault="00AA6AC0" w:rsidP="00AA6AC0">
      <w:pPr>
        <w:jc w:val="center"/>
        <w:rPr>
          <w:i/>
        </w:rPr>
      </w:pPr>
      <w:r w:rsidRPr="00703570">
        <w:rPr>
          <w:i/>
        </w:rPr>
        <w:t>Участие классов в трудовых делах и сборе макулатуры</w:t>
      </w:r>
    </w:p>
    <w:p w:rsidR="00AA6AC0" w:rsidRPr="00307D5C" w:rsidRDefault="00AA6AC0" w:rsidP="00AA6AC0">
      <w:pPr>
        <w:jc w:val="center"/>
        <w:rPr>
          <w:b/>
          <w:i/>
          <w:color w:val="FF0000"/>
          <w:sz w:val="8"/>
          <w:szCs w:val="8"/>
        </w:rPr>
      </w:pPr>
    </w:p>
    <w:p w:rsidR="00AA6AC0" w:rsidRPr="00307D5C" w:rsidRDefault="00AA6AC0" w:rsidP="00AA6AC0">
      <w:pPr>
        <w:ind w:firstLine="540"/>
        <w:jc w:val="both"/>
      </w:pPr>
      <w:r w:rsidRPr="00307D5C">
        <w:t>Оценка участия классных коллективов в трудовых делах лицея:</w:t>
      </w:r>
    </w:p>
    <w:p w:rsidR="00AA6AC0" w:rsidRDefault="00AA6AC0" w:rsidP="007E1CF2">
      <w:pPr>
        <w:ind w:firstLine="540"/>
        <w:jc w:val="both"/>
      </w:pPr>
      <w:r w:rsidRPr="00307D5C">
        <w:t>3,4,5 классы (родители) принимают участие в трудовых делах л</w:t>
      </w:r>
      <w:r w:rsidR="007E1CF2">
        <w:t xml:space="preserve">ицея, организация субботников. </w:t>
      </w:r>
    </w:p>
    <w:p w:rsidR="007F321B" w:rsidRPr="00307D5C" w:rsidRDefault="007F321B" w:rsidP="007E1CF2">
      <w:pPr>
        <w:ind w:firstLine="540"/>
        <w:jc w:val="both"/>
      </w:pPr>
      <w:r>
        <w:t>Активные участники трудовой акции «Чистый двор» - 1-8 классы.</w:t>
      </w:r>
    </w:p>
    <w:p w:rsidR="00AA6AC0" w:rsidRPr="00307D5C" w:rsidRDefault="00AA6AC0" w:rsidP="00AA6AC0">
      <w:pPr>
        <w:jc w:val="center"/>
        <w:rPr>
          <w:i/>
          <w:sz w:val="8"/>
          <w:szCs w:val="8"/>
        </w:rPr>
      </w:pPr>
    </w:p>
    <w:p w:rsidR="00DE6BF3" w:rsidRDefault="00DE6BF3" w:rsidP="00665561">
      <w:pPr>
        <w:jc w:val="center"/>
        <w:rPr>
          <w:noProof/>
          <w:lang w:eastAsia="ru-RU"/>
        </w:rPr>
      </w:pPr>
    </w:p>
    <w:p w:rsidR="00DE6BF3" w:rsidRDefault="00DE6BF3" w:rsidP="00665561">
      <w:pPr>
        <w:jc w:val="center"/>
        <w:rPr>
          <w:noProof/>
          <w:lang w:eastAsia="ru-RU"/>
        </w:rPr>
      </w:pPr>
    </w:p>
    <w:p w:rsidR="00307D5C" w:rsidRPr="00665561" w:rsidRDefault="00665561" w:rsidP="00665561">
      <w:pPr>
        <w:jc w:val="center"/>
      </w:pPr>
      <w:r>
        <w:rPr>
          <w:noProof/>
          <w:lang w:eastAsia="ru-RU"/>
        </w:rPr>
        <mc:AlternateContent>
          <mc:Choice Requires="wps">
            <w:drawing>
              <wp:anchor distT="0" distB="0" distL="114300" distR="114300" simplePos="0" relativeHeight="251716096" behindDoc="0" locked="0" layoutInCell="1" allowOverlap="1" wp14:anchorId="4A52D925" wp14:editId="6761436B">
                <wp:simplePos x="0" y="0"/>
                <wp:positionH relativeFrom="column">
                  <wp:posOffset>6511952</wp:posOffset>
                </wp:positionH>
                <wp:positionV relativeFrom="paragraph">
                  <wp:posOffset>257453</wp:posOffset>
                </wp:positionV>
                <wp:extent cx="790575" cy="138985"/>
                <wp:effectExtent l="0" t="0" r="28575" b="13970"/>
                <wp:wrapNone/>
                <wp:docPr id="4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38985"/>
                        </a:xfrm>
                        <a:prstGeom prst="rect">
                          <a:avLst/>
                        </a:prstGeom>
                        <a:solidFill>
                          <a:srgbClr val="99CCFF"/>
                        </a:solidFill>
                        <a:ln w="9360">
                          <a:solidFill>
                            <a:srgbClr val="000000"/>
                          </a:solidFill>
                          <a:round/>
                          <a:headEnd/>
                          <a:tailEnd/>
                        </a:ln>
                      </wps:spPr>
                      <wps:txbx>
                        <w:txbxContent>
                          <w:p w:rsidR="00090A25" w:rsidRDefault="00090A25" w:rsidP="00A63049">
                            <w:pPr>
                              <w:rPr>
                                <w:sz w:val="20"/>
                                <w:szCs w:val="20"/>
                              </w:rPr>
                            </w:pP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Text Box 64" o:spid="_x0000_s1211" type="#_x0000_t202" style="position:absolute;left:0;text-align:left;margin-left:512.75pt;margin-top:20.25pt;width:62.25pt;height:10.9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" fillcolor="#9cf" strokeweight=".26mm">
                <v:stroke joinstyle="round"/>
                <v:textbox inset="0,0,0,0">
                  <w:txbxContent>
                    <w:p w:rsidR="006F6CFF" w:rsidRDefault="006F6CFF" w:rsidP="00A63049">
                      <w:pPr>
                        <w:rPr>
                          <w:sz w:val="20"/>
                          <w:szCs w:val="20"/>
                        </w:rPr>
                      </w:pPr>
                    </w:p>
                  </w:txbxContent>
                </v:textbox>
              </v:shape>
            </w:pict>
          </mc:Fallback>
        </mc:AlternateContent>
      </w:r>
      <w:r w:rsidR="00307D5C" w:rsidRPr="008F0168">
        <w:rPr>
          <w:i/>
        </w:rPr>
        <w:t>Роль дополнительного образования в воспитательной системе лицея</w:t>
      </w:r>
    </w:p>
    <w:p w:rsidR="00307D5C" w:rsidRPr="008F0168" w:rsidRDefault="00307D5C" w:rsidP="00307D5C">
      <w:pPr>
        <w:shd w:val="clear" w:color="auto" w:fill="FFFFFF"/>
        <w:spacing w:line="274" w:lineRule="exact"/>
        <w:ind w:left="91" w:right="10" w:firstLine="5"/>
        <w:jc w:val="center"/>
        <w:rPr>
          <w:i/>
          <w:sz w:val="18"/>
          <w:szCs w:val="18"/>
        </w:rPr>
      </w:pPr>
    </w:p>
    <w:p w:rsidR="00307D5C" w:rsidRPr="00307D5C" w:rsidRDefault="00307D5C" w:rsidP="00307D5C">
      <w:pPr>
        <w:shd w:val="clear" w:color="auto" w:fill="FFFFFF"/>
        <w:spacing w:line="274" w:lineRule="exact"/>
        <w:ind w:right="14"/>
        <w:jc w:val="both"/>
      </w:pPr>
      <w:r w:rsidRPr="00307D5C">
        <w:rPr>
          <w:spacing w:val="-1"/>
        </w:rPr>
        <w:t xml:space="preserve">          В основе работы дополнительного образования в лицее лежат следующие принципы</w:t>
      </w:r>
      <w:r w:rsidRPr="00307D5C">
        <w:t>:</w:t>
      </w:r>
    </w:p>
    <w:p w:rsidR="00307D5C" w:rsidRPr="00307D5C" w:rsidRDefault="00307D5C" w:rsidP="00B63C19">
      <w:pPr>
        <w:widowControl w:val="0"/>
        <w:numPr>
          <w:ilvl w:val="0"/>
          <w:numId w:val="35"/>
        </w:numPr>
        <w:shd w:val="clear" w:color="auto" w:fill="FFFFFF"/>
        <w:tabs>
          <w:tab w:val="left" w:pos="365"/>
        </w:tabs>
        <w:suppressAutoHyphens w:val="0"/>
        <w:autoSpaceDE w:val="0"/>
        <w:spacing w:after="200" w:line="293" w:lineRule="exact"/>
        <w:ind w:left="91"/>
        <w:rPr>
          <w:spacing w:val="-1"/>
        </w:rPr>
      </w:pPr>
      <w:proofErr w:type="spellStart"/>
      <w:r w:rsidRPr="00307D5C">
        <w:rPr>
          <w:spacing w:val="-1"/>
        </w:rPr>
        <w:t>деятельностный</w:t>
      </w:r>
      <w:proofErr w:type="spellEnd"/>
      <w:r w:rsidRPr="00307D5C">
        <w:rPr>
          <w:spacing w:val="-1"/>
        </w:rPr>
        <w:t xml:space="preserve"> подход;</w:t>
      </w:r>
    </w:p>
    <w:p w:rsidR="00307D5C" w:rsidRPr="00307D5C" w:rsidRDefault="00307D5C" w:rsidP="00B63C19">
      <w:pPr>
        <w:widowControl w:val="0"/>
        <w:numPr>
          <w:ilvl w:val="0"/>
          <w:numId w:val="35"/>
        </w:numPr>
        <w:shd w:val="clear" w:color="auto" w:fill="FFFFFF"/>
        <w:tabs>
          <w:tab w:val="left" w:pos="365"/>
        </w:tabs>
        <w:suppressAutoHyphens w:val="0"/>
        <w:autoSpaceDE w:val="0"/>
        <w:spacing w:before="10" w:after="200" w:line="274" w:lineRule="exact"/>
        <w:ind w:left="91"/>
        <w:rPr>
          <w:spacing w:val="-1"/>
        </w:rPr>
      </w:pPr>
      <w:r w:rsidRPr="00307D5C">
        <w:rPr>
          <w:spacing w:val="-1"/>
        </w:rPr>
        <w:t>ценностный подход.</w:t>
      </w:r>
    </w:p>
    <w:p w:rsidR="00307D5C" w:rsidRPr="00307D5C" w:rsidRDefault="00307D5C" w:rsidP="00307D5C">
      <w:pPr>
        <w:shd w:val="clear" w:color="auto" w:fill="FFFFFF"/>
        <w:spacing w:line="274" w:lineRule="exact"/>
        <w:ind w:left="86" w:right="5" w:firstLine="715"/>
        <w:jc w:val="both"/>
      </w:pPr>
      <w:r w:rsidRPr="00307D5C">
        <w:t>Это значит, что в основе деятельности дополнительного образования в школе лежат те же ценности, что и в образовательном процессе школы в целом, та же ориентация на формирование общечеловеческих ценностей, тот же принцип работы по системе традиционных коллективных творческих дел.</w:t>
      </w:r>
    </w:p>
    <w:p w:rsidR="00307D5C" w:rsidRPr="00307D5C" w:rsidRDefault="00307D5C" w:rsidP="00307D5C">
      <w:pPr>
        <w:jc w:val="both"/>
      </w:pPr>
      <w:r w:rsidRPr="00307D5C">
        <w:lastRenderedPageBreak/>
        <w:tab/>
        <w:t xml:space="preserve">В лицее созданы условия для развития воспитанников и их дополнительного образования. </w:t>
      </w:r>
      <w:r w:rsidR="00CD676B">
        <w:t>В течение года функционировало 6</w:t>
      </w:r>
      <w:r w:rsidRPr="00307D5C">
        <w:t xml:space="preserve"> кружков, секций, творческих объединений:</w:t>
      </w:r>
    </w:p>
    <w:p w:rsidR="00307D5C" w:rsidRPr="00307D5C" w:rsidRDefault="001C2A48" w:rsidP="00307D5C">
      <w:pPr>
        <w:jc w:val="both"/>
      </w:pPr>
      <w:r>
        <w:tab/>
        <w:t>-</w:t>
      </w:r>
      <w:r w:rsidR="00B51E56">
        <w:t xml:space="preserve"> </w:t>
      </w:r>
      <w:proofErr w:type="gramStart"/>
      <w:r w:rsidR="00B51E56">
        <w:t>Технического</w:t>
      </w:r>
      <w:proofErr w:type="gramEnd"/>
      <w:r w:rsidR="00B51E56">
        <w:t xml:space="preserve"> направленности - 3</w:t>
      </w:r>
      <w:r w:rsidR="00307D5C" w:rsidRPr="00307D5C">
        <w:t>;</w:t>
      </w:r>
    </w:p>
    <w:p w:rsidR="00307D5C" w:rsidRDefault="00307D5C" w:rsidP="00307D5C">
      <w:pPr>
        <w:ind w:firstLine="708"/>
        <w:jc w:val="both"/>
      </w:pPr>
      <w:r w:rsidRPr="00307D5C">
        <w:t xml:space="preserve">- </w:t>
      </w:r>
      <w:r w:rsidR="001C2A48">
        <w:t>Художественной направленности – 3</w:t>
      </w:r>
      <w:r w:rsidR="00CD676B">
        <w:t>;</w:t>
      </w:r>
    </w:p>
    <w:p w:rsidR="001C2A48" w:rsidRPr="007F321B" w:rsidRDefault="007F321B" w:rsidP="001C2A48">
      <w:r>
        <w:rPr>
          <w:b/>
          <w:i/>
        </w:rPr>
        <w:t xml:space="preserve">            </w:t>
      </w:r>
      <w:r>
        <w:t xml:space="preserve">- </w:t>
      </w:r>
      <w:r w:rsidR="00B51E56">
        <w:t>Физическо-спортивной направленности – 1.</w:t>
      </w:r>
    </w:p>
    <w:p w:rsidR="001C2A48" w:rsidRDefault="001C2A48" w:rsidP="001C2A48">
      <w:r>
        <w:t xml:space="preserve">    Организация летней оздоровительной кампании – создание трудовых отрядов ЛТО (участники: 7, 8, 10 классы) </w:t>
      </w:r>
      <w:r w:rsidR="00B51E56">
        <w:t>– 130</w:t>
      </w:r>
      <w:r w:rsidR="007F321B">
        <w:t xml:space="preserve"> участников – 1 смены</w:t>
      </w:r>
    </w:p>
    <w:p w:rsidR="007F321B" w:rsidRDefault="007F321B" w:rsidP="007F321B">
      <w:pPr>
        <w:tabs>
          <w:tab w:val="left" w:pos="2940"/>
        </w:tabs>
      </w:pPr>
      <w:r>
        <w:tab/>
        <w:t>- 55 участников – 2 смены</w:t>
      </w:r>
    </w:p>
    <w:p w:rsidR="00E03542" w:rsidRPr="00890282" w:rsidRDefault="007F321B" w:rsidP="00890282">
      <w:pPr>
        <w:tabs>
          <w:tab w:val="left" w:pos="2940"/>
        </w:tabs>
      </w:pPr>
      <w:r>
        <w:tab/>
        <w:t>- 60 участников – 3 смены</w:t>
      </w:r>
    </w:p>
    <w:p w:rsidR="00805018" w:rsidRDefault="00805018" w:rsidP="00E802A3">
      <w:pPr>
        <w:rPr>
          <w:b/>
          <w:i/>
        </w:rPr>
      </w:pPr>
    </w:p>
    <w:p w:rsidR="00AA6AC0" w:rsidRPr="00703570" w:rsidRDefault="00AA6AC0" w:rsidP="00AA6AC0">
      <w:pPr>
        <w:jc w:val="center"/>
        <w:rPr>
          <w:i/>
        </w:rPr>
      </w:pPr>
      <w:r w:rsidRPr="00703570">
        <w:rPr>
          <w:i/>
        </w:rPr>
        <w:t>Организация деятельности лицея через систему дополнительного образования</w:t>
      </w:r>
    </w:p>
    <w:p w:rsidR="00AA6AC0" w:rsidRPr="00703570" w:rsidRDefault="00A53BCB" w:rsidP="00AA6AC0">
      <w:r w:rsidRPr="00703570">
        <w:rPr>
          <w:noProof/>
          <w:lang w:eastAsia="ru-RU"/>
        </w:rPr>
        <mc:AlternateContent>
          <mc:Choice Requires="wps">
            <w:drawing>
              <wp:anchor distT="0" distB="0" distL="114935" distR="114935" simplePos="0" relativeHeight="251713024" behindDoc="0" locked="0" layoutInCell="1" allowOverlap="1">
                <wp:simplePos x="0" y="0"/>
                <wp:positionH relativeFrom="column">
                  <wp:posOffset>681990</wp:posOffset>
                </wp:positionH>
                <wp:positionV relativeFrom="paragraph">
                  <wp:posOffset>121920</wp:posOffset>
                </wp:positionV>
                <wp:extent cx="4573270" cy="819150"/>
                <wp:effectExtent l="0" t="0" r="17780" b="190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3270" cy="819150"/>
                        </a:xfrm>
                        <a:prstGeom prst="rect">
                          <a:avLst/>
                        </a:prstGeom>
                        <a:solidFill>
                          <a:srgbClr val="FFFFFF"/>
                        </a:solidFill>
                        <a:ln w="6350">
                          <a:solidFill>
                            <a:srgbClr val="000000"/>
                          </a:solidFill>
                          <a:miter lim="800000"/>
                          <a:headEnd/>
                          <a:tailEnd/>
                        </a:ln>
                      </wps:spPr>
                      <wps:txbx>
                        <w:txbxContent>
                          <w:p w:rsidR="00090A25" w:rsidRPr="00703570" w:rsidRDefault="00090A25" w:rsidP="00AA6AC0">
                            <w:pPr>
                              <w:jc w:val="center"/>
                              <w:rPr>
                                <w:i/>
                              </w:rPr>
                            </w:pPr>
                            <w:r>
                              <w:rPr>
                                <w:i/>
                              </w:rPr>
                              <w:t>Сетевое в</w:t>
                            </w:r>
                            <w:r w:rsidRPr="00703570">
                              <w:rPr>
                                <w:i/>
                              </w:rPr>
                              <w:t>заимодействие лицея № 120</w:t>
                            </w:r>
                          </w:p>
                          <w:p w:rsidR="00090A25" w:rsidRPr="00703570" w:rsidRDefault="00090A25" w:rsidP="00AA6AC0">
                            <w:pPr>
                              <w:jc w:val="center"/>
                              <w:rPr>
                                <w:i/>
                              </w:rPr>
                            </w:pPr>
                            <w:r w:rsidRPr="00703570">
                              <w:rPr>
                                <w:i/>
                              </w:rPr>
                              <w:t>с организациями, обеспечивающими воспитательный процесс и дополнительное образование</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212" type="#_x0000_t202" style="position:absolute;margin-left:53.7pt;margin-top:9.6pt;width:360.1pt;height:64.5pt;z-index:251713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" strokeweight=".5pt">
                <v:textbox inset="7.45pt,3.85pt,7.45pt,3.85pt">
                  <w:txbxContent>
                    <w:p w:rsidR="006F6CFF" w:rsidRPr="00703570" w:rsidRDefault="006F6CFF" w:rsidP="00AA6AC0">
                      <w:pPr>
                        <w:jc w:val="center"/>
                        <w:rPr>
                          <w:i/>
                        </w:rPr>
                      </w:pPr>
                      <w:r>
                        <w:rPr>
                          <w:i/>
                        </w:rPr>
                        <w:t>Сетевое в</w:t>
                      </w:r>
                      <w:r w:rsidRPr="00703570">
                        <w:rPr>
                          <w:i/>
                        </w:rPr>
                        <w:t>заимодействие лицея № 120</w:t>
                      </w:r>
                    </w:p>
                    <w:p w:rsidR="006F6CFF" w:rsidRPr="00703570" w:rsidRDefault="006F6CFF" w:rsidP="00AA6AC0">
                      <w:pPr>
                        <w:jc w:val="center"/>
                        <w:rPr>
                          <w:i/>
                        </w:rPr>
                      </w:pPr>
                      <w:r w:rsidRPr="00703570">
                        <w:rPr>
                          <w:i/>
                        </w:rPr>
                        <w:t>с организациями, обеспечивающими воспитательный процесс и дополнительное образование</w:t>
                      </w:r>
                    </w:p>
                  </w:txbxContent>
                </v:textbox>
              </v:shape>
            </w:pict>
          </mc:Fallback>
        </mc:AlternateContent>
      </w:r>
    </w:p>
    <w:p w:rsidR="00AA6AC0" w:rsidRPr="00307D5C" w:rsidRDefault="00AA6AC0" w:rsidP="00AA6AC0"/>
    <w:p w:rsidR="00AA6AC0" w:rsidRPr="00307D5C" w:rsidRDefault="00AA6AC0" w:rsidP="00AA6AC0"/>
    <w:p w:rsidR="00AA6AC0" w:rsidRPr="00307D5C" w:rsidRDefault="00AA6AC0" w:rsidP="00AA6AC0"/>
    <w:p w:rsidR="00AA6AC0" w:rsidRPr="00307D5C" w:rsidRDefault="00AA6AC0" w:rsidP="00AA6AC0"/>
    <w:p w:rsidR="00AA6AC0" w:rsidRPr="00307D5C" w:rsidRDefault="00AA6AC0" w:rsidP="00AA6AC0"/>
    <w:tbl>
      <w:tblPr>
        <w:tblW w:w="0" w:type="auto"/>
        <w:tblInd w:w="-982" w:type="dxa"/>
        <w:tblLayout w:type="fixed"/>
        <w:tblLook w:val="04A0" w:firstRow="1" w:lastRow="0" w:firstColumn="1" w:lastColumn="0" w:noHBand="0" w:noVBand="1"/>
      </w:tblPr>
      <w:tblGrid>
        <w:gridCol w:w="1991"/>
        <w:gridCol w:w="1603"/>
        <w:gridCol w:w="1558"/>
        <w:gridCol w:w="1829"/>
        <w:gridCol w:w="1929"/>
        <w:gridCol w:w="2004"/>
      </w:tblGrid>
      <w:tr w:rsidR="00AA6AC0" w:rsidRPr="00307D5C" w:rsidTr="00A90995">
        <w:trPr>
          <w:trHeight w:val="295"/>
        </w:trPr>
        <w:tc>
          <w:tcPr>
            <w:tcW w:w="1991"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ДК ЧТЗ</w:t>
            </w:r>
          </w:p>
        </w:tc>
        <w:tc>
          <w:tcPr>
            <w:tcW w:w="1603"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 xml:space="preserve">Дворец пионеров и школьников </w:t>
            </w:r>
          </w:p>
        </w:tc>
        <w:tc>
          <w:tcPr>
            <w:tcW w:w="1558"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ЦДЮТ «Космос»</w:t>
            </w:r>
          </w:p>
        </w:tc>
        <w:tc>
          <w:tcPr>
            <w:tcW w:w="1829"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Детский эстетический центр</w:t>
            </w:r>
          </w:p>
        </w:tc>
        <w:tc>
          <w:tcPr>
            <w:tcW w:w="1929"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Музыкальная школа № 3</w:t>
            </w:r>
          </w:p>
        </w:tc>
        <w:tc>
          <w:tcPr>
            <w:tcW w:w="2004" w:type="dxa"/>
            <w:tcBorders>
              <w:top w:val="single" w:sz="4" w:space="0" w:color="000000"/>
              <w:left w:val="single" w:sz="4" w:space="0" w:color="000000"/>
              <w:bottom w:val="single" w:sz="4" w:space="0" w:color="000000"/>
              <w:right w:val="single" w:sz="4" w:space="0" w:color="000000"/>
            </w:tcBorders>
            <w:vAlign w:val="center"/>
            <w:hideMark/>
          </w:tcPr>
          <w:p w:rsidR="00AA6AC0" w:rsidRPr="00307D5C" w:rsidRDefault="00AA6AC0" w:rsidP="00A90995">
            <w:pPr>
              <w:snapToGrid w:val="0"/>
              <w:jc w:val="center"/>
            </w:pPr>
            <w:r w:rsidRPr="00307D5C">
              <w:t>Фитнес клуб олимп</w:t>
            </w:r>
          </w:p>
        </w:tc>
      </w:tr>
      <w:tr w:rsidR="00AA6AC0" w:rsidRPr="00307D5C" w:rsidTr="00A90995">
        <w:trPr>
          <w:trHeight w:val="1145"/>
        </w:trPr>
        <w:tc>
          <w:tcPr>
            <w:tcW w:w="1991"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СТШ</w:t>
            </w:r>
          </w:p>
        </w:tc>
        <w:tc>
          <w:tcPr>
            <w:tcW w:w="1603" w:type="dxa"/>
            <w:tcBorders>
              <w:top w:val="single" w:sz="4" w:space="0" w:color="000000"/>
              <w:left w:val="single" w:sz="4" w:space="0" w:color="000000"/>
              <w:bottom w:val="single" w:sz="4" w:space="0" w:color="000000"/>
              <w:right w:val="nil"/>
            </w:tcBorders>
            <w:vAlign w:val="center"/>
            <w:hideMark/>
          </w:tcPr>
          <w:p w:rsidR="00AA6AC0" w:rsidRPr="00307D5C" w:rsidRDefault="001C2A48" w:rsidP="00A90995">
            <w:pPr>
              <w:snapToGrid w:val="0"/>
              <w:jc w:val="center"/>
            </w:pPr>
            <w:r>
              <w:t>ТРК «Горки», «Мегаполис»</w:t>
            </w:r>
          </w:p>
        </w:tc>
        <w:tc>
          <w:tcPr>
            <w:tcW w:w="1558"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ДДК «Ровесник»</w:t>
            </w:r>
          </w:p>
        </w:tc>
        <w:tc>
          <w:tcPr>
            <w:tcW w:w="1829"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Клуб спортивно-технической подготовки</w:t>
            </w:r>
          </w:p>
        </w:tc>
        <w:tc>
          <w:tcPr>
            <w:tcW w:w="1929"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Художественная школа</w:t>
            </w:r>
          </w:p>
        </w:tc>
        <w:tc>
          <w:tcPr>
            <w:tcW w:w="2004" w:type="dxa"/>
            <w:tcBorders>
              <w:top w:val="single" w:sz="4" w:space="0" w:color="000000"/>
              <w:left w:val="single" w:sz="4" w:space="0" w:color="000000"/>
              <w:bottom w:val="single" w:sz="4" w:space="0" w:color="000000"/>
              <w:right w:val="single" w:sz="4" w:space="0" w:color="000000"/>
            </w:tcBorders>
            <w:vAlign w:val="center"/>
            <w:hideMark/>
          </w:tcPr>
          <w:p w:rsidR="00AA6AC0" w:rsidRPr="00307D5C" w:rsidRDefault="00AA6AC0" w:rsidP="00A90995">
            <w:pPr>
              <w:snapToGrid w:val="0"/>
              <w:jc w:val="center"/>
            </w:pPr>
            <w:r w:rsidRPr="00307D5C">
              <w:t>Станция юных натуралистов</w:t>
            </w:r>
          </w:p>
        </w:tc>
      </w:tr>
      <w:tr w:rsidR="00AA6AC0" w:rsidRPr="00307D5C" w:rsidTr="00A90995">
        <w:trPr>
          <w:trHeight w:val="852"/>
        </w:trPr>
        <w:tc>
          <w:tcPr>
            <w:tcW w:w="1991"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Выставочные залы</w:t>
            </w:r>
          </w:p>
        </w:tc>
        <w:tc>
          <w:tcPr>
            <w:tcW w:w="1603"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Театр оперы и балета</w:t>
            </w:r>
          </w:p>
        </w:tc>
        <w:tc>
          <w:tcPr>
            <w:tcW w:w="1558"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Картинная галерея</w:t>
            </w:r>
          </w:p>
        </w:tc>
        <w:tc>
          <w:tcPr>
            <w:tcW w:w="1829"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Академический театр драмы</w:t>
            </w:r>
          </w:p>
        </w:tc>
        <w:tc>
          <w:tcPr>
            <w:tcW w:w="1929"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Театр кукол</w:t>
            </w:r>
          </w:p>
        </w:tc>
        <w:tc>
          <w:tcPr>
            <w:tcW w:w="2004" w:type="dxa"/>
            <w:tcBorders>
              <w:top w:val="single" w:sz="4" w:space="0" w:color="000000"/>
              <w:left w:val="single" w:sz="4" w:space="0" w:color="000000"/>
              <w:bottom w:val="single" w:sz="4" w:space="0" w:color="000000"/>
              <w:right w:val="single" w:sz="4" w:space="0" w:color="000000"/>
            </w:tcBorders>
            <w:vAlign w:val="center"/>
            <w:hideMark/>
          </w:tcPr>
          <w:p w:rsidR="00AA6AC0" w:rsidRPr="00307D5C" w:rsidRDefault="00AA6AC0" w:rsidP="00A90995">
            <w:pPr>
              <w:snapToGrid w:val="0"/>
              <w:jc w:val="center"/>
            </w:pPr>
            <w:r w:rsidRPr="00307D5C">
              <w:t>Новый художественный театр</w:t>
            </w:r>
          </w:p>
        </w:tc>
      </w:tr>
      <w:tr w:rsidR="00AA6AC0" w:rsidRPr="00307D5C" w:rsidTr="00A90995">
        <w:trPr>
          <w:trHeight w:val="852"/>
        </w:trPr>
        <w:tc>
          <w:tcPr>
            <w:tcW w:w="1991"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ЧГПУ</w:t>
            </w:r>
          </w:p>
        </w:tc>
        <w:tc>
          <w:tcPr>
            <w:tcW w:w="1603"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proofErr w:type="spellStart"/>
            <w:r w:rsidRPr="00307D5C">
              <w:t>ЮУрГУ</w:t>
            </w:r>
            <w:proofErr w:type="spellEnd"/>
          </w:p>
        </w:tc>
        <w:tc>
          <w:tcPr>
            <w:tcW w:w="1558"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Городское НОУ</w:t>
            </w:r>
          </w:p>
        </w:tc>
        <w:tc>
          <w:tcPr>
            <w:tcW w:w="1829"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Спортивный комплекс «Надежда»</w:t>
            </w:r>
          </w:p>
        </w:tc>
        <w:tc>
          <w:tcPr>
            <w:tcW w:w="1929"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Районная библиотека №4</w:t>
            </w:r>
          </w:p>
        </w:tc>
        <w:tc>
          <w:tcPr>
            <w:tcW w:w="2004" w:type="dxa"/>
            <w:tcBorders>
              <w:top w:val="single" w:sz="4" w:space="0" w:color="000000"/>
              <w:left w:val="single" w:sz="4" w:space="0" w:color="000000"/>
              <w:bottom w:val="single" w:sz="4" w:space="0" w:color="000000"/>
              <w:right w:val="single" w:sz="4" w:space="0" w:color="000000"/>
            </w:tcBorders>
            <w:vAlign w:val="center"/>
            <w:hideMark/>
          </w:tcPr>
          <w:p w:rsidR="00AA6AC0" w:rsidRPr="00307D5C" w:rsidRDefault="00AA6AC0" w:rsidP="00A90995">
            <w:pPr>
              <w:snapToGrid w:val="0"/>
              <w:jc w:val="center"/>
            </w:pPr>
            <w:r w:rsidRPr="00307D5C">
              <w:t>ТРЦ «Горки»</w:t>
            </w:r>
          </w:p>
        </w:tc>
      </w:tr>
      <w:tr w:rsidR="00AA6AC0" w:rsidRPr="00307D5C" w:rsidTr="00A90995">
        <w:trPr>
          <w:trHeight w:val="1433"/>
        </w:trPr>
        <w:tc>
          <w:tcPr>
            <w:tcW w:w="1991"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Областной центр дополнительного образования</w:t>
            </w:r>
          </w:p>
        </w:tc>
        <w:tc>
          <w:tcPr>
            <w:tcW w:w="1603"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Поликлиника ЧТЗ</w:t>
            </w:r>
          </w:p>
        </w:tc>
        <w:tc>
          <w:tcPr>
            <w:tcW w:w="1558"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Детская поликлиника № 10</w:t>
            </w:r>
          </w:p>
        </w:tc>
        <w:tc>
          <w:tcPr>
            <w:tcW w:w="1829"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ДК «Смена»</w:t>
            </w:r>
          </w:p>
        </w:tc>
        <w:tc>
          <w:tcPr>
            <w:tcW w:w="1929"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Городской центр медицинской профилактики</w:t>
            </w:r>
          </w:p>
        </w:tc>
        <w:tc>
          <w:tcPr>
            <w:tcW w:w="2004" w:type="dxa"/>
            <w:tcBorders>
              <w:top w:val="single" w:sz="4" w:space="0" w:color="000000"/>
              <w:left w:val="single" w:sz="4" w:space="0" w:color="000000"/>
              <w:bottom w:val="single" w:sz="4" w:space="0" w:color="000000"/>
              <w:right w:val="single" w:sz="4" w:space="0" w:color="000000"/>
            </w:tcBorders>
            <w:vAlign w:val="center"/>
            <w:hideMark/>
          </w:tcPr>
          <w:p w:rsidR="00AA6AC0" w:rsidRPr="00307D5C" w:rsidRDefault="00AA6AC0" w:rsidP="00A90995">
            <w:pPr>
              <w:snapToGrid w:val="0"/>
              <w:jc w:val="center"/>
            </w:pPr>
            <w:r w:rsidRPr="00307D5C">
              <w:t>Центр охраны репродуктивного здоровья подростков</w:t>
            </w:r>
          </w:p>
        </w:tc>
      </w:tr>
      <w:tr w:rsidR="00AA6AC0" w:rsidRPr="00307D5C" w:rsidTr="00A90995">
        <w:trPr>
          <w:trHeight w:val="852"/>
        </w:trPr>
        <w:tc>
          <w:tcPr>
            <w:tcW w:w="3594" w:type="dxa"/>
            <w:gridSpan w:val="2"/>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Консультационный психологический центр ТЗР</w:t>
            </w:r>
          </w:p>
        </w:tc>
        <w:tc>
          <w:tcPr>
            <w:tcW w:w="3387" w:type="dxa"/>
            <w:gridSpan w:val="2"/>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Отдел профилактики правонарушений несовершеннолетних</w:t>
            </w:r>
          </w:p>
        </w:tc>
        <w:tc>
          <w:tcPr>
            <w:tcW w:w="1929"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Клуб мальчишек</w:t>
            </w:r>
          </w:p>
        </w:tc>
        <w:tc>
          <w:tcPr>
            <w:tcW w:w="2004" w:type="dxa"/>
            <w:tcBorders>
              <w:top w:val="single" w:sz="4" w:space="0" w:color="000000"/>
              <w:left w:val="single" w:sz="4" w:space="0" w:color="000000"/>
              <w:bottom w:val="single" w:sz="4" w:space="0" w:color="000000"/>
              <w:right w:val="single" w:sz="4" w:space="0" w:color="000000"/>
            </w:tcBorders>
            <w:vAlign w:val="center"/>
            <w:hideMark/>
          </w:tcPr>
          <w:p w:rsidR="00AA6AC0" w:rsidRPr="00307D5C" w:rsidRDefault="00AA6AC0" w:rsidP="00A90995">
            <w:pPr>
              <w:snapToGrid w:val="0"/>
              <w:jc w:val="center"/>
            </w:pPr>
            <w:r w:rsidRPr="00307D5C">
              <w:t>Парк «Сад Победы»</w:t>
            </w:r>
          </w:p>
        </w:tc>
      </w:tr>
    </w:tbl>
    <w:p w:rsidR="00AA6AC0" w:rsidRPr="00307D5C" w:rsidRDefault="00AA6AC0" w:rsidP="00AA6AC0">
      <w:pPr>
        <w:suppressAutoHyphens w:val="0"/>
        <w:sectPr w:rsidR="00AA6AC0" w:rsidRPr="00307D5C" w:rsidSect="00AA6AC0">
          <w:type w:val="continuous"/>
          <w:pgSz w:w="11906" w:h="16838"/>
          <w:pgMar w:top="1134" w:right="850" w:bottom="1134" w:left="1701" w:header="720" w:footer="720" w:gutter="0"/>
          <w:cols w:space="720"/>
        </w:sectPr>
      </w:pPr>
    </w:p>
    <w:p w:rsidR="00AA6AC0" w:rsidRPr="00307D5C" w:rsidRDefault="00AA6AC0" w:rsidP="00AA6AC0">
      <w:pPr>
        <w:suppressAutoHyphens w:val="0"/>
        <w:sectPr w:rsidR="00AA6AC0" w:rsidRPr="00307D5C">
          <w:type w:val="continuous"/>
          <w:pgSz w:w="11906" w:h="16838"/>
          <w:pgMar w:top="1134" w:right="850" w:bottom="1134" w:left="1701" w:header="720" w:footer="720" w:gutter="0"/>
          <w:cols w:num="2" w:space="708"/>
        </w:sectPr>
      </w:pPr>
    </w:p>
    <w:p w:rsidR="00AA6AC0" w:rsidRPr="00307D5C" w:rsidRDefault="00AA6AC0" w:rsidP="00AA6AC0">
      <w:pPr>
        <w:suppressAutoHyphens w:val="0"/>
        <w:sectPr w:rsidR="00AA6AC0" w:rsidRPr="00307D5C">
          <w:type w:val="continuous"/>
          <w:pgSz w:w="11906" w:h="16838"/>
          <w:pgMar w:top="1134" w:right="850" w:bottom="1134" w:left="1701" w:header="720" w:footer="720" w:gutter="0"/>
          <w:cols w:space="720"/>
        </w:sectPr>
      </w:pPr>
    </w:p>
    <w:p w:rsidR="00AA6AC0" w:rsidRPr="00307D5C" w:rsidRDefault="00AA6AC0" w:rsidP="00AA6AC0">
      <w:pPr>
        <w:suppressAutoHyphens w:val="0"/>
        <w:sectPr w:rsidR="00AA6AC0" w:rsidRPr="00307D5C">
          <w:type w:val="continuous"/>
          <w:pgSz w:w="11906" w:h="16838"/>
          <w:pgMar w:top="1134" w:right="850" w:bottom="1134" w:left="1701" w:header="720" w:footer="720" w:gutter="0"/>
          <w:cols w:space="720"/>
        </w:sectPr>
      </w:pPr>
    </w:p>
    <w:p w:rsidR="00AA6AC0" w:rsidRPr="00703570" w:rsidRDefault="00AA6AC0" w:rsidP="00AA6AC0">
      <w:pPr>
        <w:jc w:val="center"/>
        <w:rPr>
          <w:i/>
        </w:rPr>
      </w:pPr>
      <w:proofErr w:type="gramStart"/>
      <w:r w:rsidRPr="00703570">
        <w:rPr>
          <w:i/>
        </w:rPr>
        <w:lastRenderedPageBreak/>
        <w:t>Сведения о занятости обучающихся во внеурочное время в учреждениях дополнительного образования района и города</w:t>
      </w:r>
      <w:proofErr w:type="gramEnd"/>
    </w:p>
    <w:p w:rsidR="00AA6AC0" w:rsidRPr="00703570" w:rsidRDefault="00AA6AC0" w:rsidP="00AA6AC0">
      <w:pPr>
        <w:ind w:left="260"/>
        <w:jc w:val="center"/>
        <w:rPr>
          <w:i/>
        </w:rPr>
      </w:pPr>
      <w:r w:rsidRPr="00703570">
        <w:rPr>
          <w:i/>
        </w:rPr>
        <w:t>(по итогам анкетирования)</w:t>
      </w:r>
    </w:p>
    <w:p w:rsidR="00AA6AC0" w:rsidRPr="00307D5C" w:rsidRDefault="00AA6AC0" w:rsidP="00AA6AC0">
      <w:pPr>
        <w:jc w:val="center"/>
        <w:rPr>
          <w:i/>
        </w:rPr>
      </w:pPr>
    </w:p>
    <w:tbl>
      <w:tblPr>
        <w:tblW w:w="0" w:type="auto"/>
        <w:tblInd w:w="-10" w:type="dxa"/>
        <w:tblLayout w:type="fixed"/>
        <w:tblLook w:val="04A0" w:firstRow="1" w:lastRow="0" w:firstColumn="1" w:lastColumn="0" w:noHBand="0" w:noVBand="1"/>
      </w:tblPr>
      <w:tblGrid>
        <w:gridCol w:w="595"/>
        <w:gridCol w:w="3355"/>
        <w:gridCol w:w="941"/>
        <w:gridCol w:w="941"/>
        <w:gridCol w:w="941"/>
        <w:gridCol w:w="941"/>
        <w:gridCol w:w="941"/>
        <w:gridCol w:w="941"/>
        <w:gridCol w:w="941"/>
        <w:gridCol w:w="941"/>
        <w:gridCol w:w="941"/>
        <w:gridCol w:w="941"/>
        <w:gridCol w:w="961"/>
      </w:tblGrid>
      <w:tr w:rsidR="00AA6AC0" w:rsidRPr="00307D5C" w:rsidTr="00A90995">
        <w:trPr>
          <w:trHeight w:val="840"/>
        </w:trPr>
        <w:tc>
          <w:tcPr>
            <w:tcW w:w="595"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rPr>
                <w:i/>
              </w:rPr>
            </w:pPr>
            <w:r w:rsidRPr="00307D5C">
              <w:rPr>
                <w:i/>
              </w:rPr>
              <w:t>№</w:t>
            </w:r>
          </w:p>
        </w:tc>
        <w:tc>
          <w:tcPr>
            <w:tcW w:w="3355"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rPr>
                <w:i/>
              </w:rPr>
            </w:pPr>
            <w:r w:rsidRPr="00307D5C">
              <w:rPr>
                <w:i/>
              </w:rPr>
              <w:t>Виды воспитательной деятельности</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rPr>
                <w:i/>
              </w:rPr>
            </w:pPr>
            <w:r w:rsidRPr="00307D5C">
              <w:rPr>
                <w:i/>
              </w:rPr>
              <w:t>1кл.</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rPr>
                <w:i/>
              </w:rPr>
            </w:pPr>
            <w:r w:rsidRPr="00307D5C">
              <w:rPr>
                <w:i/>
              </w:rPr>
              <w:t>2кл.</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rPr>
                <w:i/>
              </w:rPr>
            </w:pPr>
            <w:r w:rsidRPr="00307D5C">
              <w:rPr>
                <w:i/>
              </w:rPr>
              <w:t>3кл.</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rPr>
                <w:i/>
              </w:rPr>
            </w:pPr>
            <w:r w:rsidRPr="00307D5C">
              <w:rPr>
                <w:i/>
              </w:rPr>
              <w:t>4кл.</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rPr>
                <w:i/>
              </w:rPr>
            </w:pPr>
            <w:r w:rsidRPr="00307D5C">
              <w:rPr>
                <w:i/>
              </w:rPr>
              <w:t>5кл.</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rPr>
                <w:i/>
              </w:rPr>
            </w:pPr>
            <w:r w:rsidRPr="00307D5C">
              <w:rPr>
                <w:i/>
              </w:rPr>
              <w:t>6кл.</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rPr>
                <w:i/>
              </w:rPr>
            </w:pPr>
            <w:r w:rsidRPr="00307D5C">
              <w:rPr>
                <w:i/>
              </w:rPr>
              <w:t>7кл.</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rPr>
                <w:i/>
              </w:rPr>
            </w:pPr>
            <w:r w:rsidRPr="00307D5C">
              <w:rPr>
                <w:i/>
              </w:rPr>
              <w:t>8кл.</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rPr>
                <w:i/>
              </w:rPr>
            </w:pPr>
            <w:r w:rsidRPr="00307D5C">
              <w:rPr>
                <w:i/>
              </w:rPr>
              <w:t>9кл.</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rPr>
                <w:i/>
              </w:rPr>
            </w:pPr>
            <w:r w:rsidRPr="00307D5C">
              <w:rPr>
                <w:i/>
              </w:rPr>
              <w:t>10кл.</w:t>
            </w:r>
          </w:p>
        </w:tc>
        <w:tc>
          <w:tcPr>
            <w:tcW w:w="961" w:type="dxa"/>
            <w:tcBorders>
              <w:top w:val="single" w:sz="4" w:space="0" w:color="000000"/>
              <w:left w:val="single" w:sz="4" w:space="0" w:color="000000"/>
              <w:bottom w:val="single" w:sz="4" w:space="0" w:color="000000"/>
              <w:right w:val="single" w:sz="4" w:space="0" w:color="000000"/>
            </w:tcBorders>
            <w:vAlign w:val="center"/>
            <w:hideMark/>
          </w:tcPr>
          <w:p w:rsidR="00AA6AC0" w:rsidRPr="00307D5C" w:rsidRDefault="00AA6AC0" w:rsidP="00A90995">
            <w:pPr>
              <w:snapToGrid w:val="0"/>
              <w:jc w:val="center"/>
              <w:rPr>
                <w:i/>
              </w:rPr>
            </w:pPr>
            <w:r w:rsidRPr="00307D5C">
              <w:rPr>
                <w:i/>
              </w:rPr>
              <w:t>11кл.</w:t>
            </w:r>
          </w:p>
        </w:tc>
      </w:tr>
      <w:tr w:rsidR="00AA6AC0" w:rsidRPr="00307D5C" w:rsidTr="00A90995">
        <w:trPr>
          <w:trHeight w:val="1192"/>
        </w:trPr>
        <w:tc>
          <w:tcPr>
            <w:tcW w:w="595"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1</w:t>
            </w:r>
          </w:p>
        </w:tc>
        <w:tc>
          <w:tcPr>
            <w:tcW w:w="3355"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proofErr w:type="gramStart"/>
            <w:r w:rsidRPr="00307D5C">
              <w:t>Художественно-эстетическое</w:t>
            </w:r>
            <w:proofErr w:type="gramEnd"/>
            <w:r w:rsidRPr="00307D5C">
              <w:t xml:space="preserve"> (музыкальные, художественные школы, хореография, хор, театр мод)</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F44D46" w:rsidP="00A90995">
            <w:pPr>
              <w:snapToGrid w:val="0"/>
              <w:jc w:val="center"/>
            </w:pPr>
            <w:r>
              <w:t>2</w:t>
            </w:r>
            <w:r w:rsidR="00AA6AC0" w:rsidRPr="00307D5C">
              <w:t>5</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B51E56" w:rsidP="00A90995">
            <w:pPr>
              <w:snapToGrid w:val="0"/>
              <w:jc w:val="center"/>
            </w:pPr>
            <w:r>
              <w:t>28</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F44D46" w:rsidP="00A90995">
            <w:pPr>
              <w:snapToGrid w:val="0"/>
              <w:jc w:val="center"/>
            </w:pPr>
            <w:r>
              <w:t>1</w:t>
            </w:r>
            <w:r w:rsidR="00AA6AC0" w:rsidRPr="00307D5C">
              <w:t>5</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B51E56" w:rsidP="00A90995">
            <w:pPr>
              <w:snapToGrid w:val="0"/>
              <w:jc w:val="center"/>
            </w:pPr>
            <w:r>
              <w:t>32</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B51E56" w:rsidP="00A90995">
            <w:pPr>
              <w:snapToGrid w:val="0"/>
              <w:jc w:val="center"/>
            </w:pPr>
            <w:r>
              <w:t>24</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F44D46" w:rsidP="00A90995">
            <w:pPr>
              <w:snapToGrid w:val="0"/>
              <w:jc w:val="center"/>
            </w:pPr>
            <w:r>
              <w:t>10</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F44D46" w:rsidP="00F44D46">
            <w:pPr>
              <w:snapToGrid w:val="0"/>
              <w:jc w:val="center"/>
            </w:pPr>
            <w:r>
              <w:t>8</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B51E56" w:rsidP="00A90995">
            <w:pPr>
              <w:snapToGrid w:val="0"/>
              <w:jc w:val="center"/>
            </w:pPr>
            <w:r>
              <w:t>15</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F44D46" w:rsidP="00A90995">
            <w:pPr>
              <w:snapToGrid w:val="0"/>
              <w:jc w:val="center"/>
            </w:pPr>
            <w:r>
              <w:t>3</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3</w:t>
            </w:r>
          </w:p>
        </w:tc>
        <w:tc>
          <w:tcPr>
            <w:tcW w:w="961" w:type="dxa"/>
            <w:tcBorders>
              <w:top w:val="single" w:sz="4" w:space="0" w:color="000000"/>
              <w:left w:val="single" w:sz="4" w:space="0" w:color="000000"/>
              <w:bottom w:val="single" w:sz="4" w:space="0" w:color="000000"/>
              <w:right w:val="single" w:sz="4" w:space="0" w:color="000000"/>
            </w:tcBorders>
            <w:vAlign w:val="center"/>
            <w:hideMark/>
          </w:tcPr>
          <w:p w:rsidR="00AA6AC0" w:rsidRPr="00307D5C" w:rsidRDefault="00F44D46" w:rsidP="00A90995">
            <w:pPr>
              <w:snapToGrid w:val="0"/>
              <w:jc w:val="center"/>
            </w:pPr>
            <w:r>
              <w:t>2</w:t>
            </w:r>
          </w:p>
        </w:tc>
      </w:tr>
      <w:tr w:rsidR="00AA6AC0" w:rsidRPr="00307D5C" w:rsidTr="00A90995">
        <w:trPr>
          <w:trHeight w:val="893"/>
        </w:trPr>
        <w:tc>
          <w:tcPr>
            <w:tcW w:w="595"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2</w:t>
            </w:r>
          </w:p>
        </w:tc>
        <w:tc>
          <w:tcPr>
            <w:tcW w:w="3355"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Спортивно-оздоровительные (секции, гимнастика, бассейн)</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B51E56" w:rsidP="00A90995">
            <w:pPr>
              <w:snapToGrid w:val="0"/>
              <w:jc w:val="center"/>
            </w:pPr>
            <w:r>
              <w:t>22</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20</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B51E56" w:rsidP="00A90995">
            <w:pPr>
              <w:snapToGrid w:val="0"/>
              <w:jc w:val="center"/>
            </w:pPr>
            <w:r>
              <w:t>20</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F44D46" w:rsidP="00A90995">
            <w:pPr>
              <w:snapToGrid w:val="0"/>
              <w:jc w:val="center"/>
            </w:pPr>
            <w:r>
              <w:t>25</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13</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F44D46" w:rsidP="00A90995">
            <w:pPr>
              <w:snapToGrid w:val="0"/>
              <w:jc w:val="center"/>
            </w:pPr>
            <w:r>
              <w:t>12</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F44D46" w:rsidP="00A90995">
            <w:pPr>
              <w:snapToGrid w:val="0"/>
              <w:jc w:val="center"/>
            </w:pPr>
            <w:r>
              <w:t>10</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B51E56" w:rsidP="00A90995">
            <w:pPr>
              <w:snapToGrid w:val="0"/>
              <w:jc w:val="center"/>
            </w:pPr>
            <w:r>
              <w:t>13</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F44D46" w:rsidP="00A90995">
            <w:pPr>
              <w:snapToGrid w:val="0"/>
              <w:jc w:val="center"/>
            </w:pPr>
            <w:r>
              <w:t>5</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5</w:t>
            </w:r>
          </w:p>
        </w:tc>
        <w:tc>
          <w:tcPr>
            <w:tcW w:w="961" w:type="dxa"/>
            <w:tcBorders>
              <w:top w:val="single" w:sz="4" w:space="0" w:color="000000"/>
              <w:left w:val="single" w:sz="4" w:space="0" w:color="000000"/>
              <w:bottom w:val="single" w:sz="4" w:space="0" w:color="000000"/>
              <w:right w:val="single" w:sz="4" w:space="0" w:color="000000"/>
            </w:tcBorders>
            <w:vAlign w:val="center"/>
            <w:hideMark/>
          </w:tcPr>
          <w:p w:rsidR="00AA6AC0" w:rsidRPr="00307D5C" w:rsidRDefault="00F44D46" w:rsidP="00A90995">
            <w:pPr>
              <w:snapToGrid w:val="0"/>
              <w:jc w:val="center"/>
            </w:pPr>
            <w:r>
              <w:t>3</w:t>
            </w:r>
          </w:p>
        </w:tc>
      </w:tr>
      <w:tr w:rsidR="00AA6AC0" w:rsidRPr="00307D5C" w:rsidTr="00A90995">
        <w:trPr>
          <w:trHeight w:val="751"/>
        </w:trPr>
        <w:tc>
          <w:tcPr>
            <w:tcW w:w="595"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3</w:t>
            </w:r>
          </w:p>
        </w:tc>
        <w:tc>
          <w:tcPr>
            <w:tcW w:w="3355"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Туристско-краеведческие</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B51E56" w:rsidP="00A90995">
            <w:pPr>
              <w:snapToGrid w:val="0"/>
              <w:jc w:val="center"/>
            </w:pPr>
            <w:r>
              <w:t>8</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5</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B51E56" w:rsidP="00A90995">
            <w:pPr>
              <w:snapToGrid w:val="0"/>
              <w:jc w:val="center"/>
            </w:pPr>
            <w:r>
              <w:t>10</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12</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B51E56" w:rsidP="00A90995">
            <w:pPr>
              <w:snapToGrid w:val="0"/>
              <w:jc w:val="center"/>
            </w:pPr>
            <w:r>
              <w:t>6</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F44D46" w:rsidP="00A90995">
            <w:pPr>
              <w:snapToGrid w:val="0"/>
              <w:jc w:val="center"/>
            </w:pPr>
            <w:r>
              <w:t>4</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F44D46" w:rsidP="00B51E56">
            <w:pPr>
              <w:snapToGrid w:val="0"/>
              <w:jc w:val="center"/>
            </w:pPr>
            <w:r>
              <w:t>1</w:t>
            </w:r>
            <w:r w:rsidR="00B51E56">
              <w:t>1</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F44D46" w:rsidP="00A90995">
            <w:pPr>
              <w:snapToGrid w:val="0"/>
              <w:jc w:val="center"/>
            </w:pPr>
            <w:r>
              <w:t>2</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5</w:t>
            </w:r>
          </w:p>
        </w:tc>
        <w:tc>
          <w:tcPr>
            <w:tcW w:w="961" w:type="dxa"/>
            <w:tcBorders>
              <w:top w:val="single" w:sz="4" w:space="0" w:color="000000"/>
              <w:left w:val="single" w:sz="4" w:space="0" w:color="000000"/>
              <w:bottom w:val="single" w:sz="4" w:space="0" w:color="000000"/>
              <w:right w:val="single" w:sz="4" w:space="0" w:color="000000"/>
            </w:tcBorders>
            <w:vAlign w:val="center"/>
            <w:hideMark/>
          </w:tcPr>
          <w:p w:rsidR="00AA6AC0" w:rsidRPr="00307D5C" w:rsidRDefault="00F44D46" w:rsidP="00A90995">
            <w:pPr>
              <w:snapToGrid w:val="0"/>
              <w:jc w:val="center"/>
            </w:pPr>
            <w:r>
              <w:t>1</w:t>
            </w:r>
          </w:p>
        </w:tc>
      </w:tr>
      <w:tr w:rsidR="00AA6AC0" w:rsidRPr="00307D5C" w:rsidTr="00A90995">
        <w:trPr>
          <w:trHeight w:val="280"/>
        </w:trPr>
        <w:tc>
          <w:tcPr>
            <w:tcW w:w="595"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4</w:t>
            </w:r>
          </w:p>
        </w:tc>
        <w:tc>
          <w:tcPr>
            <w:tcW w:w="3355"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Трудовые (кружок «</w:t>
            </w:r>
            <w:proofErr w:type="spellStart"/>
            <w:r w:rsidRPr="00307D5C">
              <w:t>Самоделкин</w:t>
            </w:r>
            <w:proofErr w:type="spellEnd"/>
            <w:r w:rsidRPr="00307D5C">
              <w:t>», конструкторские кружки)</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B51E56" w:rsidP="00A90995">
            <w:pPr>
              <w:snapToGrid w:val="0"/>
              <w:jc w:val="center"/>
            </w:pPr>
            <w:r>
              <w:t>4</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B51E56" w:rsidP="00A90995">
            <w:pPr>
              <w:snapToGrid w:val="0"/>
              <w:jc w:val="center"/>
            </w:pPr>
            <w:r>
              <w:t>8</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F44D46" w:rsidP="00A90995">
            <w:pPr>
              <w:snapToGrid w:val="0"/>
              <w:jc w:val="center"/>
            </w:pPr>
            <w:r>
              <w:t>8</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15</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B51E56" w:rsidP="00A90995">
            <w:pPr>
              <w:snapToGrid w:val="0"/>
              <w:jc w:val="center"/>
            </w:pPr>
            <w:r>
              <w:t>10</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F44D46" w:rsidP="00A90995">
            <w:pPr>
              <w:snapToGrid w:val="0"/>
              <w:jc w:val="center"/>
            </w:pPr>
            <w:r>
              <w:t>10</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B51E56" w:rsidP="00A90995">
            <w:pPr>
              <w:snapToGrid w:val="0"/>
              <w:jc w:val="center"/>
            </w:pPr>
            <w:r>
              <w:t>7</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B51E56" w:rsidP="00A90995">
            <w:pPr>
              <w:snapToGrid w:val="0"/>
              <w:jc w:val="center"/>
            </w:pPr>
            <w:r>
              <w:t>5</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F44D46" w:rsidP="00A90995">
            <w:pPr>
              <w:snapToGrid w:val="0"/>
              <w:jc w:val="center"/>
            </w:pPr>
            <w:r>
              <w:t>2</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3</w:t>
            </w:r>
          </w:p>
        </w:tc>
        <w:tc>
          <w:tcPr>
            <w:tcW w:w="961" w:type="dxa"/>
            <w:tcBorders>
              <w:top w:val="single" w:sz="4" w:space="0" w:color="000000"/>
              <w:left w:val="single" w:sz="4" w:space="0" w:color="000000"/>
              <w:bottom w:val="single" w:sz="4" w:space="0" w:color="000000"/>
              <w:right w:val="single" w:sz="4" w:space="0" w:color="000000"/>
            </w:tcBorders>
            <w:vAlign w:val="center"/>
            <w:hideMark/>
          </w:tcPr>
          <w:p w:rsidR="00AA6AC0" w:rsidRPr="00307D5C" w:rsidRDefault="00F44D46" w:rsidP="00A90995">
            <w:pPr>
              <w:snapToGrid w:val="0"/>
              <w:jc w:val="center"/>
            </w:pPr>
            <w:r>
              <w:t>-</w:t>
            </w:r>
          </w:p>
        </w:tc>
      </w:tr>
      <w:tr w:rsidR="00AA6AC0" w:rsidRPr="00307D5C" w:rsidTr="00A90995">
        <w:trPr>
          <w:trHeight w:val="1082"/>
        </w:trPr>
        <w:tc>
          <w:tcPr>
            <w:tcW w:w="595"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5</w:t>
            </w:r>
          </w:p>
        </w:tc>
        <w:tc>
          <w:tcPr>
            <w:tcW w:w="3355"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Социально-досуговые</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2</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4</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B51E56" w:rsidP="00A90995">
            <w:pPr>
              <w:snapToGrid w:val="0"/>
              <w:jc w:val="center"/>
            </w:pPr>
            <w:r>
              <w:t>10</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B51E56" w:rsidP="00A90995">
            <w:pPr>
              <w:snapToGrid w:val="0"/>
              <w:jc w:val="center"/>
            </w:pPr>
            <w:r>
              <w:t>15</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5</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B51E56" w:rsidP="00A90995">
            <w:pPr>
              <w:snapToGrid w:val="0"/>
              <w:jc w:val="center"/>
            </w:pPr>
            <w:r>
              <w:t>5</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B51E56" w:rsidP="00A90995">
            <w:pPr>
              <w:snapToGrid w:val="0"/>
              <w:jc w:val="center"/>
            </w:pPr>
            <w:r>
              <w:t>5</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B51E56" w:rsidP="00F44D46">
            <w:pPr>
              <w:snapToGrid w:val="0"/>
              <w:jc w:val="center"/>
            </w:pPr>
            <w:r>
              <w:t>2</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AA6AC0" w:rsidP="00B51E56">
            <w:pPr>
              <w:snapToGrid w:val="0"/>
              <w:jc w:val="center"/>
            </w:pPr>
            <w:r w:rsidRPr="00307D5C">
              <w:t>1</w:t>
            </w:r>
            <w:r w:rsidR="00B51E56">
              <w:t>0</w:t>
            </w:r>
          </w:p>
        </w:tc>
        <w:tc>
          <w:tcPr>
            <w:tcW w:w="961" w:type="dxa"/>
            <w:tcBorders>
              <w:top w:val="single" w:sz="4" w:space="0" w:color="000000"/>
              <w:left w:val="single" w:sz="4" w:space="0" w:color="000000"/>
              <w:bottom w:val="single" w:sz="4" w:space="0" w:color="000000"/>
              <w:right w:val="single" w:sz="4" w:space="0" w:color="000000"/>
            </w:tcBorders>
            <w:vAlign w:val="center"/>
            <w:hideMark/>
          </w:tcPr>
          <w:p w:rsidR="00AA6AC0" w:rsidRPr="00307D5C" w:rsidRDefault="00B51E56" w:rsidP="00A90995">
            <w:pPr>
              <w:snapToGrid w:val="0"/>
              <w:jc w:val="center"/>
            </w:pPr>
            <w:r>
              <w:t>6</w:t>
            </w:r>
          </w:p>
        </w:tc>
      </w:tr>
      <w:tr w:rsidR="00AA6AC0" w:rsidRPr="00307D5C" w:rsidTr="00A90995">
        <w:trPr>
          <w:trHeight w:val="675"/>
        </w:trPr>
        <w:tc>
          <w:tcPr>
            <w:tcW w:w="595" w:type="dxa"/>
            <w:tcBorders>
              <w:top w:val="single" w:sz="4" w:space="0" w:color="000000"/>
              <w:left w:val="single" w:sz="4" w:space="0" w:color="000000"/>
              <w:bottom w:val="single" w:sz="4" w:space="0" w:color="000000"/>
              <w:right w:val="nil"/>
            </w:tcBorders>
            <w:vAlign w:val="center"/>
          </w:tcPr>
          <w:p w:rsidR="00AA6AC0" w:rsidRPr="00307D5C" w:rsidRDefault="00AA6AC0" w:rsidP="00A90995">
            <w:pPr>
              <w:snapToGrid w:val="0"/>
              <w:jc w:val="center"/>
            </w:pPr>
          </w:p>
        </w:tc>
        <w:tc>
          <w:tcPr>
            <w:tcW w:w="3355" w:type="dxa"/>
            <w:tcBorders>
              <w:top w:val="single" w:sz="4" w:space="0" w:color="000000"/>
              <w:left w:val="single" w:sz="4" w:space="0" w:color="000000"/>
              <w:bottom w:val="single" w:sz="4" w:space="0" w:color="000000"/>
              <w:right w:val="nil"/>
            </w:tcBorders>
            <w:vAlign w:val="center"/>
            <w:hideMark/>
          </w:tcPr>
          <w:p w:rsidR="00AA6AC0" w:rsidRPr="00307D5C" w:rsidRDefault="00AA6AC0" w:rsidP="00A90995">
            <w:pPr>
              <w:snapToGrid w:val="0"/>
              <w:jc w:val="center"/>
            </w:pPr>
            <w:r w:rsidRPr="00307D5C">
              <w:t>Всего учащихся</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B51E56" w:rsidP="00A90995">
            <w:pPr>
              <w:snapToGrid w:val="0"/>
              <w:jc w:val="center"/>
            </w:pPr>
            <w:r>
              <w:t>51</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B51E56" w:rsidP="00A90995">
            <w:pPr>
              <w:snapToGrid w:val="0"/>
              <w:jc w:val="center"/>
            </w:pPr>
            <w:r>
              <w:t>48</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B51E56" w:rsidP="00A90995">
            <w:pPr>
              <w:snapToGrid w:val="0"/>
              <w:jc w:val="center"/>
            </w:pPr>
            <w:r>
              <w:t>52</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B51E56" w:rsidP="00A90995">
            <w:pPr>
              <w:snapToGrid w:val="0"/>
              <w:jc w:val="center"/>
            </w:pPr>
            <w:r>
              <w:t>92</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B51E56" w:rsidP="00A90995">
            <w:pPr>
              <w:snapToGrid w:val="0"/>
              <w:jc w:val="center"/>
            </w:pPr>
            <w:r>
              <w:t>74</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B14FA7" w:rsidP="00B51E56">
            <w:pPr>
              <w:snapToGrid w:val="0"/>
              <w:jc w:val="center"/>
            </w:pPr>
            <w:r>
              <w:t>4</w:t>
            </w:r>
            <w:r w:rsidR="00B51E56">
              <w:t>3</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B51E56" w:rsidP="00A90995">
            <w:pPr>
              <w:snapToGrid w:val="0"/>
              <w:jc w:val="center"/>
            </w:pPr>
            <w:r>
              <w:t>34</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B14FA7" w:rsidP="00B51E56">
            <w:pPr>
              <w:snapToGrid w:val="0"/>
              <w:jc w:val="center"/>
            </w:pPr>
            <w:r>
              <w:t>4</w:t>
            </w:r>
            <w:r w:rsidR="00B51E56">
              <w:t>9</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B14FA7" w:rsidP="00B51E56">
            <w:pPr>
              <w:snapToGrid w:val="0"/>
              <w:jc w:val="center"/>
            </w:pPr>
            <w:r>
              <w:t>1</w:t>
            </w:r>
            <w:r w:rsidR="00B51E56">
              <w:t>2</w:t>
            </w:r>
          </w:p>
        </w:tc>
        <w:tc>
          <w:tcPr>
            <w:tcW w:w="941" w:type="dxa"/>
            <w:tcBorders>
              <w:top w:val="single" w:sz="4" w:space="0" w:color="000000"/>
              <w:left w:val="single" w:sz="4" w:space="0" w:color="000000"/>
              <w:bottom w:val="single" w:sz="4" w:space="0" w:color="000000"/>
              <w:right w:val="nil"/>
            </w:tcBorders>
            <w:vAlign w:val="center"/>
            <w:hideMark/>
          </w:tcPr>
          <w:p w:rsidR="00AA6AC0" w:rsidRPr="00307D5C" w:rsidRDefault="00B51E56" w:rsidP="00A90995">
            <w:pPr>
              <w:snapToGrid w:val="0"/>
              <w:jc w:val="center"/>
            </w:pPr>
            <w:r>
              <w:t>26</w:t>
            </w:r>
          </w:p>
        </w:tc>
        <w:tc>
          <w:tcPr>
            <w:tcW w:w="961" w:type="dxa"/>
            <w:tcBorders>
              <w:top w:val="single" w:sz="4" w:space="0" w:color="000000"/>
              <w:left w:val="single" w:sz="4" w:space="0" w:color="000000"/>
              <w:bottom w:val="single" w:sz="4" w:space="0" w:color="000000"/>
              <w:right w:val="single" w:sz="4" w:space="0" w:color="000000"/>
            </w:tcBorders>
            <w:vAlign w:val="center"/>
            <w:hideMark/>
          </w:tcPr>
          <w:p w:rsidR="00AA6AC0" w:rsidRPr="00307D5C" w:rsidRDefault="00B51E56" w:rsidP="00A90995">
            <w:pPr>
              <w:snapToGrid w:val="0"/>
              <w:jc w:val="center"/>
            </w:pPr>
            <w:r>
              <w:t>12</w:t>
            </w:r>
          </w:p>
        </w:tc>
      </w:tr>
    </w:tbl>
    <w:p w:rsidR="00AA6AC0" w:rsidRPr="00307D5C" w:rsidRDefault="00AA6AC0" w:rsidP="00AA6AC0">
      <w:pPr>
        <w:suppressAutoHyphens w:val="0"/>
        <w:sectPr w:rsidR="00AA6AC0" w:rsidRPr="00307D5C">
          <w:pgSz w:w="16838" w:h="11906" w:orient="landscape"/>
          <w:pgMar w:top="1701" w:right="1134" w:bottom="851" w:left="1134" w:header="720" w:footer="720" w:gutter="0"/>
          <w:cols w:space="720"/>
        </w:sectPr>
      </w:pPr>
    </w:p>
    <w:p w:rsidR="00AA6AC0" w:rsidRPr="00703570" w:rsidRDefault="00AA6AC0" w:rsidP="00AA6AC0">
      <w:pPr>
        <w:ind w:left="260"/>
        <w:jc w:val="center"/>
        <w:rPr>
          <w:i/>
        </w:rPr>
      </w:pPr>
      <w:r w:rsidRPr="00703570">
        <w:rPr>
          <w:i/>
        </w:rPr>
        <w:lastRenderedPageBreak/>
        <w:t>Основные формы работы системы дополнительного образования</w:t>
      </w:r>
    </w:p>
    <w:p w:rsidR="00AA6AC0" w:rsidRPr="00307D5C" w:rsidRDefault="00AA6AC0" w:rsidP="00AA6AC0">
      <w:pPr>
        <w:jc w:val="both"/>
        <w:rPr>
          <w:i/>
        </w:rPr>
      </w:pPr>
    </w:p>
    <w:p w:rsidR="00AA6AC0" w:rsidRPr="00307D5C" w:rsidRDefault="00AA6AC0" w:rsidP="00AA6AC0">
      <w:pPr>
        <w:jc w:val="both"/>
      </w:pPr>
      <w:r w:rsidRPr="00307D5C">
        <w:rPr>
          <w:i/>
        </w:rPr>
        <w:t xml:space="preserve">Дополнительное образование </w:t>
      </w:r>
      <w:r w:rsidRPr="00307D5C">
        <w:t>– это сфера, объективно объединяющая в единый процесс воспитание и обучение.</w:t>
      </w:r>
    </w:p>
    <w:p w:rsidR="00AA6AC0" w:rsidRPr="00307D5C" w:rsidRDefault="00A53BCB" w:rsidP="00AA6AC0">
      <w:pPr>
        <w:jc w:val="both"/>
      </w:pPr>
      <w:r>
        <w:rPr>
          <w:noProof/>
          <w:lang w:eastAsia="ru-RU"/>
        </w:rPr>
        <mc:AlternateContent>
          <mc:Choice Requires="wpg">
            <w:drawing>
              <wp:anchor distT="0" distB="0" distL="0" distR="0" simplePos="0" relativeHeight="251714048" behindDoc="0" locked="0" layoutInCell="1" allowOverlap="1">
                <wp:simplePos x="0" y="0"/>
                <wp:positionH relativeFrom="column">
                  <wp:posOffset>294876</wp:posOffset>
                </wp:positionH>
                <wp:positionV relativeFrom="paragraph">
                  <wp:posOffset>106680</wp:posOffset>
                </wp:positionV>
                <wp:extent cx="6171565" cy="1370965"/>
                <wp:effectExtent l="0" t="0" r="19685" b="19685"/>
                <wp:wrapNone/>
                <wp:docPr id="3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1565" cy="1370965"/>
                          <a:chOff x="-540" y="168"/>
                          <a:chExt cx="9718" cy="2158"/>
                        </a:xfrm>
                      </wpg:grpSpPr>
                      <wps:wsp>
                        <wps:cNvPr id="35" name="Text Box 4"/>
                        <wps:cNvSpPr txBox="1">
                          <a:spLocks noChangeArrowheads="1"/>
                        </wps:cNvSpPr>
                        <wps:spPr bwMode="auto">
                          <a:xfrm>
                            <a:off x="2700" y="168"/>
                            <a:ext cx="4498" cy="718"/>
                          </a:xfrm>
                          <a:prstGeom prst="rect">
                            <a:avLst/>
                          </a:prstGeom>
                          <a:solidFill>
                            <a:srgbClr val="FFFFFF"/>
                          </a:solidFill>
                          <a:ln w="9360">
                            <a:solidFill>
                              <a:srgbClr val="000000"/>
                            </a:solidFill>
                            <a:miter lim="800000"/>
                            <a:headEnd/>
                            <a:tailEnd/>
                          </a:ln>
                          <a:effectLst>
                            <a:outerShdw dist="31565" dir="2700000" algn="ctr" rotWithShape="0">
                              <a:srgbClr val="000000">
                                <a:alpha val="50027"/>
                              </a:srgbClr>
                            </a:outerShdw>
                          </a:effectLst>
                        </wps:spPr>
                        <wps:txbx>
                          <w:txbxContent>
                            <w:p w:rsidR="00090A25" w:rsidRDefault="00090A25" w:rsidP="00AA6AC0">
                              <w:pPr>
                                <w:jc w:val="center"/>
                                <w:rPr>
                                  <w:i/>
                                  <w:u w:val="single"/>
                                </w:rPr>
                              </w:pPr>
                              <w:r>
                                <w:rPr>
                                  <w:i/>
                                  <w:u w:val="single"/>
                                </w:rPr>
                                <w:t>Основные формы работы системы дополнительного образования</w:t>
                              </w:r>
                            </w:p>
                          </w:txbxContent>
                        </wps:txbx>
                        <wps:bodyPr rot="0" vert="horz" wrap="square" lIns="91440" tIns="45720" rIns="91440" bIns="45720" anchor="t" anchorCtr="0">
                          <a:noAutofit/>
                        </wps:bodyPr>
                      </wps:wsp>
                      <wpg:grpSp>
                        <wpg:cNvPr id="36" name="Group 5"/>
                        <wpg:cNvGrpSpPr>
                          <a:grpSpLocks/>
                        </wpg:cNvGrpSpPr>
                        <wpg:grpSpPr bwMode="auto">
                          <a:xfrm>
                            <a:off x="-540" y="1608"/>
                            <a:ext cx="9718" cy="718"/>
                            <a:chOff x="-540" y="1608"/>
                            <a:chExt cx="9718" cy="718"/>
                          </a:xfrm>
                        </wpg:grpSpPr>
                        <wps:wsp>
                          <wps:cNvPr id="37" name="Text Box 6"/>
                          <wps:cNvSpPr txBox="1">
                            <a:spLocks noChangeArrowheads="1"/>
                          </wps:cNvSpPr>
                          <wps:spPr bwMode="auto">
                            <a:xfrm>
                              <a:off x="-540" y="1608"/>
                              <a:ext cx="1978" cy="718"/>
                            </a:xfrm>
                            <a:prstGeom prst="rect">
                              <a:avLst/>
                            </a:prstGeom>
                            <a:solidFill>
                              <a:srgbClr val="FFFFFF"/>
                            </a:solidFill>
                            <a:ln w="9360">
                              <a:solidFill>
                                <a:srgbClr val="000000"/>
                              </a:solidFill>
                              <a:miter lim="800000"/>
                              <a:headEnd/>
                              <a:tailEnd/>
                            </a:ln>
                          </wps:spPr>
                          <wps:txbx>
                            <w:txbxContent>
                              <w:p w:rsidR="00090A25" w:rsidRDefault="00090A25" w:rsidP="00AA6AC0">
                                <w:r>
                                  <w:t>Художественно-эстетическое</w:t>
                                </w:r>
                              </w:p>
                            </w:txbxContent>
                          </wps:txbx>
                          <wps:bodyPr rot="0" vert="horz" wrap="square" lIns="91440" tIns="45720" rIns="91440" bIns="45720" anchor="t" anchorCtr="0">
                            <a:noAutofit/>
                          </wps:bodyPr>
                        </wps:wsp>
                        <wps:wsp>
                          <wps:cNvPr id="38" name="Text Box 7"/>
                          <wps:cNvSpPr txBox="1">
                            <a:spLocks noChangeArrowheads="1"/>
                          </wps:cNvSpPr>
                          <wps:spPr bwMode="auto">
                            <a:xfrm>
                              <a:off x="1980" y="1608"/>
                              <a:ext cx="1978" cy="718"/>
                            </a:xfrm>
                            <a:prstGeom prst="rect">
                              <a:avLst/>
                            </a:prstGeom>
                            <a:solidFill>
                              <a:srgbClr val="FFFFFF"/>
                            </a:solidFill>
                            <a:ln w="9360">
                              <a:solidFill>
                                <a:srgbClr val="000000"/>
                              </a:solidFill>
                              <a:miter lim="800000"/>
                              <a:headEnd/>
                              <a:tailEnd/>
                            </a:ln>
                          </wps:spPr>
                          <wps:txbx>
                            <w:txbxContent>
                              <w:p w:rsidR="00090A25" w:rsidRDefault="00090A25" w:rsidP="00AA6AC0">
                                <w:r>
                                  <w:t>Декоративно-прикладное</w:t>
                                </w:r>
                              </w:p>
                            </w:txbxContent>
                          </wps:txbx>
                          <wps:bodyPr rot="0" vert="horz" wrap="square" lIns="91440" tIns="45720" rIns="91440" bIns="45720" anchor="t" anchorCtr="0">
                            <a:noAutofit/>
                          </wps:bodyPr>
                        </wps:wsp>
                        <wps:wsp>
                          <wps:cNvPr id="39" name="Text Box 8"/>
                          <wps:cNvSpPr txBox="1">
                            <a:spLocks noChangeArrowheads="1"/>
                          </wps:cNvSpPr>
                          <wps:spPr bwMode="auto">
                            <a:xfrm>
                              <a:off x="4500" y="1608"/>
                              <a:ext cx="2158" cy="718"/>
                            </a:xfrm>
                            <a:prstGeom prst="rect">
                              <a:avLst/>
                            </a:prstGeom>
                            <a:solidFill>
                              <a:srgbClr val="FFFFFF"/>
                            </a:solidFill>
                            <a:ln w="9360">
                              <a:solidFill>
                                <a:srgbClr val="000000"/>
                              </a:solidFill>
                              <a:miter lim="800000"/>
                              <a:headEnd/>
                              <a:tailEnd/>
                            </a:ln>
                          </wps:spPr>
                          <wps:txbx>
                            <w:txbxContent>
                              <w:p w:rsidR="00090A25" w:rsidRDefault="00090A25" w:rsidP="00AA6AC0">
                                <w:r>
                                  <w:t>Спортивно-оздоровительное</w:t>
                                </w:r>
                              </w:p>
                            </w:txbxContent>
                          </wps:txbx>
                          <wps:bodyPr rot="0" vert="horz" wrap="square" lIns="91440" tIns="45720" rIns="91440" bIns="45720" anchor="t" anchorCtr="0">
                            <a:noAutofit/>
                          </wps:bodyPr>
                        </wps:wsp>
                        <wps:wsp>
                          <wps:cNvPr id="40" name="Text Box 9"/>
                          <wps:cNvSpPr txBox="1">
                            <a:spLocks noChangeArrowheads="1"/>
                          </wps:cNvSpPr>
                          <wps:spPr bwMode="auto">
                            <a:xfrm>
                              <a:off x="7200" y="1608"/>
                              <a:ext cx="1978" cy="718"/>
                            </a:xfrm>
                            <a:prstGeom prst="rect">
                              <a:avLst/>
                            </a:prstGeom>
                            <a:solidFill>
                              <a:srgbClr val="FFFFFF"/>
                            </a:solidFill>
                            <a:ln w="9360">
                              <a:solidFill>
                                <a:srgbClr val="000000"/>
                              </a:solidFill>
                              <a:miter lim="800000"/>
                              <a:headEnd/>
                              <a:tailEnd/>
                            </a:ln>
                          </wps:spPr>
                          <wps:txbx>
                            <w:txbxContent>
                              <w:p w:rsidR="00090A25" w:rsidRDefault="00090A25" w:rsidP="00AA6AC0">
                                <w:r>
                                  <w:t>Техническое</w:t>
                                </w:r>
                              </w:p>
                            </w:txbxContent>
                          </wps:txbx>
                          <wps:bodyPr rot="0" vert="horz" wrap="square" lIns="91440" tIns="45720" rIns="91440" bIns="45720" anchor="t" anchorCtr="0">
                            <a:noAutofit/>
                          </wps:bodyPr>
                        </wps:wsp>
                      </wpg:grpSp>
                      <wps:wsp>
                        <wps:cNvPr id="41" name="Line 10"/>
                        <wps:cNvCnPr>
                          <a:cxnSpLocks noChangeShapeType="1"/>
                        </wps:cNvCnPr>
                        <wps:spPr bwMode="auto">
                          <a:xfrm flipH="1">
                            <a:off x="720" y="889"/>
                            <a:ext cx="4138" cy="718"/>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42" name="Line 11"/>
                        <wps:cNvCnPr>
                          <a:cxnSpLocks noChangeShapeType="1"/>
                        </wps:cNvCnPr>
                        <wps:spPr bwMode="auto">
                          <a:xfrm flipH="1">
                            <a:off x="2340" y="889"/>
                            <a:ext cx="2518" cy="73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43" name="Line 12"/>
                        <wps:cNvCnPr>
                          <a:cxnSpLocks noChangeShapeType="1"/>
                        </wps:cNvCnPr>
                        <wps:spPr bwMode="auto">
                          <a:xfrm>
                            <a:off x="4681" y="889"/>
                            <a:ext cx="1618" cy="718"/>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s:wsp>
                        <wps:cNvPr id="44" name="Line 13"/>
                        <wps:cNvCnPr>
                          <a:cxnSpLocks noChangeShapeType="1"/>
                        </wps:cNvCnPr>
                        <wps:spPr bwMode="auto">
                          <a:xfrm>
                            <a:off x="4681" y="889"/>
                            <a:ext cx="3418" cy="718"/>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213" style="position:absolute;left:0;text-align:left;margin-left:23.2pt;margin-top:8.4pt;width:485.95pt;height:107.95pt;z-index:251714048;mso-wrap-distance-left:0;mso-wrap-distance-right:0" coordorigin="-540,168" coordsize="971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">
                <v:shape id="Text Box 4" o:spid="_x0000_s1214" type="#_x0000_t202" style="position:absolute;left:2700;top:168;width:4498;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DvsUA&#10;AADbAAAADwAAAGRycy9kb3ducmV2LnhtbESPQWvCQBSE74L/YXmCN920YpHoKkUsWIVKrNrrI/ua&#10;BLNvY3Y10V/fLRR6HGbmG2a2aE0pblS7wrKCp2EEgji1uuBMweHzbTAB4TyyxtIyKbiTg8W825lh&#10;rG3DCd32PhMBwi5GBbn3VSylS3My6Ia2Ig7et60N+iDrTOoamwA3pXyOohdpsOCwkGNFy5zS8/5q&#10;FHxdt/KSNqfjcjx518ljl3ysNq1S/V77OgXhqfX/4b/2WisYjeH3S/gB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YO+xQAAANsAAAAPAAAAAAAAAAAAAAAAAJgCAABkcnMv&#10;ZG93bnJldi54bWxQSwUGAAAAAAQABAD1AAAAigMAAAAA&#10;" strokeweight=".26mm">
                  <v:shadow on="t" color="black" opacity="32785f" offset=".62mm,.62mm"/>
                  <v:textbox>
                    <w:txbxContent>
                      <w:p w:rsidR="006F6CFF" w:rsidRDefault="006F6CFF" w:rsidP="00AA6AC0">
                        <w:pPr>
                          <w:jc w:val="center"/>
                          <w:rPr>
                            <w:i/>
                            <w:u w:val="single"/>
                          </w:rPr>
                        </w:pPr>
                        <w:r>
                          <w:rPr>
                            <w:i/>
                            <w:u w:val="single"/>
                          </w:rPr>
                          <w:t>Основные формы работы системы дополнительного образования</w:t>
                        </w:r>
                      </w:p>
                    </w:txbxContent>
                  </v:textbox>
                </v:shape>
                <v:group id="Group 5" o:spid="_x0000_s1215" style="position:absolute;left:-540;top:1608;width:9718;height:718" coordorigin="-540,1608" coordsize="9718,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Text Box 6" o:spid="_x0000_s1216" type="#_x0000_t202" style="position:absolute;left:-540;top:1608;width:1978;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UqusQA&#10;AADbAAAADwAAAGRycy9kb3ducmV2LnhtbESPQWvCQBSE7wX/w/IEb3Wj0thGV7EBoYIHo6V4fGSf&#10;STD7Ns2uJv33bqHQ4zAz3zDLdW9qcafWVZYVTMYRCOLc6ooLBZ+n7fMrCOeRNdaWScEPOVivBk9L&#10;TLTtOKP70RciQNglqKD0vkmkdHlJBt3YNsTBu9jWoA+yLaRusQtwU8tpFMXSYMVhocSG0pLy6/Fm&#10;FLyd3w/93u3i7HvHV3r5SvXBVkqNhv1mAcJT7//Df+0PrWA2h98v4Q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1KrrEAAAA2wAAAA8AAAAAAAAAAAAAAAAAmAIAAGRycy9k&#10;b3ducmV2LnhtbFBLBQYAAAAABAAEAPUAAACJAwAAAAA=&#10;" strokeweight=".26mm">
                    <v:textbox>
                      <w:txbxContent>
                        <w:p w:rsidR="006F6CFF" w:rsidRDefault="006F6CFF" w:rsidP="00AA6AC0">
                          <w:r>
                            <w:t>Художественно-эстетическое</w:t>
                          </w:r>
                        </w:p>
                      </w:txbxContent>
                    </v:textbox>
                  </v:shape>
                  <v:shape id="Text Box 7" o:spid="_x0000_s1217" type="#_x0000_t202" style="position:absolute;left:1980;top:1608;width:1978;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MAA&#10;AADbAAAADwAAAGRycy9kb3ducmV2LnhtbERPTYvCMBC9L/gfwgje1nQVRaup7AqCwh60ingcmtm2&#10;tJnUJmr99+aw4PHxvperztTiTq0rLSv4GkYgiDOrS84VnI6bzxkI55E11pZJwZMcrJLexxJjbR98&#10;oHvqcxFC2MWooPC+iaV0WUEG3dA2xIH7s61BH2CbS93iI4SbWo6iaCoNlhwaCmxoXVBWpTejYH75&#10;2Xe/bjc9XHdc0eS81ntbKjXod98LEJ46/xb/u7dawTiMDV/CD5DJ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yMAAAADbAAAADwAAAAAAAAAAAAAAAACYAgAAZHJzL2Rvd25y&#10;ZXYueG1sUEsFBgAAAAAEAAQA9QAAAIUDAAAAAA==&#10;" strokeweight=".26mm">
                    <v:textbox>
                      <w:txbxContent>
                        <w:p w:rsidR="006F6CFF" w:rsidRDefault="006F6CFF" w:rsidP="00AA6AC0">
                          <w:r>
                            <w:t>Декоративно-прикладное</w:t>
                          </w:r>
                        </w:p>
                      </w:txbxContent>
                    </v:textbox>
                  </v:shape>
                  <v:shape id="Text Box 8" o:spid="_x0000_s1218" type="#_x0000_t202" style="position:absolute;left:4500;top:1608;width:2158;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bU8QA&#10;AADbAAAADwAAAGRycy9kb3ducmV2LnhtbESPT2vCQBTE74LfYXmCN92oNNTUVVQoVPAQ/1B6fGRf&#10;k2D2bZrdJum3dwWhx2FmfsOsNr2pREuNKy0rmE0jEMSZ1SXnCq6X98krCOeRNVaWScEfOdish4MV&#10;Jtp2fKL27HMRIOwSVFB4XydSuqwgg25qa+LgfdvGoA+yyaVusAtwU8l5FMXSYMlhocCa9gVlt/Ov&#10;UbD82qX90R3i08+Bb/TyudepLZUaj/rtGwhPvf8PP9sfWsFiCY8v4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mG1PEAAAA2wAAAA8AAAAAAAAAAAAAAAAAmAIAAGRycy9k&#10;b3ducmV2LnhtbFBLBQYAAAAABAAEAPUAAACJAwAAAAA=&#10;" strokeweight=".26mm">
                    <v:textbox>
                      <w:txbxContent>
                        <w:p w:rsidR="006F6CFF" w:rsidRDefault="006F6CFF" w:rsidP="00AA6AC0">
                          <w:r>
                            <w:t>Спортивно-оздоровительное</w:t>
                          </w:r>
                        </w:p>
                      </w:txbxContent>
                    </v:textbox>
                  </v:shape>
                  <v:shape id="Text Box 9" o:spid="_x0000_s1219" type="#_x0000_t202" style="position:absolute;left:7200;top:1608;width:1978;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Bs8AA&#10;AADbAAAADwAAAGRycy9kb3ducmV2LnhtbERPTYvCMBC9L/gfwgje1nRFRaup7AqCwh60ingcmtm2&#10;tJnUJmr99+aw4PHxvperztTiTq0rLSv4GkYgiDOrS84VnI6bzxkI55E11pZJwZMcrJLexxJjbR98&#10;oHvqcxFC2MWooPC+iaV0WUEG3dA2xIH7s61BH2CbS93iI4SbWo6iaCoNlhwaCmxoXVBWpTejYH75&#10;2Xe/bjc9XHdc0eS81ntbKjXod98LEJ46/xb/u7dawTisD1/CD5DJ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rBs8AAAADbAAAADwAAAAAAAAAAAAAAAACYAgAAZHJzL2Rvd25y&#10;ZXYueG1sUEsFBgAAAAAEAAQA9QAAAIUDAAAAAA==&#10;" strokeweight=".26mm">
                    <v:textbox>
                      <w:txbxContent>
                        <w:p w:rsidR="006F6CFF" w:rsidRDefault="006F6CFF" w:rsidP="00AA6AC0">
                          <w:r>
                            <w:t>Техническое</w:t>
                          </w:r>
                        </w:p>
                      </w:txbxContent>
                    </v:textbox>
                  </v:shape>
                </v:group>
                <v:line id="Line 10" o:spid="_x0000_s1220" style="position:absolute;flip:x;visibility:visible;mso-wrap-style:square" from="720,889" to="4858,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vxBsEAAADbAAAADwAAAGRycy9kb3ducmV2LnhtbESPQYvCMBSE78L+h/AW9qZpZRXpGosI&#10;gh72YBW8Ppu3bTF5qU3U7r83guBxmJlvmHneWyNu1PnGsYJ0lIAgLp1uuFJw2K+HMxA+IGs0jknB&#10;P3nIFx+DOWba3XlHtyJUIkLYZ6igDqHNpPRlTRb9yLXE0ftzncUQZVdJ3eE9wq2R4ySZSosNx4Ua&#10;W1rVVJ6Lq1VgTuXa2Z5ODeLlevw1k22BW6W+PvvlD4hAfXiHX+2NVvCdwvNL/A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i/EGwQAAANsAAAAPAAAAAAAAAAAAAAAA&#10;AKECAABkcnMvZG93bnJldi54bWxQSwUGAAAAAAQABAD5AAAAjwMAAAAA&#10;" strokeweight=".26mm">
                  <v:stroke joinstyle="miter"/>
                </v:line>
                <v:line id="Line 11" o:spid="_x0000_s1221" style="position:absolute;flip:x;visibility:visible;mso-wrap-style:square" from="2340,889" to="4858,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lvccAAAADbAAAADwAAAGRycy9kb3ducmV2LnhtbESPQYvCMBSE74L/ITzBm6aKK1KNIgvC&#10;evBgFbw+m2dbTF5qE7X+e7MgeBxm5htmsWqtEQ9qfOVYwWiYgCDOna64UHA8bAYzED4gazSOScGL&#10;PKyW3c4CU+2evKdHFgoRIexTVFCGUKdS+rwki37oauLoXVxjMUTZFFI3+Ixwa+Q4SabSYsVxocSa&#10;fkvKr9ndKjDnfONsS+cK8XY/7czPNsOtUv1eu56DCNSGb/jT/tMKJmP4/xJ/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Zb3HAAAAA2wAAAA8AAAAAAAAAAAAAAAAA&#10;oQIAAGRycy9kb3ducmV2LnhtbFBLBQYAAAAABAAEAPkAAACOAwAAAAA=&#10;" strokeweight=".26mm">
                  <v:stroke joinstyle="miter"/>
                </v:line>
                <v:line id="Line 12" o:spid="_x0000_s1222" style="position:absolute;visibility:visible;mso-wrap-style:square" from="4681,889" to="6299,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5misMAAADbAAAADwAAAGRycy9kb3ducmV2LnhtbESPUWvCMBSF3wf7D+EOfJvpNIxZjbKJ&#10;ioO9zPkDLs21KWtu2iba+u+NMNjj4ZzzHc5iNbhaXKgLlWcNL+MMBHHhTcWlhuPP9vkNRIjIBmvP&#10;pOFKAVbLx4cF5sb3/E2XQyxFgnDIUYONscmlDIUlh2HsG+LknXznMCbZldJ02Ce4q+Uky16lw4rT&#10;gsWG1paK38PZaZAbNWuVbXv10dIXqqzwn7ug9ehpeJ+DiDTE//Bfe280qCncv6Qf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OZorDAAAA2wAAAA8AAAAAAAAAAAAA&#10;AAAAoQIAAGRycy9kb3ducmV2LnhtbFBLBQYAAAAABAAEAPkAAACRAwAAAAA=&#10;" strokeweight=".26mm">
                  <v:stroke joinstyle="miter"/>
                </v:line>
                <v:line id="Line 13" o:spid="_x0000_s1223" style="position:absolute;visibility:visible;mso-wrap-style:square" from="4681,889" to="8099,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f+/sIAAADbAAAADwAAAGRycy9kb3ducmV2LnhtbESP3WoCMRSE7wu+QziCdzVbCaWuRmmL&#10;Sgu98ecBDpvjZnFzsruJ7vr2plDo5TAz3zDL9eBqcaMuVJ41vEwzEMSFNxWXGk7H7fMbiBCRDdae&#10;ScOdAqxXo6cl5sb3vKfbIZYiQTjkqMHG2ORShsKSwzD1DXHyzr5zGJPsSmk67BPc1XKWZa/SYcVp&#10;wWJDn5aKy+HqNMiNmrfKtr36aOkHVVb4713QejIe3hcgIg3xP/zX/jIalILfL+k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f+/sIAAADbAAAADwAAAAAAAAAAAAAA&#10;AAChAgAAZHJzL2Rvd25yZXYueG1sUEsFBgAAAAAEAAQA+QAAAJADAAAAAA==&#10;" strokeweight=".26mm">
                  <v:stroke joinstyle="miter"/>
                </v:line>
              </v:group>
            </w:pict>
          </mc:Fallback>
        </mc:AlternateContent>
      </w:r>
    </w:p>
    <w:p w:rsidR="00AA6AC0" w:rsidRPr="00307D5C" w:rsidRDefault="00AA6AC0" w:rsidP="00AA6AC0">
      <w:pPr>
        <w:jc w:val="both"/>
      </w:pPr>
    </w:p>
    <w:p w:rsidR="00AA6AC0" w:rsidRPr="00307D5C" w:rsidRDefault="00AA6AC0" w:rsidP="00AA6AC0">
      <w:pPr>
        <w:jc w:val="both"/>
      </w:pPr>
    </w:p>
    <w:p w:rsidR="00AA6AC0" w:rsidRPr="00307D5C" w:rsidRDefault="00AA6AC0" w:rsidP="00AA6AC0">
      <w:pPr>
        <w:jc w:val="both"/>
      </w:pPr>
    </w:p>
    <w:p w:rsidR="00AA6AC0" w:rsidRPr="00307D5C" w:rsidRDefault="00AA6AC0" w:rsidP="00AA6AC0">
      <w:pPr>
        <w:jc w:val="both"/>
      </w:pPr>
    </w:p>
    <w:p w:rsidR="00AA6AC0" w:rsidRPr="00307D5C" w:rsidRDefault="00AA6AC0" w:rsidP="00AA6AC0">
      <w:pPr>
        <w:jc w:val="both"/>
      </w:pPr>
    </w:p>
    <w:p w:rsidR="00AA6AC0" w:rsidRPr="00307D5C" w:rsidRDefault="00AA6AC0" w:rsidP="00AA6AC0">
      <w:pPr>
        <w:jc w:val="both"/>
      </w:pPr>
    </w:p>
    <w:p w:rsidR="00AA6AC0" w:rsidRPr="00307D5C" w:rsidRDefault="00AA6AC0" w:rsidP="00AA6AC0">
      <w:pPr>
        <w:jc w:val="both"/>
      </w:pPr>
    </w:p>
    <w:p w:rsidR="00AA6AC0" w:rsidRPr="00307D5C" w:rsidRDefault="00AA6AC0" w:rsidP="00AA6AC0">
      <w:pPr>
        <w:jc w:val="both"/>
      </w:pPr>
    </w:p>
    <w:p w:rsidR="00AA6AC0" w:rsidRPr="00307D5C" w:rsidRDefault="00AA6AC0" w:rsidP="00AA6AC0">
      <w:pPr>
        <w:jc w:val="both"/>
      </w:pPr>
    </w:p>
    <w:p w:rsidR="00AA6AC0" w:rsidRPr="00307D5C" w:rsidRDefault="00A53BCB" w:rsidP="00AA6AC0">
      <w:pPr>
        <w:jc w:val="both"/>
      </w:pPr>
      <w:r>
        <w:rPr>
          <w:noProof/>
          <w:lang w:eastAsia="ru-RU"/>
        </w:rPr>
        <mc:AlternateContent>
          <mc:Choice Requires="wpg">
            <w:drawing>
              <wp:anchor distT="0" distB="0" distL="0" distR="0" simplePos="0" relativeHeight="251715072" behindDoc="0" locked="0" layoutInCell="1" allowOverlap="1">
                <wp:simplePos x="0" y="0"/>
                <wp:positionH relativeFrom="column">
                  <wp:posOffset>32158</wp:posOffset>
                </wp:positionH>
                <wp:positionV relativeFrom="paragraph">
                  <wp:posOffset>47966</wp:posOffset>
                </wp:positionV>
                <wp:extent cx="5488467" cy="4466590"/>
                <wp:effectExtent l="0" t="0" r="36195" b="48260"/>
                <wp:wrapNone/>
                <wp:docPr id="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8467" cy="4466590"/>
                          <a:chOff x="180" y="192"/>
                          <a:chExt cx="8657" cy="7018"/>
                        </a:xfrm>
                      </wpg:grpSpPr>
                      <wps:wsp>
                        <wps:cNvPr id="2" name="Text Box 46"/>
                        <wps:cNvSpPr txBox="1">
                          <a:spLocks noChangeArrowheads="1"/>
                        </wps:cNvSpPr>
                        <wps:spPr bwMode="auto">
                          <a:xfrm>
                            <a:off x="721" y="5232"/>
                            <a:ext cx="1978" cy="1798"/>
                          </a:xfrm>
                          <a:prstGeom prst="rect">
                            <a:avLst/>
                          </a:prstGeom>
                          <a:solidFill>
                            <a:srgbClr val="FFFFFF"/>
                          </a:solidFill>
                          <a:ln w="38160">
                            <a:solidFill>
                              <a:srgbClr val="333333"/>
                            </a:solidFill>
                            <a:miter lim="800000"/>
                            <a:headEnd/>
                            <a:tailEnd/>
                          </a:ln>
                          <a:effectLst>
                            <a:outerShdw dist="31565" dir="2700000" algn="ctr" rotWithShape="0">
                              <a:srgbClr val="000000">
                                <a:alpha val="50027"/>
                              </a:srgbClr>
                            </a:outerShdw>
                          </a:effectLst>
                        </wps:spPr>
                        <wps:txbx>
                          <w:txbxContent>
                            <w:p w:rsidR="00090A25" w:rsidRPr="00703570" w:rsidRDefault="00090A25" w:rsidP="00AA6AC0">
                              <w:pPr>
                                <w:jc w:val="center"/>
                              </w:pPr>
                              <w:r w:rsidRPr="00703570">
                                <w:t>Смотры, фестивали, концерты, выставки в районе, городе</w:t>
                              </w:r>
                            </w:p>
                          </w:txbxContent>
                        </wps:txbx>
                        <wps:bodyPr rot="0" vert="horz" wrap="square" lIns="91440" tIns="45720" rIns="91440" bIns="45720" anchor="t" anchorCtr="0">
                          <a:noAutofit/>
                        </wps:bodyPr>
                      </wps:wsp>
                      <wps:wsp>
                        <wps:cNvPr id="18" name="Text Box 47"/>
                        <wps:cNvSpPr txBox="1">
                          <a:spLocks noChangeArrowheads="1"/>
                        </wps:cNvSpPr>
                        <wps:spPr bwMode="auto">
                          <a:xfrm>
                            <a:off x="3420" y="5232"/>
                            <a:ext cx="1978" cy="1978"/>
                          </a:xfrm>
                          <a:prstGeom prst="rect">
                            <a:avLst/>
                          </a:prstGeom>
                          <a:solidFill>
                            <a:srgbClr val="FFFFFF"/>
                          </a:solidFill>
                          <a:ln w="38160">
                            <a:solidFill>
                              <a:srgbClr val="333333"/>
                            </a:solidFill>
                            <a:miter lim="800000"/>
                            <a:headEnd/>
                            <a:tailEnd/>
                          </a:ln>
                          <a:effectLst>
                            <a:outerShdw dist="31565" dir="2700000" algn="ctr" rotWithShape="0">
                              <a:srgbClr val="000000">
                                <a:alpha val="50027"/>
                              </a:srgbClr>
                            </a:outerShdw>
                          </a:effectLst>
                        </wps:spPr>
                        <wps:txbx>
                          <w:txbxContent>
                            <w:p w:rsidR="00090A25" w:rsidRPr="00703570" w:rsidRDefault="00090A25" w:rsidP="00AA6AC0">
                              <w:pPr>
                                <w:jc w:val="center"/>
                              </w:pPr>
                              <w:r w:rsidRPr="00703570">
                                <w:t>Выставки, участие в конкурсах районного, городского уровня</w:t>
                              </w:r>
                            </w:p>
                          </w:txbxContent>
                        </wps:txbx>
                        <wps:bodyPr rot="0" vert="horz" wrap="square" lIns="91440" tIns="45720" rIns="91440" bIns="45720" anchor="t" anchorCtr="0">
                          <a:noAutofit/>
                        </wps:bodyPr>
                      </wps:wsp>
                      <wps:wsp>
                        <wps:cNvPr id="19" name="Text Box 48"/>
                        <wps:cNvSpPr txBox="1">
                          <a:spLocks noChangeArrowheads="1"/>
                        </wps:cNvSpPr>
                        <wps:spPr bwMode="auto">
                          <a:xfrm>
                            <a:off x="6300" y="5232"/>
                            <a:ext cx="1978" cy="1798"/>
                          </a:xfrm>
                          <a:prstGeom prst="rect">
                            <a:avLst/>
                          </a:prstGeom>
                          <a:solidFill>
                            <a:srgbClr val="FFFFFF"/>
                          </a:solidFill>
                          <a:ln w="38160">
                            <a:solidFill>
                              <a:srgbClr val="333333"/>
                            </a:solidFill>
                            <a:miter lim="800000"/>
                            <a:headEnd/>
                            <a:tailEnd/>
                          </a:ln>
                          <a:effectLst>
                            <a:outerShdw dist="31565" dir="2700000" algn="ctr" rotWithShape="0">
                              <a:srgbClr val="000000">
                                <a:alpha val="50027"/>
                              </a:srgbClr>
                            </a:outerShdw>
                          </a:effectLst>
                        </wps:spPr>
                        <wps:txbx>
                          <w:txbxContent>
                            <w:p w:rsidR="00090A25" w:rsidRPr="00703570" w:rsidRDefault="00090A25" w:rsidP="00AA6AC0">
                              <w:pPr>
                                <w:jc w:val="center"/>
                              </w:pPr>
                              <w:r w:rsidRPr="00703570">
                                <w:t>Школьные, районные, городские, областные конференции НОУ</w:t>
                              </w:r>
                            </w:p>
                          </w:txbxContent>
                        </wps:txbx>
                        <wps:bodyPr rot="0" vert="horz" wrap="square" lIns="91440" tIns="45720" rIns="91440" bIns="45720" anchor="t" anchorCtr="0">
                          <a:noAutofit/>
                        </wps:bodyPr>
                      </wps:wsp>
                      <wps:wsp>
                        <wps:cNvPr id="20" name="Text Box 49"/>
                        <wps:cNvSpPr txBox="1">
                          <a:spLocks noChangeArrowheads="1"/>
                        </wps:cNvSpPr>
                        <wps:spPr bwMode="auto">
                          <a:xfrm>
                            <a:off x="1628" y="192"/>
                            <a:ext cx="6154" cy="544"/>
                          </a:xfrm>
                          <a:prstGeom prst="rect">
                            <a:avLst/>
                          </a:prstGeom>
                          <a:solidFill>
                            <a:srgbClr val="FFFFFF"/>
                          </a:solidFill>
                          <a:ln w="9360">
                            <a:solidFill>
                              <a:srgbClr val="000000"/>
                            </a:solidFill>
                            <a:miter lim="800000"/>
                            <a:headEnd/>
                            <a:tailEnd/>
                          </a:ln>
                        </wps:spPr>
                        <wps:txbx>
                          <w:txbxContent>
                            <w:p w:rsidR="00090A25" w:rsidRPr="00703570" w:rsidRDefault="00090A25" w:rsidP="00AA6AC0">
                              <w:pPr>
                                <w:jc w:val="center"/>
                                <w:rPr>
                                  <w:i/>
                                </w:rPr>
                              </w:pPr>
                              <w:r w:rsidRPr="00703570">
                                <w:rPr>
                                  <w:i/>
                                </w:rPr>
                                <w:t>Структура дополнительного образования в лицее № 120</w:t>
                              </w:r>
                            </w:p>
                          </w:txbxContent>
                        </wps:txbx>
                        <wps:bodyPr rot="0" vert="horz" wrap="none" lIns="91440" tIns="45720" rIns="91440" bIns="45720" anchor="t" anchorCtr="0">
                          <a:noAutofit/>
                        </wps:bodyPr>
                      </wps:wsp>
                      <wps:wsp>
                        <wps:cNvPr id="21" name="Line 50"/>
                        <wps:cNvCnPr>
                          <a:cxnSpLocks noChangeShapeType="1"/>
                        </wps:cNvCnPr>
                        <wps:spPr bwMode="auto">
                          <a:xfrm flipH="1">
                            <a:off x="1620" y="780"/>
                            <a:ext cx="718" cy="35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 name="Line 51"/>
                        <wps:cNvCnPr>
                          <a:cxnSpLocks noChangeShapeType="1"/>
                        </wps:cNvCnPr>
                        <wps:spPr bwMode="auto">
                          <a:xfrm>
                            <a:off x="4501" y="733"/>
                            <a:ext cx="0" cy="71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 name="Line 52"/>
                        <wps:cNvCnPr>
                          <a:cxnSpLocks noChangeShapeType="1"/>
                        </wps:cNvCnPr>
                        <wps:spPr bwMode="auto">
                          <a:xfrm>
                            <a:off x="6842" y="733"/>
                            <a:ext cx="538" cy="53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 name="Line 53"/>
                        <wps:cNvCnPr>
                          <a:cxnSpLocks noChangeShapeType="1"/>
                        </wps:cNvCnPr>
                        <wps:spPr bwMode="auto">
                          <a:xfrm>
                            <a:off x="1442" y="2533"/>
                            <a:ext cx="898" cy="107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 name="Text Box 54"/>
                        <wps:cNvSpPr txBox="1">
                          <a:spLocks noChangeArrowheads="1"/>
                        </wps:cNvSpPr>
                        <wps:spPr bwMode="auto">
                          <a:xfrm>
                            <a:off x="180" y="1272"/>
                            <a:ext cx="1978" cy="1258"/>
                          </a:xfrm>
                          <a:prstGeom prst="rect">
                            <a:avLst/>
                          </a:prstGeom>
                          <a:solidFill>
                            <a:srgbClr val="FFFFFF"/>
                          </a:solidFill>
                          <a:ln>
                            <a:noFill/>
                          </a:ln>
                          <a:effectLst>
                            <a:outerShdw dist="31565" dir="2700000" algn="ctr" rotWithShape="0">
                              <a:srgbClr val="000000"/>
                            </a:outerShdw>
                          </a:effectLst>
                          <a:extLst>
                            <a:ext uri="{91240B29-F687-4F45-9708-019B960494DF}">
                              <a14:hiddenLine xmlns:a14="http://schemas.microsoft.com/office/drawing/2010/main" w="9525">
                                <a:solidFill>
                                  <a:srgbClr val="000000"/>
                                </a:solidFill>
                                <a:round/>
                                <a:headEnd/>
                                <a:tailEnd/>
                              </a14:hiddenLine>
                            </a:ext>
                          </a:extLst>
                        </wps:spPr>
                        <wps:txbx>
                          <w:txbxContent>
                            <w:p w:rsidR="00090A25" w:rsidRPr="00703570" w:rsidRDefault="00090A25" w:rsidP="00AA6AC0">
                              <w:pPr>
                                <w:jc w:val="right"/>
                              </w:pPr>
                              <w:r w:rsidRPr="00703570">
                                <w:t>Коллективы художественно-эстетического цикла</w:t>
                              </w:r>
                            </w:p>
                          </w:txbxContent>
                        </wps:txbx>
                        <wps:bodyPr rot="0" vert="horz" wrap="square" lIns="91440" tIns="45720" rIns="91440" bIns="45720" anchor="t" anchorCtr="0">
                          <a:noAutofit/>
                        </wps:bodyPr>
                      </wps:wsp>
                      <wps:wsp>
                        <wps:cNvPr id="26" name="Line 55"/>
                        <wps:cNvCnPr>
                          <a:cxnSpLocks noChangeShapeType="1"/>
                        </wps:cNvCnPr>
                        <wps:spPr bwMode="auto">
                          <a:xfrm>
                            <a:off x="4501" y="2893"/>
                            <a:ext cx="0" cy="71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 name="Text Box 56"/>
                        <wps:cNvSpPr txBox="1">
                          <a:spLocks noChangeArrowheads="1"/>
                        </wps:cNvSpPr>
                        <wps:spPr bwMode="auto">
                          <a:xfrm>
                            <a:off x="3161" y="1479"/>
                            <a:ext cx="2842" cy="1790"/>
                          </a:xfrm>
                          <a:prstGeom prst="rect">
                            <a:avLst/>
                          </a:prstGeom>
                          <a:solidFill>
                            <a:srgbClr val="FFFFFF"/>
                          </a:solidFill>
                          <a:ln>
                            <a:noFill/>
                          </a:ln>
                          <a:effectLst>
                            <a:outerShdw dist="31565" dir="2700000" algn="ctr" rotWithShape="0">
                              <a:srgbClr val="000000"/>
                            </a:outerShdw>
                          </a:effectLst>
                          <a:extLst>
                            <a:ext uri="{91240B29-F687-4F45-9708-019B960494DF}">
                              <a14:hiddenLine xmlns:a14="http://schemas.microsoft.com/office/drawing/2010/main" w="9525">
                                <a:solidFill>
                                  <a:srgbClr val="000000"/>
                                </a:solidFill>
                                <a:round/>
                                <a:headEnd/>
                                <a:tailEnd/>
                              </a14:hiddenLine>
                            </a:ext>
                          </a:extLst>
                        </wps:spPr>
                        <wps:txbx>
                          <w:txbxContent>
                            <w:p w:rsidR="00090A25" w:rsidRPr="00703570" w:rsidRDefault="00090A25" w:rsidP="00AA6AC0">
                              <w:pPr>
                                <w:jc w:val="center"/>
                              </w:pPr>
                              <w:r w:rsidRPr="00703570">
                                <w:t xml:space="preserve">Творческие объединения декоративно-прикладного </w:t>
                              </w:r>
                              <w:r>
                                <w:t xml:space="preserve">и технического </w:t>
                              </w:r>
                              <w:r w:rsidRPr="00703570">
                                <w:t>творчества</w:t>
                              </w:r>
                            </w:p>
                          </w:txbxContent>
                        </wps:txbx>
                        <wps:bodyPr rot="0" vert="horz" wrap="square" lIns="91440" tIns="45720" rIns="91440" bIns="45720" anchor="t" anchorCtr="0">
                          <a:noAutofit/>
                        </wps:bodyPr>
                      </wps:wsp>
                      <wps:wsp>
                        <wps:cNvPr id="28" name="Line 57"/>
                        <wps:cNvCnPr>
                          <a:cxnSpLocks noChangeShapeType="1"/>
                        </wps:cNvCnPr>
                        <wps:spPr bwMode="auto">
                          <a:xfrm flipH="1">
                            <a:off x="6481" y="2713"/>
                            <a:ext cx="1258" cy="89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 name="Text Box 58"/>
                        <wps:cNvSpPr txBox="1">
                          <a:spLocks noChangeArrowheads="1"/>
                        </wps:cNvSpPr>
                        <wps:spPr bwMode="auto">
                          <a:xfrm>
                            <a:off x="6574" y="1484"/>
                            <a:ext cx="2263" cy="1258"/>
                          </a:xfrm>
                          <a:prstGeom prst="rect">
                            <a:avLst/>
                          </a:prstGeom>
                          <a:solidFill>
                            <a:srgbClr val="FFFFFF"/>
                          </a:solidFill>
                          <a:ln>
                            <a:noFill/>
                          </a:ln>
                          <a:effectLst>
                            <a:outerShdw dist="31565" dir="2700000" algn="ctr" rotWithShape="0">
                              <a:srgbClr val="000000"/>
                            </a:outerShdw>
                          </a:effectLst>
                          <a:extLst>
                            <a:ext uri="{91240B29-F687-4F45-9708-019B960494DF}">
                              <a14:hiddenLine xmlns:a14="http://schemas.microsoft.com/office/drawing/2010/main" w="9525">
                                <a:solidFill>
                                  <a:srgbClr val="000000"/>
                                </a:solidFill>
                                <a:round/>
                                <a:headEnd/>
                                <a:tailEnd/>
                              </a14:hiddenLine>
                            </a:ext>
                          </a:extLst>
                        </wps:spPr>
                        <wps:txbx>
                          <w:txbxContent>
                            <w:p w:rsidR="00090A25" w:rsidRPr="00703570" w:rsidRDefault="00090A25" w:rsidP="005A75D4">
                              <w:pPr>
                                <w:jc w:val="center"/>
                              </w:pPr>
                              <w:r>
                                <w:t>Объединение спортивно-оздоровительной направленности</w:t>
                              </w:r>
                            </w:p>
                          </w:txbxContent>
                        </wps:txbx>
                        <wps:bodyPr rot="0" vert="horz" wrap="square" lIns="91440" tIns="45720" rIns="91440" bIns="45720" anchor="t" anchorCtr="0">
                          <a:noAutofit/>
                        </wps:bodyPr>
                      </wps:wsp>
                      <wps:wsp>
                        <wps:cNvPr id="30" name="Line 59"/>
                        <wps:cNvCnPr>
                          <a:cxnSpLocks noChangeShapeType="1"/>
                        </wps:cNvCnPr>
                        <wps:spPr bwMode="auto">
                          <a:xfrm>
                            <a:off x="4501" y="4333"/>
                            <a:ext cx="0" cy="71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 name="Line 60"/>
                        <wps:cNvCnPr>
                          <a:cxnSpLocks noChangeShapeType="1"/>
                        </wps:cNvCnPr>
                        <wps:spPr bwMode="auto">
                          <a:xfrm>
                            <a:off x="5941" y="4513"/>
                            <a:ext cx="538" cy="53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 name="Line 61"/>
                        <wps:cNvCnPr>
                          <a:cxnSpLocks noChangeShapeType="1"/>
                        </wps:cNvCnPr>
                        <wps:spPr bwMode="auto">
                          <a:xfrm flipH="1">
                            <a:off x="2161" y="4513"/>
                            <a:ext cx="718" cy="53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 name="Text Box 62"/>
                        <wps:cNvSpPr txBox="1">
                          <a:spLocks noChangeArrowheads="1"/>
                        </wps:cNvSpPr>
                        <wps:spPr bwMode="auto">
                          <a:xfrm>
                            <a:off x="1801" y="3792"/>
                            <a:ext cx="5218" cy="718"/>
                          </a:xfrm>
                          <a:prstGeom prst="rect">
                            <a:avLst/>
                          </a:prstGeom>
                          <a:solidFill>
                            <a:srgbClr val="FFFFFF"/>
                          </a:solidFill>
                          <a:ln w="9360">
                            <a:solidFill>
                              <a:srgbClr val="000000"/>
                            </a:solidFill>
                            <a:miter lim="800000"/>
                            <a:headEnd/>
                            <a:tailEnd/>
                          </a:ln>
                        </wps:spPr>
                        <wps:txbx>
                          <w:txbxContent>
                            <w:p w:rsidR="00090A25" w:rsidRPr="00703570" w:rsidRDefault="00090A25" w:rsidP="00AA6AC0">
                              <w:pPr>
                                <w:jc w:val="center"/>
                                <w:rPr>
                                  <w:i/>
                                </w:rPr>
                              </w:pPr>
                              <w:r w:rsidRPr="00703570">
                                <w:rPr>
                                  <w:i/>
                                </w:rPr>
                                <w:t>Формы предоставления результатов</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45" o:spid="_x0000_s1224" style="position:absolute;left:0;text-align:left;margin-left:2.55pt;margin-top:3.8pt;width:432.15pt;height:351.7pt;z-index:251715072;mso-wrap-distance-left:0;mso-wrap-distance-right:0" coordorigin="180,192" coordsize="8657,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">
                <v:shape id="Text Box 46" o:spid="_x0000_s1225" type="#_x0000_t202" style="position:absolute;left:721;top:5232;width:1978;height:1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1sIA&#10;AADaAAAADwAAAGRycy9kb3ducmV2LnhtbESPQYvCMBSE74L/ITzBi6zp9iDSNcqy4FqPWhe2t0fz&#10;bIvNS2mirf/eCILHYWa+YVabwTTiRp2rLSv4nEcgiAuray4VnLLtxxKE88gaG8uk4E4ONuvxaIWJ&#10;tj0f6Hb0pQgQdgkqqLxvEyldUZFBN7ctcfDOtjPog+xKqTvsA9w0Mo6ihTRYc1iosKWfiorL8WoU&#10;RHm/32Jaz/52aZbm1+Xvf5bFSk0nw/cXCE+Df4df7VQriOF5Jdw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PWwgAAANoAAAAPAAAAAAAAAAAAAAAAAJgCAABkcnMvZG93&#10;bnJldi54bWxQSwUGAAAAAAQABAD1AAAAhwMAAAAA&#10;" strokecolor="#333" strokeweight="1.06mm">
                  <v:shadow on="t" color="black" opacity="32785f" offset=".62mm,.62mm"/>
                  <v:textbox>
                    <w:txbxContent>
                      <w:p w:rsidR="006F6CFF" w:rsidRPr="00703570" w:rsidRDefault="006F6CFF" w:rsidP="00AA6AC0">
                        <w:pPr>
                          <w:jc w:val="center"/>
                        </w:pPr>
                        <w:r w:rsidRPr="00703570">
                          <w:t>Смотры, фестивали, концерты, выставки в районе, городе</w:t>
                        </w:r>
                      </w:p>
                    </w:txbxContent>
                  </v:textbox>
                </v:shape>
                <v:shape id="Text Box 47" o:spid="_x0000_s1226" type="#_x0000_t202" style="position:absolute;left:3420;top:5232;width:1978;height:1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giMQA&#10;AADbAAAADwAAAGRycy9kb3ducmV2LnhtbESPQWvCQBCF7wX/wzKCl6KbeigSXUUEbTzWtKC3ITsm&#10;wexsyK4m/nvnUOhthvfmvW9Wm8E16kFdqD0b+JgloIgLb2suDfzk++kCVIjIFhvPZOBJATbr0dsK&#10;U+t7/qbHKZZKQjikaKCKsU21DkVFDsPMt8SiXX3nMMraldp22Eu4a/Q8ST61w5qlocKWdhUVt9Pd&#10;GUgu/XGPWf3++5Xl2eW+OJzzfG7MZDxsl6AiDfHf/HedWcEXWPlFB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4IIjEAAAA2wAAAA8AAAAAAAAAAAAAAAAAmAIAAGRycy9k&#10;b3ducmV2LnhtbFBLBQYAAAAABAAEAPUAAACJAwAAAAA=&#10;" strokecolor="#333" strokeweight="1.06mm">
                  <v:shadow on="t" color="black" opacity="32785f" offset=".62mm,.62mm"/>
                  <v:textbox>
                    <w:txbxContent>
                      <w:p w:rsidR="006F6CFF" w:rsidRPr="00703570" w:rsidRDefault="006F6CFF" w:rsidP="00AA6AC0">
                        <w:pPr>
                          <w:jc w:val="center"/>
                        </w:pPr>
                        <w:r w:rsidRPr="00703570">
                          <w:t>Выставки, участие в конкурсах районного, городского уровня</w:t>
                        </w:r>
                      </w:p>
                    </w:txbxContent>
                  </v:textbox>
                </v:shape>
                <v:shape id="Text Box 48" o:spid="_x0000_s1227" type="#_x0000_t202" style="position:absolute;left:6300;top:5232;width:1978;height:1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FE8IA&#10;AADbAAAADwAAAGRycy9kb3ducmV2LnhtbERPTWuDQBC9F/Iflgn0Upo1HoKx2YQQSGqO1RTqbXCn&#10;KnVnxd2o/ffdQqG3ebzP2R1m04mRBtdaVrBeRSCIK6tbrhXcivNzAsJ5ZI2dZVLwTQ4O+8XDDlNt&#10;J36jMfe1CCHsUlTQeN+nUrqqIYNuZXviwH3awaAPcKilHnAK4aaTcRRtpMGWQ0ODPZ0aqr7yu1EQ&#10;ldP1jFn79P6aFVl5Ty4fRREr9bicjy8gPM3+X/znznSYv4XfX8I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dIUTwgAAANsAAAAPAAAAAAAAAAAAAAAAAJgCAABkcnMvZG93&#10;bnJldi54bWxQSwUGAAAAAAQABAD1AAAAhwMAAAAA&#10;" strokecolor="#333" strokeweight="1.06mm">
                  <v:shadow on="t" color="black" opacity="32785f" offset=".62mm,.62mm"/>
                  <v:textbox>
                    <w:txbxContent>
                      <w:p w:rsidR="006F6CFF" w:rsidRPr="00703570" w:rsidRDefault="006F6CFF" w:rsidP="00AA6AC0">
                        <w:pPr>
                          <w:jc w:val="center"/>
                        </w:pPr>
                        <w:r w:rsidRPr="00703570">
                          <w:t>Школьные, районные, городские, областные конференции НОУ</w:t>
                        </w:r>
                      </w:p>
                    </w:txbxContent>
                  </v:textbox>
                </v:shape>
                <v:shape id="Text Box 49" o:spid="_x0000_s1228" type="#_x0000_t202" style="position:absolute;left:1628;top:192;width:6154;height:5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0++8IA&#10;AADbAAAADwAAAGRycy9kb3ducmV2LnhtbERPy2oCMRTdF/yHcIXuakbRoqNRpFXQVakP0N11cp2M&#10;ndxMJ6kz/XuzKHR5OO/ZorWluFPtC8cK+r0EBHHmdMG5gsN+/TIG4QOyxtIxKfglD4t552mGqXYN&#10;f9J9F3IRQ9inqMCEUKVS+syQRd9zFXHkrq62GCKsc6lrbGK4LeUgSV6lxYJjg8GK3gxlX7sfqwDN&#10;96TI7PvxNmw+1qvlZXSS27NSz912OQURqA3/4j/3RisYxPXx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T77wgAAANsAAAAPAAAAAAAAAAAAAAAAAJgCAABkcnMvZG93&#10;bnJldi54bWxQSwUGAAAAAAQABAD1AAAAhwMAAAAA&#10;" strokeweight=".26mm">
                  <v:textbox>
                    <w:txbxContent>
                      <w:p w:rsidR="006F6CFF" w:rsidRPr="00703570" w:rsidRDefault="006F6CFF" w:rsidP="00AA6AC0">
                        <w:pPr>
                          <w:jc w:val="center"/>
                          <w:rPr>
                            <w:i/>
                          </w:rPr>
                        </w:pPr>
                        <w:r w:rsidRPr="00703570">
                          <w:rPr>
                            <w:i/>
                          </w:rPr>
                          <w:t>Структура дополнительного образования в лицее № 120</w:t>
                        </w:r>
                      </w:p>
                    </w:txbxContent>
                  </v:textbox>
                </v:shape>
                <v:line id="Line 50" o:spid="_x0000_s1229" style="position:absolute;flip:x;visibility:visible;mso-wrap-style:square" from="1620,780" to="2338,1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5pnsEAAADbAAAADwAAAGRycy9kb3ducmV2LnhtbESPQYvCMBSE7wv+h/CEva2pPYhUo6go&#10;622xFs+P5tnWNi8lyWr995sFweMwM98wy/VgOnEn5xvLCqaTBARxaXXDlYLifPiag/ABWWNnmRQ8&#10;ycN6NfpYYqbtg090z0MlIoR9hgrqEPpMSl/WZNBPbE8cvat1BkOUrpLa4SPCTSfTJJlJgw3HhRp7&#10;2tVUtvmvUWA3W1N0l1v+0x6K+ffwTFLX7pX6HA+bBYhAQ3iHX+2jVpBO4f9L/AF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vmmewQAAANsAAAAPAAAAAAAAAAAAAAAA&#10;AKECAABkcnMvZG93bnJldi54bWxQSwUGAAAAAAQABAD5AAAAjwMAAAAA&#10;" strokeweight=".26mm">
                  <v:stroke endarrow="block" joinstyle="miter"/>
                </v:line>
                <v:line id="Line 51" o:spid="_x0000_s1230" style="position:absolute;visibility:visible;mso-wrap-style:square" from="4501,733" to="450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Fr38QAAADbAAAADwAAAGRycy9kb3ducmV2LnhtbESPT2sCMRTE70K/Q3gFb5rt+oeyNUqp&#10;CmIPou2lt8fmdXfp5mVJohu/vREKHoeZ+Q2zWEXTigs531hW8DLOQBCXVjdcKfj+2o5eQfiArLG1&#10;TAqu5GG1fBossNC25yNdTqESCcK+QAV1CF0hpS9rMujHtiNO3q91BkOSrpLaYZ/gppV5ls2lwYbT&#10;Qo0dfdRU/p3ORsH0ENeRPicz7vc/VRtn7tBvnFLD5/j+BiJQDI/wf3unFeQ53L+kH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MWvfxAAAANsAAAAPAAAAAAAAAAAA&#10;AAAAAKECAABkcnMvZG93bnJldi54bWxQSwUGAAAAAAQABAD5AAAAkgMAAAAA&#10;" strokeweight=".26mm">
                  <v:stroke endarrow="block" joinstyle="miter"/>
                </v:line>
                <v:line id="Line 52" o:spid="_x0000_s1231" style="position:absolute;visibility:visible;mso-wrap-style:square" from="6842,733" to="7380,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3ORMMAAADbAAAADwAAAGRycy9kb3ducmV2LnhtbESPzWsCMRTE70L/h/AKvWm2fiGrUYq2&#10;UPQgfly8PTavu0s3L0uSuul/bwTB4zAzv2EWq2gacSXna8sK3gcZCOLC6ppLBefTV38GwgdkjY1l&#10;UvBPHlbLl94Cc207PtD1GEqRIOxzVFCF0OZS+qIig35gW+Lk/VhnMCTpSqkddgluGjnMsqk0WHNa&#10;qLCldUXF7/HPKBjv4ybSbjThbnspmzhx++7TKfX2Gj/mIALF8Aw/2t9awXAE9y/pB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9zkTDAAAA2wAAAA8AAAAAAAAAAAAA&#10;AAAAoQIAAGRycy9kb3ducmV2LnhtbFBLBQYAAAAABAAEAPkAAACRAwAAAAA=&#10;" strokeweight=".26mm">
                  <v:stroke endarrow="block" joinstyle="miter"/>
                </v:line>
                <v:line id="Line 53" o:spid="_x0000_s1232" style="position:absolute;visibility:visible;mso-wrap-style:square" from="1442,2533" to="2340,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WMMMAAADbAAAADwAAAGRycy9kb3ducmV2LnhtbESPT2sCMRTE70K/Q3iCN836r5TVKKWt&#10;IPYg2l68PTbP3cXNy5Kkbvz2Rih4HGbmN8xyHU0jruR8bVnBeJSBIC6srrlU8PuzGb6B8AFZY2OZ&#10;FNzIw3r10ltirm3HB7oeQykShH2OCqoQ2lxKX1Rk0I9sS5y8s3UGQ5KulNphl+CmkZMse5UGa04L&#10;Fbb0UVFxOf4ZBbN9/Iz0PZ1ztzuVTZy7fffllBr04/sCRKAYnuH/9lYrmMzg8SX9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UVjDDAAAA2wAAAA8AAAAAAAAAAAAA&#10;AAAAoQIAAGRycy9kb3ducmV2LnhtbFBLBQYAAAAABAAEAPkAAACRAwAAAAA=&#10;" strokeweight=".26mm">
                  <v:stroke endarrow="block" joinstyle="miter"/>
                </v:line>
                <v:shape id="Text Box 54" o:spid="_x0000_s1233" type="#_x0000_t202" style="position:absolute;left:180;top:1272;width:1978;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o8sMA&#10;AADbAAAADwAAAGRycy9kb3ducmV2LnhtbESPQWsCMRSE74X+h/AKvdVsRa1sjVJES0EKdtX7I3nd&#10;Xdy8rEnqrv/eFASPw8x8w8wWvW3EmXyoHSt4HWQgiLUzNZcK9rv1yxREiMgGG8ek4EIBFvPHhxnm&#10;xnX8Q+ciliJBOOSooIqxzaUMuiKLYeBa4uT9Om8xJulLaTx2CW4bOcyyibRYc1qosKVlRfpY/FkF&#10;TXYqR8dgg976bqUP27fvz+VGqeen/uMdRKQ+3sO39pdRMBzD/5f0A+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uo8sMAAADbAAAADwAAAAAAAAAAAAAAAACYAgAAZHJzL2Rv&#10;d25yZXYueG1sUEsFBgAAAAAEAAQA9QAAAIgDAAAAAA==&#10;" stroked="f">
                  <v:stroke joinstyle="round"/>
                  <v:shadow on="t" color="black" offset=".62mm,.62mm"/>
                  <v:textbox>
                    <w:txbxContent>
                      <w:p w:rsidR="006F6CFF" w:rsidRPr="00703570" w:rsidRDefault="006F6CFF" w:rsidP="00AA6AC0">
                        <w:pPr>
                          <w:jc w:val="right"/>
                        </w:pPr>
                        <w:r w:rsidRPr="00703570">
                          <w:t>Коллективы художественно-эстетического цикла</w:t>
                        </w:r>
                      </w:p>
                    </w:txbxContent>
                  </v:textbox>
                </v:shape>
                <v:line id="Line 55" o:spid="_x0000_s1234" style="position:absolute;visibility:visible;mso-wrap-style:square" from="4501,2893" to="4501,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t3MMAAADbAAAADwAAAGRycy9kb3ducmV2LnhtbESPzWsCMRTE74X+D+EVvNVs/aJsjSJ+&#10;gNiDaL14e2xed5duXpYkuvG/N0LB4zAzv2Gm82gacSXna8sKPvoZCOLC6ppLBaefzfsnCB+QNTaW&#10;ScGNPMxnry9TzLXt+EDXYyhFgrDPUUEVQptL6YuKDPq+bYmT92udwZCkK6V22CW4aeQgyybSYM1p&#10;ocKWlhUVf8eLUTDax1Wk7+GYu925bOLY7bu1U6r3FhdfIALF8Az/t7dawWACjy/pB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KbdzDAAAA2wAAAA8AAAAAAAAAAAAA&#10;AAAAoQIAAGRycy9kb3ducmV2LnhtbFBLBQYAAAAABAAEAPkAAACRAwAAAAA=&#10;" strokeweight=".26mm">
                  <v:stroke endarrow="block" joinstyle="miter"/>
                </v:line>
                <v:shape id="Text Box 56" o:spid="_x0000_s1235" type="#_x0000_t202" style="position:absolute;left:3161;top:1479;width:2842;height:1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WTHsMA&#10;AADbAAAADwAAAGRycy9kb3ducmV2LnhtbESP3WoCMRSE7wXfIRzBu5pVSpWtUURsEUTwp70/JKe7&#10;i5uTNUnd9e0boeDlMDPfMPNlZ2txIx8qxwrGowwEsXam4kLB1/njZQYiRGSDtWNScKcAy0W/N8fc&#10;uJaPdDvFQiQIhxwVlDE2uZRBl2QxjFxDnLwf5y3GJH0hjcc2wW0tJ1n2Ji1WnBZKbGhdkr6cfq2C&#10;OrsWr5dggz74dqO/D9P953qn1HDQrd5BROriM/zf3hoFkyk8vq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WTHsMAAADbAAAADwAAAAAAAAAAAAAAAACYAgAAZHJzL2Rv&#10;d25yZXYueG1sUEsFBgAAAAAEAAQA9QAAAIgDAAAAAA==&#10;" stroked="f">
                  <v:stroke joinstyle="round"/>
                  <v:shadow on="t" color="black" offset=".62mm,.62mm"/>
                  <v:textbox>
                    <w:txbxContent>
                      <w:p w:rsidR="006F6CFF" w:rsidRPr="00703570" w:rsidRDefault="006F6CFF" w:rsidP="00AA6AC0">
                        <w:pPr>
                          <w:jc w:val="center"/>
                        </w:pPr>
                        <w:r w:rsidRPr="00703570">
                          <w:t xml:space="preserve">Творческие объединения декоративно-прикладного </w:t>
                        </w:r>
                        <w:r>
                          <w:t xml:space="preserve">и технического </w:t>
                        </w:r>
                        <w:r w:rsidRPr="00703570">
                          <w:t>творчества</w:t>
                        </w:r>
                      </w:p>
                    </w:txbxContent>
                  </v:textbox>
                </v:shape>
                <v:line id="Line 57" o:spid="_x0000_s1236" style="position:absolute;flip:x;visibility:visible;mso-wrap-style:square" from="6481,2713" to="7739,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TAA78AAADbAAAADwAAAGRycy9kb3ducmV2LnhtbERPTYvCMBC9C/6HMII3m9qDSNcoKit6&#10;W+wWz0Mz29Y2k5Jktf77zUHY4+N9b3aj6cWDnG8tK1gmKQjiyuqWawXl92mxBuEDssbeMil4kYfd&#10;djrZYK7tk6/0KEItYgj7HBU0IQy5lL5qyKBP7EAcuR/rDIYIXS21w2cMN73M0nQlDbYcGxoc6NhQ&#10;1RW/RoHdH0zZ3+7FV3cq1+fxlWau+1RqPhv3HyACjeFf/HZftIIsjo1f4g+Q2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YTAA78AAADbAAAADwAAAAAAAAAAAAAAAACh&#10;AgAAZHJzL2Rvd25yZXYueG1sUEsFBgAAAAAEAAQA+QAAAI0DAAAAAA==&#10;" strokeweight=".26mm">
                  <v:stroke endarrow="block" joinstyle="miter"/>
                </v:line>
                <v:shape id="Text Box 58" o:spid="_x0000_s1237" type="#_x0000_t202" style="position:absolute;left:6574;top:1484;width:2263;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i98MA&#10;AADbAAAADwAAAGRycy9kb3ducmV2LnhtbESPQWsCMRSE74X+h/AKvdVsRbRujVJES0EKdtX7I3nd&#10;Xdy8rEnqrv/eFASPw8x8w8wWvW3EmXyoHSt4HWQgiLUzNZcK9rv1yxuIEJENNo5JwYUCLOaPDzPM&#10;jev4h85FLEWCcMhRQRVjm0sZdEUWw8C1xMn7dd5iTNKX0njsEtw2cphlY2mx5rRQYUvLivSx+LMK&#10;muxUjo7BBr313UoftpPvz+VGqeen/uMdRKQ+3sO39pdRMJzC/5f0A+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ai98MAAADbAAAADwAAAAAAAAAAAAAAAACYAgAAZHJzL2Rv&#10;d25yZXYueG1sUEsFBgAAAAAEAAQA9QAAAIgDAAAAAA==&#10;" stroked="f">
                  <v:stroke joinstyle="round"/>
                  <v:shadow on="t" color="black" offset=".62mm,.62mm"/>
                  <v:textbox>
                    <w:txbxContent>
                      <w:p w:rsidR="006F6CFF" w:rsidRPr="00703570" w:rsidRDefault="006F6CFF" w:rsidP="005A75D4">
                        <w:pPr>
                          <w:jc w:val="center"/>
                        </w:pPr>
                        <w:r>
                          <w:t>Объединение спортивно-оздоровительной направленности</w:t>
                        </w:r>
                      </w:p>
                    </w:txbxContent>
                  </v:textbox>
                </v:shape>
                <v:line id="Line 59" o:spid="_x0000_s1238" style="position:absolute;visibility:visible;mso-wrap-style:square" from="4501,4333" to="4501,5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bG7sEAAADbAAAADwAAAGRycy9kb3ducmV2LnhtbERPz2vCMBS+C/4P4Qm7abo5ZdSmIm6D&#10;MQ9F58Xbo3m2Zc1LSTKb/ffLYeDx4/tdbKPpxY2c7ywreFxkIIhrqztuFJy/3ucvIHxA1thbJgW/&#10;5GFbTicF5tqOfKTbKTQihbDPUUEbwpBL6euWDPqFHYgTd7XOYEjQNVI7HFO46eVTlq2lwY5TQ4sD&#10;7Vuqv08/RsFzFV8jHZYrHj8vTR9XrhrfnFIPs7jbgAgUw1387/7QCpZpffqSfoAs/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dsbuwQAAANsAAAAPAAAAAAAAAAAAAAAA&#10;AKECAABkcnMvZG93bnJldi54bWxQSwUGAAAAAAQABAD5AAAAjwMAAAAA&#10;" strokeweight=".26mm">
                  <v:stroke endarrow="block" joinstyle="miter"/>
                </v:line>
                <v:line id="Line 60" o:spid="_x0000_s1239" style="position:absolute;visibility:visible;mso-wrap-style:square" from="5941,4513" to="6479,5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pjdcQAAADbAAAADwAAAGRycy9kb3ducmV2LnhtbESPQWsCMRSE70L/Q3gFb5q1W0VWo5RW&#10;odSDVL14e2xed5duXpYk7qb/vikIPQ4z8w2z3kbTip6cbywrmE0zEMSl1Q1XCi7n/WQJwgdkja1l&#10;UvBDHrabh9EaC20H/qT+FCqRIOwLVFCH0BVS+rImg35qO+LkfVlnMCTpKqkdDgluWvmUZQtpsOG0&#10;UGNHrzWV36ebUfB8jG+RDvmch49r1ca5Ow47p9T4Mb6sQASK4T98b79rBfkM/r6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OmN1xAAAANsAAAAPAAAAAAAAAAAA&#10;AAAAAKECAABkcnMvZG93bnJldi54bWxQSwUGAAAAAAQABAD5AAAAkgMAAAAA&#10;" strokeweight=".26mm">
                  <v:stroke endarrow="block" joinstyle="miter"/>
                </v:line>
                <v:line id="Line 61" o:spid="_x0000_s1240" style="position:absolute;flip:x;visibility:visible;mso-wrap-style:square" from="2161,4513" to="2879,5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VhNMIAAADbAAAADwAAAGRycy9kb3ducmV2LnhtbESPQWvCQBSE7wX/w/IEb3VjhCLRVVSU&#10;eiuNwfMj+0xism/D7lbjv3cLhR6HmfmGWW0G04k7Od9YVjCbJiCIS6sbrhQU5+P7AoQPyBo7y6Tg&#10;SR4269HbCjNtH/xN9zxUIkLYZ6igDqHPpPRlTQb91PbE0btaZzBE6SqpHT4i3HQyTZIPabDhuFBj&#10;T/uayjb/MQrsdmeK7nLLv9pjsfgcnknq2oNSk/GwXYIINIT/8F/7pBXMU/j9En+AX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VhNMIAAADbAAAADwAAAAAAAAAAAAAA&#10;AAChAgAAZHJzL2Rvd25yZXYueG1sUEsFBgAAAAAEAAQA+QAAAJADAAAAAA==&#10;" strokeweight=".26mm">
                  <v:stroke endarrow="block" joinstyle="miter"/>
                </v:line>
                <v:shape id="Text Box 62" o:spid="_x0000_s1241" type="#_x0000_t202" style="position:absolute;left:1801;top:3792;width:5218;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4sucMA&#10;AADbAAAADwAAAGRycy9kb3ducmV2LnhtbESPT4vCMBTE78J+h/AWvGm6FkWrUXYLgsIe/Id4fDRv&#10;22LzUpuo9dtvBMHjMDO/YWaL1lTiRo0rLSv46kcgiDOrS84VHPbL3hiE88gaK8uk4EEOFvOPzgwT&#10;be+8pdvO5yJA2CWooPC+TqR0WUEGXd/WxMH7s41BH2STS93gPcBNJQdRNJIGSw4LBdaUFpSdd1ej&#10;YHL62bS/bj3aXtZ8puEx1RtbKtX9bL+nIDy1/h1+tVdaQRzD80v4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4sucMAAADbAAAADwAAAAAAAAAAAAAAAACYAgAAZHJzL2Rv&#10;d25yZXYueG1sUEsFBgAAAAAEAAQA9QAAAIgDAAAAAA==&#10;" strokeweight=".26mm">
                  <v:textbox>
                    <w:txbxContent>
                      <w:p w:rsidR="006F6CFF" w:rsidRPr="00703570" w:rsidRDefault="006F6CFF" w:rsidP="00AA6AC0">
                        <w:pPr>
                          <w:jc w:val="center"/>
                          <w:rPr>
                            <w:i/>
                          </w:rPr>
                        </w:pPr>
                        <w:r w:rsidRPr="00703570">
                          <w:rPr>
                            <w:i/>
                          </w:rPr>
                          <w:t>Формы предоставления результатов</w:t>
                        </w:r>
                      </w:p>
                    </w:txbxContent>
                  </v:textbox>
                </v:shape>
              </v:group>
            </w:pict>
          </mc:Fallback>
        </mc:AlternateContent>
      </w:r>
    </w:p>
    <w:p w:rsidR="00AA6AC0" w:rsidRPr="00307D5C" w:rsidRDefault="00AA6AC0" w:rsidP="00AA6AC0">
      <w:pPr>
        <w:jc w:val="both"/>
      </w:pPr>
    </w:p>
    <w:p w:rsidR="00AA6AC0" w:rsidRPr="00307D5C" w:rsidRDefault="00AA6AC0" w:rsidP="00AA6AC0">
      <w:pPr>
        <w:jc w:val="both"/>
      </w:pPr>
    </w:p>
    <w:p w:rsidR="00AA6AC0" w:rsidRPr="00307D5C" w:rsidRDefault="00AA6AC0" w:rsidP="00AA6AC0">
      <w:pPr>
        <w:jc w:val="both"/>
      </w:pPr>
    </w:p>
    <w:p w:rsidR="00AA6AC0" w:rsidRPr="00307D5C" w:rsidRDefault="00AA6AC0" w:rsidP="00AA6AC0">
      <w:pPr>
        <w:jc w:val="both"/>
      </w:pPr>
    </w:p>
    <w:p w:rsidR="00AA6AC0" w:rsidRPr="00307D5C" w:rsidRDefault="00AA6AC0" w:rsidP="00AA6AC0">
      <w:pPr>
        <w:jc w:val="both"/>
      </w:pPr>
    </w:p>
    <w:p w:rsidR="00AA6AC0" w:rsidRPr="00307D5C" w:rsidRDefault="00AA6AC0" w:rsidP="00AA6AC0">
      <w:pPr>
        <w:jc w:val="both"/>
      </w:pPr>
    </w:p>
    <w:p w:rsidR="00AA6AC0" w:rsidRPr="00307D5C" w:rsidRDefault="00AA6AC0" w:rsidP="00AA6AC0">
      <w:pPr>
        <w:jc w:val="both"/>
      </w:pPr>
    </w:p>
    <w:p w:rsidR="00AA6AC0" w:rsidRPr="00307D5C" w:rsidRDefault="00AA6AC0" w:rsidP="00AA6AC0">
      <w:pPr>
        <w:jc w:val="both"/>
      </w:pPr>
    </w:p>
    <w:p w:rsidR="00AA6AC0" w:rsidRPr="00307D5C" w:rsidRDefault="00AA6AC0" w:rsidP="00AA6AC0">
      <w:pPr>
        <w:jc w:val="both"/>
      </w:pPr>
    </w:p>
    <w:p w:rsidR="00AA6AC0" w:rsidRPr="00307D5C" w:rsidRDefault="00AA6AC0" w:rsidP="00AA6AC0">
      <w:pPr>
        <w:jc w:val="center"/>
        <w:rPr>
          <w:i/>
        </w:rPr>
      </w:pPr>
    </w:p>
    <w:p w:rsidR="00AA6AC0" w:rsidRPr="00307D5C" w:rsidRDefault="00AA6AC0" w:rsidP="00AA6AC0">
      <w:pPr>
        <w:jc w:val="center"/>
        <w:rPr>
          <w:i/>
        </w:rPr>
      </w:pPr>
    </w:p>
    <w:p w:rsidR="00AA6AC0" w:rsidRPr="00307D5C" w:rsidRDefault="00AA6AC0" w:rsidP="00AA6AC0">
      <w:pPr>
        <w:jc w:val="center"/>
        <w:rPr>
          <w:i/>
        </w:rPr>
      </w:pPr>
    </w:p>
    <w:p w:rsidR="00AA6AC0" w:rsidRDefault="00AA6AC0" w:rsidP="00307D5C">
      <w:pPr>
        <w:ind w:firstLine="708"/>
        <w:jc w:val="both"/>
      </w:pPr>
    </w:p>
    <w:p w:rsidR="00AA6AC0" w:rsidRDefault="00AA6AC0" w:rsidP="00307D5C">
      <w:pPr>
        <w:ind w:firstLine="708"/>
        <w:jc w:val="both"/>
      </w:pPr>
    </w:p>
    <w:p w:rsidR="00AA6AC0" w:rsidRDefault="00AA6AC0" w:rsidP="00307D5C">
      <w:pPr>
        <w:ind w:firstLine="708"/>
        <w:jc w:val="both"/>
      </w:pPr>
    </w:p>
    <w:p w:rsidR="00AA6AC0" w:rsidRDefault="00AA6AC0" w:rsidP="00307D5C">
      <w:pPr>
        <w:ind w:firstLine="708"/>
        <w:jc w:val="both"/>
      </w:pPr>
    </w:p>
    <w:p w:rsidR="00AA6AC0" w:rsidRDefault="00AA6AC0" w:rsidP="00307D5C">
      <w:pPr>
        <w:ind w:firstLine="708"/>
        <w:jc w:val="both"/>
      </w:pPr>
    </w:p>
    <w:p w:rsidR="00AA6AC0" w:rsidRDefault="00AA6AC0" w:rsidP="00307D5C">
      <w:pPr>
        <w:ind w:firstLine="708"/>
        <w:jc w:val="both"/>
      </w:pPr>
    </w:p>
    <w:p w:rsidR="00AA6AC0" w:rsidRDefault="00AA6AC0" w:rsidP="00307D5C">
      <w:pPr>
        <w:ind w:firstLine="708"/>
        <w:jc w:val="both"/>
      </w:pPr>
    </w:p>
    <w:p w:rsidR="00AA6AC0" w:rsidRDefault="00AA6AC0" w:rsidP="00307D5C">
      <w:pPr>
        <w:ind w:firstLine="708"/>
        <w:jc w:val="both"/>
      </w:pPr>
    </w:p>
    <w:p w:rsidR="00AA6AC0" w:rsidRPr="00307D5C" w:rsidRDefault="00AA6AC0" w:rsidP="00307D5C">
      <w:pPr>
        <w:ind w:firstLine="708"/>
        <w:jc w:val="both"/>
      </w:pPr>
    </w:p>
    <w:p w:rsidR="00AA6AC0" w:rsidRDefault="00AA6AC0" w:rsidP="00307D5C">
      <w:pPr>
        <w:ind w:firstLine="708"/>
        <w:jc w:val="both"/>
      </w:pPr>
    </w:p>
    <w:p w:rsidR="00A90995" w:rsidRDefault="00A90995" w:rsidP="00A90995">
      <w:pPr>
        <w:jc w:val="both"/>
        <w:rPr>
          <w:b/>
          <w:i/>
        </w:rPr>
      </w:pPr>
    </w:p>
    <w:p w:rsidR="00A90995" w:rsidRDefault="00A90995" w:rsidP="00A90995">
      <w:pPr>
        <w:jc w:val="both"/>
        <w:rPr>
          <w:b/>
          <w:i/>
        </w:rPr>
      </w:pPr>
    </w:p>
    <w:p w:rsidR="00A90995" w:rsidRDefault="00A90995" w:rsidP="00A90995">
      <w:pPr>
        <w:jc w:val="both"/>
        <w:rPr>
          <w:b/>
          <w:i/>
        </w:rPr>
      </w:pPr>
    </w:p>
    <w:p w:rsidR="006B7F64" w:rsidRDefault="006B7F64" w:rsidP="00A90995">
      <w:pPr>
        <w:jc w:val="both"/>
        <w:rPr>
          <w:b/>
          <w:i/>
        </w:rPr>
      </w:pPr>
    </w:p>
    <w:p w:rsidR="006B7F64" w:rsidRDefault="006B7F64" w:rsidP="00A90995">
      <w:pPr>
        <w:jc w:val="both"/>
        <w:rPr>
          <w:b/>
          <w:i/>
        </w:rPr>
      </w:pPr>
    </w:p>
    <w:p w:rsidR="006B7F64" w:rsidRDefault="006B7F64" w:rsidP="00A90995">
      <w:pPr>
        <w:jc w:val="both"/>
        <w:rPr>
          <w:b/>
          <w:i/>
        </w:rPr>
      </w:pPr>
    </w:p>
    <w:p w:rsidR="00307D5C" w:rsidRPr="00BF0F2A" w:rsidRDefault="00AA6AC0" w:rsidP="00A90995">
      <w:pPr>
        <w:jc w:val="both"/>
        <w:rPr>
          <w:color w:val="000000" w:themeColor="text1"/>
        </w:rPr>
      </w:pPr>
      <w:r w:rsidRPr="00BF0F2A">
        <w:rPr>
          <w:b/>
          <w:i/>
          <w:color w:val="000000" w:themeColor="text1"/>
        </w:rPr>
        <w:t>Вывод:</w:t>
      </w:r>
      <w:r w:rsidRPr="00BF0F2A">
        <w:rPr>
          <w:color w:val="000000" w:themeColor="text1"/>
        </w:rPr>
        <w:t xml:space="preserve"> </w:t>
      </w:r>
      <w:r w:rsidR="00F32AF6" w:rsidRPr="00BF0F2A">
        <w:rPr>
          <w:color w:val="000000" w:themeColor="text1"/>
        </w:rPr>
        <w:t>Педагоги</w:t>
      </w:r>
      <w:r w:rsidR="00307D5C" w:rsidRPr="00BF0F2A">
        <w:rPr>
          <w:color w:val="000000" w:themeColor="text1"/>
        </w:rPr>
        <w:t xml:space="preserve"> д</w:t>
      </w:r>
      <w:r w:rsidR="00F32AF6" w:rsidRPr="00BF0F2A">
        <w:rPr>
          <w:color w:val="000000" w:themeColor="text1"/>
        </w:rPr>
        <w:t xml:space="preserve">ополнительного образования </w:t>
      </w:r>
      <w:r w:rsidR="00A90995" w:rsidRPr="00BF0F2A">
        <w:rPr>
          <w:color w:val="000000" w:themeColor="text1"/>
        </w:rPr>
        <w:t xml:space="preserve"> созда</w:t>
      </w:r>
      <w:r w:rsidR="00F32AF6" w:rsidRPr="00BF0F2A">
        <w:rPr>
          <w:color w:val="000000" w:themeColor="text1"/>
        </w:rPr>
        <w:t>ют</w:t>
      </w:r>
      <w:r w:rsidR="00A90995" w:rsidRPr="00BF0F2A">
        <w:rPr>
          <w:color w:val="000000" w:themeColor="text1"/>
        </w:rPr>
        <w:t xml:space="preserve"> ситуацию успеха для </w:t>
      </w:r>
      <w:r w:rsidR="00307D5C" w:rsidRPr="00BF0F2A">
        <w:rPr>
          <w:color w:val="000000" w:themeColor="text1"/>
        </w:rPr>
        <w:t xml:space="preserve">детей при выступлении не только </w:t>
      </w:r>
      <w:r w:rsidR="008D2E56" w:rsidRPr="00BF0F2A">
        <w:rPr>
          <w:color w:val="000000" w:themeColor="text1"/>
        </w:rPr>
        <w:t>в школе</w:t>
      </w:r>
      <w:r w:rsidR="00307D5C" w:rsidRPr="00BF0F2A">
        <w:rPr>
          <w:color w:val="000000" w:themeColor="text1"/>
        </w:rPr>
        <w:t>, но и в</w:t>
      </w:r>
      <w:r w:rsidR="008D2E56" w:rsidRPr="00BF0F2A">
        <w:rPr>
          <w:color w:val="000000" w:themeColor="text1"/>
        </w:rPr>
        <w:t>не школы. Занятия в коллективах дополнительного образования помогают</w:t>
      </w:r>
      <w:r w:rsidR="00307D5C" w:rsidRPr="00BF0F2A">
        <w:rPr>
          <w:color w:val="000000" w:themeColor="text1"/>
        </w:rPr>
        <w:t xml:space="preserve">  </w:t>
      </w:r>
    </w:p>
    <w:p w:rsidR="00307D5C" w:rsidRPr="00BF0F2A" w:rsidRDefault="00307D5C" w:rsidP="00273D4B">
      <w:pPr>
        <w:widowControl w:val="0"/>
        <w:numPr>
          <w:ilvl w:val="0"/>
          <w:numId w:val="10"/>
        </w:numPr>
        <w:shd w:val="clear" w:color="auto" w:fill="FFFFFF"/>
        <w:tabs>
          <w:tab w:val="left" w:pos="374"/>
        </w:tabs>
        <w:suppressAutoHyphens w:val="0"/>
        <w:autoSpaceDE w:val="0"/>
        <w:ind w:right="5"/>
        <w:jc w:val="both"/>
        <w:rPr>
          <w:color w:val="000000" w:themeColor="text1"/>
        </w:rPr>
      </w:pPr>
      <w:r w:rsidRPr="00BF0F2A">
        <w:rPr>
          <w:color w:val="000000" w:themeColor="text1"/>
          <w:spacing w:val="-1"/>
        </w:rPr>
        <w:t xml:space="preserve"> расширить творческий </w:t>
      </w:r>
      <w:r w:rsidRPr="00BF0F2A">
        <w:rPr>
          <w:color w:val="000000" w:themeColor="text1"/>
        </w:rPr>
        <w:t>потенциал учеников школы, способствую</w:t>
      </w:r>
      <w:r w:rsidR="008D2E56" w:rsidRPr="00BF0F2A">
        <w:rPr>
          <w:color w:val="000000" w:themeColor="text1"/>
        </w:rPr>
        <w:t>щий</w:t>
      </w:r>
      <w:r w:rsidRPr="00BF0F2A">
        <w:rPr>
          <w:color w:val="000000" w:themeColor="text1"/>
        </w:rPr>
        <w:t xml:space="preserve"> их гармоничному развитию;</w:t>
      </w:r>
    </w:p>
    <w:p w:rsidR="00307D5C" w:rsidRPr="00BF0F2A" w:rsidRDefault="008D2E56" w:rsidP="00273D4B">
      <w:pPr>
        <w:widowControl w:val="0"/>
        <w:numPr>
          <w:ilvl w:val="0"/>
          <w:numId w:val="10"/>
        </w:numPr>
        <w:shd w:val="clear" w:color="auto" w:fill="FFFFFF"/>
        <w:tabs>
          <w:tab w:val="left" w:pos="374"/>
        </w:tabs>
        <w:suppressAutoHyphens w:val="0"/>
        <w:autoSpaceDE w:val="0"/>
        <w:rPr>
          <w:color w:val="000000" w:themeColor="text1"/>
        </w:rPr>
      </w:pPr>
      <w:r w:rsidRPr="00BF0F2A">
        <w:rPr>
          <w:color w:val="000000" w:themeColor="text1"/>
        </w:rPr>
        <w:t>организовать</w:t>
      </w:r>
      <w:r w:rsidR="00307D5C" w:rsidRPr="00BF0F2A">
        <w:rPr>
          <w:color w:val="000000" w:themeColor="text1"/>
        </w:rPr>
        <w:t xml:space="preserve"> досуговое пространство зн</w:t>
      </w:r>
      <w:r w:rsidR="00F32AF6" w:rsidRPr="00BF0F2A">
        <w:rPr>
          <w:color w:val="000000" w:themeColor="text1"/>
        </w:rPr>
        <w:t>ачительного числа учащихся</w:t>
      </w:r>
      <w:r w:rsidR="00307D5C" w:rsidRPr="00BF0F2A">
        <w:rPr>
          <w:color w:val="000000" w:themeColor="text1"/>
        </w:rPr>
        <w:t>;</w:t>
      </w:r>
    </w:p>
    <w:p w:rsidR="00307D5C" w:rsidRPr="00BF0F2A" w:rsidRDefault="00307D5C" w:rsidP="00273D4B">
      <w:pPr>
        <w:widowControl w:val="0"/>
        <w:numPr>
          <w:ilvl w:val="0"/>
          <w:numId w:val="10"/>
        </w:numPr>
        <w:shd w:val="clear" w:color="auto" w:fill="FFFFFF"/>
        <w:tabs>
          <w:tab w:val="left" w:pos="374"/>
        </w:tabs>
        <w:suppressAutoHyphens w:val="0"/>
        <w:autoSpaceDE w:val="0"/>
        <w:jc w:val="both"/>
        <w:rPr>
          <w:color w:val="000000" w:themeColor="text1"/>
        </w:rPr>
      </w:pPr>
      <w:r w:rsidRPr="00BF0F2A">
        <w:rPr>
          <w:color w:val="000000" w:themeColor="text1"/>
        </w:rPr>
        <w:t xml:space="preserve"> </w:t>
      </w:r>
      <w:r w:rsidR="00345EFF" w:rsidRPr="00BF0F2A">
        <w:rPr>
          <w:color w:val="000000" w:themeColor="text1"/>
        </w:rPr>
        <w:t>сформировать художественный вкус, расширить</w:t>
      </w:r>
      <w:r w:rsidRPr="00BF0F2A">
        <w:rPr>
          <w:color w:val="000000" w:themeColor="text1"/>
        </w:rPr>
        <w:t xml:space="preserve"> кругозо</w:t>
      </w:r>
      <w:r w:rsidR="00F32AF6" w:rsidRPr="00BF0F2A">
        <w:rPr>
          <w:color w:val="000000" w:themeColor="text1"/>
        </w:rPr>
        <w:t>р, обучи</w:t>
      </w:r>
      <w:r w:rsidRPr="00BF0F2A">
        <w:rPr>
          <w:color w:val="000000" w:themeColor="text1"/>
        </w:rPr>
        <w:t>т</w:t>
      </w:r>
      <w:r w:rsidR="00F32AF6" w:rsidRPr="00BF0F2A">
        <w:rPr>
          <w:color w:val="000000" w:themeColor="text1"/>
        </w:rPr>
        <w:t>ь</w:t>
      </w:r>
      <w:r w:rsidRPr="00BF0F2A">
        <w:rPr>
          <w:color w:val="000000" w:themeColor="text1"/>
        </w:rPr>
        <w:t xml:space="preserve"> различным видам деятельности;</w:t>
      </w:r>
    </w:p>
    <w:p w:rsidR="00307D5C" w:rsidRPr="00BF0F2A" w:rsidRDefault="00BF0F2A" w:rsidP="00273D4B">
      <w:pPr>
        <w:widowControl w:val="0"/>
        <w:numPr>
          <w:ilvl w:val="0"/>
          <w:numId w:val="10"/>
        </w:numPr>
        <w:shd w:val="clear" w:color="auto" w:fill="FFFFFF"/>
        <w:suppressAutoHyphens w:val="0"/>
        <w:autoSpaceDE w:val="0"/>
        <w:jc w:val="both"/>
        <w:rPr>
          <w:color w:val="000000" w:themeColor="text1"/>
        </w:rPr>
      </w:pPr>
      <w:r w:rsidRPr="00BF0F2A">
        <w:rPr>
          <w:color w:val="000000" w:themeColor="text1"/>
          <w:spacing w:val="-1"/>
        </w:rPr>
        <w:t>способствовать</w:t>
      </w:r>
      <w:r w:rsidR="00307D5C" w:rsidRPr="00BF0F2A">
        <w:rPr>
          <w:color w:val="000000" w:themeColor="text1"/>
          <w:spacing w:val="-1"/>
        </w:rPr>
        <w:t xml:space="preserve"> профессиональному </w:t>
      </w:r>
      <w:r w:rsidR="00F32AF6" w:rsidRPr="00BF0F2A">
        <w:rPr>
          <w:color w:val="000000" w:themeColor="text1"/>
          <w:spacing w:val="-1"/>
        </w:rPr>
        <w:t xml:space="preserve">самоопределению </w:t>
      </w:r>
      <w:r w:rsidR="00307D5C" w:rsidRPr="00BF0F2A">
        <w:rPr>
          <w:color w:val="000000" w:themeColor="text1"/>
          <w:spacing w:val="-1"/>
        </w:rPr>
        <w:t xml:space="preserve"> </w:t>
      </w:r>
      <w:r w:rsidR="00307D5C" w:rsidRPr="00BF0F2A">
        <w:rPr>
          <w:color w:val="000000" w:themeColor="text1"/>
        </w:rPr>
        <w:t>учащихся;</w:t>
      </w:r>
    </w:p>
    <w:p w:rsidR="000C42C5" w:rsidRPr="00993D2E" w:rsidRDefault="00BF0F2A" w:rsidP="00993D2E">
      <w:pPr>
        <w:numPr>
          <w:ilvl w:val="0"/>
          <w:numId w:val="10"/>
        </w:numPr>
        <w:shd w:val="clear" w:color="auto" w:fill="FFFFFF"/>
        <w:suppressAutoHyphens w:val="0"/>
        <w:rPr>
          <w:color w:val="000000" w:themeColor="text1"/>
          <w:spacing w:val="-3"/>
        </w:rPr>
      </w:pPr>
      <w:r>
        <w:rPr>
          <w:color w:val="000000" w:themeColor="text1"/>
        </w:rPr>
        <w:t>р</w:t>
      </w:r>
      <w:r w:rsidRPr="00BF0F2A">
        <w:rPr>
          <w:color w:val="000000" w:themeColor="text1"/>
        </w:rPr>
        <w:t>азвить коммуникативные навыки лицеистов</w:t>
      </w:r>
    </w:p>
    <w:p w:rsidR="00E80D70" w:rsidRDefault="009300B1" w:rsidP="00CF78DE">
      <w:pPr>
        <w:pStyle w:val="210"/>
        <w:autoSpaceDE w:val="0"/>
        <w:spacing w:after="0" w:line="240" w:lineRule="auto"/>
        <w:ind w:left="0"/>
        <w:jc w:val="center"/>
        <w:rPr>
          <w:rFonts w:eastAsiaTheme="majorEastAsia"/>
          <w:b/>
          <w:bCs/>
          <w:i/>
          <w:iCs/>
          <w:color w:val="000000" w:themeColor="text1"/>
          <w:kern w:val="24"/>
        </w:rPr>
      </w:pPr>
      <w:r>
        <w:rPr>
          <w:b/>
          <w:i/>
        </w:rPr>
        <w:lastRenderedPageBreak/>
        <w:t>16</w:t>
      </w:r>
      <w:r w:rsidR="00563594" w:rsidRPr="003E4661">
        <w:rPr>
          <w:b/>
          <w:i/>
        </w:rPr>
        <w:t xml:space="preserve">. </w:t>
      </w:r>
      <w:r w:rsidR="00F34FE4" w:rsidRPr="003E4661">
        <w:rPr>
          <w:rFonts w:eastAsiaTheme="majorEastAsia"/>
          <w:b/>
          <w:bCs/>
          <w:i/>
          <w:iCs/>
          <w:color w:val="000000" w:themeColor="text1"/>
          <w:kern w:val="24"/>
        </w:rPr>
        <w:t>Социальное партнерство</w:t>
      </w:r>
      <w:r w:rsidR="00E80D70" w:rsidRPr="003E4661">
        <w:rPr>
          <w:rFonts w:eastAsiaTheme="majorEastAsia"/>
          <w:b/>
          <w:bCs/>
          <w:i/>
          <w:iCs/>
          <w:color w:val="000000" w:themeColor="text1"/>
          <w:kern w:val="24"/>
        </w:rPr>
        <w:t xml:space="preserve"> МБОУ лицея №120</w:t>
      </w:r>
      <w:r w:rsidR="00F34FE4" w:rsidRPr="003E4661">
        <w:rPr>
          <w:rFonts w:eastAsiaTheme="majorEastAsia"/>
          <w:b/>
          <w:bCs/>
          <w:i/>
          <w:iCs/>
          <w:color w:val="000000" w:themeColor="text1"/>
          <w:kern w:val="24"/>
        </w:rPr>
        <w:t xml:space="preserve"> </w:t>
      </w:r>
    </w:p>
    <w:p w:rsidR="00F17852" w:rsidRDefault="00F34FE4" w:rsidP="000C42C5">
      <w:pPr>
        <w:pStyle w:val="210"/>
        <w:autoSpaceDE w:val="0"/>
        <w:spacing w:after="0" w:line="240" w:lineRule="auto"/>
        <w:ind w:left="0"/>
        <w:jc w:val="center"/>
        <w:rPr>
          <w:rFonts w:eastAsiaTheme="majorEastAsia"/>
          <w:b/>
          <w:bCs/>
          <w:i/>
          <w:iCs/>
          <w:color w:val="000000" w:themeColor="text1"/>
          <w:kern w:val="24"/>
        </w:rPr>
      </w:pPr>
      <w:r w:rsidRPr="003E4661">
        <w:rPr>
          <w:rFonts w:eastAsiaTheme="majorEastAsia"/>
          <w:b/>
          <w:bCs/>
          <w:i/>
          <w:iCs/>
          <w:color w:val="000000" w:themeColor="text1"/>
          <w:kern w:val="24"/>
        </w:rPr>
        <w:t>Формы сетевого взаимодействия</w:t>
      </w:r>
    </w:p>
    <w:p w:rsidR="000C42C5" w:rsidRPr="003E4661" w:rsidRDefault="000C42C5" w:rsidP="000C42C5">
      <w:pPr>
        <w:pStyle w:val="210"/>
        <w:autoSpaceDE w:val="0"/>
        <w:spacing w:after="0" w:line="240" w:lineRule="auto"/>
        <w:ind w:left="0"/>
        <w:rPr>
          <w:rFonts w:eastAsiaTheme="majorEastAsia"/>
          <w:b/>
          <w:bCs/>
          <w:i/>
          <w:iCs/>
          <w:color w:val="000000" w:themeColor="text1"/>
          <w:kern w:val="24"/>
        </w:rPr>
      </w:pPr>
    </w:p>
    <w:p w:rsidR="00F34FE4" w:rsidRPr="00F34FE4" w:rsidRDefault="00F34FE4" w:rsidP="0068150D">
      <w:pPr>
        <w:pStyle w:val="aff0"/>
        <w:suppressAutoHyphens w:val="0"/>
        <w:spacing w:line="360" w:lineRule="auto"/>
        <w:ind w:left="1276"/>
        <w:rPr>
          <w:lang w:eastAsia="ru-RU"/>
        </w:rPr>
      </w:pPr>
    </w:p>
    <w:p w:rsidR="00F34FE4" w:rsidRPr="00F34FE4" w:rsidRDefault="0068150D" w:rsidP="00B63C19">
      <w:pPr>
        <w:numPr>
          <w:ilvl w:val="0"/>
          <w:numId w:val="76"/>
        </w:numPr>
        <w:suppressAutoHyphens w:val="0"/>
        <w:spacing w:line="360" w:lineRule="auto"/>
        <w:ind w:left="1267"/>
        <w:contextualSpacing/>
        <w:rPr>
          <w:lang w:eastAsia="ru-RU"/>
        </w:rPr>
      </w:pPr>
      <w:r>
        <w:rPr>
          <w:rFonts w:eastAsiaTheme="minorEastAsia"/>
          <w:color w:val="000000" w:themeColor="text1"/>
          <w:kern w:val="24"/>
          <w:lang w:eastAsia="ru-RU"/>
        </w:rPr>
        <w:t xml:space="preserve">Апробация </w:t>
      </w:r>
      <w:r w:rsidR="00F34FE4" w:rsidRPr="00F34FE4">
        <w:rPr>
          <w:rFonts w:eastAsiaTheme="minorEastAsia"/>
          <w:color w:val="000000" w:themeColor="text1"/>
          <w:kern w:val="24"/>
          <w:lang w:eastAsia="ru-RU"/>
        </w:rPr>
        <w:t xml:space="preserve"> программы «Технология. Профильный уровень. Компьютерное моделировани</w:t>
      </w:r>
      <w:r>
        <w:rPr>
          <w:rFonts w:eastAsiaTheme="minorEastAsia"/>
          <w:color w:val="000000" w:themeColor="text1"/>
          <w:kern w:val="24"/>
          <w:lang w:eastAsia="ru-RU"/>
        </w:rPr>
        <w:t>е и  индустриальные технологии»</w:t>
      </w:r>
      <w:r w:rsidR="00F34FE4" w:rsidRPr="00F34FE4">
        <w:rPr>
          <w:rFonts w:eastAsiaTheme="minorEastAsia"/>
          <w:color w:val="000000" w:themeColor="text1"/>
          <w:kern w:val="24"/>
          <w:lang w:eastAsia="ru-RU"/>
        </w:rPr>
        <w:t xml:space="preserve"> и оснащение мастерских станками с ЧПУ (совместно с кафедрой «Станки и инструменты» и отделом “Робототехника” НПИ “</w:t>
      </w:r>
      <w:proofErr w:type="spellStart"/>
      <w:r w:rsidR="00F34FE4" w:rsidRPr="00F34FE4">
        <w:rPr>
          <w:rFonts w:eastAsiaTheme="minorEastAsia"/>
          <w:color w:val="000000" w:themeColor="text1"/>
          <w:kern w:val="24"/>
          <w:lang w:eastAsia="ru-RU"/>
        </w:rPr>
        <w:t>Уралучтех</w:t>
      </w:r>
      <w:proofErr w:type="spellEnd"/>
      <w:r w:rsidR="00F34FE4" w:rsidRPr="00F34FE4">
        <w:rPr>
          <w:rFonts w:eastAsiaTheme="minorEastAsia"/>
          <w:color w:val="000000" w:themeColor="text1"/>
          <w:kern w:val="24"/>
          <w:lang w:eastAsia="ru-RU"/>
        </w:rPr>
        <w:t xml:space="preserve">” </w:t>
      </w:r>
      <w:proofErr w:type="spellStart"/>
      <w:r w:rsidR="00F34FE4" w:rsidRPr="00F34FE4">
        <w:rPr>
          <w:rFonts w:eastAsiaTheme="minorEastAsia"/>
          <w:color w:val="000000" w:themeColor="text1"/>
          <w:kern w:val="24"/>
          <w:lang w:eastAsia="ru-RU"/>
        </w:rPr>
        <w:t>ЮУрГУ</w:t>
      </w:r>
      <w:proofErr w:type="spellEnd"/>
      <w:r w:rsidR="00F34FE4" w:rsidRPr="00F34FE4">
        <w:rPr>
          <w:rFonts w:eastAsiaTheme="minorEastAsia"/>
          <w:color w:val="000000" w:themeColor="text1"/>
          <w:kern w:val="24"/>
          <w:lang w:eastAsia="ru-RU"/>
        </w:rPr>
        <w:t>);</w:t>
      </w:r>
    </w:p>
    <w:p w:rsidR="00F34FE4" w:rsidRPr="00F34FE4" w:rsidRDefault="00F34FE4" w:rsidP="00B63C19">
      <w:pPr>
        <w:numPr>
          <w:ilvl w:val="0"/>
          <w:numId w:val="76"/>
        </w:numPr>
        <w:suppressAutoHyphens w:val="0"/>
        <w:spacing w:line="360" w:lineRule="auto"/>
        <w:ind w:left="1267"/>
        <w:contextualSpacing/>
        <w:rPr>
          <w:lang w:eastAsia="ru-RU"/>
        </w:rPr>
      </w:pPr>
      <w:r w:rsidRPr="00F34FE4">
        <w:rPr>
          <w:rFonts w:eastAsiaTheme="minorEastAsia"/>
          <w:color w:val="000000" w:themeColor="text1"/>
          <w:kern w:val="24"/>
          <w:lang w:eastAsia="ru-RU"/>
        </w:rPr>
        <w:t xml:space="preserve">Работа «Школа юного дизайнера» </w:t>
      </w:r>
      <w:proofErr w:type="spellStart"/>
      <w:r w:rsidRPr="00F34FE4">
        <w:rPr>
          <w:rFonts w:eastAsiaTheme="minorEastAsia"/>
          <w:color w:val="000000" w:themeColor="text1"/>
          <w:kern w:val="24"/>
          <w:lang w:eastAsia="ru-RU"/>
        </w:rPr>
        <w:t>ЮУрГУ</w:t>
      </w:r>
      <w:proofErr w:type="spellEnd"/>
      <w:r w:rsidRPr="00F34FE4">
        <w:rPr>
          <w:rFonts w:eastAsiaTheme="minorEastAsia"/>
          <w:color w:val="000000" w:themeColor="text1"/>
          <w:kern w:val="24"/>
          <w:lang w:eastAsia="ru-RU"/>
        </w:rPr>
        <w:t xml:space="preserve"> на базе лицея</w:t>
      </w:r>
      <w:r w:rsidR="009458C0">
        <w:rPr>
          <w:rFonts w:eastAsiaTheme="minorEastAsia"/>
          <w:color w:val="000000" w:themeColor="text1"/>
          <w:kern w:val="24"/>
          <w:lang w:eastAsia="ru-RU"/>
        </w:rPr>
        <w:t>.  Оснащение</w:t>
      </w:r>
      <w:r w:rsidRPr="00F34FE4">
        <w:rPr>
          <w:rFonts w:eastAsiaTheme="minorEastAsia"/>
          <w:color w:val="000000" w:themeColor="text1"/>
          <w:kern w:val="24"/>
          <w:lang w:eastAsia="ru-RU"/>
        </w:rPr>
        <w:t xml:space="preserve"> швейным </w:t>
      </w:r>
      <w:r w:rsidR="009458C0">
        <w:rPr>
          <w:rFonts w:eastAsiaTheme="minorEastAsia"/>
          <w:color w:val="000000" w:themeColor="text1"/>
          <w:kern w:val="24"/>
          <w:lang w:eastAsia="ru-RU"/>
        </w:rPr>
        <w:t xml:space="preserve"> и программным </w:t>
      </w:r>
      <w:r w:rsidRPr="00F34FE4">
        <w:rPr>
          <w:rFonts w:eastAsiaTheme="minorEastAsia"/>
          <w:color w:val="000000" w:themeColor="text1"/>
          <w:kern w:val="24"/>
          <w:lang w:eastAsia="ru-RU"/>
        </w:rPr>
        <w:t xml:space="preserve">оборудованием </w:t>
      </w:r>
      <w:r w:rsidR="009458C0">
        <w:rPr>
          <w:rFonts w:eastAsiaTheme="minorEastAsia"/>
          <w:color w:val="000000" w:themeColor="text1"/>
          <w:kern w:val="24"/>
          <w:lang w:eastAsia="ru-RU"/>
        </w:rPr>
        <w:t xml:space="preserve">лаборатории обработки текстильных материалов </w:t>
      </w:r>
      <w:r w:rsidRPr="00F34FE4">
        <w:rPr>
          <w:rFonts w:eastAsiaTheme="minorEastAsia"/>
          <w:color w:val="000000" w:themeColor="text1"/>
          <w:kern w:val="24"/>
          <w:lang w:eastAsia="ru-RU"/>
        </w:rPr>
        <w:t>(вышивальный компьютер);</w:t>
      </w:r>
    </w:p>
    <w:p w:rsidR="00F34FE4" w:rsidRPr="00F34FE4" w:rsidRDefault="00F34FE4" w:rsidP="00B63C19">
      <w:pPr>
        <w:numPr>
          <w:ilvl w:val="0"/>
          <w:numId w:val="76"/>
        </w:numPr>
        <w:suppressAutoHyphens w:val="0"/>
        <w:spacing w:line="360" w:lineRule="auto"/>
        <w:ind w:left="1267"/>
        <w:contextualSpacing/>
        <w:rPr>
          <w:lang w:eastAsia="ru-RU"/>
        </w:rPr>
      </w:pPr>
      <w:r w:rsidRPr="00F34FE4">
        <w:rPr>
          <w:rFonts w:eastAsiaTheme="minorEastAsia"/>
          <w:color w:val="000000" w:themeColor="text1"/>
          <w:kern w:val="24"/>
          <w:lang w:eastAsia="ru-RU"/>
        </w:rPr>
        <w:t xml:space="preserve">Проведение квалификационного экзамена по профессии «Портной» совместно с технологическим колледжем </w:t>
      </w:r>
      <w:proofErr w:type="spellStart"/>
      <w:r w:rsidRPr="00F34FE4">
        <w:rPr>
          <w:rFonts w:eastAsiaTheme="minorEastAsia"/>
          <w:color w:val="000000" w:themeColor="text1"/>
          <w:kern w:val="24"/>
          <w:lang w:eastAsia="ru-RU"/>
        </w:rPr>
        <w:t>ЮУрГУ</w:t>
      </w:r>
      <w:proofErr w:type="spellEnd"/>
      <w:r w:rsidRPr="00F34FE4">
        <w:rPr>
          <w:rFonts w:eastAsiaTheme="minorEastAsia"/>
          <w:color w:val="000000" w:themeColor="text1"/>
          <w:kern w:val="24"/>
          <w:lang w:eastAsia="ru-RU"/>
        </w:rPr>
        <w:t xml:space="preserve"> </w:t>
      </w:r>
      <w:proofErr w:type="gramStart"/>
      <w:r w:rsidRPr="00F34FE4">
        <w:rPr>
          <w:rFonts w:eastAsiaTheme="minorEastAsia"/>
          <w:color w:val="000000" w:themeColor="text1"/>
          <w:kern w:val="24"/>
          <w:lang w:eastAsia="ru-RU"/>
        </w:rPr>
        <w:t>и ООО</w:t>
      </w:r>
      <w:proofErr w:type="gramEnd"/>
      <w:r w:rsidRPr="00F34FE4">
        <w:rPr>
          <w:rFonts w:eastAsiaTheme="minorEastAsia"/>
          <w:color w:val="000000" w:themeColor="text1"/>
          <w:kern w:val="24"/>
          <w:lang w:eastAsia="ru-RU"/>
        </w:rPr>
        <w:t xml:space="preserve"> швейной фабрикой «</w:t>
      </w:r>
      <w:r w:rsidRPr="00F34FE4">
        <w:rPr>
          <w:rFonts w:eastAsiaTheme="minorEastAsia"/>
          <w:color w:val="000000" w:themeColor="text1"/>
          <w:kern w:val="24"/>
          <w:lang w:val="en-US" w:eastAsia="ru-RU"/>
        </w:rPr>
        <w:t>KRASSA</w:t>
      </w:r>
      <w:r w:rsidRPr="00F34FE4">
        <w:rPr>
          <w:rFonts w:eastAsiaTheme="minorEastAsia"/>
          <w:color w:val="000000" w:themeColor="text1"/>
          <w:kern w:val="24"/>
          <w:lang w:eastAsia="ru-RU"/>
        </w:rPr>
        <w:t>»;</w:t>
      </w:r>
    </w:p>
    <w:p w:rsidR="00F34FE4" w:rsidRPr="00F34FE4" w:rsidRDefault="00F34FE4" w:rsidP="00B63C19">
      <w:pPr>
        <w:numPr>
          <w:ilvl w:val="0"/>
          <w:numId w:val="76"/>
        </w:numPr>
        <w:suppressAutoHyphens w:val="0"/>
        <w:spacing w:line="360" w:lineRule="auto"/>
        <w:ind w:left="1267"/>
        <w:contextualSpacing/>
        <w:rPr>
          <w:lang w:eastAsia="ru-RU"/>
        </w:rPr>
      </w:pPr>
      <w:r w:rsidRPr="00F34FE4">
        <w:rPr>
          <w:rFonts w:eastAsiaTheme="minorEastAsia"/>
          <w:color w:val="000000" w:themeColor="text1"/>
          <w:kern w:val="24"/>
          <w:lang w:eastAsia="ru-RU"/>
        </w:rPr>
        <w:t xml:space="preserve">Мастер-классы преподавателей технологического колледжа </w:t>
      </w:r>
      <w:proofErr w:type="spellStart"/>
      <w:r w:rsidRPr="00F34FE4">
        <w:rPr>
          <w:rFonts w:eastAsiaTheme="minorEastAsia"/>
          <w:color w:val="000000" w:themeColor="text1"/>
          <w:kern w:val="24"/>
          <w:lang w:eastAsia="ru-RU"/>
        </w:rPr>
        <w:t>ЮУрГУ</w:t>
      </w:r>
      <w:proofErr w:type="spellEnd"/>
      <w:r w:rsidRPr="00F34FE4">
        <w:rPr>
          <w:rFonts w:eastAsiaTheme="minorEastAsia"/>
          <w:color w:val="000000" w:themeColor="text1"/>
          <w:kern w:val="24"/>
          <w:lang w:eastAsia="ru-RU"/>
        </w:rPr>
        <w:t xml:space="preserve"> для учащихся и педагогов лицея</w:t>
      </w:r>
      <w:proofErr w:type="gramStart"/>
      <w:r w:rsidRPr="00F34FE4">
        <w:rPr>
          <w:rFonts w:eastAsiaTheme="minorEastAsia"/>
          <w:color w:val="000000" w:themeColor="text1"/>
          <w:kern w:val="24"/>
          <w:lang w:eastAsia="ru-RU"/>
        </w:rPr>
        <w:t xml:space="preserve"> :</w:t>
      </w:r>
      <w:proofErr w:type="gramEnd"/>
      <w:r w:rsidRPr="00F34FE4">
        <w:rPr>
          <w:rFonts w:eastAsiaTheme="minorEastAsia"/>
          <w:color w:val="000000" w:themeColor="text1"/>
          <w:kern w:val="24"/>
          <w:lang w:eastAsia="ru-RU"/>
        </w:rPr>
        <w:t xml:space="preserve"> «Разработка эскизов  коллекции моделей одежды на основе  творческого источника» (геометрия формы) и  «Новые  технологии в текстильном производстве»</w:t>
      </w:r>
      <w:proofErr w:type="gramStart"/>
      <w:r w:rsidRPr="00F34FE4">
        <w:rPr>
          <w:rFonts w:eastAsiaTheme="minorEastAsia"/>
          <w:color w:val="000000" w:themeColor="text1"/>
          <w:kern w:val="24"/>
          <w:lang w:eastAsia="ru-RU"/>
        </w:rPr>
        <w:t xml:space="preserve"> ;</w:t>
      </w:r>
      <w:proofErr w:type="gramEnd"/>
      <w:r w:rsidRPr="00F34FE4">
        <w:rPr>
          <w:rFonts w:eastAsiaTheme="minorEastAsia"/>
          <w:color w:val="000000" w:themeColor="text1"/>
          <w:kern w:val="24"/>
          <w:lang w:eastAsia="ru-RU"/>
        </w:rPr>
        <w:t xml:space="preserve"> </w:t>
      </w:r>
    </w:p>
    <w:p w:rsidR="00F34FE4" w:rsidRPr="00F34FE4" w:rsidRDefault="00F34FE4" w:rsidP="00B63C19">
      <w:pPr>
        <w:numPr>
          <w:ilvl w:val="0"/>
          <w:numId w:val="76"/>
        </w:numPr>
        <w:suppressAutoHyphens w:val="0"/>
        <w:spacing w:line="360" w:lineRule="auto"/>
        <w:ind w:left="1267"/>
        <w:contextualSpacing/>
        <w:rPr>
          <w:lang w:eastAsia="ru-RU"/>
        </w:rPr>
      </w:pPr>
      <w:r w:rsidRPr="00F34FE4">
        <w:rPr>
          <w:rFonts w:eastAsiaTheme="minorEastAsia"/>
          <w:color w:val="000000" w:themeColor="text1"/>
          <w:kern w:val="24"/>
          <w:lang w:eastAsia="ru-RU"/>
        </w:rPr>
        <w:t>Совместные учебные проекты:</w:t>
      </w:r>
    </w:p>
    <w:p w:rsidR="00F34FE4" w:rsidRPr="00F34FE4" w:rsidRDefault="00B33ED4" w:rsidP="00B33ED4">
      <w:pPr>
        <w:suppressAutoHyphens w:val="0"/>
        <w:spacing w:line="360" w:lineRule="auto"/>
        <w:ind w:left="1267"/>
        <w:contextualSpacing/>
        <w:rPr>
          <w:lang w:eastAsia="ru-RU"/>
        </w:rPr>
      </w:pPr>
      <w:r>
        <w:rPr>
          <w:rFonts w:eastAsiaTheme="minorEastAsia"/>
          <w:color w:val="000000" w:themeColor="text1"/>
          <w:kern w:val="24"/>
          <w:lang w:eastAsia="ru-RU"/>
        </w:rPr>
        <w:t xml:space="preserve">- </w:t>
      </w:r>
      <w:r w:rsidR="00F34FE4" w:rsidRPr="00F34FE4">
        <w:rPr>
          <w:rFonts w:eastAsiaTheme="minorEastAsia"/>
          <w:color w:val="000000" w:themeColor="text1"/>
          <w:kern w:val="24"/>
          <w:lang w:eastAsia="ru-RU"/>
        </w:rPr>
        <w:t xml:space="preserve">«Сказы Бажова </w:t>
      </w:r>
      <w:r w:rsidR="00210156">
        <w:rPr>
          <w:rFonts w:eastAsiaTheme="minorEastAsia"/>
          <w:color w:val="000000" w:themeColor="text1"/>
          <w:kern w:val="24"/>
          <w:lang w:eastAsia="ru-RU"/>
        </w:rPr>
        <w:t xml:space="preserve">на  улице Бажова» (совместно с </w:t>
      </w:r>
      <w:proofErr w:type="spellStart"/>
      <w:r w:rsidR="00210156">
        <w:rPr>
          <w:rFonts w:eastAsiaTheme="minorEastAsia"/>
          <w:color w:val="000000" w:themeColor="text1"/>
          <w:kern w:val="24"/>
          <w:lang w:eastAsia="ru-RU"/>
        </w:rPr>
        <w:t>ЮУрГ</w:t>
      </w:r>
      <w:r w:rsidR="00F34FE4" w:rsidRPr="00F34FE4">
        <w:rPr>
          <w:rFonts w:eastAsiaTheme="minorEastAsia"/>
          <w:color w:val="000000" w:themeColor="text1"/>
          <w:kern w:val="24"/>
          <w:lang w:eastAsia="ru-RU"/>
        </w:rPr>
        <w:t>ГПУ</w:t>
      </w:r>
      <w:proofErr w:type="spellEnd"/>
      <w:r w:rsidR="00F34FE4" w:rsidRPr="00F34FE4">
        <w:rPr>
          <w:rFonts w:eastAsiaTheme="minorEastAsia"/>
          <w:color w:val="000000" w:themeColor="text1"/>
          <w:kern w:val="24"/>
          <w:lang w:eastAsia="ru-RU"/>
        </w:rPr>
        <w:t>, Производством с</w:t>
      </w:r>
      <w:r w:rsidR="009458C0">
        <w:rPr>
          <w:rFonts w:eastAsiaTheme="minorEastAsia"/>
          <w:color w:val="000000" w:themeColor="text1"/>
          <w:kern w:val="24"/>
          <w:lang w:eastAsia="ru-RU"/>
        </w:rPr>
        <w:t>пециальных машин «ЧТЗ-</w:t>
      </w:r>
      <w:proofErr w:type="spellStart"/>
      <w:r w:rsidR="009458C0">
        <w:rPr>
          <w:rFonts w:eastAsiaTheme="minorEastAsia"/>
          <w:color w:val="000000" w:themeColor="text1"/>
          <w:kern w:val="24"/>
          <w:lang w:eastAsia="ru-RU"/>
        </w:rPr>
        <w:t>Уралтрак</w:t>
      </w:r>
      <w:proofErr w:type="spellEnd"/>
      <w:r w:rsidR="009458C0">
        <w:rPr>
          <w:rFonts w:eastAsiaTheme="minorEastAsia"/>
          <w:color w:val="000000" w:themeColor="text1"/>
          <w:kern w:val="24"/>
          <w:lang w:eastAsia="ru-RU"/>
        </w:rPr>
        <w:t>»</w:t>
      </w:r>
      <w:r w:rsidR="00F34FE4" w:rsidRPr="00F34FE4">
        <w:rPr>
          <w:rFonts w:eastAsiaTheme="minorEastAsia"/>
          <w:color w:val="000000" w:themeColor="text1"/>
          <w:kern w:val="24"/>
          <w:lang w:eastAsia="ru-RU"/>
        </w:rPr>
        <w:t>);</w:t>
      </w:r>
    </w:p>
    <w:p w:rsidR="00F34FE4" w:rsidRPr="00F34FE4" w:rsidRDefault="00B33ED4" w:rsidP="00B33ED4">
      <w:pPr>
        <w:suppressAutoHyphens w:val="0"/>
        <w:spacing w:line="360" w:lineRule="auto"/>
        <w:ind w:left="1267"/>
        <w:contextualSpacing/>
        <w:rPr>
          <w:lang w:eastAsia="ru-RU"/>
        </w:rPr>
      </w:pPr>
      <w:r>
        <w:rPr>
          <w:rFonts w:eastAsiaTheme="minorEastAsia"/>
          <w:color w:val="000000" w:themeColor="text1"/>
          <w:kern w:val="24"/>
          <w:lang w:eastAsia="ru-RU"/>
        </w:rPr>
        <w:t xml:space="preserve">- </w:t>
      </w:r>
      <w:r w:rsidR="00F34FE4" w:rsidRPr="00F34FE4">
        <w:rPr>
          <w:rFonts w:eastAsiaTheme="minorEastAsia"/>
          <w:color w:val="000000" w:themeColor="text1"/>
          <w:kern w:val="24"/>
          <w:lang w:eastAsia="ru-RU"/>
        </w:rPr>
        <w:t xml:space="preserve">«История развития предпринимательства в Челябинске»  (совместно с </w:t>
      </w:r>
      <w:r w:rsidR="00F34FE4" w:rsidRPr="00F34FE4">
        <w:rPr>
          <w:color w:val="000000" w:themeColor="text1"/>
          <w:kern w:val="24"/>
          <w:lang w:eastAsia="ru-RU"/>
        </w:rPr>
        <w:t xml:space="preserve">негосударственным образовательным учреждением ВПО «Челябинский институт экономики и права им. </w:t>
      </w:r>
      <w:proofErr w:type="spellStart"/>
      <w:r w:rsidR="00F34FE4" w:rsidRPr="00F34FE4">
        <w:rPr>
          <w:color w:val="000000" w:themeColor="text1"/>
          <w:kern w:val="24"/>
          <w:lang w:eastAsia="ru-RU"/>
        </w:rPr>
        <w:t>М.В.Ладошина</w:t>
      </w:r>
      <w:proofErr w:type="spellEnd"/>
      <w:r w:rsidR="00F34FE4" w:rsidRPr="00F34FE4">
        <w:rPr>
          <w:color w:val="000000" w:themeColor="text1"/>
          <w:kern w:val="24"/>
          <w:lang w:eastAsia="ru-RU"/>
        </w:rPr>
        <w:t>»</w:t>
      </w:r>
      <w:proofErr w:type="gramStart"/>
      <w:r w:rsidR="00F34FE4" w:rsidRPr="00F34FE4">
        <w:rPr>
          <w:color w:val="000000" w:themeColor="text1"/>
          <w:kern w:val="24"/>
          <w:lang w:eastAsia="ru-RU"/>
        </w:rPr>
        <w:t xml:space="preserve"> </w:t>
      </w:r>
      <w:r w:rsidR="00F34FE4" w:rsidRPr="00F34FE4">
        <w:rPr>
          <w:rFonts w:eastAsiaTheme="minorEastAsia"/>
          <w:color w:val="000000" w:themeColor="text1"/>
          <w:kern w:val="24"/>
          <w:lang w:eastAsia="ru-RU"/>
        </w:rPr>
        <w:t>)</w:t>
      </w:r>
      <w:proofErr w:type="gramEnd"/>
      <w:r w:rsidR="00F34FE4" w:rsidRPr="00F34FE4">
        <w:rPr>
          <w:rFonts w:eastAsiaTheme="minorEastAsia"/>
          <w:color w:val="000000" w:themeColor="text1"/>
          <w:kern w:val="24"/>
          <w:lang w:eastAsia="ru-RU"/>
        </w:rPr>
        <w:t>;</w:t>
      </w:r>
    </w:p>
    <w:p w:rsidR="00F34FE4" w:rsidRPr="003E4661" w:rsidRDefault="00B33ED4" w:rsidP="00B33ED4">
      <w:pPr>
        <w:suppressAutoHyphens w:val="0"/>
        <w:spacing w:line="360" w:lineRule="auto"/>
        <w:ind w:left="1267"/>
        <w:contextualSpacing/>
        <w:rPr>
          <w:lang w:eastAsia="ru-RU"/>
        </w:rPr>
      </w:pPr>
      <w:r>
        <w:rPr>
          <w:rFonts w:eastAsiaTheme="minorEastAsia"/>
          <w:color w:val="000000" w:themeColor="text1"/>
          <w:kern w:val="24"/>
          <w:lang w:eastAsia="ru-RU"/>
        </w:rPr>
        <w:t xml:space="preserve">- </w:t>
      </w:r>
      <w:r w:rsidR="00F34FE4" w:rsidRPr="00F34FE4">
        <w:rPr>
          <w:rFonts w:eastAsiaTheme="minorEastAsia"/>
          <w:color w:val="000000" w:themeColor="text1"/>
          <w:kern w:val="24"/>
          <w:lang w:eastAsia="ru-RU"/>
        </w:rPr>
        <w:t xml:space="preserve"> «Имидж Челябинска глазами горожан» в рамках городского конкурса «Патриоты Челябинска» (совместно с </w:t>
      </w:r>
      <w:proofErr w:type="spellStart"/>
      <w:r w:rsidR="00F34FE4" w:rsidRPr="00F34FE4">
        <w:rPr>
          <w:rFonts w:eastAsiaTheme="minorEastAsia"/>
          <w:color w:val="000000" w:themeColor="text1"/>
          <w:kern w:val="24"/>
          <w:lang w:eastAsia="ru-RU"/>
        </w:rPr>
        <w:t>РАНХиГС</w:t>
      </w:r>
      <w:proofErr w:type="spellEnd"/>
      <w:r w:rsidR="00F34FE4" w:rsidRPr="00F34FE4">
        <w:rPr>
          <w:rFonts w:eastAsiaTheme="minorEastAsia"/>
          <w:color w:val="000000" w:themeColor="text1"/>
          <w:kern w:val="24"/>
          <w:lang w:eastAsia="ru-RU"/>
        </w:rPr>
        <w:t>, кафедра социологии)</w:t>
      </w:r>
    </w:p>
    <w:p w:rsidR="00F34FE4" w:rsidRPr="003E4661" w:rsidRDefault="00F34FE4" w:rsidP="00B63C19">
      <w:pPr>
        <w:numPr>
          <w:ilvl w:val="0"/>
          <w:numId w:val="76"/>
        </w:numPr>
        <w:suppressAutoHyphens w:val="0"/>
        <w:spacing w:line="360" w:lineRule="auto"/>
        <w:ind w:left="1267"/>
        <w:contextualSpacing/>
        <w:rPr>
          <w:lang w:eastAsia="ru-RU"/>
        </w:rPr>
      </w:pPr>
      <w:r w:rsidRPr="003E4661">
        <w:rPr>
          <w:lang w:eastAsia="ru-RU"/>
        </w:rPr>
        <w:t>взаимодействие с социальными партнёрами в целях популяризации естественно-математического и технологического образования;</w:t>
      </w:r>
    </w:p>
    <w:p w:rsidR="00F34FE4" w:rsidRPr="003E4661" w:rsidRDefault="00F34FE4" w:rsidP="00B63C19">
      <w:pPr>
        <w:numPr>
          <w:ilvl w:val="0"/>
          <w:numId w:val="76"/>
        </w:numPr>
        <w:tabs>
          <w:tab w:val="clear" w:pos="1211"/>
        </w:tabs>
        <w:suppressAutoHyphens w:val="0"/>
        <w:spacing w:line="360" w:lineRule="auto"/>
        <w:ind w:left="1267"/>
        <w:contextualSpacing/>
        <w:rPr>
          <w:lang w:eastAsia="ru-RU"/>
        </w:rPr>
      </w:pPr>
      <w:r w:rsidRPr="003E4661">
        <w:rPr>
          <w:lang w:eastAsia="ru-RU"/>
        </w:rPr>
        <w:t xml:space="preserve"> </w:t>
      </w:r>
      <w:proofErr w:type="spellStart"/>
      <w:r w:rsidRPr="003E4661">
        <w:rPr>
          <w:lang w:eastAsia="ru-RU"/>
        </w:rPr>
        <w:t>профориентационная</w:t>
      </w:r>
      <w:proofErr w:type="spellEnd"/>
      <w:r w:rsidRPr="003E4661">
        <w:rPr>
          <w:lang w:eastAsia="ru-RU"/>
        </w:rPr>
        <w:t xml:space="preserve"> деятельность;</w:t>
      </w:r>
    </w:p>
    <w:p w:rsidR="00F34FE4" w:rsidRPr="003E4661" w:rsidRDefault="00F34FE4" w:rsidP="00B63C19">
      <w:pPr>
        <w:numPr>
          <w:ilvl w:val="0"/>
          <w:numId w:val="76"/>
        </w:numPr>
        <w:suppressAutoHyphens w:val="0"/>
        <w:spacing w:line="360" w:lineRule="auto"/>
        <w:ind w:left="1267"/>
        <w:contextualSpacing/>
        <w:rPr>
          <w:lang w:eastAsia="ru-RU"/>
        </w:rPr>
      </w:pPr>
      <w:r w:rsidRPr="003E4661">
        <w:rPr>
          <w:lang w:eastAsia="ru-RU"/>
        </w:rPr>
        <w:t>консультирование исследовательских проектов;</w:t>
      </w:r>
    </w:p>
    <w:p w:rsidR="00F34FE4" w:rsidRPr="003E4661" w:rsidRDefault="00F34FE4" w:rsidP="00B63C19">
      <w:pPr>
        <w:numPr>
          <w:ilvl w:val="0"/>
          <w:numId w:val="76"/>
        </w:numPr>
        <w:suppressAutoHyphens w:val="0"/>
        <w:spacing w:line="360" w:lineRule="auto"/>
        <w:ind w:left="1267"/>
        <w:contextualSpacing/>
        <w:rPr>
          <w:lang w:eastAsia="ru-RU"/>
        </w:rPr>
      </w:pPr>
      <w:r w:rsidRPr="003E4661">
        <w:rPr>
          <w:lang w:eastAsia="ru-RU"/>
        </w:rPr>
        <w:t>осуществление профессиональных проб;</w:t>
      </w:r>
    </w:p>
    <w:p w:rsidR="00F34FE4" w:rsidRPr="003E4661" w:rsidRDefault="00F34FE4" w:rsidP="00B63C19">
      <w:pPr>
        <w:numPr>
          <w:ilvl w:val="0"/>
          <w:numId w:val="76"/>
        </w:numPr>
        <w:suppressAutoHyphens w:val="0"/>
        <w:spacing w:line="360" w:lineRule="auto"/>
        <w:ind w:left="1267"/>
        <w:contextualSpacing/>
        <w:rPr>
          <w:lang w:eastAsia="ru-RU"/>
        </w:rPr>
      </w:pPr>
      <w:r w:rsidRPr="003E4661">
        <w:rPr>
          <w:lang w:eastAsia="ru-RU"/>
        </w:rPr>
        <w:t xml:space="preserve"> организация внеурочной деятельности;</w:t>
      </w:r>
    </w:p>
    <w:p w:rsidR="00F34FE4" w:rsidRPr="003E4661" w:rsidRDefault="00F34FE4" w:rsidP="00B63C19">
      <w:pPr>
        <w:numPr>
          <w:ilvl w:val="0"/>
          <w:numId w:val="76"/>
        </w:numPr>
        <w:suppressAutoHyphens w:val="0"/>
        <w:spacing w:line="360" w:lineRule="auto"/>
        <w:ind w:left="1267"/>
        <w:contextualSpacing/>
        <w:rPr>
          <w:lang w:eastAsia="ru-RU"/>
        </w:rPr>
      </w:pPr>
      <w:r w:rsidRPr="003E4661">
        <w:rPr>
          <w:lang w:eastAsia="ru-RU"/>
        </w:rPr>
        <w:t xml:space="preserve"> участие в мастер-классах, днях открытых дверей и других мероприятиях </w:t>
      </w:r>
      <w:proofErr w:type="spellStart"/>
      <w:r w:rsidRPr="003E4661">
        <w:rPr>
          <w:lang w:eastAsia="ru-RU"/>
        </w:rPr>
        <w:t>профориентационной</w:t>
      </w:r>
      <w:proofErr w:type="spellEnd"/>
      <w:r w:rsidRPr="003E4661">
        <w:rPr>
          <w:lang w:eastAsia="ru-RU"/>
        </w:rPr>
        <w:t xml:space="preserve"> направленности;</w:t>
      </w:r>
    </w:p>
    <w:p w:rsidR="00F34FE4" w:rsidRPr="003E4661" w:rsidRDefault="00F34FE4" w:rsidP="00B63C19">
      <w:pPr>
        <w:numPr>
          <w:ilvl w:val="0"/>
          <w:numId w:val="76"/>
        </w:numPr>
        <w:suppressAutoHyphens w:val="0"/>
        <w:spacing w:line="360" w:lineRule="auto"/>
        <w:ind w:left="1267"/>
        <w:contextualSpacing/>
        <w:rPr>
          <w:lang w:eastAsia="ru-RU"/>
        </w:rPr>
      </w:pPr>
      <w:r w:rsidRPr="003E4661">
        <w:rPr>
          <w:lang w:eastAsia="ru-RU"/>
        </w:rPr>
        <w:t>участие в совместных сетевых проектах;</w:t>
      </w:r>
    </w:p>
    <w:p w:rsidR="00F34FE4" w:rsidRPr="003E4661" w:rsidRDefault="00F34FE4" w:rsidP="00B63C19">
      <w:pPr>
        <w:numPr>
          <w:ilvl w:val="0"/>
          <w:numId w:val="76"/>
        </w:numPr>
        <w:suppressAutoHyphens w:val="0"/>
        <w:spacing w:line="360" w:lineRule="auto"/>
        <w:ind w:left="1267"/>
        <w:contextualSpacing/>
        <w:rPr>
          <w:lang w:eastAsia="ru-RU"/>
        </w:rPr>
      </w:pPr>
      <w:r w:rsidRPr="003E4661">
        <w:rPr>
          <w:lang w:eastAsia="ru-RU"/>
        </w:rPr>
        <w:t>прохождение</w:t>
      </w:r>
      <w:r w:rsidR="00B33ED4">
        <w:rPr>
          <w:lang w:eastAsia="ru-RU"/>
        </w:rPr>
        <w:t xml:space="preserve"> педагогами лицея</w:t>
      </w:r>
      <w:r w:rsidRPr="003E4661">
        <w:rPr>
          <w:lang w:eastAsia="ru-RU"/>
        </w:rPr>
        <w:t xml:space="preserve"> стажировок, модульных курсов, курсов повышения квалификации;</w:t>
      </w:r>
    </w:p>
    <w:p w:rsidR="00F34FE4" w:rsidRPr="003E4661" w:rsidRDefault="00F34FE4" w:rsidP="00B63C19">
      <w:pPr>
        <w:numPr>
          <w:ilvl w:val="0"/>
          <w:numId w:val="76"/>
        </w:numPr>
        <w:suppressAutoHyphens w:val="0"/>
        <w:spacing w:line="360" w:lineRule="auto"/>
        <w:ind w:left="1267"/>
        <w:contextualSpacing/>
        <w:rPr>
          <w:lang w:eastAsia="ru-RU"/>
        </w:rPr>
      </w:pPr>
      <w:r w:rsidRPr="003E4661">
        <w:rPr>
          <w:lang w:eastAsia="ru-RU"/>
        </w:rPr>
        <w:t>участие обучающихся в межвузовских конкурсах и олимпиадах</w:t>
      </w:r>
      <w:r w:rsidR="009458C0">
        <w:rPr>
          <w:lang w:eastAsia="ru-RU"/>
        </w:rPr>
        <w:t xml:space="preserve"> (</w:t>
      </w:r>
      <w:proofErr w:type="spellStart"/>
      <w:r w:rsidR="009458C0">
        <w:rPr>
          <w:lang w:eastAsia="ru-RU"/>
        </w:rPr>
        <w:t>ЮУрГУ</w:t>
      </w:r>
      <w:proofErr w:type="spellEnd"/>
      <w:r w:rsidR="009458C0">
        <w:rPr>
          <w:lang w:eastAsia="ru-RU"/>
        </w:rPr>
        <w:t xml:space="preserve">, </w:t>
      </w:r>
      <w:proofErr w:type="spellStart"/>
      <w:r w:rsidR="009458C0">
        <w:rPr>
          <w:lang w:eastAsia="ru-RU"/>
        </w:rPr>
        <w:t>ЧелГУ</w:t>
      </w:r>
      <w:proofErr w:type="spellEnd"/>
      <w:r w:rsidR="009458C0">
        <w:rPr>
          <w:lang w:eastAsia="ru-RU"/>
        </w:rPr>
        <w:t>)</w:t>
      </w:r>
      <w:r w:rsidRPr="003E4661">
        <w:rPr>
          <w:lang w:eastAsia="ru-RU"/>
        </w:rPr>
        <w:t>;</w:t>
      </w:r>
    </w:p>
    <w:p w:rsidR="00F34FE4" w:rsidRPr="003E4661" w:rsidRDefault="00F34FE4" w:rsidP="00B63C19">
      <w:pPr>
        <w:numPr>
          <w:ilvl w:val="0"/>
          <w:numId w:val="76"/>
        </w:numPr>
        <w:suppressAutoHyphens w:val="0"/>
        <w:spacing w:line="360" w:lineRule="auto"/>
        <w:ind w:left="1267"/>
        <w:contextualSpacing/>
        <w:rPr>
          <w:lang w:eastAsia="ru-RU"/>
        </w:rPr>
      </w:pPr>
      <w:r w:rsidRPr="003E4661">
        <w:rPr>
          <w:lang w:eastAsia="ru-RU"/>
        </w:rPr>
        <w:lastRenderedPageBreak/>
        <w:t xml:space="preserve"> участие в выставках технического и декоративно-прикладного творчества на базе ВУЗов и учреждений дополнительного образования;</w:t>
      </w:r>
    </w:p>
    <w:p w:rsidR="00F34FE4" w:rsidRPr="003E4661" w:rsidRDefault="00F34FE4" w:rsidP="00B63C19">
      <w:pPr>
        <w:numPr>
          <w:ilvl w:val="0"/>
          <w:numId w:val="76"/>
        </w:numPr>
        <w:suppressAutoHyphens w:val="0"/>
        <w:spacing w:line="360" w:lineRule="auto"/>
        <w:ind w:left="1267"/>
        <w:contextualSpacing/>
        <w:rPr>
          <w:lang w:eastAsia="ru-RU"/>
        </w:rPr>
      </w:pPr>
      <w:r w:rsidRPr="003E4661">
        <w:rPr>
          <w:lang w:eastAsia="ru-RU"/>
        </w:rPr>
        <w:t>партнёрство в социальном проектировании;</w:t>
      </w:r>
    </w:p>
    <w:p w:rsidR="00F34FE4" w:rsidRPr="003E4661" w:rsidRDefault="00F34FE4" w:rsidP="00B63C19">
      <w:pPr>
        <w:numPr>
          <w:ilvl w:val="0"/>
          <w:numId w:val="76"/>
        </w:numPr>
        <w:suppressAutoHyphens w:val="0"/>
        <w:spacing w:line="360" w:lineRule="auto"/>
        <w:ind w:left="1267"/>
        <w:contextualSpacing/>
        <w:rPr>
          <w:lang w:eastAsia="ru-RU"/>
        </w:rPr>
      </w:pPr>
      <w:r w:rsidRPr="003E4661">
        <w:rPr>
          <w:lang w:eastAsia="ru-RU"/>
        </w:rPr>
        <w:t xml:space="preserve"> привлечение специалистов к обучению старшеклассников в профильных классах;</w:t>
      </w:r>
    </w:p>
    <w:p w:rsidR="00F34FE4" w:rsidRPr="003E4661" w:rsidRDefault="00F34FE4" w:rsidP="00B63C19">
      <w:pPr>
        <w:numPr>
          <w:ilvl w:val="0"/>
          <w:numId w:val="76"/>
        </w:numPr>
        <w:suppressAutoHyphens w:val="0"/>
        <w:spacing w:line="360" w:lineRule="auto"/>
        <w:ind w:left="1267"/>
        <w:contextualSpacing/>
        <w:rPr>
          <w:lang w:eastAsia="ru-RU"/>
        </w:rPr>
      </w:pPr>
      <w:r w:rsidRPr="003E4661">
        <w:rPr>
          <w:lang w:eastAsia="ru-RU"/>
        </w:rPr>
        <w:t>организация практики студентов на базе лицея;</w:t>
      </w:r>
    </w:p>
    <w:p w:rsidR="00F34FE4" w:rsidRPr="003E4661" w:rsidRDefault="00F34FE4" w:rsidP="00B63C19">
      <w:pPr>
        <w:numPr>
          <w:ilvl w:val="0"/>
          <w:numId w:val="76"/>
        </w:numPr>
        <w:suppressAutoHyphens w:val="0"/>
        <w:spacing w:line="360" w:lineRule="auto"/>
        <w:ind w:left="1267"/>
        <w:contextualSpacing/>
        <w:rPr>
          <w:lang w:eastAsia="ru-RU"/>
        </w:rPr>
      </w:pPr>
      <w:r w:rsidRPr="003E4661">
        <w:rPr>
          <w:lang w:eastAsia="ru-RU"/>
        </w:rPr>
        <w:t xml:space="preserve"> привлечение молодых специалистов для работы в ОУ;</w:t>
      </w:r>
    </w:p>
    <w:p w:rsidR="00F34FE4" w:rsidRDefault="00F34FE4" w:rsidP="00B63C19">
      <w:pPr>
        <w:numPr>
          <w:ilvl w:val="0"/>
          <w:numId w:val="76"/>
        </w:numPr>
        <w:suppressAutoHyphens w:val="0"/>
        <w:spacing w:line="360" w:lineRule="auto"/>
        <w:contextualSpacing/>
        <w:rPr>
          <w:lang w:eastAsia="ru-RU"/>
        </w:rPr>
      </w:pPr>
      <w:r w:rsidRPr="003E4661">
        <w:rPr>
          <w:lang w:eastAsia="ru-RU"/>
        </w:rPr>
        <w:t>организация совместной внеурочной и  досуговой деятельности;</w:t>
      </w:r>
    </w:p>
    <w:p w:rsidR="009458C0" w:rsidRDefault="009458C0" w:rsidP="00B63C19">
      <w:pPr>
        <w:numPr>
          <w:ilvl w:val="0"/>
          <w:numId w:val="76"/>
        </w:numPr>
        <w:suppressAutoHyphens w:val="0"/>
        <w:spacing w:line="360" w:lineRule="auto"/>
        <w:contextualSpacing/>
        <w:rPr>
          <w:lang w:eastAsia="ru-RU"/>
        </w:rPr>
      </w:pPr>
      <w:r>
        <w:rPr>
          <w:lang w:eastAsia="ru-RU"/>
        </w:rPr>
        <w:t>апробация учебных пособий</w:t>
      </w:r>
      <w:r w:rsidR="001A3E41">
        <w:rPr>
          <w:lang w:eastAsia="ru-RU"/>
        </w:rPr>
        <w:t>, разработанных вузами, колледжами, учреждениями дополнительного образования;</w:t>
      </w:r>
    </w:p>
    <w:p w:rsidR="001A3E41" w:rsidRPr="00F34FE4" w:rsidRDefault="001A3E41" w:rsidP="00B63C19">
      <w:pPr>
        <w:numPr>
          <w:ilvl w:val="0"/>
          <w:numId w:val="76"/>
        </w:numPr>
        <w:suppressAutoHyphens w:val="0"/>
        <w:spacing w:line="360" w:lineRule="auto"/>
        <w:contextualSpacing/>
        <w:rPr>
          <w:lang w:eastAsia="ru-RU"/>
        </w:rPr>
      </w:pPr>
      <w:r>
        <w:rPr>
          <w:lang w:eastAsia="ru-RU"/>
        </w:rPr>
        <w:t>организационно-педагогическое и методическое сопровождение новых образовательных технологий по направлению «Технология с применением робототехники»</w:t>
      </w:r>
    </w:p>
    <w:p w:rsidR="003E4661" w:rsidRDefault="003E4661" w:rsidP="003E4661">
      <w:pPr>
        <w:rPr>
          <w:iCs/>
        </w:rPr>
      </w:pPr>
    </w:p>
    <w:p w:rsidR="003E4661" w:rsidRDefault="003E4661" w:rsidP="003E4661">
      <w:pPr>
        <w:jc w:val="center"/>
        <w:rPr>
          <w:b/>
          <w:i/>
          <w:iCs/>
        </w:rPr>
      </w:pPr>
      <w:r w:rsidRPr="003E4661">
        <w:rPr>
          <w:b/>
          <w:i/>
          <w:iCs/>
        </w:rPr>
        <w:t xml:space="preserve">Социальное партнерство МБОУ лицея №120 </w:t>
      </w:r>
    </w:p>
    <w:p w:rsidR="003E4661" w:rsidRPr="003E4661" w:rsidRDefault="003E4661" w:rsidP="003E4661">
      <w:pPr>
        <w:jc w:val="center"/>
        <w:rPr>
          <w:b/>
          <w:i/>
          <w:iCs/>
        </w:rPr>
      </w:pPr>
      <w:r w:rsidRPr="003E4661">
        <w:rPr>
          <w:b/>
          <w:i/>
          <w:iCs/>
        </w:rPr>
        <w:t>(на основе договоров о взаимодействии)</w:t>
      </w:r>
    </w:p>
    <w:p w:rsidR="00F17852" w:rsidRPr="003E4661" w:rsidRDefault="00F17852">
      <w:pPr>
        <w:pStyle w:val="14"/>
        <w:rPr>
          <w:bCs w:val="0"/>
          <w:sz w:val="24"/>
          <w:szCs w:val="24"/>
        </w:rPr>
      </w:pPr>
    </w:p>
    <w:p w:rsidR="00F17852" w:rsidRDefault="00F17852">
      <w:pPr>
        <w:pStyle w:val="14"/>
        <w:rPr>
          <w:b w:val="0"/>
          <w:bCs w:val="0"/>
          <w:sz w:val="24"/>
          <w:szCs w:val="24"/>
        </w:rPr>
      </w:pPr>
    </w:p>
    <w:p w:rsidR="00F17852" w:rsidRDefault="003E4661" w:rsidP="003E4661">
      <w:pPr>
        <w:pStyle w:val="14"/>
        <w:spacing w:line="360" w:lineRule="auto"/>
        <w:ind w:left="567"/>
        <w:jc w:val="left"/>
        <w:rPr>
          <w:b w:val="0"/>
          <w:bCs w:val="0"/>
          <w:i w:val="0"/>
          <w:sz w:val="24"/>
          <w:szCs w:val="24"/>
        </w:rPr>
      </w:pPr>
      <w:r>
        <w:rPr>
          <w:b w:val="0"/>
          <w:bCs w:val="0"/>
          <w:i w:val="0"/>
          <w:sz w:val="24"/>
          <w:szCs w:val="24"/>
        </w:rPr>
        <w:t xml:space="preserve">- </w:t>
      </w:r>
      <w:r w:rsidRPr="003E4661">
        <w:rPr>
          <w:b w:val="0"/>
          <w:bCs w:val="0"/>
          <w:i w:val="0"/>
          <w:sz w:val="24"/>
          <w:szCs w:val="24"/>
        </w:rPr>
        <w:t xml:space="preserve">Договор о сотрудничестве </w:t>
      </w:r>
      <w:r w:rsidR="001A3E41">
        <w:rPr>
          <w:b w:val="0"/>
          <w:bCs w:val="0"/>
          <w:i w:val="0"/>
          <w:sz w:val="24"/>
          <w:szCs w:val="24"/>
        </w:rPr>
        <w:t>с ГБОУ ДПО ЧИППКРО от 13.01. 2014</w:t>
      </w:r>
      <w:r w:rsidRPr="003E4661">
        <w:rPr>
          <w:b w:val="0"/>
          <w:bCs w:val="0"/>
          <w:i w:val="0"/>
          <w:sz w:val="24"/>
          <w:szCs w:val="24"/>
        </w:rPr>
        <w:t xml:space="preserve"> № 8 (бессрочно)</w:t>
      </w:r>
    </w:p>
    <w:p w:rsidR="003E4661" w:rsidRDefault="003E4661" w:rsidP="003E4661">
      <w:pPr>
        <w:spacing w:line="360" w:lineRule="auto"/>
        <w:ind w:left="567"/>
      </w:pPr>
      <w:r>
        <w:t xml:space="preserve">- </w:t>
      </w:r>
      <w:r w:rsidRPr="003E4661">
        <w:t xml:space="preserve">Договор с </w:t>
      </w:r>
      <w:proofErr w:type="spellStart"/>
      <w:r w:rsidRPr="003E4661">
        <w:t>ЧелГУ</w:t>
      </w:r>
      <w:proofErr w:type="spellEnd"/>
      <w:r w:rsidRPr="003E4661">
        <w:t xml:space="preserve"> о совместной работе в рамках Университетского образовательного округа  от 19.03.2015</w:t>
      </w:r>
    </w:p>
    <w:p w:rsidR="003E4661" w:rsidRDefault="003E4661" w:rsidP="003E4661">
      <w:pPr>
        <w:spacing w:line="360" w:lineRule="auto"/>
        <w:ind w:left="567"/>
      </w:pPr>
      <w:r>
        <w:t xml:space="preserve">- </w:t>
      </w:r>
      <w:r w:rsidRPr="003E4661">
        <w:t>Договор о сотрудничестве с ФГБОУ ВПО ЧГПУ от 14.05.2012 (бессрочно)</w:t>
      </w:r>
    </w:p>
    <w:p w:rsidR="003E4661" w:rsidRDefault="003E4661" w:rsidP="003E4661">
      <w:pPr>
        <w:spacing w:line="360" w:lineRule="auto"/>
        <w:ind w:left="567"/>
      </w:pPr>
      <w:proofErr w:type="gramStart"/>
      <w:r>
        <w:t xml:space="preserve">- </w:t>
      </w:r>
      <w:r w:rsidRPr="003E4661">
        <w:t xml:space="preserve">Договор о сотрудничестве с </w:t>
      </w:r>
      <w:proofErr w:type="spellStart"/>
      <w:r w:rsidRPr="003E4661">
        <w:t>РАНХиГС</w:t>
      </w:r>
      <w:proofErr w:type="spellEnd"/>
      <w:r w:rsidRPr="003E4661">
        <w:t xml:space="preserve"> от 01.09.2011 (бессрочно</w:t>
      </w:r>
      <w:proofErr w:type="gramEnd"/>
    </w:p>
    <w:p w:rsidR="003E4661" w:rsidRDefault="003E4661" w:rsidP="003E4661">
      <w:pPr>
        <w:spacing w:line="360" w:lineRule="auto"/>
        <w:ind w:left="567"/>
      </w:pPr>
      <w:r>
        <w:t xml:space="preserve">- </w:t>
      </w:r>
      <w:r w:rsidRPr="003E4661">
        <w:t>Договор о сотрудничестве с Челябинским техникумом текстильной и лёгкой промышленности от 15.09.2012  (бессрочно)</w:t>
      </w:r>
    </w:p>
    <w:p w:rsidR="003E4661" w:rsidRDefault="003E4661" w:rsidP="003E4661">
      <w:pPr>
        <w:spacing w:line="360" w:lineRule="auto"/>
        <w:ind w:left="567"/>
      </w:pPr>
      <w:r>
        <w:t xml:space="preserve">- </w:t>
      </w:r>
      <w:r w:rsidRPr="003E4661">
        <w:t xml:space="preserve">Соглашение  о сотрудничестве с МАУ ДОД ДПШ </w:t>
      </w:r>
      <w:proofErr w:type="spellStart"/>
      <w:r w:rsidRPr="003E4661">
        <w:t>им.Н.К.Крупской</w:t>
      </w:r>
      <w:proofErr w:type="spellEnd"/>
      <w:r w:rsidRPr="003E4661">
        <w:t xml:space="preserve"> от 31.08.2014</w:t>
      </w:r>
    </w:p>
    <w:p w:rsidR="003E4661" w:rsidRDefault="003E4661" w:rsidP="003E4661">
      <w:pPr>
        <w:spacing w:line="360" w:lineRule="auto"/>
        <w:ind w:left="567"/>
      </w:pPr>
      <w:r>
        <w:t xml:space="preserve">- </w:t>
      </w:r>
      <w:r w:rsidRPr="003E4661">
        <w:t xml:space="preserve">Договор о сотрудничестве с негосударственным образовательным учреждением ВПО «Челябинский институт экономики и права им. </w:t>
      </w:r>
      <w:proofErr w:type="spellStart"/>
      <w:r w:rsidRPr="003E4661">
        <w:t>М.В.Ладошина</w:t>
      </w:r>
      <w:proofErr w:type="spellEnd"/>
      <w:r w:rsidRPr="003E4661">
        <w:t>» от 20.10.2014</w:t>
      </w:r>
    </w:p>
    <w:p w:rsidR="003E4661" w:rsidRDefault="003E4661" w:rsidP="003E4661">
      <w:pPr>
        <w:spacing w:line="360" w:lineRule="auto"/>
        <w:ind w:left="567"/>
      </w:pPr>
      <w:r>
        <w:t xml:space="preserve">- </w:t>
      </w:r>
      <w:r w:rsidRPr="003E4661">
        <w:t xml:space="preserve">Договор с Технологическим колледжем </w:t>
      </w:r>
      <w:proofErr w:type="spellStart"/>
      <w:r w:rsidRPr="003E4661">
        <w:t>ЮУрГУ</w:t>
      </w:r>
      <w:proofErr w:type="spellEnd"/>
      <w:r w:rsidRPr="003E4661">
        <w:t xml:space="preserve"> в области образовательной деятельности  от 01.11.2014</w:t>
      </w:r>
    </w:p>
    <w:p w:rsidR="003E4661" w:rsidRDefault="003E4661" w:rsidP="003E4661">
      <w:pPr>
        <w:spacing w:line="360" w:lineRule="auto"/>
        <w:ind w:left="567"/>
      </w:pPr>
      <w:r>
        <w:t xml:space="preserve">- </w:t>
      </w:r>
      <w:r w:rsidRPr="003E4661">
        <w:t xml:space="preserve">Договор о сотрудничестве с Федеральным агентством по образованию НПИ «Учебная техника и технологии </w:t>
      </w:r>
      <w:proofErr w:type="spellStart"/>
      <w:r w:rsidRPr="003E4661">
        <w:t>ЮУрГУ</w:t>
      </w:r>
      <w:proofErr w:type="spellEnd"/>
      <w:r w:rsidRPr="003E4661">
        <w:t>» от 12.12.2012 (бессрочно</w:t>
      </w:r>
      <w:r w:rsidR="001A3E41">
        <w:t>)</w:t>
      </w:r>
    </w:p>
    <w:p w:rsidR="003E4661" w:rsidRDefault="003E4661" w:rsidP="003E4661">
      <w:pPr>
        <w:spacing w:line="360" w:lineRule="auto"/>
        <w:ind w:left="567"/>
      </w:pPr>
      <w:r>
        <w:t xml:space="preserve">- </w:t>
      </w:r>
      <w:r w:rsidRPr="003E4661">
        <w:t>Договор о сотрудничестве с Челябинским педагогическим колледжем № 2 от 01.09.2011 (бессрочно)</w:t>
      </w:r>
    </w:p>
    <w:p w:rsidR="003E4661" w:rsidRDefault="003E4661" w:rsidP="003E4661">
      <w:pPr>
        <w:spacing w:line="360" w:lineRule="auto"/>
        <w:ind w:left="567"/>
      </w:pPr>
      <w:r>
        <w:t xml:space="preserve">- </w:t>
      </w:r>
      <w:r w:rsidRPr="003E4661">
        <w:t xml:space="preserve">Договор  с ГБОУ ДПО ЧИППКРО о разработке научно-прикладного проекта по теме «Педагогическая система развития инженерной культуры у </w:t>
      </w:r>
      <w:proofErr w:type="gramStart"/>
      <w:r w:rsidRPr="003E4661">
        <w:t>обучающихся</w:t>
      </w:r>
      <w:proofErr w:type="gramEnd"/>
      <w:r w:rsidRPr="003E4661">
        <w:t xml:space="preserve"> в образовательном процессе» от 16.12.2014 № 43</w:t>
      </w:r>
    </w:p>
    <w:p w:rsidR="003E4661" w:rsidRDefault="003E4661" w:rsidP="003E4661">
      <w:pPr>
        <w:spacing w:line="360" w:lineRule="auto"/>
        <w:ind w:left="567"/>
      </w:pPr>
      <w:r>
        <w:t xml:space="preserve">- </w:t>
      </w:r>
      <w:r w:rsidRPr="003E4661">
        <w:t>Договор о сотрудничестве с МБУ ДОД «Центр детский экологический» от 19.09.2013 (бессрочно)</w:t>
      </w:r>
    </w:p>
    <w:p w:rsidR="003E4661" w:rsidRDefault="003E4661" w:rsidP="003E4661">
      <w:pPr>
        <w:spacing w:line="360" w:lineRule="auto"/>
        <w:ind w:left="567"/>
      </w:pPr>
      <w:r>
        <w:lastRenderedPageBreak/>
        <w:t xml:space="preserve">- </w:t>
      </w:r>
      <w:r w:rsidRPr="003E4661">
        <w:t>Договор о сотрудничестве с ООО «ЧТЗ-</w:t>
      </w:r>
      <w:proofErr w:type="spellStart"/>
      <w:r w:rsidRPr="003E4661">
        <w:t>Уралтрак</w:t>
      </w:r>
      <w:proofErr w:type="spellEnd"/>
      <w:r w:rsidRPr="003E4661">
        <w:t>» от 01.09.2011 (бессрочно)</w:t>
      </w:r>
    </w:p>
    <w:p w:rsidR="00F17852" w:rsidRDefault="003E4661" w:rsidP="001A3E41">
      <w:pPr>
        <w:spacing w:line="360" w:lineRule="auto"/>
        <w:ind w:left="567"/>
      </w:pPr>
      <w:r>
        <w:t xml:space="preserve">- </w:t>
      </w:r>
      <w:r w:rsidRPr="003E4661">
        <w:t>Договор о сотрудничестве с ЗАО «</w:t>
      </w:r>
      <w:proofErr w:type="spellStart"/>
      <w:r w:rsidRPr="003E4661">
        <w:t>ЧелябМАЗсервис</w:t>
      </w:r>
      <w:proofErr w:type="spellEnd"/>
      <w:r w:rsidRPr="003E4661">
        <w:t>» от 01.09.2012 (бессрочно)</w:t>
      </w:r>
    </w:p>
    <w:p w:rsidR="001A3E41" w:rsidRDefault="001A3E41" w:rsidP="001A3E41">
      <w:pPr>
        <w:spacing w:line="360" w:lineRule="auto"/>
        <w:ind w:left="567"/>
      </w:pPr>
      <w:r>
        <w:t xml:space="preserve">- Соглашение о совместной деятельности с ГБУ </w:t>
      </w:r>
      <w:proofErr w:type="gramStart"/>
      <w:r>
        <w:t>ДО</w:t>
      </w:r>
      <w:proofErr w:type="gramEnd"/>
      <w:r>
        <w:t xml:space="preserve"> «</w:t>
      </w:r>
      <w:proofErr w:type="gramStart"/>
      <w:r>
        <w:t>Дом</w:t>
      </w:r>
      <w:proofErr w:type="gramEnd"/>
      <w:r>
        <w:t xml:space="preserve"> юношеского технического творчества Челябинской области» от 01.02.2016</w:t>
      </w:r>
    </w:p>
    <w:p w:rsidR="001A3E41" w:rsidRDefault="001A3E41" w:rsidP="001A3E41">
      <w:pPr>
        <w:spacing w:line="360" w:lineRule="auto"/>
        <w:ind w:left="567"/>
      </w:pPr>
      <w:r>
        <w:t xml:space="preserve">- Договор о сетевом взаимодействии и сотрудничестве с ГБУ </w:t>
      </w:r>
      <w:proofErr w:type="gramStart"/>
      <w:r>
        <w:t>ДО</w:t>
      </w:r>
      <w:proofErr w:type="gramEnd"/>
      <w:r>
        <w:t xml:space="preserve"> «</w:t>
      </w:r>
      <w:proofErr w:type="gramStart"/>
      <w:r>
        <w:t>Дворец</w:t>
      </w:r>
      <w:proofErr w:type="gramEnd"/>
      <w:r>
        <w:t xml:space="preserve"> учащейся молодёжи «Смена» от 21.12.2015</w:t>
      </w:r>
    </w:p>
    <w:p w:rsidR="001A3E41" w:rsidRDefault="001A3E41" w:rsidP="001A3E41">
      <w:pPr>
        <w:spacing w:line="360" w:lineRule="auto"/>
        <w:ind w:left="567"/>
      </w:pPr>
    </w:p>
    <w:p w:rsidR="001A3E41" w:rsidRDefault="001A3E41" w:rsidP="001A3E41">
      <w:pPr>
        <w:spacing w:line="360" w:lineRule="auto"/>
        <w:ind w:left="567"/>
      </w:pPr>
    </w:p>
    <w:p w:rsidR="001A3E41" w:rsidRDefault="001A3E41" w:rsidP="001A3E41">
      <w:pPr>
        <w:spacing w:line="360" w:lineRule="auto"/>
        <w:ind w:left="567"/>
        <w:sectPr w:rsidR="001A3E41" w:rsidSect="003E4661">
          <w:type w:val="continuous"/>
          <w:pgSz w:w="11906" w:h="16838"/>
          <w:pgMar w:top="993" w:right="850" w:bottom="993" w:left="567" w:header="720" w:footer="720" w:gutter="0"/>
          <w:cols w:space="720"/>
          <w:docGrid w:linePitch="360"/>
        </w:sectPr>
      </w:pPr>
    </w:p>
    <w:p w:rsidR="00F17852" w:rsidRDefault="00F17852">
      <w:pPr>
        <w:sectPr w:rsidR="00F17852">
          <w:type w:val="continuous"/>
          <w:pgSz w:w="11906" w:h="16838"/>
          <w:pgMar w:top="1134" w:right="850" w:bottom="1134" w:left="1701" w:header="720" w:footer="720" w:gutter="0"/>
          <w:cols w:space="720"/>
          <w:docGrid w:linePitch="360"/>
        </w:sectPr>
      </w:pPr>
    </w:p>
    <w:p w:rsidR="00F17852" w:rsidRDefault="00F17852">
      <w:pPr>
        <w:sectPr w:rsidR="00F17852">
          <w:type w:val="continuous"/>
          <w:pgSz w:w="11906" w:h="16838"/>
          <w:pgMar w:top="1134" w:right="850" w:bottom="1134" w:left="1701" w:header="720" w:footer="720" w:gutter="0"/>
          <w:cols w:space="720"/>
          <w:docGrid w:linePitch="360"/>
        </w:sectPr>
      </w:pPr>
    </w:p>
    <w:p w:rsidR="00F17852" w:rsidRDefault="009300B1" w:rsidP="000C42C5">
      <w:pPr>
        <w:shd w:val="clear" w:color="auto" w:fill="FFFFFF"/>
        <w:jc w:val="center"/>
        <w:rPr>
          <w:b/>
          <w:i/>
          <w:iCs/>
        </w:rPr>
      </w:pPr>
      <w:r>
        <w:rPr>
          <w:b/>
          <w:i/>
          <w:iCs/>
        </w:rPr>
        <w:lastRenderedPageBreak/>
        <w:t>17</w:t>
      </w:r>
      <w:r w:rsidR="00F17852" w:rsidRPr="00563594">
        <w:rPr>
          <w:b/>
          <w:i/>
          <w:iCs/>
        </w:rPr>
        <w:t>. Основные сохраняющиеся проблемы:</w:t>
      </w:r>
    </w:p>
    <w:p w:rsidR="000C42C5" w:rsidRDefault="000C42C5" w:rsidP="000C42C5">
      <w:pPr>
        <w:shd w:val="clear" w:color="auto" w:fill="FFFFFF"/>
        <w:jc w:val="center"/>
        <w:rPr>
          <w:b/>
          <w:i/>
          <w:iCs/>
        </w:rPr>
      </w:pPr>
    </w:p>
    <w:p w:rsidR="00B33ED4" w:rsidRDefault="00B33ED4" w:rsidP="00B33ED4">
      <w:pPr>
        <w:shd w:val="clear" w:color="auto" w:fill="FFFFFF"/>
        <w:jc w:val="both"/>
        <w:rPr>
          <w:iCs/>
        </w:rPr>
      </w:pPr>
      <w:r>
        <w:rPr>
          <w:iCs/>
        </w:rPr>
        <w:t>1. Недостаточно развиты добровольные начала учителей в реализации инновационной деятельности.</w:t>
      </w:r>
    </w:p>
    <w:p w:rsidR="00B33ED4" w:rsidRPr="00B33ED4" w:rsidRDefault="00B33ED4" w:rsidP="00B33ED4">
      <w:pPr>
        <w:shd w:val="clear" w:color="auto" w:fill="FFFFFF"/>
        <w:jc w:val="both"/>
        <w:rPr>
          <w:iCs/>
        </w:rPr>
      </w:pPr>
      <w:r>
        <w:rPr>
          <w:iCs/>
        </w:rPr>
        <w:t>2. Недостаточная мотивация педагогов и учащихся в отношении к портфолио, некоторым конкурсам и олимпиадам.</w:t>
      </w:r>
    </w:p>
    <w:p w:rsidR="00B33ED4" w:rsidRDefault="00B33ED4" w:rsidP="00B33ED4">
      <w:pPr>
        <w:shd w:val="clear" w:color="auto" w:fill="FFFFFF"/>
        <w:jc w:val="both"/>
        <w:rPr>
          <w:iCs/>
        </w:rPr>
      </w:pPr>
      <w:r>
        <w:rPr>
          <w:iCs/>
        </w:rPr>
        <w:t>3. Отсутствие мотивации у части учителей на обобщение и распространение своего опыта, нежелание</w:t>
      </w:r>
      <w:r w:rsidR="00890282">
        <w:rPr>
          <w:iCs/>
        </w:rPr>
        <w:t xml:space="preserve"> заниматься самообразованием</w:t>
      </w:r>
      <w:r>
        <w:rPr>
          <w:iCs/>
        </w:rPr>
        <w:t>.</w:t>
      </w:r>
    </w:p>
    <w:p w:rsidR="00990303" w:rsidRDefault="00990303" w:rsidP="00B33ED4">
      <w:pPr>
        <w:shd w:val="clear" w:color="auto" w:fill="FFFFFF"/>
        <w:jc w:val="both"/>
        <w:rPr>
          <w:iCs/>
        </w:rPr>
      </w:pPr>
      <w:r>
        <w:rPr>
          <w:iCs/>
        </w:rPr>
        <w:t>4. Недостаточно организована деятельность педагогов и учащихся по отдельным направлениям календаря массовы</w:t>
      </w:r>
      <w:r w:rsidR="00DD2A4E">
        <w:rPr>
          <w:iCs/>
        </w:rPr>
        <w:t xml:space="preserve">х дел: </w:t>
      </w:r>
      <w:proofErr w:type="gramStart"/>
      <w:r w:rsidR="00DD2A4E">
        <w:rPr>
          <w:iCs/>
        </w:rPr>
        <w:t>спортивному</w:t>
      </w:r>
      <w:proofErr w:type="gramEnd"/>
      <w:r>
        <w:rPr>
          <w:iCs/>
        </w:rPr>
        <w:t>.</w:t>
      </w:r>
    </w:p>
    <w:p w:rsidR="00990303" w:rsidRDefault="00DD2A4E" w:rsidP="00B33ED4">
      <w:pPr>
        <w:shd w:val="clear" w:color="auto" w:fill="FFFFFF"/>
        <w:jc w:val="both"/>
        <w:rPr>
          <w:iCs/>
        </w:rPr>
      </w:pPr>
      <w:r>
        <w:rPr>
          <w:iCs/>
        </w:rPr>
        <w:t>5. Требую</w:t>
      </w:r>
      <w:r w:rsidR="00990303">
        <w:rPr>
          <w:iCs/>
        </w:rPr>
        <w:t>т совершенствования технологии, формы и методы ведения урока в условиях перехода на ФГОС ООО.</w:t>
      </w:r>
    </w:p>
    <w:p w:rsidR="00990303" w:rsidRDefault="00990303" w:rsidP="00B33ED4">
      <w:pPr>
        <w:shd w:val="clear" w:color="auto" w:fill="FFFFFF"/>
        <w:jc w:val="both"/>
        <w:rPr>
          <w:iCs/>
        </w:rPr>
      </w:pPr>
      <w:r>
        <w:rPr>
          <w:iCs/>
        </w:rPr>
        <w:t>6. Недостаточно развиты горизонтальные связи взаимодействия профессиональных объединений учителей лицея, которые обеспечили бы успешную интеграцию в рамках образ</w:t>
      </w:r>
      <w:r w:rsidR="000C42C5">
        <w:rPr>
          <w:iCs/>
        </w:rPr>
        <w:t>овательного процесса, реализацию</w:t>
      </w:r>
      <w:r w:rsidR="00DD2A4E">
        <w:rPr>
          <w:iCs/>
        </w:rPr>
        <w:t xml:space="preserve"> инновационной деятельности.</w:t>
      </w:r>
    </w:p>
    <w:p w:rsidR="00DD2A4E" w:rsidRDefault="00990303" w:rsidP="00B33ED4">
      <w:pPr>
        <w:shd w:val="clear" w:color="auto" w:fill="FFFFFF"/>
        <w:jc w:val="both"/>
        <w:rPr>
          <w:iCs/>
        </w:rPr>
      </w:pPr>
      <w:r>
        <w:rPr>
          <w:iCs/>
        </w:rPr>
        <w:t xml:space="preserve">8. Недостаточно используются проектные и исследовательские </w:t>
      </w:r>
      <w:proofErr w:type="gramStart"/>
      <w:r>
        <w:rPr>
          <w:iCs/>
        </w:rPr>
        <w:t>технологии</w:t>
      </w:r>
      <w:proofErr w:type="gramEnd"/>
      <w:r>
        <w:rPr>
          <w:iCs/>
        </w:rPr>
        <w:t xml:space="preserve"> как на уроке, так и во внеурочной деятельности. </w:t>
      </w:r>
    </w:p>
    <w:p w:rsidR="00990303" w:rsidRDefault="007E0585" w:rsidP="00B33ED4">
      <w:pPr>
        <w:shd w:val="clear" w:color="auto" w:fill="FFFFFF"/>
        <w:jc w:val="both"/>
        <w:rPr>
          <w:iCs/>
        </w:rPr>
      </w:pPr>
      <w:r>
        <w:rPr>
          <w:iCs/>
        </w:rPr>
        <w:t>9.</w:t>
      </w:r>
      <w:r w:rsidR="00990303">
        <w:rPr>
          <w:iCs/>
        </w:rPr>
        <w:t xml:space="preserve">Требуют совершенствования механизмы </w:t>
      </w:r>
      <w:proofErr w:type="spellStart"/>
      <w:r w:rsidR="00990303">
        <w:rPr>
          <w:iCs/>
        </w:rPr>
        <w:t>внутришкольной</w:t>
      </w:r>
      <w:proofErr w:type="spellEnd"/>
      <w:r w:rsidR="00990303">
        <w:rPr>
          <w:iCs/>
        </w:rPr>
        <w:t xml:space="preserve"> системы оценивания предметных и </w:t>
      </w:r>
      <w:proofErr w:type="spellStart"/>
      <w:r w:rsidR="00990303">
        <w:rPr>
          <w:iCs/>
        </w:rPr>
        <w:t>метапредметных</w:t>
      </w:r>
      <w:proofErr w:type="spellEnd"/>
      <w:r w:rsidR="00990303">
        <w:rPr>
          <w:iCs/>
        </w:rPr>
        <w:t xml:space="preserve"> образовательных результатов освоения учащимися основной образовательной программы начального общего образования и основного общего образования.</w:t>
      </w:r>
    </w:p>
    <w:p w:rsidR="00E2646D" w:rsidRDefault="00E2646D" w:rsidP="00B33ED4">
      <w:pPr>
        <w:shd w:val="clear" w:color="auto" w:fill="FFFFFF"/>
        <w:jc w:val="both"/>
        <w:rPr>
          <w:iCs/>
        </w:rPr>
      </w:pPr>
      <w:r>
        <w:rPr>
          <w:iCs/>
        </w:rPr>
        <w:t>11. Противоречие между потребностью в построении индивидуальных образовательных траекторий обучающихся и отсутствием реально действующих механизмов, необходимых ресурсов для их обеспечения.</w:t>
      </w:r>
    </w:p>
    <w:p w:rsidR="00E2646D" w:rsidRDefault="00E2646D" w:rsidP="00B33ED4">
      <w:pPr>
        <w:shd w:val="clear" w:color="auto" w:fill="FFFFFF"/>
        <w:jc w:val="both"/>
        <w:rPr>
          <w:iCs/>
        </w:rPr>
      </w:pPr>
      <w:r>
        <w:rPr>
          <w:iCs/>
        </w:rPr>
        <w:t xml:space="preserve">12. </w:t>
      </w:r>
      <w:r w:rsidR="00890282">
        <w:rPr>
          <w:iCs/>
        </w:rPr>
        <w:t xml:space="preserve">Недостаточна деятельность педагогов по повышению </w:t>
      </w:r>
      <w:proofErr w:type="spellStart"/>
      <w:r w:rsidR="00890282">
        <w:rPr>
          <w:iCs/>
        </w:rPr>
        <w:t>уровеня</w:t>
      </w:r>
      <w:proofErr w:type="spellEnd"/>
      <w:r>
        <w:rPr>
          <w:iCs/>
        </w:rPr>
        <w:t xml:space="preserve"> мотивации к получению знаний у некоторых обучающихся.</w:t>
      </w:r>
    </w:p>
    <w:p w:rsidR="00F17852" w:rsidRPr="00E2646D" w:rsidRDefault="00E2646D" w:rsidP="00E2646D">
      <w:pPr>
        <w:shd w:val="clear" w:color="auto" w:fill="FFFFFF"/>
        <w:jc w:val="both"/>
        <w:rPr>
          <w:iCs/>
        </w:rPr>
      </w:pPr>
      <w:r>
        <w:rPr>
          <w:iCs/>
        </w:rPr>
        <w:t>13. Недостаточный уровень работы учителей по индивидуализации и дифференциации о</w:t>
      </w:r>
      <w:r w:rsidR="0065420F">
        <w:rPr>
          <w:iCs/>
        </w:rPr>
        <w:t>бучения учащихся, что проявляется</w:t>
      </w:r>
      <w:r>
        <w:rPr>
          <w:iCs/>
        </w:rPr>
        <w:t xml:space="preserve"> в низких результатах ЕГЭ </w:t>
      </w:r>
      <w:r w:rsidR="0065420F">
        <w:rPr>
          <w:iCs/>
        </w:rPr>
        <w:t xml:space="preserve"> по выбору </w:t>
      </w:r>
      <w:r w:rsidR="00BB789F">
        <w:rPr>
          <w:iCs/>
        </w:rPr>
        <w:t xml:space="preserve">у некоторых </w:t>
      </w:r>
      <w:r w:rsidR="0065420F">
        <w:rPr>
          <w:iCs/>
        </w:rPr>
        <w:t>учащихся</w:t>
      </w:r>
      <w:r>
        <w:rPr>
          <w:iCs/>
        </w:rPr>
        <w:t xml:space="preserve">.  </w:t>
      </w:r>
      <w:r w:rsidR="007E0585">
        <w:rPr>
          <w:iCs/>
        </w:rPr>
        <w:t xml:space="preserve"> </w:t>
      </w:r>
    </w:p>
    <w:p w:rsidR="00F17852" w:rsidRDefault="00E2646D" w:rsidP="00E2646D">
      <w:pPr>
        <w:widowControl w:val="0"/>
        <w:shd w:val="clear" w:color="auto" w:fill="FFFFFF"/>
        <w:tabs>
          <w:tab w:val="left" w:pos="701"/>
        </w:tabs>
        <w:autoSpaceDE w:val="0"/>
        <w:jc w:val="both"/>
        <w:rPr>
          <w:color w:val="000000"/>
        </w:rPr>
      </w:pPr>
      <w:r>
        <w:rPr>
          <w:color w:val="000000"/>
          <w:spacing w:val="4"/>
        </w:rPr>
        <w:t>14.Требует совершенствования   мониторинговый    механизм</w:t>
      </w:r>
      <w:r w:rsidR="00F17852">
        <w:rPr>
          <w:color w:val="000000"/>
          <w:spacing w:val="4"/>
        </w:rPr>
        <w:t xml:space="preserve">    относительно    результатов </w:t>
      </w:r>
      <w:r w:rsidR="00F17852">
        <w:rPr>
          <w:color w:val="000000"/>
        </w:rPr>
        <w:t>реализации воспи</w:t>
      </w:r>
      <w:r w:rsidR="00B40273">
        <w:rPr>
          <w:color w:val="000000"/>
        </w:rPr>
        <w:t>тательн</w:t>
      </w:r>
      <w:r>
        <w:rPr>
          <w:color w:val="000000"/>
        </w:rPr>
        <w:t xml:space="preserve">ых технологий в связи с </w:t>
      </w:r>
      <w:r w:rsidR="00B40273">
        <w:rPr>
          <w:color w:val="000000"/>
        </w:rPr>
        <w:t xml:space="preserve"> неконкретность</w:t>
      </w:r>
      <w:r>
        <w:rPr>
          <w:color w:val="000000"/>
        </w:rPr>
        <w:t>ю</w:t>
      </w:r>
      <w:r w:rsidR="00F17852">
        <w:rPr>
          <w:color w:val="000000"/>
        </w:rPr>
        <w:t xml:space="preserve"> </w:t>
      </w:r>
      <w:proofErr w:type="gramStart"/>
      <w:r w:rsidR="00563594">
        <w:rPr>
          <w:color w:val="000000"/>
        </w:rPr>
        <w:t xml:space="preserve">измерителей показателя </w:t>
      </w:r>
      <w:r w:rsidR="00F17852">
        <w:rPr>
          <w:color w:val="000000"/>
        </w:rPr>
        <w:t xml:space="preserve">уровня </w:t>
      </w:r>
      <w:r>
        <w:rPr>
          <w:color w:val="000000"/>
        </w:rPr>
        <w:t>воспитанности выпускников лицея</w:t>
      </w:r>
      <w:proofErr w:type="gramEnd"/>
      <w:r>
        <w:rPr>
          <w:color w:val="000000"/>
        </w:rPr>
        <w:t>.</w:t>
      </w:r>
    </w:p>
    <w:p w:rsidR="00F17852" w:rsidRDefault="00E2646D" w:rsidP="00E2646D">
      <w:pPr>
        <w:widowControl w:val="0"/>
        <w:shd w:val="clear" w:color="auto" w:fill="FFFFFF"/>
        <w:tabs>
          <w:tab w:val="left" w:pos="701"/>
        </w:tabs>
        <w:autoSpaceDE w:val="0"/>
        <w:spacing w:before="5"/>
        <w:jc w:val="both"/>
        <w:rPr>
          <w:color w:val="000000"/>
          <w:spacing w:val="-1"/>
        </w:rPr>
      </w:pPr>
      <w:r>
        <w:rPr>
          <w:color w:val="000000"/>
          <w:spacing w:val="7"/>
        </w:rPr>
        <w:t>15. Недостаточно разработано единое методическое пространство</w:t>
      </w:r>
      <w:r w:rsidR="00F17852">
        <w:rPr>
          <w:color w:val="000000"/>
          <w:spacing w:val="7"/>
        </w:rPr>
        <w:t xml:space="preserve"> для учителей предметников и </w:t>
      </w:r>
      <w:r w:rsidR="00F17852">
        <w:rPr>
          <w:color w:val="000000"/>
          <w:spacing w:val="-1"/>
        </w:rPr>
        <w:t>педаго</w:t>
      </w:r>
      <w:r>
        <w:rPr>
          <w:color w:val="000000"/>
          <w:spacing w:val="-1"/>
        </w:rPr>
        <w:t>гов дополнительного образования.</w:t>
      </w:r>
    </w:p>
    <w:p w:rsidR="00035704" w:rsidRDefault="00035704" w:rsidP="00E2646D">
      <w:pPr>
        <w:widowControl w:val="0"/>
        <w:shd w:val="clear" w:color="auto" w:fill="FFFFFF"/>
        <w:tabs>
          <w:tab w:val="left" w:pos="701"/>
        </w:tabs>
        <w:autoSpaceDE w:val="0"/>
        <w:spacing w:before="5"/>
        <w:jc w:val="both"/>
        <w:rPr>
          <w:color w:val="000000"/>
          <w:spacing w:val="-1"/>
        </w:rPr>
      </w:pPr>
    </w:p>
    <w:p w:rsidR="00035704" w:rsidRDefault="00035704" w:rsidP="00E2646D">
      <w:pPr>
        <w:widowControl w:val="0"/>
        <w:shd w:val="clear" w:color="auto" w:fill="FFFFFF"/>
        <w:tabs>
          <w:tab w:val="left" w:pos="701"/>
        </w:tabs>
        <w:autoSpaceDE w:val="0"/>
        <w:spacing w:before="5"/>
        <w:jc w:val="both"/>
        <w:rPr>
          <w:color w:val="000000"/>
          <w:spacing w:val="-1"/>
        </w:rPr>
      </w:pPr>
      <w:r>
        <w:rPr>
          <w:color w:val="000000"/>
          <w:spacing w:val="-1"/>
        </w:rPr>
        <w:t>В связи с выявлен</w:t>
      </w:r>
      <w:r w:rsidR="00BB789F">
        <w:rPr>
          <w:color w:val="000000"/>
          <w:spacing w:val="-1"/>
        </w:rPr>
        <w:t>ными проблемами на 2017</w:t>
      </w:r>
      <w:r>
        <w:rPr>
          <w:color w:val="000000"/>
          <w:spacing w:val="-1"/>
        </w:rPr>
        <w:t>-201</w:t>
      </w:r>
      <w:r w:rsidR="00BB789F">
        <w:rPr>
          <w:color w:val="000000"/>
          <w:spacing w:val="-1"/>
        </w:rPr>
        <w:t>8</w:t>
      </w:r>
      <w:r w:rsidR="00097F16">
        <w:rPr>
          <w:color w:val="000000"/>
          <w:spacing w:val="-1"/>
        </w:rPr>
        <w:t xml:space="preserve"> учебный г</w:t>
      </w:r>
      <w:r w:rsidR="000C42C5">
        <w:rPr>
          <w:color w:val="000000"/>
          <w:spacing w:val="-1"/>
        </w:rPr>
        <w:t>од перед педагогическим коллективом стави</w:t>
      </w:r>
      <w:r w:rsidR="00097F16">
        <w:rPr>
          <w:color w:val="000000"/>
          <w:spacing w:val="-1"/>
        </w:rPr>
        <w:t xml:space="preserve">тся следующая </w:t>
      </w:r>
      <w:r w:rsidR="00097F16" w:rsidRPr="00097F16">
        <w:rPr>
          <w:i/>
          <w:color w:val="000000"/>
          <w:spacing w:val="-1"/>
        </w:rPr>
        <w:t>цель</w:t>
      </w:r>
      <w:r w:rsidR="00097F16">
        <w:rPr>
          <w:color w:val="000000"/>
          <w:spacing w:val="-1"/>
        </w:rPr>
        <w:t>:</w:t>
      </w:r>
      <w:r>
        <w:rPr>
          <w:color w:val="000000"/>
          <w:spacing w:val="-1"/>
        </w:rPr>
        <w:t xml:space="preserve"> </w:t>
      </w:r>
    </w:p>
    <w:p w:rsidR="00097F16" w:rsidRDefault="00097F16" w:rsidP="00097F16">
      <w:pPr>
        <w:jc w:val="both"/>
        <w:rPr>
          <w:i/>
        </w:rPr>
      </w:pPr>
      <w:r w:rsidRPr="00097F16">
        <w:rPr>
          <w:i/>
        </w:rPr>
        <w:t>создание оптимальных условий, обеспечивающих повышение качества образования учащихся.</w:t>
      </w:r>
    </w:p>
    <w:p w:rsidR="00097F16" w:rsidRPr="00097F16" w:rsidRDefault="00097F16" w:rsidP="00097F16">
      <w:pPr>
        <w:jc w:val="both"/>
        <w:rPr>
          <w:i/>
        </w:rPr>
      </w:pPr>
    </w:p>
    <w:p w:rsidR="00097F16" w:rsidRPr="00097F16" w:rsidRDefault="00097F16" w:rsidP="00097F16">
      <w:pPr>
        <w:jc w:val="both"/>
        <w:rPr>
          <w:i/>
        </w:rPr>
      </w:pPr>
      <w:r w:rsidRPr="00097F16">
        <w:rPr>
          <w:i/>
        </w:rPr>
        <w:t>Задачи:</w:t>
      </w:r>
    </w:p>
    <w:p w:rsidR="00097F16" w:rsidRDefault="00097F16" w:rsidP="00B63C19">
      <w:pPr>
        <w:pStyle w:val="aff0"/>
        <w:numPr>
          <w:ilvl w:val="0"/>
          <w:numId w:val="77"/>
        </w:numPr>
        <w:tabs>
          <w:tab w:val="left" w:pos="142"/>
          <w:tab w:val="left" w:pos="284"/>
        </w:tabs>
        <w:suppressAutoHyphens w:val="0"/>
        <w:spacing w:after="200" w:line="276" w:lineRule="auto"/>
        <w:jc w:val="both"/>
      </w:pPr>
      <w:r>
        <w:t>Реализация концепции развития естественн</w:t>
      </w:r>
      <w:proofErr w:type="gramStart"/>
      <w:r>
        <w:t>о-</w:t>
      </w:r>
      <w:proofErr w:type="gramEnd"/>
      <w:r>
        <w:t xml:space="preserve"> математического и те</w:t>
      </w:r>
      <w:r w:rsidR="00BE1446">
        <w:t>хнологического образования «ТЕМП</w:t>
      </w:r>
      <w:r>
        <w:t>» в условиях технологического лицея.</w:t>
      </w:r>
    </w:p>
    <w:p w:rsidR="00097F16" w:rsidRPr="007D5A54" w:rsidRDefault="00207D91" w:rsidP="00207D91">
      <w:pPr>
        <w:pStyle w:val="aff0"/>
        <w:numPr>
          <w:ilvl w:val="0"/>
          <w:numId w:val="77"/>
        </w:numPr>
        <w:tabs>
          <w:tab w:val="left" w:pos="142"/>
          <w:tab w:val="left" w:pos="284"/>
        </w:tabs>
        <w:suppressAutoHyphens w:val="0"/>
        <w:spacing w:after="200" w:line="276" w:lineRule="auto"/>
        <w:jc w:val="both"/>
      </w:pPr>
      <w:r>
        <w:t>Совершенствование профессиональных компетенций педагогов в условиях реализации ФГОС ООО</w:t>
      </w:r>
    </w:p>
    <w:p w:rsidR="00097F16" w:rsidRDefault="00334FB0" w:rsidP="00B63C19">
      <w:pPr>
        <w:pStyle w:val="aff0"/>
        <w:numPr>
          <w:ilvl w:val="0"/>
          <w:numId w:val="77"/>
        </w:numPr>
        <w:tabs>
          <w:tab w:val="left" w:pos="142"/>
          <w:tab w:val="left" w:pos="284"/>
        </w:tabs>
        <w:suppressAutoHyphens w:val="0"/>
        <w:spacing w:after="200" w:line="276" w:lineRule="auto"/>
        <w:jc w:val="both"/>
      </w:pPr>
      <w:r>
        <w:t>Создание условий для повышения</w:t>
      </w:r>
      <w:r w:rsidR="00097F16" w:rsidRPr="00616403">
        <w:t xml:space="preserve"> качества подготовки учащихся 9 и 11 классов к государственной итоговой аттестации</w:t>
      </w:r>
      <w:r w:rsidR="00097F16">
        <w:t>.</w:t>
      </w:r>
    </w:p>
    <w:p w:rsidR="00097F16" w:rsidRDefault="00097F16" w:rsidP="00B63C19">
      <w:pPr>
        <w:pStyle w:val="aff0"/>
        <w:numPr>
          <w:ilvl w:val="0"/>
          <w:numId w:val="77"/>
        </w:numPr>
        <w:tabs>
          <w:tab w:val="left" w:pos="142"/>
          <w:tab w:val="left" w:pos="284"/>
        </w:tabs>
        <w:suppressAutoHyphens w:val="0"/>
        <w:spacing w:after="200" w:line="276" w:lineRule="auto"/>
        <w:jc w:val="both"/>
      </w:pPr>
      <w:r>
        <w:t xml:space="preserve">Создание условий для </w:t>
      </w:r>
      <w:r w:rsidRPr="00E76F56">
        <w:t xml:space="preserve">развития </w:t>
      </w:r>
      <w:proofErr w:type="spellStart"/>
      <w:r w:rsidRPr="00E76F56">
        <w:t>техносферы</w:t>
      </w:r>
      <w:proofErr w:type="spellEnd"/>
      <w:r>
        <w:t xml:space="preserve"> в образовательном пространстве  лицея</w:t>
      </w:r>
      <w:r w:rsidR="00334FB0">
        <w:t xml:space="preserve"> </w:t>
      </w:r>
      <w:r>
        <w:t>- базового содержательного компонента формирования инженерной культуры учащихся.</w:t>
      </w:r>
      <w:r w:rsidR="00334FB0">
        <w:t xml:space="preserve"> Обеспечение результативной работы Технопарка лицея.</w:t>
      </w:r>
    </w:p>
    <w:p w:rsidR="00097F16" w:rsidRDefault="00097F16" w:rsidP="00B63C19">
      <w:pPr>
        <w:pStyle w:val="aff0"/>
        <w:numPr>
          <w:ilvl w:val="0"/>
          <w:numId w:val="77"/>
        </w:numPr>
        <w:tabs>
          <w:tab w:val="left" w:pos="142"/>
          <w:tab w:val="left" w:pos="284"/>
        </w:tabs>
        <w:suppressAutoHyphens w:val="0"/>
        <w:spacing w:after="200" w:line="276" w:lineRule="auto"/>
        <w:jc w:val="both"/>
      </w:pPr>
      <w:r>
        <w:lastRenderedPageBreak/>
        <w:t>Создание условий, направленных на выявление,  поддержку и развитие творческих и интеллектуальных способностей обучающихся.</w:t>
      </w:r>
    </w:p>
    <w:p w:rsidR="00097F16" w:rsidRDefault="00097F16" w:rsidP="00B63C19">
      <w:pPr>
        <w:pStyle w:val="aff0"/>
        <w:numPr>
          <w:ilvl w:val="0"/>
          <w:numId w:val="77"/>
        </w:numPr>
        <w:tabs>
          <w:tab w:val="left" w:pos="142"/>
          <w:tab w:val="left" w:pos="284"/>
        </w:tabs>
        <w:suppressAutoHyphens w:val="0"/>
        <w:spacing w:after="200" w:line="276" w:lineRule="auto"/>
        <w:jc w:val="both"/>
      </w:pPr>
      <w:r>
        <w:t>Целенаправленное формирование информационной культуры и информационной безопасности учащихся в условиях современного информационно-коммуникационного пространства.</w:t>
      </w:r>
    </w:p>
    <w:p w:rsidR="00097F16" w:rsidRPr="00E76F56" w:rsidRDefault="00334FB0" w:rsidP="00B63C19">
      <w:pPr>
        <w:pStyle w:val="aff0"/>
        <w:numPr>
          <w:ilvl w:val="0"/>
          <w:numId w:val="77"/>
        </w:numPr>
        <w:tabs>
          <w:tab w:val="left" w:pos="142"/>
          <w:tab w:val="left" w:pos="284"/>
        </w:tabs>
        <w:suppressAutoHyphens w:val="0"/>
        <w:spacing w:after="200" w:line="276" w:lineRule="auto"/>
        <w:jc w:val="both"/>
      </w:pPr>
      <w:r>
        <w:t>Совершенствование</w:t>
      </w:r>
      <w:r w:rsidR="00097F16" w:rsidRPr="00E76F56">
        <w:t xml:space="preserve"> деятельности педагогов по внедрению портфоли</w:t>
      </w:r>
      <w:r w:rsidR="00097F16">
        <w:t>о в образовательную практику, способствующего выстраиванию дальнейшей профессиональной траектории развития обучающихся и повышению рейтинга достижений выпускников при поступлении в ВУЗ.</w:t>
      </w:r>
      <w:r w:rsidR="00097F16" w:rsidRPr="00E76F56">
        <w:t xml:space="preserve"> </w:t>
      </w:r>
    </w:p>
    <w:p w:rsidR="00097F16" w:rsidRDefault="00097F16" w:rsidP="00B63C19">
      <w:pPr>
        <w:pStyle w:val="aff0"/>
        <w:numPr>
          <w:ilvl w:val="0"/>
          <w:numId w:val="77"/>
        </w:numPr>
        <w:tabs>
          <w:tab w:val="left" w:pos="142"/>
          <w:tab w:val="left" w:pos="284"/>
        </w:tabs>
        <w:suppressAutoHyphens w:val="0"/>
        <w:spacing w:after="200" w:line="276" w:lineRule="auto"/>
        <w:jc w:val="both"/>
      </w:pPr>
      <w:r>
        <w:t>Развитие системы сетевого взаимодействия для удовлетворения образовательных потребностей лицеистов с усиление</w:t>
      </w:r>
      <w:r w:rsidR="00334FB0">
        <w:t xml:space="preserve">м </w:t>
      </w:r>
      <w:proofErr w:type="spellStart"/>
      <w:r w:rsidR="00334FB0">
        <w:t>профориентационной</w:t>
      </w:r>
      <w:proofErr w:type="spellEnd"/>
      <w:r w:rsidR="00334FB0">
        <w:t xml:space="preserve"> компоненты, ориентированной на инженерные специальности</w:t>
      </w:r>
    </w:p>
    <w:p w:rsidR="00097F16" w:rsidRPr="00616403" w:rsidRDefault="00097F16" w:rsidP="00B63C19">
      <w:pPr>
        <w:pStyle w:val="aff0"/>
        <w:numPr>
          <w:ilvl w:val="0"/>
          <w:numId w:val="77"/>
        </w:numPr>
        <w:tabs>
          <w:tab w:val="left" w:pos="142"/>
          <w:tab w:val="left" w:pos="284"/>
        </w:tabs>
        <w:suppressAutoHyphens w:val="0"/>
        <w:spacing w:after="200" w:line="276" w:lineRule="auto"/>
        <w:jc w:val="both"/>
      </w:pPr>
      <w:r>
        <w:t>Развитие</w:t>
      </w:r>
      <w:r w:rsidRPr="00616403">
        <w:t xml:space="preserve"> системы воспитания гражданской идентичности учащихся в  современном динамично развивающемся обществе.</w:t>
      </w:r>
    </w:p>
    <w:p w:rsidR="00097F16" w:rsidRDefault="00BE1446" w:rsidP="00B63C19">
      <w:pPr>
        <w:pStyle w:val="aff0"/>
        <w:numPr>
          <w:ilvl w:val="0"/>
          <w:numId w:val="77"/>
        </w:numPr>
        <w:tabs>
          <w:tab w:val="left" w:pos="142"/>
          <w:tab w:val="left" w:pos="284"/>
        </w:tabs>
        <w:suppressAutoHyphens w:val="0"/>
        <w:spacing w:after="200" w:line="276" w:lineRule="auto"/>
        <w:jc w:val="both"/>
      </w:pPr>
      <w:r>
        <w:t xml:space="preserve">Создание </w:t>
      </w:r>
      <w:proofErr w:type="spellStart"/>
      <w:r>
        <w:t>здоровьесберегающих</w:t>
      </w:r>
      <w:proofErr w:type="spellEnd"/>
      <w:r>
        <w:t xml:space="preserve"> и</w:t>
      </w:r>
      <w:r w:rsidR="00097F16">
        <w:t xml:space="preserve"> безопасных условий пребывания учащихся в лицее.</w:t>
      </w:r>
    </w:p>
    <w:p w:rsidR="00097F16" w:rsidRDefault="00097F16" w:rsidP="00B63C19">
      <w:pPr>
        <w:pStyle w:val="aff0"/>
        <w:numPr>
          <w:ilvl w:val="0"/>
          <w:numId w:val="77"/>
        </w:numPr>
        <w:tabs>
          <w:tab w:val="left" w:pos="142"/>
          <w:tab w:val="left" w:pos="284"/>
        </w:tabs>
        <w:suppressAutoHyphens w:val="0"/>
        <w:spacing w:after="200" w:line="276" w:lineRule="auto"/>
        <w:jc w:val="both"/>
      </w:pPr>
      <w:r>
        <w:t xml:space="preserve">Активизация деятельности педагогов по участию в конкурсах профессионального мастерства как средства повышения компетентности кадров. </w:t>
      </w:r>
    </w:p>
    <w:p w:rsidR="00E808BA" w:rsidRDefault="00E808BA" w:rsidP="00B63C19">
      <w:pPr>
        <w:pStyle w:val="aff0"/>
        <w:numPr>
          <w:ilvl w:val="0"/>
          <w:numId w:val="77"/>
        </w:numPr>
        <w:tabs>
          <w:tab w:val="left" w:pos="142"/>
          <w:tab w:val="left" w:pos="284"/>
        </w:tabs>
        <w:suppressAutoHyphens w:val="0"/>
        <w:spacing w:after="200" w:line="276" w:lineRule="auto"/>
        <w:jc w:val="both"/>
      </w:pPr>
      <w:r>
        <w:t xml:space="preserve"> Повышение профессионального мастерства педагогов по формированию культуры комплексного применения обучающимися естественно-математических и технологических знаний в условиях функционирования на базе лицея городской опорной площадки в рамках </w:t>
      </w:r>
      <w:r w:rsidR="00E63D39">
        <w:t>проекта «ТЕМП»: масштаб – город Челябинск». Реализация образовательного проекта «Интегрированный урок»</w:t>
      </w:r>
    </w:p>
    <w:p w:rsidR="00097F16" w:rsidRPr="001A2D63" w:rsidRDefault="00BE1446" w:rsidP="001A2D63">
      <w:pPr>
        <w:pStyle w:val="aff0"/>
        <w:numPr>
          <w:ilvl w:val="0"/>
          <w:numId w:val="77"/>
        </w:numPr>
        <w:tabs>
          <w:tab w:val="left" w:pos="142"/>
          <w:tab w:val="left" w:pos="284"/>
        </w:tabs>
        <w:suppressAutoHyphens w:val="0"/>
        <w:spacing w:after="200" w:line="276" w:lineRule="auto"/>
        <w:jc w:val="both"/>
      </w:pPr>
      <w:r>
        <w:t xml:space="preserve"> Разработка методических материалов в рамках </w:t>
      </w:r>
      <w:r w:rsidR="00995F3C">
        <w:t>Федеральной опорной площадки по теме</w:t>
      </w:r>
      <w:r w:rsidR="004D7B53">
        <w:t xml:space="preserve"> «</w:t>
      </w:r>
      <w:r w:rsidR="00995F3C">
        <w:t>Модель уровневого развития технологической направленности мышления учащихся общеобразовательной организации для экономики будущего</w:t>
      </w:r>
      <w:r w:rsidR="004D7B53">
        <w:t>»</w:t>
      </w:r>
    </w:p>
    <w:p w:rsidR="001D521E" w:rsidRDefault="001A2D63" w:rsidP="001D521E">
      <w:pPr>
        <w:tabs>
          <w:tab w:val="left" w:pos="2208"/>
        </w:tabs>
      </w:pPr>
      <w:r>
        <w:t xml:space="preserve">     14. Организация деятельности Федеральной инновационной площадки по теме         </w:t>
      </w:r>
      <w:bookmarkStart w:id="2" w:name="_GoBack"/>
      <w:bookmarkEnd w:id="2"/>
      <w:r>
        <w:t>«Модель уровневого развития технологической направленности мышления учащихся общеобразовательных организаций для экономики будущего»</w:t>
      </w:r>
    </w:p>
    <w:p w:rsidR="001D521E" w:rsidRDefault="001D521E" w:rsidP="001D521E">
      <w:pPr>
        <w:tabs>
          <w:tab w:val="left" w:pos="2208"/>
        </w:tabs>
      </w:pPr>
    </w:p>
    <w:p w:rsidR="001D521E" w:rsidRDefault="001D521E" w:rsidP="001D521E">
      <w:pPr>
        <w:tabs>
          <w:tab w:val="left" w:pos="2208"/>
        </w:tabs>
      </w:pPr>
    </w:p>
    <w:p w:rsidR="001D521E" w:rsidRDefault="001D521E" w:rsidP="001D521E">
      <w:pPr>
        <w:tabs>
          <w:tab w:val="left" w:pos="2208"/>
        </w:tabs>
      </w:pPr>
    </w:p>
    <w:p w:rsidR="001D521E" w:rsidRDefault="001D521E" w:rsidP="001D521E">
      <w:pPr>
        <w:tabs>
          <w:tab w:val="left" w:pos="2208"/>
        </w:tabs>
      </w:pPr>
    </w:p>
    <w:p w:rsidR="001D521E" w:rsidRDefault="001D521E" w:rsidP="001D521E">
      <w:pPr>
        <w:tabs>
          <w:tab w:val="left" w:pos="2208"/>
        </w:tabs>
      </w:pPr>
    </w:p>
    <w:p w:rsidR="001D521E" w:rsidRDefault="001D521E" w:rsidP="001D521E">
      <w:pPr>
        <w:tabs>
          <w:tab w:val="left" w:pos="2208"/>
        </w:tabs>
      </w:pPr>
    </w:p>
    <w:p w:rsidR="001D521E" w:rsidRDefault="001D521E" w:rsidP="001D521E">
      <w:pPr>
        <w:tabs>
          <w:tab w:val="left" w:pos="2208"/>
        </w:tabs>
      </w:pPr>
    </w:p>
    <w:p w:rsidR="001D521E" w:rsidRDefault="001D521E" w:rsidP="001D521E">
      <w:pPr>
        <w:tabs>
          <w:tab w:val="left" w:pos="2208"/>
        </w:tabs>
      </w:pPr>
    </w:p>
    <w:p w:rsidR="001D521E" w:rsidRDefault="001D521E" w:rsidP="001D521E">
      <w:pPr>
        <w:tabs>
          <w:tab w:val="left" w:pos="2208"/>
        </w:tabs>
      </w:pPr>
    </w:p>
    <w:p w:rsidR="001D521E" w:rsidRDefault="001D521E" w:rsidP="001D521E">
      <w:pPr>
        <w:tabs>
          <w:tab w:val="left" w:pos="2208"/>
        </w:tabs>
      </w:pPr>
    </w:p>
    <w:p w:rsidR="001D521E" w:rsidRDefault="001D521E" w:rsidP="001D521E">
      <w:pPr>
        <w:tabs>
          <w:tab w:val="left" w:pos="2208"/>
        </w:tabs>
      </w:pPr>
    </w:p>
    <w:p w:rsidR="001D521E" w:rsidRDefault="001D521E" w:rsidP="001D521E">
      <w:pPr>
        <w:tabs>
          <w:tab w:val="left" w:pos="2208"/>
        </w:tabs>
      </w:pPr>
    </w:p>
    <w:p w:rsidR="001D521E" w:rsidRDefault="001D521E" w:rsidP="001D521E">
      <w:pPr>
        <w:tabs>
          <w:tab w:val="left" w:pos="2208"/>
        </w:tabs>
      </w:pPr>
    </w:p>
    <w:p w:rsidR="001D521E" w:rsidRPr="001D521E" w:rsidRDefault="001D521E" w:rsidP="001D521E">
      <w:pPr>
        <w:tabs>
          <w:tab w:val="left" w:pos="2208"/>
        </w:tabs>
      </w:pPr>
    </w:p>
    <w:sectPr w:rsidR="001D521E" w:rsidRPr="001D521E">
      <w:pgSz w:w="11906" w:h="16838"/>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679" w:rsidRDefault="00735679">
      <w:r>
        <w:separator/>
      </w:r>
    </w:p>
  </w:endnote>
  <w:endnote w:type="continuationSeparator" w:id="0">
    <w:p w:rsidR="00735679" w:rsidRDefault="00735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OpenSymbol">
    <w:altName w:val="Arial Unicode MS"/>
    <w:panose1 w:val="00000000000000000000"/>
    <w:charset w:val="88"/>
    <w:family w:val="auto"/>
    <w:notTrueType/>
    <w:pitch w:val="default"/>
    <w:sig w:usb0="00000000" w:usb1="08080000" w:usb2="00000010" w:usb3="00000000" w:csb0="001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1"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onotype Corsiva">
    <w:panose1 w:val="03010101010201010101"/>
    <w:charset w:val="CC"/>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NewtonCSanPin-Regular">
    <w:panose1 w:val="00000000000000000000"/>
    <w:charset w:val="CC"/>
    <w:family w:val="auto"/>
    <w:notTrueType/>
    <w:pitch w:val="default"/>
    <w:sig w:usb0="00000201" w:usb1="00000000" w:usb2="00000000" w:usb3="00000000" w:csb0="00000004" w:csb1="00000000"/>
  </w:font>
  <w:font w:name="PragmaticaC-Oblique">
    <w:altName w:val="MS Mincho"/>
    <w:charset w:val="80"/>
    <w:family w:val="script"/>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25" w:rsidRPr="00C479EB" w:rsidRDefault="00090A25" w:rsidP="00C479EB">
    <w:pPr>
      <w:rPr>
        <w:rFonts w:eastAsia="Calibri"/>
      </w:rPr>
    </w:pPr>
    <w:r w:rsidRPr="00C479EB">
      <w:rPr>
        <w:rFonts w:eastAsia="Calibri"/>
      </w:rPr>
      <w:fldChar w:fldCharType="begin"/>
    </w:r>
    <w:r w:rsidRPr="00C479EB">
      <w:rPr>
        <w:rFonts w:eastAsia="Calibri"/>
      </w:rPr>
      <w:instrText xml:space="preserve">PAGE  </w:instrText>
    </w:r>
    <w:r w:rsidRPr="00C479EB">
      <w:rPr>
        <w:rFonts w:eastAsia="Calibri"/>
      </w:rPr>
      <w:fldChar w:fldCharType="separate"/>
    </w:r>
    <w:r w:rsidRPr="00C479EB">
      <w:rPr>
        <w:rFonts w:eastAsia="Calibri"/>
      </w:rPr>
      <w:t>220</w:t>
    </w:r>
    <w:r w:rsidRPr="00C479EB">
      <w:rPr>
        <w:rFonts w:eastAsia="Calibri"/>
      </w:rPr>
      <w:fldChar w:fldCharType="end"/>
    </w:r>
  </w:p>
  <w:p w:rsidR="00090A25" w:rsidRPr="00C479EB" w:rsidRDefault="00090A25" w:rsidP="00C479EB"/>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25" w:rsidRPr="00C479EB" w:rsidRDefault="00090A25" w:rsidP="00C479EB"/>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25" w:rsidRDefault="00090A25" w:rsidP="006E1720">
    <w:pPr>
      <w:pStyle w:val="af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090A25" w:rsidRDefault="00090A25" w:rsidP="006E1720">
    <w:pPr>
      <w:pStyle w:val="af4"/>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25" w:rsidRDefault="00090A25" w:rsidP="006E1720">
    <w:pPr>
      <w:pStyle w:val="af4"/>
      <w:ind w:right="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752896"/>
      <w:docPartObj>
        <w:docPartGallery w:val="Page Numbers (Bottom of Page)"/>
        <w:docPartUnique/>
      </w:docPartObj>
    </w:sdtPr>
    <w:sdtContent>
      <w:p w:rsidR="00090A25" w:rsidRPr="00C479EB" w:rsidRDefault="00090A25" w:rsidP="00C479EB">
        <w:r w:rsidRPr="00C479EB">
          <w:fldChar w:fldCharType="begin"/>
        </w:r>
        <w:r w:rsidRPr="00C479EB">
          <w:instrText>PAGE   \* MERGEFORMAT</w:instrText>
        </w:r>
        <w:r w:rsidRPr="00C479EB">
          <w:fldChar w:fldCharType="separate"/>
        </w:r>
        <w:r w:rsidR="00210156">
          <w:rPr>
            <w:noProof/>
          </w:rPr>
          <w:t>53</w:t>
        </w:r>
        <w:r w:rsidRPr="00C479EB">
          <w:fldChar w:fldCharType="end"/>
        </w:r>
      </w:p>
    </w:sdtContent>
  </w:sdt>
  <w:p w:rsidR="00090A25" w:rsidRPr="00C479EB" w:rsidRDefault="00090A25" w:rsidP="00C479E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25" w:rsidRPr="00C479EB" w:rsidRDefault="00090A25" w:rsidP="00C479EB">
    <w:r w:rsidRPr="00C479EB">
      <w:fldChar w:fldCharType="begin"/>
    </w:r>
    <w:r w:rsidRPr="00C479EB">
      <w:instrText xml:space="preserve">PAGE  </w:instrText>
    </w:r>
    <w:r w:rsidRPr="00C479EB">
      <w:fldChar w:fldCharType="end"/>
    </w:r>
  </w:p>
  <w:p w:rsidR="00090A25" w:rsidRPr="00C479EB" w:rsidRDefault="00090A25" w:rsidP="00C479E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25" w:rsidRPr="00C479EB" w:rsidRDefault="00090A25" w:rsidP="00C479E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25" w:rsidRPr="00C479EB" w:rsidRDefault="00090A25" w:rsidP="00C479EB">
    <w:r w:rsidRPr="00C479EB">
      <w:fldChar w:fldCharType="begin"/>
    </w:r>
    <w:r w:rsidRPr="00C479EB">
      <w:instrText xml:space="preserve">PAGE  </w:instrText>
    </w:r>
    <w:r w:rsidRPr="00C479EB">
      <w:fldChar w:fldCharType="end"/>
    </w:r>
  </w:p>
  <w:p w:rsidR="00090A25" w:rsidRPr="00C479EB" w:rsidRDefault="00090A25" w:rsidP="00C479E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25" w:rsidRPr="00C479EB" w:rsidRDefault="00090A25" w:rsidP="00C479E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25" w:rsidRPr="00C479EB" w:rsidRDefault="00090A25" w:rsidP="00C479EB">
    <w:r w:rsidRPr="00C479EB">
      <w:fldChar w:fldCharType="begin"/>
    </w:r>
    <w:r w:rsidRPr="00C479EB">
      <w:instrText xml:space="preserve">PAGE  </w:instrText>
    </w:r>
    <w:r w:rsidRPr="00C479EB">
      <w:fldChar w:fldCharType="end"/>
    </w:r>
  </w:p>
  <w:p w:rsidR="00090A25" w:rsidRPr="00C479EB" w:rsidRDefault="00090A25" w:rsidP="00C479E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25" w:rsidRPr="00C479EB" w:rsidRDefault="00090A25" w:rsidP="00C479EB"/>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A25" w:rsidRPr="00C479EB" w:rsidRDefault="00090A25" w:rsidP="00C479EB">
    <w:r w:rsidRPr="00C479EB">
      <w:fldChar w:fldCharType="begin"/>
    </w:r>
    <w:r w:rsidRPr="00C479EB">
      <w:instrText xml:space="preserve">PAGE  </w:instrText>
    </w:r>
    <w:r w:rsidRPr="00C479EB">
      <w:fldChar w:fldCharType="end"/>
    </w:r>
  </w:p>
  <w:p w:rsidR="00090A25" w:rsidRPr="00C479EB" w:rsidRDefault="00090A25" w:rsidP="00C479E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679" w:rsidRDefault="00735679">
      <w:r>
        <w:separator/>
      </w:r>
    </w:p>
  </w:footnote>
  <w:footnote w:type="continuationSeparator" w:id="0">
    <w:p w:rsidR="00735679" w:rsidRDefault="007356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decimal"/>
      <w:lvlText w:val="%1."/>
      <w:lvlJc w:val="left"/>
      <w:pPr>
        <w:tabs>
          <w:tab w:val="num" w:pos="720"/>
        </w:tabs>
        <w:ind w:left="720" w:hanging="360"/>
      </w:pPr>
    </w:lvl>
  </w:abstractNum>
  <w:abstractNum w:abstractNumId="3">
    <w:nsid w:val="00000004"/>
    <w:multiLevelType w:val="multilevel"/>
    <w:tmpl w:val="B04AADE6"/>
    <w:name w:val="WW8Num4"/>
    <w:lvl w:ilvl="0">
      <w:start w:val="1"/>
      <w:numFmt w:val="decimal"/>
      <w:lvlText w:val="%1."/>
      <w:lvlJc w:val="left"/>
      <w:pPr>
        <w:tabs>
          <w:tab w:val="num" w:pos="540"/>
        </w:tabs>
        <w:ind w:left="54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Wingdings" w:hAnsi="Wingdings"/>
      </w:rPr>
    </w:lvl>
  </w:abstractNum>
  <w:abstractNum w:abstractNumId="5">
    <w:nsid w:val="00000006"/>
    <w:multiLevelType w:val="singleLevel"/>
    <w:tmpl w:val="00000006"/>
    <w:name w:val="WW8Num6"/>
    <w:lvl w:ilvl="0">
      <w:start w:val="1"/>
      <w:numFmt w:val="bullet"/>
      <w:lvlText w:val=""/>
      <w:lvlJc w:val="left"/>
      <w:pPr>
        <w:tabs>
          <w:tab w:val="num" w:pos="360"/>
        </w:tabs>
        <w:ind w:left="360" w:hanging="360"/>
      </w:pPr>
      <w:rPr>
        <w:rFonts w:ascii="Symbol" w:hAnsi="Symbol" w:cs="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Wingdings" w:hAnsi="Wingdings"/>
      </w:rPr>
    </w:lvl>
  </w:abstractNum>
  <w:abstractNum w:abstractNumId="7">
    <w:nsid w:val="00000008"/>
    <w:multiLevelType w:val="singleLevel"/>
    <w:tmpl w:val="00000008"/>
    <w:name w:val="WW8Num8"/>
    <w:lvl w:ilvl="0">
      <w:start w:val="1"/>
      <w:numFmt w:val="bullet"/>
      <w:lvlText w:val=""/>
      <w:lvlJc w:val="left"/>
      <w:pPr>
        <w:tabs>
          <w:tab w:val="num" w:pos="360"/>
        </w:tabs>
        <w:ind w:left="360" w:hanging="360"/>
      </w:pPr>
      <w:rPr>
        <w:rFonts w:ascii="Symbol" w:hAnsi="Symbol" w:cs="Symbol"/>
      </w:rPr>
    </w:lvl>
  </w:abstractNum>
  <w:abstractNum w:abstractNumId="8">
    <w:nsid w:val="00000009"/>
    <w:multiLevelType w:val="singleLevel"/>
    <w:tmpl w:val="00000009"/>
    <w:name w:val="WW8Num9"/>
    <w:lvl w:ilvl="0">
      <w:start w:val="1"/>
      <w:numFmt w:val="bullet"/>
      <w:lvlText w:val=""/>
      <w:lvlJc w:val="left"/>
      <w:pPr>
        <w:tabs>
          <w:tab w:val="num" w:pos="360"/>
        </w:tabs>
        <w:ind w:left="360" w:hanging="360"/>
      </w:pPr>
      <w:rPr>
        <w:rFonts w:ascii="Symbol" w:hAnsi="Symbol" w:cs="Symbol"/>
      </w:rPr>
    </w:lvl>
  </w:abstractNum>
  <w:abstractNum w:abstractNumId="9">
    <w:nsid w:val="0000000A"/>
    <w:multiLevelType w:val="singleLevel"/>
    <w:tmpl w:val="0000000A"/>
    <w:name w:val="WW8Num10"/>
    <w:lvl w:ilvl="0">
      <w:start w:val="1"/>
      <w:numFmt w:val="bullet"/>
      <w:lvlText w:val=""/>
      <w:lvlJc w:val="left"/>
      <w:pPr>
        <w:tabs>
          <w:tab w:val="num" w:pos="360"/>
        </w:tabs>
        <w:ind w:left="36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1">
    <w:nsid w:val="0000000C"/>
    <w:multiLevelType w:val="singleLevel"/>
    <w:tmpl w:val="0000000C"/>
    <w:name w:val="WW8Num12"/>
    <w:lvl w:ilvl="0">
      <w:start w:val="1"/>
      <w:numFmt w:val="bullet"/>
      <w:lvlText w:val=""/>
      <w:lvlJc w:val="left"/>
      <w:pPr>
        <w:tabs>
          <w:tab w:val="num" w:pos="360"/>
        </w:tabs>
        <w:ind w:left="360" w:hanging="360"/>
      </w:pPr>
      <w:rPr>
        <w:rFonts w:ascii="Symbol" w:hAnsi="Symbol"/>
      </w:rPr>
    </w:lvl>
  </w:abstractNum>
  <w:abstractNum w:abstractNumId="12">
    <w:nsid w:val="0000000D"/>
    <w:multiLevelType w:val="singleLevel"/>
    <w:tmpl w:val="0000000D"/>
    <w:name w:val="WW8Num13"/>
    <w:lvl w:ilvl="0">
      <w:start w:val="1"/>
      <w:numFmt w:val="bullet"/>
      <w:lvlText w:val=""/>
      <w:lvlJc w:val="left"/>
      <w:pPr>
        <w:tabs>
          <w:tab w:val="num" w:pos="360"/>
        </w:tabs>
        <w:ind w:left="360" w:hanging="360"/>
      </w:pPr>
      <w:rPr>
        <w:rFonts w:ascii="Symbol" w:hAnsi="Symbol" w:cs="Symbol"/>
      </w:rPr>
    </w:lvl>
  </w:abstractNum>
  <w:abstractNum w:abstractNumId="13">
    <w:nsid w:val="0000000E"/>
    <w:multiLevelType w:val="singleLevel"/>
    <w:tmpl w:val="0000000E"/>
    <w:name w:val="WW8Num14"/>
    <w:lvl w:ilvl="0">
      <w:start w:val="1"/>
      <w:numFmt w:val="decimal"/>
      <w:lvlText w:val="%1."/>
      <w:lvlJc w:val="left"/>
      <w:pPr>
        <w:tabs>
          <w:tab w:val="num" w:pos="540"/>
        </w:tabs>
        <w:ind w:left="540" w:hanging="360"/>
      </w:pPr>
      <w:rPr>
        <w:i w:val="0"/>
      </w:rPr>
    </w:lvl>
  </w:abstractNum>
  <w:abstractNum w:abstractNumId="14">
    <w:nsid w:val="0000000F"/>
    <w:multiLevelType w:val="singleLevel"/>
    <w:tmpl w:val="0000000F"/>
    <w:lvl w:ilvl="0">
      <w:start w:val="1"/>
      <w:numFmt w:val="bullet"/>
      <w:lvlText w:val=""/>
      <w:lvlJc w:val="left"/>
      <w:pPr>
        <w:tabs>
          <w:tab w:val="num" w:pos="360"/>
        </w:tabs>
        <w:ind w:left="360" w:hanging="360"/>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ind w:left="720" w:hanging="360"/>
      </w:pPr>
      <w:rPr>
        <w:rFonts w:ascii="Wingdings" w:hAnsi="Wingdings"/>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7">
    <w:nsid w:val="00000012"/>
    <w:multiLevelType w:val="singleLevel"/>
    <w:tmpl w:val="00000012"/>
    <w:name w:val="WW8Num18"/>
    <w:lvl w:ilvl="0">
      <w:start w:val="1"/>
      <w:numFmt w:val="decimal"/>
      <w:lvlText w:val="%1."/>
      <w:lvlJc w:val="left"/>
      <w:pPr>
        <w:tabs>
          <w:tab w:val="num" w:pos="540"/>
        </w:tabs>
        <w:ind w:left="540" w:hanging="360"/>
      </w:pPr>
    </w:lvl>
  </w:abstractNum>
  <w:abstractNum w:abstractNumId="18">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9">
    <w:nsid w:val="00000014"/>
    <w:multiLevelType w:val="singleLevel"/>
    <w:tmpl w:val="00000014"/>
    <w:name w:val="WW8Num20"/>
    <w:lvl w:ilvl="0">
      <w:start w:val="1"/>
      <w:numFmt w:val="bullet"/>
      <w:lvlText w:val=""/>
      <w:lvlJc w:val="left"/>
      <w:pPr>
        <w:tabs>
          <w:tab w:val="num" w:pos="360"/>
        </w:tabs>
        <w:ind w:left="360" w:hanging="360"/>
      </w:pPr>
      <w:rPr>
        <w:rFonts w:ascii="Symbol" w:hAnsi="Symbol"/>
      </w:rPr>
    </w:lvl>
  </w:abstractNum>
  <w:abstractNum w:abstractNumId="20">
    <w:nsid w:val="00000015"/>
    <w:multiLevelType w:val="singleLevel"/>
    <w:tmpl w:val="00000015"/>
    <w:name w:val="WW8Num21"/>
    <w:lvl w:ilvl="0">
      <w:start w:val="1"/>
      <w:numFmt w:val="decimal"/>
      <w:lvlText w:val="%1."/>
      <w:lvlJc w:val="left"/>
      <w:pPr>
        <w:tabs>
          <w:tab w:val="num" w:pos="540"/>
        </w:tabs>
        <w:ind w:left="540" w:hanging="360"/>
      </w:pPr>
      <w:rPr>
        <w:i w:val="0"/>
      </w:rPr>
    </w:lvl>
  </w:abstractNum>
  <w:abstractNum w:abstractNumId="21">
    <w:nsid w:val="00000016"/>
    <w:multiLevelType w:val="singleLevel"/>
    <w:tmpl w:val="00000016"/>
    <w:name w:val="WW8Num22"/>
    <w:lvl w:ilvl="0">
      <w:start w:val="1"/>
      <w:numFmt w:val="bullet"/>
      <w:lvlText w:val=""/>
      <w:lvlJc w:val="left"/>
      <w:pPr>
        <w:tabs>
          <w:tab w:val="num" w:pos="360"/>
        </w:tabs>
        <w:ind w:left="360" w:hanging="360"/>
      </w:pPr>
      <w:rPr>
        <w:rFonts w:ascii="Symbol" w:hAnsi="Symbol" w:cs="Symbol"/>
      </w:rPr>
    </w:lvl>
  </w:abstractNum>
  <w:abstractNum w:abstractNumId="22">
    <w:nsid w:val="00000017"/>
    <w:multiLevelType w:val="multilevel"/>
    <w:tmpl w:val="00000017"/>
    <w:name w:val="WW8Num2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3">
    <w:nsid w:val="00000018"/>
    <w:multiLevelType w:val="singleLevel"/>
    <w:tmpl w:val="00000018"/>
    <w:name w:val="WW8Num24"/>
    <w:lvl w:ilvl="0">
      <w:start w:val="1"/>
      <w:numFmt w:val="decimal"/>
      <w:lvlText w:val="%1."/>
      <w:lvlJc w:val="left"/>
      <w:pPr>
        <w:tabs>
          <w:tab w:val="num" w:pos="284"/>
        </w:tabs>
        <w:ind w:left="0" w:firstLine="57"/>
      </w:pPr>
    </w:lvl>
  </w:abstractNum>
  <w:abstractNum w:abstractNumId="24">
    <w:nsid w:val="00000019"/>
    <w:multiLevelType w:val="singleLevel"/>
    <w:tmpl w:val="00000019"/>
    <w:name w:val="WW8Num25"/>
    <w:lvl w:ilvl="0">
      <w:start w:val="1"/>
      <w:numFmt w:val="bullet"/>
      <w:lvlText w:val=""/>
      <w:lvlJc w:val="left"/>
      <w:pPr>
        <w:tabs>
          <w:tab w:val="num" w:pos="360"/>
        </w:tabs>
        <w:ind w:left="360" w:hanging="360"/>
      </w:pPr>
      <w:rPr>
        <w:rFonts w:ascii="Symbol" w:hAnsi="Symbol"/>
      </w:rPr>
    </w:lvl>
  </w:abstractNum>
  <w:abstractNum w:abstractNumId="25">
    <w:nsid w:val="0000001A"/>
    <w:multiLevelType w:val="singleLevel"/>
    <w:tmpl w:val="0000001A"/>
    <w:name w:val="WW8Num26"/>
    <w:lvl w:ilvl="0">
      <w:start w:val="1"/>
      <w:numFmt w:val="decimal"/>
      <w:lvlText w:val="%1."/>
      <w:lvlJc w:val="left"/>
      <w:pPr>
        <w:tabs>
          <w:tab w:val="num" w:pos="720"/>
        </w:tabs>
        <w:ind w:left="720" w:hanging="360"/>
      </w:pPr>
    </w:lvl>
  </w:abstractNum>
  <w:abstractNum w:abstractNumId="26">
    <w:nsid w:val="0000001B"/>
    <w:multiLevelType w:val="singleLevel"/>
    <w:tmpl w:val="0000001B"/>
    <w:lvl w:ilvl="0">
      <w:start w:val="1"/>
      <w:numFmt w:val="bullet"/>
      <w:lvlText w:val=""/>
      <w:lvlJc w:val="left"/>
      <w:pPr>
        <w:tabs>
          <w:tab w:val="num" w:pos="1070"/>
        </w:tabs>
        <w:ind w:left="1070" w:hanging="360"/>
      </w:pPr>
      <w:rPr>
        <w:rFonts w:ascii="Wingdings" w:hAnsi="Wingdings"/>
      </w:rPr>
    </w:lvl>
  </w:abstractNum>
  <w:abstractNum w:abstractNumId="27">
    <w:nsid w:val="0000001C"/>
    <w:multiLevelType w:val="singleLevel"/>
    <w:tmpl w:val="0000001C"/>
    <w:name w:val="WW8Num28"/>
    <w:lvl w:ilvl="0">
      <w:start w:val="1"/>
      <w:numFmt w:val="decimal"/>
      <w:lvlText w:val="%1."/>
      <w:lvlJc w:val="left"/>
      <w:pPr>
        <w:tabs>
          <w:tab w:val="num" w:pos="540"/>
        </w:tabs>
        <w:ind w:left="540" w:hanging="360"/>
      </w:pPr>
    </w:lvl>
  </w:abstractNum>
  <w:abstractNum w:abstractNumId="28">
    <w:nsid w:val="0000001D"/>
    <w:multiLevelType w:val="singleLevel"/>
    <w:tmpl w:val="0000001D"/>
    <w:name w:val="WW8Num29"/>
    <w:lvl w:ilvl="0">
      <w:start w:val="1"/>
      <w:numFmt w:val="bullet"/>
      <w:lvlText w:val=""/>
      <w:lvlJc w:val="left"/>
      <w:pPr>
        <w:tabs>
          <w:tab w:val="num" w:pos="720"/>
        </w:tabs>
        <w:ind w:left="720" w:hanging="360"/>
      </w:pPr>
      <w:rPr>
        <w:rFonts w:ascii="Wingdings" w:hAnsi="Wingdings"/>
      </w:rPr>
    </w:lvl>
  </w:abstractNum>
  <w:abstractNum w:abstractNumId="29">
    <w:nsid w:val="0000001E"/>
    <w:multiLevelType w:val="singleLevel"/>
    <w:tmpl w:val="0000001E"/>
    <w:name w:val="WW8Num30"/>
    <w:lvl w:ilvl="0">
      <w:start w:val="1"/>
      <w:numFmt w:val="bullet"/>
      <w:lvlText w:val=""/>
      <w:lvlJc w:val="left"/>
      <w:pPr>
        <w:tabs>
          <w:tab w:val="num" w:pos="720"/>
        </w:tabs>
        <w:ind w:left="720" w:hanging="360"/>
      </w:pPr>
      <w:rPr>
        <w:rFonts w:ascii="Symbol" w:hAnsi="Symbol"/>
      </w:rPr>
    </w:lvl>
  </w:abstractNum>
  <w:abstractNum w:abstractNumId="30">
    <w:nsid w:val="0000001F"/>
    <w:multiLevelType w:val="singleLevel"/>
    <w:tmpl w:val="0000001F"/>
    <w:name w:val="WW8Num31"/>
    <w:lvl w:ilvl="0">
      <w:start w:val="1"/>
      <w:numFmt w:val="bullet"/>
      <w:lvlText w:val=""/>
      <w:lvlJc w:val="left"/>
      <w:pPr>
        <w:tabs>
          <w:tab w:val="num" w:pos="720"/>
        </w:tabs>
        <w:ind w:left="720" w:hanging="360"/>
      </w:pPr>
      <w:rPr>
        <w:rFonts w:ascii="Symbol" w:hAnsi="Symbol"/>
      </w:rPr>
    </w:lvl>
  </w:abstractNum>
  <w:abstractNum w:abstractNumId="31">
    <w:nsid w:val="00000020"/>
    <w:multiLevelType w:val="singleLevel"/>
    <w:tmpl w:val="00000020"/>
    <w:name w:val="WW8Num32"/>
    <w:lvl w:ilvl="0">
      <w:start w:val="1"/>
      <w:numFmt w:val="bullet"/>
      <w:lvlText w:val="٠"/>
      <w:lvlJc w:val="left"/>
      <w:pPr>
        <w:tabs>
          <w:tab w:val="num" w:pos="2520"/>
        </w:tabs>
        <w:ind w:left="2520" w:hanging="360"/>
      </w:pPr>
      <w:rPr>
        <w:rFonts w:ascii="Times New Roman" w:hAnsi="Times New Roman" w:cs="Times New Roman"/>
      </w:rPr>
    </w:lvl>
  </w:abstractNum>
  <w:abstractNum w:abstractNumId="32">
    <w:nsid w:val="00000021"/>
    <w:multiLevelType w:val="singleLevel"/>
    <w:tmpl w:val="00000021"/>
    <w:name w:val="WW8Num33"/>
    <w:lvl w:ilvl="0">
      <w:start w:val="1"/>
      <w:numFmt w:val="bullet"/>
      <w:lvlText w:val=""/>
      <w:lvlJc w:val="left"/>
      <w:pPr>
        <w:tabs>
          <w:tab w:val="num" w:pos="720"/>
        </w:tabs>
        <w:ind w:left="720" w:hanging="360"/>
      </w:pPr>
      <w:rPr>
        <w:rFonts w:ascii="Symbol" w:hAnsi="Symbol"/>
      </w:rPr>
    </w:lvl>
  </w:abstractNum>
  <w:abstractNum w:abstractNumId="33">
    <w:nsid w:val="00000022"/>
    <w:multiLevelType w:val="singleLevel"/>
    <w:tmpl w:val="00000022"/>
    <w:name w:val="WW8Num34"/>
    <w:lvl w:ilvl="0">
      <w:start w:val="1"/>
      <w:numFmt w:val="bullet"/>
      <w:lvlText w:val=""/>
      <w:lvlJc w:val="left"/>
      <w:pPr>
        <w:tabs>
          <w:tab w:val="num" w:pos="360"/>
        </w:tabs>
        <w:ind w:left="360" w:hanging="360"/>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360"/>
        </w:tabs>
        <w:ind w:left="360" w:hanging="360"/>
      </w:pPr>
      <w:rPr>
        <w:rFonts w:ascii="Symbol" w:hAnsi="Symbol"/>
      </w:rPr>
    </w:lvl>
  </w:abstractNum>
  <w:abstractNum w:abstractNumId="35">
    <w:nsid w:val="00000024"/>
    <w:multiLevelType w:val="singleLevel"/>
    <w:tmpl w:val="00000024"/>
    <w:name w:val="WW8Num36"/>
    <w:lvl w:ilvl="0">
      <w:start w:val="1"/>
      <w:numFmt w:val="bullet"/>
      <w:lvlText w:val=""/>
      <w:lvlJc w:val="left"/>
      <w:pPr>
        <w:tabs>
          <w:tab w:val="num" w:pos="360"/>
        </w:tabs>
        <w:ind w:left="360" w:hanging="360"/>
      </w:pPr>
      <w:rPr>
        <w:rFonts w:ascii="Symbol" w:hAnsi="Symbol"/>
      </w:rPr>
    </w:lvl>
  </w:abstractNum>
  <w:abstractNum w:abstractNumId="36">
    <w:nsid w:val="00000025"/>
    <w:multiLevelType w:val="singleLevel"/>
    <w:tmpl w:val="00000025"/>
    <w:name w:val="WW8Num37"/>
    <w:lvl w:ilvl="0">
      <w:start w:val="1"/>
      <w:numFmt w:val="bullet"/>
      <w:lvlText w:val=""/>
      <w:lvlJc w:val="left"/>
      <w:pPr>
        <w:tabs>
          <w:tab w:val="num" w:pos="720"/>
        </w:tabs>
        <w:ind w:left="720" w:hanging="360"/>
      </w:pPr>
      <w:rPr>
        <w:rFonts w:ascii="Symbol" w:hAnsi="Symbol"/>
      </w:rPr>
    </w:lvl>
  </w:abstractNum>
  <w:abstractNum w:abstractNumId="37">
    <w:nsid w:val="00000026"/>
    <w:multiLevelType w:val="singleLevel"/>
    <w:tmpl w:val="00000026"/>
    <w:name w:val="WW8Num38"/>
    <w:lvl w:ilvl="0">
      <w:start w:val="1"/>
      <w:numFmt w:val="bullet"/>
      <w:lvlText w:val=""/>
      <w:lvlJc w:val="left"/>
      <w:pPr>
        <w:tabs>
          <w:tab w:val="num" w:pos="720"/>
        </w:tabs>
        <w:ind w:left="720" w:hanging="360"/>
      </w:pPr>
      <w:rPr>
        <w:rFonts w:ascii="Symbol" w:hAnsi="Symbol"/>
      </w:rPr>
    </w:lvl>
  </w:abstractNum>
  <w:abstractNum w:abstractNumId="38">
    <w:nsid w:val="00000027"/>
    <w:multiLevelType w:val="singleLevel"/>
    <w:tmpl w:val="00000027"/>
    <w:name w:val="WW8Num39"/>
    <w:lvl w:ilvl="0">
      <w:start w:val="1"/>
      <w:numFmt w:val="decimal"/>
      <w:lvlText w:val="%1."/>
      <w:lvlJc w:val="left"/>
      <w:pPr>
        <w:tabs>
          <w:tab w:val="num" w:pos="540"/>
        </w:tabs>
        <w:ind w:left="540" w:hanging="360"/>
      </w:pPr>
    </w:lvl>
  </w:abstractNum>
  <w:abstractNum w:abstractNumId="39">
    <w:nsid w:val="00000028"/>
    <w:multiLevelType w:val="singleLevel"/>
    <w:tmpl w:val="00000028"/>
    <w:name w:val="WW8Num40"/>
    <w:lvl w:ilvl="0">
      <w:start w:val="2"/>
      <w:numFmt w:val="bullet"/>
      <w:lvlText w:val="-"/>
      <w:lvlJc w:val="left"/>
      <w:pPr>
        <w:tabs>
          <w:tab w:val="num" w:pos="360"/>
        </w:tabs>
        <w:ind w:left="360" w:hanging="360"/>
      </w:pPr>
      <w:rPr>
        <w:rFonts w:ascii="Arial" w:hAnsi="Arial"/>
        <w:i w:val="0"/>
        <w:iCs w:val="0"/>
      </w:rPr>
    </w:lvl>
  </w:abstractNum>
  <w:abstractNum w:abstractNumId="40">
    <w:nsid w:val="00000029"/>
    <w:multiLevelType w:val="singleLevel"/>
    <w:tmpl w:val="00000029"/>
    <w:name w:val="WW8Num41"/>
    <w:lvl w:ilvl="0">
      <w:start w:val="1"/>
      <w:numFmt w:val="bullet"/>
      <w:lvlText w:val="-"/>
      <w:lvlJc w:val="left"/>
      <w:pPr>
        <w:tabs>
          <w:tab w:val="num" w:pos="1065"/>
        </w:tabs>
        <w:ind w:left="1065" w:hanging="360"/>
      </w:pPr>
      <w:rPr>
        <w:rFonts w:ascii="OpenSymbol" w:hAnsi="OpenSymbol"/>
      </w:rPr>
    </w:lvl>
  </w:abstractNum>
  <w:abstractNum w:abstractNumId="41">
    <w:nsid w:val="0000002A"/>
    <w:multiLevelType w:val="singleLevel"/>
    <w:tmpl w:val="0000002A"/>
    <w:name w:val="WW8Num42"/>
    <w:lvl w:ilvl="0">
      <w:start w:val="2004"/>
      <w:numFmt w:val="bullet"/>
      <w:lvlText w:val="-"/>
      <w:lvlJc w:val="left"/>
      <w:pPr>
        <w:tabs>
          <w:tab w:val="num" w:pos="360"/>
        </w:tabs>
        <w:ind w:left="360" w:hanging="360"/>
      </w:pPr>
      <w:rPr>
        <w:rFonts w:ascii="OpenSymbol" w:hAnsi="OpenSymbol"/>
      </w:rPr>
    </w:lvl>
  </w:abstractNum>
  <w:abstractNum w:abstractNumId="42">
    <w:nsid w:val="0000002B"/>
    <w:multiLevelType w:val="singleLevel"/>
    <w:tmpl w:val="0000002B"/>
    <w:name w:val="WW8Num43"/>
    <w:lvl w:ilvl="0">
      <w:start w:val="1"/>
      <w:numFmt w:val="bullet"/>
      <w:lvlText w:val=""/>
      <w:lvlJc w:val="left"/>
      <w:pPr>
        <w:tabs>
          <w:tab w:val="num" w:pos="360"/>
        </w:tabs>
        <w:ind w:left="360" w:hanging="360"/>
      </w:pPr>
      <w:rPr>
        <w:rFonts w:ascii="Symbol" w:hAnsi="Symbol"/>
      </w:rPr>
    </w:lvl>
  </w:abstractNum>
  <w:abstractNum w:abstractNumId="43">
    <w:nsid w:val="0000002C"/>
    <w:multiLevelType w:val="singleLevel"/>
    <w:tmpl w:val="0000002C"/>
    <w:name w:val="WW8Num44"/>
    <w:lvl w:ilvl="0">
      <w:numFmt w:val="bullet"/>
      <w:lvlText w:val="-"/>
      <w:lvlJc w:val="left"/>
      <w:pPr>
        <w:tabs>
          <w:tab w:val="num" w:pos="360"/>
        </w:tabs>
        <w:ind w:left="360" w:hanging="360"/>
      </w:pPr>
      <w:rPr>
        <w:rFonts w:ascii="OpenSymbol" w:hAnsi="OpenSymbol"/>
      </w:rPr>
    </w:lvl>
  </w:abstractNum>
  <w:abstractNum w:abstractNumId="44">
    <w:nsid w:val="0000002D"/>
    <w:multiLevelType w:val="singleLevel"/>
    <w:tmpl w:val="0000002D"/>
    <w:name w:val="WW8Num45"/>
    <w:lvl w:ilvl="0">
      <w:start w:val="1"/>
      <w:numFmt w:val="bullet"/>
      <w:lvlText w:val=""/>
      <w:lvlJc w:val="left"/>
      <w:pPr>
        <w:tabs>
          <w:tab w:val="num" w:pos="720"/>
        </w:tabs>
        <w:ind w:left="720" w:hanging="360"/>
      </w:pPr>
      <w:rPr>
        <w:rFonts w:ascii="Wingdings" w:hAnsi="Wingdings"/>
      </w:rPr>
    </w:lvl>
  </w:abstractNum>
  <w:abstractNum w:abstractNumId="45">
    <w:nsid w:val="0000002E"/>
    <w:multiLevelType w:val="singleLevel"/>
    <w:tmpl w:val="0000002E"/>
    <w:lvl w:ilvl="0">
      <w:start w:val="1"/>
      <w:numFmt w:val="bullet"/>
      <w:lvlText w:val=""/>
      <w:lvlJc w:val="left"/>
      <w:pPr>
        <w:tabs>
          <w:tab w:val="num" w:pos="1800"/>
        </w:tabs>
        <w:ind w:left="1800" w:hanging="360"/>
      </w:pPr>
      <w:rPr>
        <w:rFonts w:ascii="Wingdings" w:hAnsi="Wingdings"/>
      </w:rPr>
    </w:lvl>
  </w:abstractNum>
  <w:abstractNum w:abstractNumId="46">
    <w:nsid w:val="0000002F"/>
    <w:multiLevelType w:val="multilevel"/>
    <w:tmpl w:val="0000002F"/>
    <w:name w:val="WW8Num4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7">
    <w:nsid w:val="00000030"/>
    <w:multiLevelType w:val="singleLevel"/>
    <w:tmpl w:val="00000030"/>
    <w:name w:val="WW8Num48"/>
    <w:lvl w:ilvl="0">
      <w:start w:val="1"/>
      <w:numFmt w:val="bullet"/>
      <w:lvlText w:val=""/>
      <w:lvlJc w:val="left"/>
      <w:pPr>
        <w:tabs>
          <w:tab w:val="num" w:pos="360"/>
        </w:tabs>
        <w:ind w:left="360" w:hanging="360"/>
      </w:pPr>
      <w:rPr>
        <w:rFonts w:ascii="Symbol" w:hAnsi="Symbol"/>
      </w:rPr>
    </w:lvl>
  </w:abstractNum>
  <w:abstractNum w:abstractNumId="48">
    <w:nsid w:val="00000031"/>
    <w:multiLevelType w:val="singleLevel"/>
    <w:tmpl w:val="00000031"/>
    <w:name w:val="WW8Num49"/>
    <w:lvl w:ilvl="0">
      <w:start w:val="1"/>
      <w:numFmt w:val="bullet"/>
      <w:lvlText w:val=""/>
      <w:lvlJc w:val="left"/>
      <w:pPr>
        <w:tabs>
          <w:tab w:val="num" w:pos="720"/>
        </w:tabs>
        <w:ind w:left="720" w:hanging="360"/>
      </w:pPr>
      <w:rPr>
        <w:rFonts w:ascii="Wingdings" w:hAnsi="Wingdings"/>
      </w:rPr>
    </w:lvl>
  </w:abstractNum>
  <w:abstractNum w:abstractNumId="49">
    <w:nsid w:val="00000032"/>
    <w:multiLevelType w:val="singleLevel"/>
    <w:tmpl w:val="00000032"/>
    <w:name w:val="WW8Num50"/>
    <w:lvl w:ilvl="0">
      <w:start w:val="1"/>
      <w:numFmt w:val="bullet"/>
      <w:lvlText w:val=""/>
      <w:lvlJc w:val="left"/>
      <w:pPr>
        <w:tabs>
          <w:tab w:val="num" w:pos="57"/>
        </w:tabs>
        <w:ind w:left="0" w:firstLine="57"/>
      </w:pPr>
      <w:rPr>
        <w:rFonts w:ascii="Wingdings" w:hAnsi="Wingdings"/>
      </w:rPr>
    </w:lvl>
  </w:abstractNum>
  <w:abstractNum w:abstractNumId="50">
    <w:nsid w:val="00000033"/>
    <w:multiLevelType w:val="singleLevel"/>
    <w:tmpl w:val="00000033"/>
    <w:name w:val="WW8Num51"/>
    <w:lvl w:ilvl="0">
      <w:start w:val="1"/>
      <w:numFmt w:val="bullet"/>
      <w:lvlText w:val=""/>
      <w:lvlJc w:val="left"/>
      <w:pPr>
        <w:tabs>
          <w:tab w:val="num" w:pos="360"/>
        </w:tabs>
        <w:ind w:left="360" w:hanging="360"/>
      </w:pPr>
      <w:rPr>
        <w:rFonts w:ascii="Symbol" w:hAnsi="Symbol"/>
      </w:rPr>
    </w:lvl>
  </w:abstractNum>
  <w:abstractNum w:abstractNumId="51">
    <w:nsid w:val="00000034"/>
    <w:multiLevelType w:val="singleLevel"/>
    <w:tmpl w:val="00000034"/>
    <w:name w:val="WW8Num52"/>
    <w:lvl w:ilvl="0">
      <w:start w:val="1"/>
      <w:numFmt w:val="bullet"/>
      <w:lvlText w:val=""/>
      <w:lvlJc w:val="left"/>
      <w:pPr>
        <w:tabs>
          <w:tab w:val="num" w:pos="360"/>
        </w:tabs>
        <w:ind w:left="360" w:hanging="360"/>
      </w:pPr>
      <w:rPr>
        <w:rFonts w:ascii="Symbol" w:hAnsi="Symbol" w:cs="Symbol"/>
      </w:rPr>
    </w:lvl>
  </w:abstractNum>
  <w:abstractNum w:abstractNumId="52">
    <w:nsid w:val="00000035"/>
    <w:multiLevelType w:val="singleLevel"/>
    <w:tmpl w:val="00000035"/>
    <w:name w:val="WW8Num53"/>
    <w:lvl w:ilvl="0">
      <w:start w:val="1"/>
      <w:numFmt w:val="decimal"/>
      <w:lvlText w:val="%1."/>
      <w:lvlJc w:val="left"/>
      <w:pPr>
        <w:tabs>
          <w:tab w:val="num" w:pos="540"/>
        </w:tabs>
        <w:ind w:left="540" w:hanging="360"/>
      </w:pPr>
    </w:lvl>
  </w:abstractNum>
  <w:abstractNum w:abstractNumId="53">
    <w:nsid w:val="00000036"/>
    <w:multiLevelType w:val="singleLevel"/>
    <w:tmpl w:val="00000036"/>
    <w:name w:val="WW8Num54"/>
    <w:lvl w:ilvl="0">
      <w:start w:val="1"/>
      <w:numFmt w:val="bullet"/>
      <w:lvlText w:val="٠"/>
      <w:lvlJc w:val="left"/>
      <w:pPr>
        <w:tabs>
          <w:tab w:val="num" w:pos="2520"/>
        </w:tabs>
        <w:ind w:left="2520" w:hanging="360"/>
      </w:pPr>
      <w:rPr>
        <w:rFonts w:ascii="Times New Roman" w:hAnsi="Times New Roman" w:cs="Times New Roman"/>
      </w:rPr>
    </w:lvl>
  </w:abstractNum>
  <w:abstractNum w:abstractNumId="54">
    <w:nsid w:val="00000037"/>
    <w:multiLevelType w:val="multilevel"/>
    <w:tmpl w:val="00000037"/>
    <w:name w:val="WW8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5">
    <w:nsid w:val="00000038"/>
    <w:multiLevelType w:val="singleLevel"/>
    <w:tmpl w:val="00000038"/>
    <w:name w:val="WW8Num56"/>
    <w:lvl w:ilvl="0">
      <w:start w:val="1"/>
      <w:numFmt w:val="bullet"/>
      <w:lvlText w:val=""/>
      <w:lvlJc w:val="left"/>
      <w:pPr>
        <w:tabs>
          <w:tab w:val="num" w:pos="57"/>
        </w:tabs>
        <w:ind w:left="0" w:firstLine="57"/>
      </w:pPr>
      <w:rPr>
        <w:rFonts w:ascii="Wingdings" w:hAnsi="Wingdings"/>
      </w:rPr>
    </w:lvl>
  </w:abstractNum>
  <w:abstractNum w:abstractNumId="56">
    <w:nsid w:val="00000039"/>
    <w:multiLevelType w:val="singleLevel"/>
    <w:tmpl w:val="00000039"/>
    <w:name w:val="WW8Num57"/>
    <w:lvl w:ilvl="0">
      <w:start w:val="10"/>
      <w:numFmt w:val="bullet"/>
      <w:lvlText w:val="-"/>
      <w:lvlJc w:val="left"/>
      <w:pPr>
        <w:tabs>
          <w:tab w:val="num" w:pos="360"/>
        </w:tabs>
        <w:ind w:left="360" w:hanging="360"/>
      </w:pPr>
      <w:rPr>
        <w:rFonts w:ascii="OpenSymbol" w:hAnsi="OpenSymbol"/>
      </w:rPr>
    </w:lvl>
  </w:abstractNum>
  <w:abstractNum w:abstractNumId="57">
    <w:nsid w:val="0000003A"/>
    <w:multiLevelType w:val="singleLevel"/>
    <w:tmpl w:val="0000003A"/>
    <w:name w:val="WW8Num58"/>
    <w:lvl w:ilvl="0">
      <w:start w:val="1"/>
      <w:numFmt w:val="bullet"/>
      <w:lvlText w:val=""/>
      <w:lvlJc w:val="left"/>
      <w:pPr>
        <w:tabs>
          <w:tab w:val="num" w:pos="57"/>
        </w:tabs>
        <w:ind w:left="0" w:firstLine="57"/>
      </w:pPr>
      <w:rPr>
        <w:rFonts w:ascii="Wingdings" w:hAnsi="Wingdings"/>
      </w:rPr>
    </w:lvl>
  </w:abstractNum>
  <w:abstractNum w:abstractNumId="58">
    <w:nsid w:val="0000003B"/>
    <w:multiLevelType w:val="singleLevel"/>
    <w:tmpl w:val="0000003B"/>
    <w:name w:val="WW8Num59"/>
    <w:lvl w:ilvl="0">
      <w:start w:val="1"/>
      <w:numFmt w:val="decimal"/>
      <w:lvlText w:val="%1."/>
      <w:lvlJc w:val="left"/>
      <w:pPr>
        <w:tabs>
          <w:tab w:val="num" w:pos="360"/>
        </w:tabs>
        <w:ind w:left="360" w:hanging="360"/>
      </w:pPr>
    </w:lvl>
  </w:abstractNum>
  <w:abstractNum w:abstractNumId="59">
    <w:nsid w:val="0000003C"/>
    <w:multiLevelType w:val="singleLevel"/>
    <w:tmpl w:val="0000003C"/>
    <w:name w:val="WW8Num60"/>
    <w:lvl w:ilvl="0">
      <w:start w:val="1"/>
      <w:numFmt w:val="bullet"/>
      <w:lvlText w:val=""/>
      <w:lvlJc w:val="left"/>
      <w:pPr>
        <w:tabs>
          <w:tab w:val="num" w:pos="1080"/>
        </w:tabs>
        <w:ind w:left="1080" w:hanging="360"/>
      </w:pPr>
      <w:rPr>
        <w:rFonts w:ascii="Wingdings" w:hAnsi="Wingdings"/>
      </w:rPr>
    </w:lvl>
  </w:abstractNum>
  <w:abstractNum w:abstractNumId="60">
    <w:nsid w:val="0000003D"/>
    <w:multiLevelType w:val="multilevel"/>
    <w:tmpl w:val="0000003D"/>
    <w:name w:val="WW8Num6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1">
    <w:nsid w:val="0000003E"/>
    <w:multiLevelType w:val="singleLevel"/>
    <w:tmpl w:val="0000003E"/>
    <w:name w:val="WW8Num62"/>
    <w:lvl w:ilvl="0">
      <w:start w:val="1"/>
      <w:numFmt w:val="bullet"/>
      <w:lvlText w:val=""/>
      <w:lvlJc w:val="left"/>
      <w:pPr>
        <w:tabs>
          <w:tab w:val="num" w:pos="360"/>
        </w:tabs>
        <w:ind w:left="360" w:hanging="360"/>
      </w:pPr>
      <w:rPr>
        <w:rFonts w:ascii="Symbol" w:hAnsi="Symbol"/>
      </w:rPr>
    </w:lvl>
  </w:abstractNum>
  <w:abstractNum w:abstractNumId="62">
    <w:nsid w:val="0000003F"/>
    <w:multiLevelType w:val="singleLevel"/>
    <w:tmpl w:val="0000003F"/>
    <w:name w:val="WW8Num63"/>
    <w:lvl w:ilvl="0">
      <w:start w:val="1"/>
      <w:numFmt w:val="bullet"/>
      <w:lvlText w:val=""/>
      <w:lvlJc w:val="left"/>
      <w:pPr>
        <w:tabs>
          <w:tab w:val="num" w:pos="720"/>
        </w:tabs>
        <w:ind w:left="720" w:hanging="360"/>
      </w:pPr>
      <w:rPr>
        <w:rFonts w:ascii="Symbol" w:hAnsi="Symbol"/>
      </w:rPr>
    </w:lvl>
  </w:abstractNum>
  <w:abstractNum w:abstractNumId="63">
    <w:nsid w:val="00000040"/>
    <w:multiLevelType w:val="singleLevel"/>
    <w:tmpl w:val="00000040"/>
    <w:name w:val="WW8Num64"/>
    <w:lvl w:ilvl="0">
      <w:start w:val="1"/>
      <w:numFmt w:val="decimal"/>
      <w:lvlText w:val="%1."/>
      <w:lvlJc w:val="left"/>
      <w:pPr>
        <w:tabs>
          <w:tab w:val="num" w:pos="540"/>
        </w:tabs>
        <w:ind w:left="540" w:hanging="360"/>
      </w:pPr>
      <w:rPr>
        <w:i w:val="0"/>
      </w:rPr>
    </w:lvl>
  </w:abstractNum>
  <w:abstractNum w:abstractNumId="64">
    <w:nsid w:val="00000041"/>
    <w:multiLevelType w:val="singleLevel"/>
    <w:tmpl w:val="00000041"/>
    <w:name w:val="WW8Num65"/>
    <w:lvl w:ilvl="0">
      <w:start w:val="1"/>
      <w:numFmt w:val="bullet"/>
      <w:lvlText w:val=""/>
      <w:lvlJc w:val="left"/>
      <w:pPr>
        <w:tabs>
          <w:tab w:val="num" w:pos="57"/>
        </w:tabs>
        <w:ind w:left="0" w:firstLine="57"/>
      </w:pPr>
      <w:rPr>
        <w:rFonts w:ascii="Wingdings" w:hAnsi="Wingdings"/>
      </w:rPr>
    </w:lvl>
  </w:abstractNum>
  <w:abstractNum w:abstractNumId="65">
    <w:nsid w:val="00000042"/>
    <w:multiLevelType w:val="multilevel"/>
    <w:tmpl w:val="00000042"/>
    <w:name w:val="WW8Num6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6">
    <w:nsid w:val="00000043"/>
    <w:multiLevelType w:val="singleLevel"/>
    <w:tmpl w:val="00000043"/>
    <w:name w:val="WW8Num67"/>
    <w:lvl w:ilvl="0">
      <w:start w:val="1"/>
      <w:numFmt w:val="decimal"/>
      <w:lvlText w:val="%1."/>
      <w:lvlJc w:val="left"/>
      <w:pPr>
        <w:tabs>
          <w:tab w:val="num" w:pos="540"/>
        </w:tabs>
        <w:ind w:left="540" w:hanging="360"/>
      </w:pPr>
      <w:rPr>
        <w:i w:val="0"/>
      </w:rPr>
    </w:lvl>
  </w:abstractNum>
  <w:abstractNum w:abstractNumId="67">
    <w:nsid w:val="00000044"/>
    <w:multiLevelType w:val="singleLevel"/>
    <w:tmpl w:val="00000044"/>
    <w:lvl w:ilvl="0">
      <w:start w:val="1"/>
      <w:numFmt w:val="bullet"/>
      <w:lvlText w:val=""/>
      <w:lvlJc w:val="left"/>
      <w:pPr>
        <w:tabs>
          <w:tab w:val="num" w:pos="360"/>
        </w:tabs>
        <w:ind w:left="360" w:hanging="360"/>
      </w:pPr>
      <w:rPr>
        <w:rFonts w:ascii="Symbol" w:hAnsi="Symbol"/>
      </w:rPr>
    </w:lvl>
  </w:abstractNum>
  <w:abstractNum w:abstractNumId="68">
    <w:nsid w:val="00000045"/>
    <w:multiLevelType w:val="singleLevel"/>
    <w:tmpl w:val="00000045"/>
    <w:name w:val="WW8Num69"/>
    <w:lvl w:ilvl="0">
      <w:start w:val="1"/>
      <w:numFmt w:val="decimal"/>
      <w:lvlText w:val="%1."/>
      <w:lvlJc w:val="left"/>
      <w:pPr>
        <w:tabs>
          <w:tab w:val="num" w:pos="540"/>
        </w:tabs>
        <w:ind w:left="540" w:hanging="360"/>
      </w:pPr>
    </w:lvl>
  </w:abstractNum>
  <w:abstractNum w:abstractNumId="69">
    <w:nsid w:val="00000046"/>
    <w:multiLevelType w:val="singleLevel"/>
    <w:tmpl w:val="00000046"/>
    <w:name w:val="WW8Num70"/>
    <w:lvl w:ilvl="0">
      <w:start w:val="1"/>
      <w:numFmt w:val="bullet"/>
      <w:lvlText w:val=""/>
      <w:lvlJc w:val="left"/>
      <w:pPr>
        <w:tabs>
          <w:tab w:val="num" w:pos="720"/>
        </w:tabs>
        <w:ind w:left="720" w:hanging="360"/>
      </w:pPr>
      <w:rPr>
        <w:rFonts w:ascii="Symbol" w:hAnsi="Symbol"/>
      </w:rPr>
    </w:lvl>
  </w:abstractNum>
  <w:abstractNum w:abstractNumId="70">
    <w:nsid w:val="00000047"/>
    <w:multiLevelType w:val="singleLevel"/>
    <w:tmpl w:val="00000047"/>
    <w:name w:val="WW8Num71"/>
    <w:lvl w:ilvl="0">
      <w:start w:val="1"/>
      <w:numFmt w:val="bullet"/>
      <w:lvlText w:val=""/>
      <w:lvlJc w:val="left"/>
      <w:pPr>
        <w:tabs>
          <w:tab w:val="num" w:pos="720"/>
        </w:tabs>
        <w:ind w:left="720" w:hanging="360"/>
      </w:pPr>
      <w:rPr>
        <w:rFonts w:ascii="Symbol" w:hAnsi="Symbol"/>
      </w:rPr>
    </w:lvl>
  </w:abstractNum>
  <w:abstractNum w:abstractNumId="71">
    <w:nsid w:val="00000048"/>
    <w:multiLevelType w:val="singleLevel"/>
    <w:tmpl w:val="00000048"/>
    <w:name w:val="WW8Num72"/>
    <w:lvl w:ilvl="0">
      <w:start w:val="1"/>
      <w:numFmt w:val="decimal"/>
      <w:lvlText w:val="%1)"/>
      <w:lvlJc w:val="left"/>
      <w:pPr>
        <w:tabs>
          <w:tab w:val="num" w:pos="284"/>
        </w:tabs>
        <w:ind w:left="284" w:hanging="284"/>
      </w:pPr>
    </w:lvl>
  </w:abstractNum>
  <w:abstractNum w:abstractNumId="72">
    <w:nsid w:val="00000049"/>
    <w:multiLevelType w:val="multilevel"/>
    <w:tmpl w:val="00000049"/>
    <w:name w:val="WW8Num7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73">
    <w:nsid w:val="0000004A"/>
    <w:multiLevelType w:val="singleLevel"/>
    <w:tmpl w:val="0000004A"/>
    <w:name w:val="WW8Num74"/>
    <w:lvl w:ilvl="0">
      <w:start w:val="1"/>
      <w:numFmt w:val="decimal"/>
      <w:lvlText w:val="%1."/>
      <w:lvlJc w:val="left"/>
      <w:pPr>
        <w:tabs>
          <w:tab w:val="num" w:pos="0"/>
        </w:tabs>
        <w:ind w:left="283" w:hanging="283"/>
      </w:pPr>
    </w:lvl>
  </w:abstractNum>
  <w:abstractNum w:abstractNumId="74">
    <w:nsid w:val="0000004B"/>
    <w:multiLevelType w:val="singleLevel"/>
    <w:tmpl w:val="0000004B"/>
    <w:name w:val="WW8Num75"/>
    <w:lvl w:ilvl="0">
      <w:start w:val="1"/>
      <w:numFmt w:val="bullet"/>
      <w:lvlText w:val=""/>
      <w:lvlJc w:val="left"/>
      <w:pPr>
        <w:tabs>
          <w:tab w:val="num" w:pos="57"/>
        </w:tabs>
        <w:ind w:left="0" w:firstLine="57"/>
      </w:pPr>
      <w:rPr>
        <w:rFonts w:ascii="Wingdings" w:hAnsi="Wingdings"/>
      </w:rPr>
    </w:lvl>
  </w:abstractNum>
  <w:abstractNum w:abstractNumId="75">
    <w:nsid w:val="0000004C"/>
    <w:multiLevelType w:val="singleLevel"/>
    <w:tmpl w:val="0000004C"/>
    <w:name w:val="WW8Num76"/>
    <w:lvl w:ilvl="0">
      <w:start w:val="1"/>
      <w:numFmt w:val="bullet"/>
      <w:lvlText w:val=""/>
      <w:lvlJc w:val="left"/>
      <w:pPr>
        <w:tabs>
          <w:tab w:val="num" w:pos="360"/>
        </w:tabs>
        <w:ind w:left="360" w:hanging="360"/>
      </w:pPr>
      <w:rPr>
        <w:rFonts w:ascii="Symbol" w:hAnsi="Symbol" w:cs="Symbol"/>
      </w:rPr>
    </w:lvl>
  </w:abstractNum>
  <w:abstractNum w:abstractNumId="76">
    <w:nsid w:val="0000004D"/>
    <w:multiLevelType w:val="multilevel"/>
    <w:tmpl w:val="0000004D"/>
    <w:name w:val="WW8Num7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7">
    <w:nsid w:val="0000004E"/>
    <w:multiLevelType w:val="singleLevel"/>
    <w:tmpl w:val="0000004E"/>
    <w:name w:val="WW8Num78"/>
    <w:lvl w:ilvl="0">
      <w:start w:val="1"/>
      <w:numFmt w:val="decimal"/>
      <w:lvlText w:val="%1."/>
      <w:lvlJc w:val="left"/>
      <w:pPr>
        <w:tabs>
          <w:tab w:val="num" w:pos="540"/>
        </w:tabs>
        <w:ind w:left="540" w:hanging="360"/>
      </w:pPr>
    </w:lvl>
  </w:abstractNum>
  <w:abstractNum w:abstractNumId="78">
    <w:nsid w:val="0000004F"/>
    <w:multiLevelType w:val="singleLevel"/>
    <w:tmpl w:val="0000004F"/>
    <w:name w:val="WW8Num79"/>
    <w:lvl w:ilvl="0">
      <w:start w:val="1"/>
      <w:numFmt w:val="bullet"/>
      <w:lvlText w:val="-"/>
      <w:lvlJc w:val="left"/>
      <w:pPr>
        <w:tabs>
          <w:tab w:val="num" w:pos="360"/>
        </w:tabs>
        <w:ind w:left="360" w:hanging="360"/>
      </w:pPr>
      <w:rPr>
        <w:rFonts w:ascii="OpenSymbol" w:hAnsi="OpenSymbol"/>
      </w:rPr>
    </w:lvl>
  </w:abstractNum>
  <w:abstractNum w:abstractNumId="79">
    <w:nsid w:val="00000050"/>
    <w:multiLevelType w:val="singleLevel"/>
    <w:tmpl w:val="00000050"/>
    <w:name w:val="WW8Num80"/>
    <w:lvl w:ilvl="0">
      <w:start w:val="1"/>
      <w:numFmt w:val="bullet"/>
      <w:lvlText w:val=""/>
      <w:lvlJc w:val="left"/>
      <w:pPr>
        <w:tabs>
          <w:tab w:val="num" w:pos="360"/>
        </w:tabs>
        <w:ind w:left="360" w:hanging="360"/>
      </w:pPr>
      <w:rPr>
        <w:rFonts w:ascii="Symbol" w:hAnsi="Symbol"/>
      </w:rPr>
    </w:lvl>
  </w:abstractNum>
  <w:abstractNum w:abstractNumId="80">
    <w:nsid w:val="00000051"/>
    <w:multiLevelType w:val="multilevel"/>
    <w:tmpl w:val="00000051"/>
    <w:name w:val="WW8Num8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1">
    <w:nsid w:val="00000052"/>
    <w:multiLevelType w:val="singleLevel"/>
    <w:tmpl w:val="00000052"/>
    <w:name w:val="WW8Num82"/>
    <w:lvl w:ilvl="0">
      <w:numFmt w:val="bullet"/>
      <w:lvlText w:val="•"/>
      <w:lvlJc w:val="left"/>
      <w:pPr>
        <w:tabs>
          <w:tab w:val="num" w:pos="426"/>
        </w:tabs>
        <w:ind w:left="426" w:firstLine="0"/>
      </w:pPr>
      <w:rPr>
        <w:rFonts w:ascii="Times New Roman" w:hAnsi="Times New Roman" w:cs="Times New Roman"/>
      </w:rPr>
    </w:lvl>
  </w:abstractNum>
  <w:abstractNum w:abstractNumId="82">
    <w:nsid w:val="00000053"/>
    <w:multiLevelType w:val="singleLevel"/>
    <w:tmpl w:val="00000053"/>
    <w:name w:val="WW8Num83"/>
    <w:lvl w:ilvl="0">
      <w:numFmt w:val="bullet"/>
      <w:lvlText w:val="•"/>
      <w:lvlJc w:val="left"/>
      <w:pPr>
        <w:tabs>
          <w:tab w:val="num" w:pos="3119"/>
        </w:tabs>
        <w:ind w:left="3119" w:firstLine="0"/>
      </w:pPr>
      <w:rPr>
        <w:rFonts w:ascii="Times New Roman" w:hAnsi="Times New Roman" w:cs="Times New Roman"/>
      </w:rPr>
    </w:lvl>
  </w:abstractNum>
  <w:abstractNum w:abstractNumId="83">
    <w:nsid w:val="00000054"/>
    <w:multiLevelType w:val="singleLevel"/>
    <w:tmpl w:val="00000054"/>
    <w:name w:val="WW8Num84"/>
    <w:lvl w:ilvl="0">
      <w:numFmt w:val="bullet"/>
      <w:lvlText w:val="•"/>
      <w:lvlJc w:val="left"/>
      <w:pPr>
        <w:tabs>
          <w:tab w:val="num" w:pos="0"/>
        </w:tabs>
        <w:ind w:left="0" w:firstLine="0"/>
      </w:pPr>
      <w:rPr>
        <w:rFonts w:ascii="Times New Roman" w:hAnsi="Times New Roman" w:cs="Times New Roman"/>
      </w:rPr>
    </w:lvl>
  </w:abstractNum>
  <w:abstractNum w:abstractNumId="84">
    <w:nsid w:val="00000055"/>
    <w:multiLevelType w:val="singleLevel"/>
    <w:tmpl w:val="00000055"/>
    <w:name w:val="WW8Num85"/>
    <w:lvl w:ilvl="0">
      <w:numFmt w:val="bullet"/>
      <w:lvlText w:val="•"/>
      <w:lvlJc w:val="left"/>
      <w:pPr>
        <w:tabs>
          <w:tab w:val="num" w:pos="0"/>
        </w:tabs>
        <w:ind w:left="0" w:firstLine="0"/>
      </w:pPr>
      <w:rPr>
        <w:rFonts w:ascii="Times New Roman" w:hAnsi="Times New Roman" w:cs="Times New Roman"/>
      </w:rPr>
    </w:lvl>
  </w:abstractNum>
  <w:abstractNum w:abstractNumId="85">
    <w:nsid w:val="00000056"/>
    <w:multiLevelType w:val="singleLevel"/>
    <w:tmpl w:val="00000056"/>
    <w:name w:val="WW8Num86"/>
    <w:lvl w:ilvl="0">
      <w:numFmt w:val="bullet"/>
      <w:lvlText w:val="-"/>
      <w:lvlJc w:val="left"/>
      <w:pPr>
        <w:tabs>
          <w:tab w:val="num" w:pos="0"/>
        </w:tabs>
        <w:ind w:left="0" w:firstLine="0"/>
      </w:pPr>
      <w:rPr>
        <w:rFonts w:ascii="Times New Roman" w:hAnsi="Times New Roman" w:cs="Times New Roman"/>
      </w:rPr>
    </w:lvl>
  </w:abstractNum>
  <w:abstractNum w:abstractNumId="86">
    <w:nsid w:val="00000057"/>
    <w:multiLevelType w:val="singleLevel"/>
    <w:tmpl w:val="00000057"/>
    <w:name w:val="WW8Num87"/>
    <w:lvl w:ilvl="0">
      <w:numFmt w:val="bullet"/>
      <w:lvlText w:val="-"/>
      <w:lvlJc w:val="left"/>
      <w:pPr>
        <w:tabs>
          <w:tab w:val="num" w:pos="0"/>
        </w:tabs>
        <w:ind w:left="0" w:firstLine="0"/>
      </w:pPr>
      <w:rPr>
        <w:rFonts w:ascii="Times New Roman" w:hAnsi="Times New Roman" w:cs="Times New Roman"/>
      </w:rPr>
    </w:lvl>
  </w:abstractNum>
  <w:abstractNum w:abstractNumId="87">
    <w:nsid w:val="000066BB"/>
    <w:multiLevelType w:val="hybridMultilevel"/>
    <w:tmpl w:val="0000428B"/>
    <w:lvl w:ilvl="0" w:tplc="000026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0000701F"/>
    <w:multiLevelType w:val="hybridMultilevel"/>
    <w:tmpl w:val="00005D03"/>
    <w:lvl w:ilvl="0" w:tplc="00007A5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00794906"/>
    <w:multiLevelType w:val="hybridMultilevel"/>
    <w:tmpl w:val="4D7E365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01816185"/>
    <w:multiLevelType w:val="multilevel"/>
    <w:tmpl w:val="032AC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037E34BA"/>
    <w:multiLevelType w:val="hybridMultilevel"/>
    <w:tmpl w:val="F9305F64"/>
    <w:lvl w:ilvl="0" w:tplc="ED42C002">
      <w:start w:val="1"/>
      <w:numFmt w:val="decimal"/>
      <w:lvlText w:val="%1"/>
      <w:lvlJc w:val="left"/>
      <w:pPr>
        <w:ind w:left="360"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2">
    <w:nsid w:val="043F10A2"/>
    <w:multiLevelType w:val="hybridMultilevel"/>
    <w:tmpl w:val="B0202A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068B2BAC"/>
    <w:multiLevelType w:val="hybridMultilevel"/>
    <w:tmpl w:val="29646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06FA4907"/>
    <w:multiLevelType w:val="singleLevel"/>
    <w:tmpl w:val="4506867C"/>
    <w:lvl w:ilvl="0">
      <w:start w:val="1"/>
      <w:numFmt w:val="decimal"/>
      <w:lvlText w:val="%1."/>
      <w:lvlJc w:val="left"/>
      <w:pPr>
        <w:tabs>
          <w:tab w:val="num" w:pos="360"/>
        </w:tabs>
        <w:ind w:left="360" w:hanging="360"/>
      </w:pPr>
      <w:rPr>
        <w:rFonts w:hint="default"/>
      </w:rPr>
    </w:lvl>
  </w:abstractNum>
  <w:abstractNum w:abstractNumId="95">
    <w:nsid w:val="0949641E"/>
    <w:multiLevelType w:val="hybridMultilevel"/>
    <w:tmpl w:val="3C84F4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09BC295D"/>
    <w:multiLevelType w:val="hybridMultilevel"/>
    <w:tmpl w:val="1CC40F8C"/>
    <w:lvl w:ilvl="0" w:tplc="04190001">
      <w:start w:val="1"/>
      <w:numFmt w:val="bullet"/>
      <w:lvlText w:val=""/>
      <w:lvlJc w:val="left"/>
      <w:pPr>
        <w:ind w:left="1590" w:hanging="360"/>
      </w:pPr>
      <w:rPr>
        <w:rFonts w:ascii="Symbol" w:hAnsi="Symbol" w:hint="default"/>
      </w:rPr>
    </w:lvl>
    <w:lvl w:ilvl="1" w:tplc="04190003" w:tentative="1">
      <w:start w:val="1"/>
      <w:numFmt w:val="bullet"/>
      <w:lvlText w:val="o"/>
      <w:lvlJc w:val="left"/>
      <w:pPr>
        <w:ind w:left="2310" w:hanging="360"/>
      </w:pPr>
      <w:rPr>
        <w:rFonts w:ascii="Courier New" w:hAnsi="Courier New" w:cs="Courier New" w:hint="default"/>
      </w:rPr>
    </w:lvl>
    <w:lvl w:ilvl="2" w:tplc="04190005" w:tentative="1">
      <w:start w:val="1"/>
      <w:numFmt w:val="bullet"/>
      <w:lvlText w:val=""/>
      <w:lvlJc w:val="left"/>
      <w:pPr>
        <w:ind w:left="3030" w:hanging="360"/>
      </w:pPr>
      <w:rPr>
        <w:rFonts w:ascii="Wingdings" w:hAnsi="Wingdings" w:hint="default"/>
      </w:rPr>
    </w:lvl>
    <w:lvl w:ilvl="3" w:tplc="04190001" w:tentative="1">
      <w:start w:val="1"/>
      <w:numFmt w:val="bullet"/>
      <w:lvlText w:val=""/>
      <w:lvlJc w:val="left"/>
      <w:pPr>
        <w:ind w:left="3750" w:hanging="360"/>
      </w:pPr>
      <w:rPr>
        <w:rFonts w:ascii="Symbol" w:hAnsi="Symbol" w:hint="default"/>
      </w:rPr>
    </w:lvl>
    <w:lvl w:ilvl="4" w:tplc="04190003" w:tentative="1">
      <w:start w:val="1"/>
      <w:numFmt w:val="bullet"/>
      <w:lvlText w:val="o"/>
      <w:lvlJc w:val="left"/>
      <w:pPr>
        <w:ind w:left="4470" w:hanging="360"/>
      </w:pPr>
      <w:rPr>
        <w:rFonts w:ascii="Courier New" w:hAnsi="Courier New" w:cs="Courier New" w:hint="default"/>
      </w:rPr>
    </w:lvl>
    <w:lvl w:ilvl="5" w:tplc="04190005" w:tentative="1">
      <w:start w:val="1"/>
      <w:numFmt w:val="bullet"/>
      <w:lvlText w:val=""/>
      <w:lvlJc w:val="left"/>
      <w:pPr>
        <w:ind w:left="5190" w:hanging="360"/>
      </w:pPr>
      <w:rPr>
        <w:rFonts w:ascii="Wingdings" w:hAnsi="Wingdings" w:hint="default"/>
      </w:rPr>
    </w:lvl>
    <w:lvl w:ilvl="6" w:tplc="04190001" w:tentative="1">
      <w:start w:val="1"/>
      <w:numFmt w:val="bullet"/>
      <w:lvlText w:val=""/>
      <w:lvlJc w:val="left"/>
      <w:pPr>
        <w:ind w:left="5910" w:hanging="360"/>
      </w:pPr>
      <w:rPr>
        <w:rFonts w:ascii="Symbol" w:hAnsi="Symbol" w:hint="default"/>
      </w:rPr>
    </w:lvl>
    <w:lvl w:ilvl="7" w:tplc="04190003" w:tentative="1">
      <w:start w:val="1"/>
      <w:numFmt w:val="bullet"/>
      <w:lvlText w:val="o"/>
      <w:lvlJc w:val="left"/>
      <w:pPr>
        <w:ind w:left="6630" w:hanging="360"/>
      </w:pPr>
      <w:rPr>
        <w:rFonts w:ascii="Courier New" w:hAnsi="Courier New" w:cs="Courier New" w:hint="default"/>
      </w:rPr>
    </w:lvl>
    <w:lvl w:ilvl="8" w:tplc="04190005" w:tentative="1">
      <w:start w:val="1"/>
      <w:numFmt w:val="bullet"/>
      <w:lvlText w:val=""/>
      <w:lvlJc w:val="left"/>
      <w:pPr>
        <w:ind w:left="7350" w:hanging="360"/>
      </w:pPr>
      <w:rPr>
        <w:rFonts w:ascii="Wingdings" w:hAnsi="Wingdings" w:hint="default"/>
      </w:rPr>
    </w:lvl>
  </w:abstractNum>
  <w:abstractNum w:abstractNumId="97">
    <w:nsid w:val="0F322C13"/>
    <w:multiLevelType w:val="hybridMultilevel"/>
    <w:tmpl w:val="66205D96"/>
    <w:lvl w:ilvl="0" w:tplc="8438E42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0FF97C7A"/>
    <w:multiLevelType w:val="hybridMultilevel"/>
    <w:tmpl w:val="69845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0471E12"/>
    <w:multiLevelType w:val="hybridMultilevel"/>
    <w:tmpl w:val="7AFCA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13D47344"/>
    <w:multiLevelType w:val="hybridMultilevel"/>
    <w:tmpl w:val="82509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4177076"/>
    <w:multiLevelType w:val="hybridMultilevel"/>
    <w:tmpl w:val="3916685C"/>
    <w:lvl w:ilvl="0" w:tplc="79529DE6">
      <w:start w:val="2"/>
      <w:numFmt w:val="bullet"/>
      <w:lvlText w:val="-"/>
      <w:lvlJc w:val="left"/>
      <w:pPr>
        <w:ind w:left="0" w:firstLine="567"/>
      </w:pPr>
      <w:rPr>
        <w:rFonts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02">
    <w:nsid w:val="16612B99"/>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03">
    <w:nsid w:val="17D910A9"/>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04">
    <w:nsid w:val="1F802BCE"/>
    <w:multiLevelType w:val="hybridMultilevel"/>
    <w:tmpl w:val="79BA3EE4"/>
    <w:lvl w:ilvl="0" w:tplc="0EECBFBC">
      <w:start w:val="1"/>
      <w:numFmt w:val="bullet"/>
      <w:lvlText w:val=""/>
      <w:lvlJc w:val="left"/>
      <w:pPr>
        <w:tabs>
          <w:tab w:val="num" w:pos="1211"/>
        </w:tabs>
        <w:ind w:left="1211" w:hanging="360"/>
      </w:pPr>
      <w:rPr>
        <w:rFonts w:ascii="Wingdings" w:hAnsi="Wingdings" w:hint="default"/>
      </w:rPr>
    </w:lvl>
    <w:lvl w:ilvl="1" w:tplc="1220C8DC" w:tentative="1">
      <w:start w:val="1"/>
      <w:numFmt w:val="bullet"/>
      <w:lvlText w:val=""/>
      <w:lvlJc w:val="left"/>
      <w:pPr>
        <w:tabs>
          <w:tab w:val="num" w:pos="1931"/>
        </w:tabs>
        <w:ind w:left="1931" w:hanging="360"/>
      </w:pPr>
      <w:rPr>
        <w:rFonts w:ascii="Wingdings" w:hAnsi="Wingdings" w:hint="default"/>
      </w:rPr>
    </w:lvl>
    <w:lvl w:ilvl="2" w:tplc="34F652AA" w:tentative="1">
      <w:start w:val="1"/>
      <w:numFmt w:val="bullet"/>
      <w:lvlText w:val=""/>
      <w:lvlJc w:val="left"/>
      <w:pPr>
        <w:tabs>
          <w:tab w:val="num" w:pos="2651"/>
        </w:tabs>
        <w:ind w:left="2651" w:hanging="360"/>
      </w:pPr>
      <w:rPr>
        <w:rFonts w:ascii="Wingdings" w:hAnsi="Wingdings" w:hint="default"/>
      </w:rPr>
    </w:lvl>
    <w:lvl w:ilvl="3" w:tplc="C7D02E62" w:tentative="1">
      <w:start w:val="1"/>
      <w:numFmt w:val="bullet"/>
      <w:lvlText w:val=""/>
      <w:lvlJc w:val="left"/>
      <w:pPr>
        <w:tabs>
          <w:tab w:val="num" w:pos="3371"/>
        </w:tabs>
        <w:ind w:left="3371" w:hanging="360"/>
      </w:pPr>
      <w:rPr>
        <w:rFonts w:ascii="Wingdings" w:hAnsi="Wingdings" w:hint="default"/>
      </w:rPr>
    </w:lvl>
    <w:lvl w:ilvl="4" w:tplc="AC14F9B8" w:tentative="1">
      <w:start w:val="1"/>
      <w:numFmt w:val="bullet"/>
      <w:lvlText w:val=""/>
      <w:lvlJc w:val="left"/>
      <w:pPr>
        <w:tabs>
          <w:tab w:val="num" w:pos="4091"/>
        </w:tabs>
        <w:ind w:left="4091" w:hanging="360"/>
      </w:pPr>
      <w:rPr>
        <w:rFonts w:ascii="Wingdings" w:hAnsi="Wingdings" w:hint="default"/>
      </w:rPr>
    </w:lvl>
    <w:lvl w:ilvl="5" w:tplc="B4C6AF4A" w:tentative="1">
      <w:start w:val="1"/>
      <w:numFmt w:val="bullet"/>
      <w:lvlText w:val=""/>
      <w:lvlJc w:val="left"/>
      <w:pPr>
        <w:tabs>
          <w:tab w:val="num" w:pos="4811"/>
        </w:tabs>
        <w:ind w:left="4811" w:hanging="360"/>
      </w:pPr>
      <w:rPr>
        <w:rFonts w:ascii="Wingdings" w:hAnsi="Wingdings" w:hint="default"/>
      </w:rPr>
    </w:lvl>
    <w:lvl w:ilvl="6" w:tplc="21B2F6C0" w:tentative="1">
      <w:start w:val="1"/>
      <w:numFmt w:val="bullet"/>
      <w:lvlText w:val=""/>
      <w:lvlJc w:val="left"/>
      <w:pPr>
        <w:tabs>
          <w:tab w:val="num" w:pos="5531"/>
        </w:tabs>
        <w:ind w:left="5531" w:hanging="360"/>
      </w:pPr>
      <w:rPr>
        <w:rFonts w:ascii="Wingdings" w:hAnsi="Wingdings" w:hint="default"/>
      </w:rPr>
    </w:lvl>
    <w:lvl w:ilvl="7" w:tplc="E99E0ECA" w:tentative="1">
      <w:start w:val="1"/>
      <w:numFmt w:val="bullet"/>
      <w:lvlText w:val=""/>
      <w:lvlJc w:val="left"/>
      <w:pPr>
        <w:tabs>
          <w:tab w:val="num" w:pos="6251"/>
        </w:tabs>
        <w:ind w:left="6251" w:hanging="360"/>
      </w:pPr>
      <w:rPr>
        <w:rFonts w:ascii="Wingdings" w:hAnsi="Wingdings" w:hint="default"/>
      </w:rPr>
    </w:lvl>
    <w:lvl w:ilvl="8" w:tplc="C7441338" w:tentative="1">
      <w:start w:val="1"/>
      <w:numFmt w:val="bullet"/>
      <w:lvlText w:val=""/>
      <w:lvlJc w:val="left"/>
      <w:pPr>
        <w:tabs>
          <w:tab w:val="num" w:pos="6971"/>
        </w:tabs>
        <w:ind w:left="6971" w:hanging="360"/>
      </w:pPr>
      <w:rPr>
        <w:rFonts w:ascii="Wingdings" w:hAnsi="Wingdings" w:hint="default"/>
      </w:rPr>
    </w:lvl>
  </w:abstractNum>
  <w:abstractNum w:abstractNumId="105">
    <w:nsid w:val="20E0624C"/>
    <w:multiLevelType w:val="multilevel"/>
    <w:tmpl w:val="9E48A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21FD120E"/>
    <w:multiLevelType w:val="hybridMultilevel"/>
    <w:tmpl w:val="3D28B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2054E75"/>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08">
    <w:nsid w:val="264D0B97"/>
    <w:multiLevelType w:val="hybridMultilevel"/>
    <w:tmpl w:val="22789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68048A7"/>
    <w:multiLevelType w:val="hybridMultilevel"/>
    <w:tmpl w:val="F4840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6E15195"/>
    <w:multiLevelType w:val="multilevel"/>
    <w:tmpl w:val="F590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293A4D0D"/>
    <w:multiLevelType w:val="hybridMultilevel"/>
    <w:tmpl w:val="29EA560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12">
    <w:nsid w:val="2A0417E3"/>
    <w:multiLevelType w:val="hybridMultilevel"/>
    <w:tmpl w:val="D86670EE"/>
    <w:lvl w:ilvl="0" w:tplc="04190011">
      <w:start w:val="1"/>
      <w:numFmt w:val="decimal"/>
      <w:lvlText w:val="%1)"/>
      <w:lvlJc w:val="left"/>
      <w:pPr>
        <w:ind w:left="0" w:hanging="360"/>
      </w:pPr>
      <w:rPr>
        <w:rFonts w:hint="default"/>
      </w:rPr>
    </w:lvl>
    <w:lvl w:ilvl="1" w:tplc="04190019">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13">
    <w:nsid w:val="2D315D83"/>
    <w:multiLevelType w:val="hybridMultilevel"/>
    <w:tmpl w:val="1B82960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4">
    <w:nsid w:val="32F93C5C"/>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15">
    <w:nsid w:val="35292AD9"/>
    <w:multiLevelType w:val="hybridMultilevel"/>
    <w:tmpl w:val="E7E03F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35D31515"/>
    <w:multiLevelType w:val="multilevel"/>
    <w:tmpl w:val="10BC3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37835787"/>
    <w:multiLevelType w:val="hybridMultilevel"/>
    <w:tmpl w:val="416C3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8BA75AF"/>
    <w:multiLevelType w:val="hybridMultilevel"/>
    <w:tmpl w:val="88801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946662D"/>
    <w:multiLevelType w:val="multilevel"/>
    <w:tmpl w:val="3956E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0FE0602"/>
    <w:multiLevelType w:val="singleLevel"/>
    <w:tmpl w:val="FEF6A9CC"/>
    <w:lvl w:ilvl="0">
      <w:numFmt w:val="decimal"/>
      <w:lvlText w:val=""/>
      <w:lvlJc w:val="left"/>
    </w:lvl>
  </w:abstractNum>
  <w:abstractNum w:abstractNumId="121">
    <w:nsid w:val="421906C6"/>
    <w:multiLevelType w:val="multilevel"/>
    <w:tmpl w:val="1D50D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44AC497A"/>
    <w:multiLevelType w:val="singleLevel"/>
    <w:tmpl w:val="1AF472F2"/>
    <w:lvl w:ilvl="0">
      <w:start w:val="1"/>
      <w:numFmt w:val="bullet"/>
      <w:lvlText w:val="-"/>
      <w:lvlJc w:val="left"/>
      <w:pPr>
        <w:tabs>
          <w:tab w:val="num" w:pos="1065"/>
        </w:tabs>
        <w:ind w:left="1065" w:hanging="360"/>
      </w:pPr>
      <w:rPr>
        <w:rFonts w:hint="default"/>
      </w:rPr>
    </w:lvl>
  </w:abstractNum>
  <w:abstractNum w:abstractNumId="123">
    <w:nsid w:val="45313B31"/>
    <w:multiLevelType w:val="hybridMultilevel"/>
    <w:tmpl w:val="49745032"/>
    <w:lvl w:ilvl="0" w:tplc="ED42C002">
      <w:start w:val="1"/>
      <w:numFmt w:val="decimal"/>
      <w:lvlText w:val="%1"/>
      <w:lvlJc w:val="left"/>
      <w:pPr>
        <w:tabs>
          <w:tab w:val="num" w:pos="360"/>
        </w:tabs>
        <w:ind w:left="-57"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
    <w:nsid w:val="463E7718"/>
    <w:multiLevelType w:val="hybridMultilevel"/>
    <w:tmpl w:val="3BE4F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8164120"/>
    <w:multiLevelType w:val="hybridMultilevel"/>
    <w:tmpl w:val="F940CD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4B7D416B"/>
    <w:multiLevelType w:val="multilevel"/>
    <w:tmpl w:val="B45CD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BF250BC"/>
    <w:multiLevelType w:val="hybridMultilevel"/>
    <w:tmpl w:val="32207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DB72162"/>
    <w:multiLevelType w:val="multilevel"/>
    <w:tmpl w:val="BADCF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EA377C1"/>
    <w:multiLevelType w:val="singleLevel"/>
    <w:tmpl w:val="888CC35A"/>
    <w:lvl w:ilvl="0">
      <w:numFmt w:val="bullet"/>
      <w:lvlText w:val="-"/>
      <w:lvlJc w:val="left"/>
      <w:pPr>
        <w:tabs>
          <w:tab w:val="num" w:pos="360"/>
        </w:tabs>
        <w:ind w:left="360" w:hanging="360"/>
      </w:pPr>
      <w:rPr>
        <w:rFonts w:hint="default"/>
      </w:rPr>
    </w:lvl>
  </w:abstractNum>
  <w:abstractNum w:abstractNumId="130">
    <w:nsid w:val="4EC239DB"/>
    <w:multiLevelType w:val="singleLevel"/>
    <w:tmpl w:val="888CC35A"/>
    <w:lvl w:ilvl="0">
      <w:start w:val="2004"/>
      <w:numFmt w:val="bullet"/>
      <w:lvlText w:val="-"/>
      <w:lvlJc w:val="left"/>
      <w:pPr>
        <w:tabs>
          <w:tab w:val="num" w:pos="360"/>
        </w:tabs>
        <w:ind w:left="360" w:hanging="360"/>
      </w:pPr>
      <w:rPr>
        <w:rFonts w:hint="default"/>
      </w:rPr>
    </w:lvl>
  </w:abstractNum>
  <w:abstractNum w:abstractNumId="131">
    <w:nsid w:val="528D44EF"/>
    <w:multiLevelType w:val="hybridMultilevel"/>
    <w:tmpl w:val="9C8C1CFA"/>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55D92CF2"/>
    <w:multiLevelType w:val="singleLevel"/>
    <w:tmpl w:val="4506867C"/>
    <w:lvl w:ilvl="0">
      <w:start w:val="1"/>
      <w:numFmt w:val="decimal"/>
      <w:lvlText w:val="%1."/>
      <w:lvlJc w:val="left"/>
      <w:pPr>
        <w:tabs>
          <w:tab w:val="num" w:pos="360"/>
        </w:tabs>
        <w:ind w:left="360" w:hanging="360"/>
      </w:pPr>
      <w:rPr>
        <w:rFonts w:hint="default"/>
      </w:rPr>
    </w:lvl>
  </w:abstractNum>
  <w:abstractNum w:abstractNumId="133">
    <w:nsid w:val="5BDF4359"/>
    <w:multiLevelType w:val="hybridMultilevel"/>
    <w:tmpl w:val="6838B6C2"/>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34">
    <w:nsid w:val="60F842BE"/>
    <w:multiLevelType w:val="multilevel"/>
    <w:tmpl w:val="5F9EC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637D7F19"/>
    <w:multiLevelType w:val="hybridMultilevel"/>
    <w:tmpl w:val="7EDE8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AE651CF"/>
    <w:multiLevelType w:val="hybridMultilevel"/>
    <w:tmpl w:val="B03C8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6F8C15E0"/>
    <w:multiLevelType w:val="hybridMultilevel"/>
    <w:tmpl w:val="F842AFC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8">
    <w:nsid w:val="6FE561AE"/>
    <w:multiLevelType w:val="singleLevel"/>
    <w:tmpl w:val="3138B9BE"/>
    <w:lvl w:ilvl="0">
      <w:start w:val="1"/>
      <w:numFmt w:val="decimal"/>
      <w:lvlText w:val="%1."/>
      <w:legacy w:legacy="1" w:legacySpace="0" w:legacyIndent="283"/>
      <w:lvlJc w:val="left"/>
      <w:pPr>
        <w:ind w:left="283" w:hanging="283"/>
      </w:pPr>
    </w:lvl>
  </w:abstractNum>
  <w:abstractNum w:abstractNumId="139">
    <w:nsid w:val="72132644"/>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40">
    <w:nsid w:val="72D35119"/>
    <w:multiLevelType w:val="singleLevel"/>
    <w:tmpl w:val="888CC35A"/>
    <w:lvl w:ilvl="0">
      <w:start w:val="10"/>
      <w:numFmt w:val="bullet"/>
      <w:lvlText w:val="-"/>
      <w:lvlJc w:val="left"/>
      <w:pPr>
        <w:tabs>
          <w:tab w:val="num" w:pos="360"/>
        </w:tabs>
        <w:ind w:left="360" w:hanging="360"/>
      </w:pPr>
    </w:lvl>
  </w:abstractNum>
  <w:abstractNum w:abstractNumId="141">
    <w:nsid w:val="76282EF0"/>
    <w:multiLevelType w:val="hybridMultilevel"/>
    <w:tmpl w:val="7AC44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7AA67A8D"/>
    <w:multiLevelType w:val="hybridMultilevel"/>
    <w:tmpl w:val="951A93A4"/>
    <w:lvl w:ilvl="0" w:tplc="1AF472F2">
      <w:start w:val="1"/>
      <w:numFmt w:val="bullet"/>
      <w:lvlText w:val="-"/>
      <w:lvlJc w:val="left"/>
      <w:pPr>
        <w:ind w:left="720" w:hanging="360"/>
      </w:pPr>
      <w:rPr>
        <w:rFonts w:hint="default"/>
      </w:rPr>
    </w:lvl>
    <w:lvl w:ilvl="1" w:tplc="1AF472F2">
      <w:start w:val="1"/>
      <w:numFmt w:val="bullet"/>
      <w:lvlText w:val="-"/>
      <w:lvlJc w:val="left"/>
      <w:pPr>
        <w:ind w:left="1440" w:hanging="360"/>
      </w:pPr>
      <w:rPr>
        <w:rFonts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B570C25"/>
    <w:multiLevelType w:val="singleLevel"/>
    <w:tmpl w:val="0419000F"/>
    <w:lvl w:ilvl="0">
      <w:start w:val="1"/>
      <w:numFmt w:val="decimal"/>
      <w:lvlText w:val="%1."/>
      <w:lvlJc w:val="left"/>
      <w:pPr>
        <w:tabs>
          <w:tab w:val="num" w:pos="360"/>
        </w:tabs>
        <w:ind w:left="360" w:hanging="360"/>
      </w:pPr>
    </w:lvl>
  </w:abstractNum>
  <w:abstractNum w:abstractNumId="144">
    <w:nsid w:val="7C6D2B31"/>
    <w:multiLevelType w:val="hybridMultilevel"/>
    <w:tmpl w:val="706C5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5"/>
  </w:num>
  <w:num w:numId="6">
    <w:abstractNumId w:val="6"/>
  </w:num>
  <w:num w:numId="7">
    <w:abstractNumId w:val="10"/>
  </w:num>
  <w:num w:numId="8">
    <w:abstractNumId w:val="12"/>
  </w:num>
  <w:num w:numId="9">
    <w:abstractNumId w:val="14"/>
  </w:num>
  <w:num w:numId="10">
    <w:abstractNumId w:val="15"/>
  </w:num>
  <w:num w:numId="11">
    <w:abstractNumId w:val="18"/>
  </w:num>
  <w:num w:numId="12">
    <w:abstractNumId w:val="19"/>
  </w:num>
  <w:num w:numId="13">
    <w:abstractNumId w:val="24"/>
  </w:num>
  <w:num w:numId="14">
    <w:abstractNumId w:val="26"/>
  </w:num>
  <w:num w:numId="15">
    <w:abstractNumId w:val="27"/>
  </w:num>
  <w:num w:numId="16">
    <w:abstractNumId w:val="28"/>
  </w:num>
  <w:num w:numId="17">
    <w:abstractNumId w:val="29"/>
  </w:num>
  <w:num w:numId="18">
    <w:abstractNumId w:val="32"/>
  </w:num>
  <w:num w:numId="19">
    <w:abstractNumId w:val="33"/>
  </w:num>
  <w:num w:numId="20">
    <w:abstractNumId w:val="35"/>
  </w:num>
  <w:num w:numId="21">
    <w:abstractNumId w:val="36"/>
  </w:num>
  <w:num w:numId="22">
    <w:abstractNumId w:val="37"/>
  </w:num>
  <w:num w:numId="23">
    <w:abstractNumId w:val="41"/>
  </w:num>
  <w:num w:numId="24">
    <w:abstractNumId w:val="44"/>
  </w:num>
  <w:num w:numId="25">
    <w:abstractNumId w:val="45"/>
  </w:num>
  <w:num w:numId="26">
    <w:abstractNumId w:val="48"/>
  </w:num>
  <w:num w:numId="27">
    <w:abstractNumId w:val="50"/>
  </w:num>
  <w:num w:numId="28">
    <w:abstractNumId w:val="56"/>
  </w:num>
  <w:num w:numId="29">
    <w:abstractNumId w:val="61"/>
  </w:num>
  <w:num w:numId="30">
    <w:abstractNumId w:val="67"/>
  </w:num>
  <w:num w:numId="31">
    <w:abstractNumId w:val="69"/>
  </w:num>
  <w:num w:numId="32">
    <w:abstractNumId w:val="70"/>
  </w:num>
  <w:num w:numId="33">
    <w:abstractNumId w:val="72"/>
  </w:num>
  <w:num w:numId="34">
    <w:abstractNumId w:val="78"/>
  </w:num>
  <w:num w:numId="35">
    <w:abstractNumId w:val="84"/>
  </w:num>
  <w:num w:numId="36">
    <w:abstractNumId w:val="107"/>
  </w:num>
  <w:num w:numId="37">
    <w:abstractNumId w:val="139"/>
  </w:num>
  <w:num w:numId="38">
    <w:abstractNumId w:val="102"/>
  </w:num>
  <w:num w:numId="39">
    <w:abstractNumId w:val="129"/>
  </w:num>
  <w:num w:numId="40">
    <w:abstractNumId w:val="103"/>
  </w:num>
  <w:num w:numId="41">
    <w:abstractNumId w:val="94"/>
  </w:num>
  <w:num w:numId="42">
    <w:abstractNumId w:val="132"/>
  </w:num>
  <w:num w:numId="43">
    <w:abstractNumId w:val="138"/>
  </w:num>
  <w:num w:numId="44">
    <w:abstractNumId w:val="138"/>
    <w:lvlOverride w:ilvl="0">
      <w:lvl w:ilvl="0">
        <w:start w:val="1"/>
        <w:numFmt w:val="decimal"/>
        <w:lvlText w:val="%1."/>
        <w:legacy w:legacy="1" w:legacySpace="0" w:legacyIndent="283"/>
        <w:lvlJc w:val="left"/>
        <w:pPr>
          <w:ind w:left="283" w:hanging="283"/>
        </w:pPr>
      </w:lvl>
    </w:lvlOverride>
  </w:num>
  <w:num w:numId="45">
    <w:abstractNumId w:val="122"/>
  </w:num>
  <w:num w:numId="46">
    <w:abstractNumId w:val="114"/>
  </w:num>
  <w:num w:numId="47">
    <w:abstractNumId w:val="120"/>
  </w:num>
  <w:num w:numId="48">
    <w:abstractNumId w:val="113"/>
  </w:num>
  <w:num w:numId="49">
    <w:abstractNumId w:val="142"/>
  </w:num>
  <w:num w:numId="50">
    <w:abstractNumId w:val="130"/>
  </w:num>
  <w:num w:numId="51">
    <w:abstractNumId w:val="118"/>
  </w:num>
  <w:num w:numId="52">
    <w:abstractNumId w:val="106"/>
  </w:num>
  <w:num w:numId="53">
    <w:abstractNumId w:val="100"/>
  </w:num>
  <w:num w:numId="54">
    <w:abstractNumId w:val="126"/>
  </w:num>
  <w:num w:numId="55">
    <w:abstractNumId w:val="134"/>
  </w:num>
  <w:num w:numId="56">
    <w:abstractNumId w:val="116"/>
  </w:num>
  <w:num w:numId="57">
    <w:abstractNumId w:val="90"/>
  </w:num>
  <w:num w:numId="58">
    <w:abstractNumId w:val="121"/>
  </w:num>
  <w:num w:numId="59">
    <w:abstractNumId w:val="119"/>
  </w:num>
  <w:num w:numId="60">
    <w:abstractNumId w:val="105"/>
  </w:num>
  <w:num w:numId="61">
    <w:abstractNumId w:val="110"/>
  </w:num>
  <w:num w:numId="62">
    <w:abstractNumId w:val="109"/>
  </w:num>
  <w:num w:numId="63">
    <w:abstractNumId w:val="98"/>
  </w:num>
  <w:num w:numId="64">
    <w:abstractNumId w:val="117"/>
  </w:num>
  <w:num w:numId="65">
    <w:abstractNumId w:val="91"/>
  </w:num>
  <w:num w:numId="66">
    <w:abstractNumId w:val="144"/>
  </w:num>
  <w:num w:numId="67">
    <w:abstractNumId w:val="131"/>
  </w:num>
  <w:num w:numId="68">
    <w:abstractNumId w:val="136"/>
  </w:num>
  <w:num w:numId="69">
    <w:abstractNumId w:val="137"/>
  </w:num>
  <w:num w:numId="7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5"/>
  </w:num>
  <w:num w:numId="72">
    <w:abstractNumId w:val="143"/>
    <w:lvlOverride w:ilvl="0">
      <w:startOverride w:val="1"/>
    </w:lvlOverride>
  </w:num>
  <w:num w:numId="73">
    <w:abstractNumId w:val="140"/>
  </w:num>
  <w:num w:numId="74">
    <w:abstractNumId w:val="99"/>
  </w:num>
  <w:num w:numId="75">
    <w:abstractNumId w:val="89"/>
  </w:num>
  <w:num w:numId="76">
    <w:abstractNumId w:val="104"/>
  </w:num>
  <w:num w:numId="77">
    <w:abstractNumId w:val="115"/>
  </w:num>
  <w:num w:numId="78">
    <w:abstractNumId w:val="108"/>
  </w:num>
  <w:num w:numId="7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33"/>
  </w:num>
  <w:num w:numId="83">
    <w:abstractNumId w:val="124"/>
  </w:num>
  <w:num w:numId="84">
    <w:abstractNumId w:val="95"/>
  </w:num>
  <w:num w:numId="85">
    <w:abstractNumId w:val="97"/>
  </w:num>
  <w:num w:numId="86">
    <w:abstractNumId w:val="93"/>
  </w:num>
  <w:num w:numId="87">
    <w:abstractNumId w:val="96"/>
  </w:num>
  <w:num w:numId="88">
    <w:abstractNumId w:val="101"/>
  </w:num>
  <w:num w:numId="89">
    <w:abstractNumId w:val="141"/>
  </w:num>
  <w:num w:numId="90">
    <w:abstractNumId w:val="87"/>
  </w:num>
  <w:num w:numId="91">
    <w:abstractNumId w:val="88"/>
  </w:num>
  <w:num w:numId="92">
    <w:abstractNumId w:val="128"/>
  </w:num>
  <w:num w:numId="93">
    <w:abstractNumId w:val="125"/>
  </w:num>
  <w:num w:numId="94">
    <w:abstractNumId w:val="112"/>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852"/>
    <w:rsid w:val="00000741"/>
    <w:rsid w:val="00000AF8"/>
    <w:rsid w:val="00002613"/>
    <w:rsid w:val="00003BF4"/>
    <w:rsid w:val="00005176"/>
    <w:rsid w:val="000067BD"/>
    <w:rsid w:val="000068FC"/>
    <w:rsid w:val="0000741F"/>
    <w:rsid w:val="00011A26"/>
    <w:rsid w:val="000123CD"/>
    <w:rsid w:val="00012BEB"/>
    <w:rsid w:val="00014B6F"/>
    <w:rsid w:val="00015D6A"/>
    <w:rsid w:val="00016F3F"/>
    <w:rsid w:val="0002136C"/>
    <w:rsid w:val="00024E3F"/>
    <w:rsid w:val="00027FED"/>
    <w:rsid w:val="00030401"/>
    <w:rsid w:val="00030C25"/>
    <w:rsid w:val="00032659"/>
    <w:rsid w:val="00033404"/>
    <w:rsid w:val="00035495"/>
    <w:rsid w:val="000354AC"/>
    <w:rsid w:val="00035704"/>
    <w:rsid w:val="00037DFF"/>
    <w:rsid w:val="000414F6"/>
    <w:rsid w:val="000437B1"/>
    <w:rsid w:val="000507A7"/>
    <w:rsid w:val="00050E9D"/>
    <w:rsid w:val="00052344"/>
    <w:rsid w:val="00055B5D"/>
    <w:rsid w:val="00060EC5"/>
    <w:rsid w:val="00061D0E"/>
    <w:rsid w:val="00062EE8"/>
    <w:rsid w:val="000635FA"/>
    <w:rsid w:val="00063F91"/>
    <w:rsid w:val="0006600B"/>
    <w:rsid w:val="000667AF"/>
    <w:rsid w:val="00067DE1"/>
    <w:rsid w:val="0007283B"/>
    <w:rsid w:val="00073B7C"/>
    <w:rsid w:val="00077E89"/>
    <w:rsid w:val="00080EE4"/>
    <w:rsid w:val="00084671"/>
    <w:rsid w:val="00084B73"/>
    <w:rsid w:val="000865CE"/>
    <w:rsid w:val="000908C4"/>
    <w:rsid w:val="00090A25"/>
    <w:rsid w:val="00091922"/>
    <w:rsid w:val="00092020"/>
    <w:rsid w:val="000942A9"/>
    <w:rsid w:val="00094F53"/>
    <w:rsid w:val="00096CD7"/>
    <w:rsid w:val="000977E1"/>
    <w:rsid w:val="00097A0F"/>
    <w:rsid w:val="00097F16"/>
    <w:rsid w:val="000A0657"/>
    <w:rsid w:val="000A1240"/>
    <w:rsid w:val="000A3E67"/>
    <w:rsid w:val="000A6FB7"/>
    <w:rsid w:val="000B0A63"/>
    <w:rsid w:val="000B2AD7"/>
    <w:rsid w:val="000B3B43"/>
    <w:rsid w:val="000B5A6B"/>
    <w:rsid w:val="000C03C3"/>
    <w:rsid w:val="000C0F97"/>
    <w:rsid w:val="000C22CF"/>
    <w:rsid w:val="000C42C5"/>
    <w:rsid w:val="000C46BC"/>
    <w:rsid w:val="000C5010"/>
    <w:rsid w:val="000C7850"/>
    <w:rsid w:val="000C7F40"/>
    <w:rsid w:val="000C7F47"/>
    <w:rsid w:val="000D170F"/>
    <w:rsid w:val="000D1F1F"/>
    <w:rsid w:val="000D43AB"/>
    <w:rsid w:val="000D5C25"/>
    <w:rsid w:val="000D63C1"/>
    <w:rsid w:val="000D6DE5"/>
    <w:rsid w:val="000E00D4"/>
    <w:rsid w:val="000E6493"/>
    <w:rsid w:val="000E73F8"/>
    <w:rsid w:val="000E7DDE"/>
    <w:rsid w:val="000F1874"/>
    <w:rsid w:val="000F380A"/>
    <w:rsid w:val="00100A20"/>
    <w:rsid w:val="00106259"/>
    <w:rsid w:val="00107FBE"/>
    <w:rsid w:val="00110665"/>
    <w:rsid w:val="00111823"/>
    <w:rsid w:val="001163F6"/>
    <w:rsid w:val="00120FD5"/>
    <w:rsid w:val="0012653C"/>
    <w:rsid w:val="00127524"/>
    <w:rsid w:val="00131825"/>
    <w:rsid w:val="00134CC7"/>
    <w:rsid w:val="001350C1"/>
    <w:rsid w:val="001365E1"/>
    <w:rsid w:val="00136EFD"/>
    <w:rsid w:val="001417E6"/>
    <w:rsid w:val="001421BB"/>
    <w:rsid w:val="00143190"/>
    <w:rsid w:val="00150305"/>
    <w:rsid w:val="0015062A"/>
    <w:rsid w:val="00153A7C"/>
    <w:rsid w:val="00153D4C"/>
    <w:rsid w:val="00156EA7"/>
    <w:rsid w:val="00157007"/>
    <w:rsid w:val="00161AB9"/>
    <w:rsid w:val="00163005"/>
    <w:rsid w:val="0016538D"/>
    <w:rsid w:val="00172281"/>
    <w:rsid w:val="00173FEB"/>
    <w:rsid w:val="001751CA"/>
    <w:rsid w:val="00185333"/>
    <w:rsid w:val="00193395"/>
    <w:rsid w:val="00193676"/>
    <w:rsid w:val="00194FA1"/>
    <w:rsid w:val="001954AE"/>
    <w:rsid w:val="001A2D63"/>
    <w:rsid w:val="001A3476"/>
    <w:rsid w:val="001A3E41"/>
    <w:rsid w:val="001A3F1C"/>
    <w:rsid w:val="001C0AAB"/>
    <w:rsid w:val="001C292A"/>
    <w:rsid w:val="001C2A48"/>
    <w:rsid w:val="001C32B8"/>
    <w:rsid w:val="001C39E0"/>
    <w:rsid w:val="001C5672"/>
    <w:rsid w:val="001C60F7"/>
    <w:rsid w:val="001C6858"/>
    <w:rsid w:val="001D3ADE"/>
    <w:rsid w:val="001D4C9E"/>
    <w:rsid w:val="001D521E"/>
    <w:rsid w:val="001E4945"/>
    <w:rsid w:val="001E5076"/>
    <w:rsid w:val="001E5741"/>
    <w:rsid w:val="001E57EB"/>
    <w:rsid w:val="001F1938"/>
    <w:rsid w:val="001F19FD"/>
    <w:rsid w:val="001F2A03"/>
    <w:rsid w:val="001F526E"/>
    <w:rsid w:val="001F5BDE"/>
    <w:rsid w:val="001F5D1D"/>
    <w:rsid w:val="00200FFE"/>
    <w:rsid w:val="00201E1C"/>
    <w:rsid w:val="0020607D"/>
    <w:rsid w:val="00207D91"/>
    <w:rsid w:val="00210156"/>
    <w:rsid w:val="00210CCD"/>
    <w:rsid w:val="0021669C"/>
    <w:rsid w:val="0021682B"/>
    <w:rsid w:val="00216CD9"/>
    <w:rsid w:val="002230ED"/>
    <w:rsid w:val="00223680"/>
    <w:rsid w:val="00226CA6"/>
    <w:rsid w:val="0023460D"/>
    <w:rsid w:val="00245C0F"/>
    <w:rsid w:val="002467EB"/>
    <w:rsid w:val="00247DDB"/>
    <w:rsid w:val="00247FD4"/>
    <w:rsid w:val="002550BF"/>
    <w:rsid w:val="002556D8"/>
    <w:rsid w:val="0026024D"/>
    <w:rsid w:val="002609E4"/>
    <w:rsid w:val="0026392B"/>
    <w:rsid w:val="00267F46"/>
    <w:rsid w:val="00273D4B"/>
    <w:rsid w:val="00277224"/>
    <w:rsid w:val="00277842"/>
    <w:rsid w:val="00280EE9"/>
    <w:rsid w:val="002811F3"/>
    <w:rsid w:val="0028358D"/>
    <w:rsid w:val="002848F8"/>
    <w:rsid w:val="00284921"/>
    <w:rsid w:val="00285224"/>
    <w:rsid w:val="002871B3"/>
    <w:rsid w:val="0028741F"/>
    <w:rsid w:val="002923F8"/>
    <w:rsid w:val="00292F8A"/>
    <w:rsid w:val="00293B56"/>
    <w:rsid w:val="00295827"/>
    <w:rsid w:val="002A3148"/>
    <w:rsid w:val="002A403B"/>
    <w:rsid w:val="002A44B9"/>
    <w:rsid w:val="002A6DE1"/>
    <w:rsid w:val="002B03BD"/>
    <w:rsid w:val="002B092F"/>
    <w:rsid w:val="002B1FF9"/>
    <w:rsid w:val="002B3954"/>
    <w:rsid w:val="002B5A39"/>
    <w:rsid w:val="002B71B5"/>
    <w:rsid w:val="002C2159"/>
    <w:rsid w:val="002C40E5"/>
    <w:rsid w:val="002C7EE3"/>
    <w:rsid w:val="002D062D"/>
    <w:rsid w:val="002D0C4E"/>
    <w:rsid w:val="002D0EBE"/>
    <w:rsid w:val="002D4932"/>
    <w:rsid w:val="002D4A35"/>
    <w:rsid w:val="002E0417"/>
    <w:rsid w:val="002E32AE"/>
    <w:rsid w:val="002E415E"/>
    <w:rsid w:val="002E4CA0"/>
    <w:rsid w:val="002E535D"/>
    <w:rsid w:val="002E67A8"/>
    <w:rsid w:val="002F1C86"/>
    <w:rsid w:val="002F7E0B"/>
    <w:rsid w:val="003005B3"/>
    <w:rsid w:val="0030778C"/>
    <w:rsid w:val="003077DD"/>
    <w:rsid w:val="00307D5C"/>
    <w:rsid w:val="00310944"/>
    <w:rsid w:val="003115D9"/>
    <w:rsid w:val="003152B1"/>
    <w:rsid w:val="00317DEE"/>
    <w:rsid w:val="00317F63"/>
    <w:rsid w:val="0032063C"/>
    <w:rsid w:val="003211B0"/>
    <w:rsid w:val="0032156E"/>
    <w:rsid w:val="00323B45"/>
    <w:rsid w:val="00327F95"/>
    <w:rsid w:val="00330697"/>
    <w:rsid w:val="00332D17"/>
    <w:rsid w:val="00334AEE"/>
    <w:rsid w:val="00334B67"/>
    <w:rsid w:val="00334FB0"/>
    <w:rsid w:val="00335F31"/>
    <w:rsid w:val="0034014B"/>
    <w:rsid w:val="003408CB"/>
    <w:rsid w:val="003420B2"/>
    <w:rsid w:val="00342116"/>
    <w:rsid w:val="0034216A"/>
    <w:rsid w:val="00343725"/>
    <w:rsid w:val="003441A6"/>
    <w:rsid w:val="0034474A"/>
    <w:rsid w:val="00345EFF"/>
    <w:rsid w:val="003462CC"/>
    <w:rsid w:val="00347C5A"/>
    <w:rsid w:val="003504C0"/>
    <w:rsid w:val="00350816"/>
    <w:rsid w:val="00354858"/>
    <w:rsid w:val="0036335D"/>
    <w:rsid w:val="003705A0"/>
    <w:rsid w:val="00370F56"/>
    <w:rsid w:val="00371826"/>
    <w:rsid w:val="00374C3F"/>
    <w:rsid w:val="003806F7"/>
    <w:rsid w:val="00381C50"/>
    <w:rsid w:val="003820A3"/>
    <w:rsid w:val="003840FE"/>
    <w:rsid w:val="003913DF"/>
    <w:rsid w:val="00391674"/>
    <w:rsid w:val="00392544"/>
    <w:rsid w:val="003961E0"/>
    <w:rsid w:val="003A1E3E"/>
    <w:rsid w:val="003A2C82"/>
    <w:rsid w:val="003A38FC"/>
    <w:rsid w:val="003B04DD"/>
    <w:rsid w:val="003B1AB2"/>
    <w:rsid w:val="003C1F35"/>
    <w:rsid w:val="003C2FFE"/>
    <w:rsid w:val="003C30AE"/>
    <w:rsid w:val="003C5A96"/>
    <w:rsid w:val="003C5F89"/>
    <w:rsid w:val="003D13DA"/>
    <w:rsid w:val="003D2BEA"/>
    <w:rsid w:val="003D6019"/>
    <w:rsid w:val="003E01FA"/>
    <w:rsid w:val="003E0A08"/>
    <w:rsid w:val="003E1A5C"/>
    <w:rsid w:val="003E4661"/>
    <w:rsid w:val="003E5FA9"/>
    <w:rsid w:val="003F07B4"/>
    <w:rsid w:val="003F3574"/>
    <w:rsid w:val="003F4802"/>
    <w:rsid w:val="003F48DA"/>
    <w:rsid w:val="003F66DF"/>
    <w:rsid w:val="00400618"/>
    <w:rsid w:val="0040518B"/>
    <w:rsid w:val="00406AD8"/>
    <w:rsid w:val="00407117"/>
    <w:rsid w:val="00407F03"/>
    <w:rsid w:val="004161A9"/>
    <w:rsid w:val="00416DF3"/>
    <w:rsid w:val="00424896"/>
    <w:rsid w:val="00432A67"/>
    <w:rsid w:val="004366A5"/>
    <w:rsid w:val="00437731"/>
    <w:rsid w:val="00440368"/>
    <w:rsid w:val="00442F88"/>
    <w:rsid w:val="00444C01"/>
    <w:rsid w:val="00445C56"/>
    <w:rsid w:val="00450CC6"/>
    <w:rsid w:val="004541BA"/>
    <w:rsid w:val="00454ED6"/>
    <w:rsid w:val="004577DD"/>
    <w:rsid w:val="00463F61"/>
    <w:rsid w:val="00475911"/>
    <w:rsid w:val="0047599E"/>
    <w:rsid w:val="004821D8"/>
    <w:rsid w:val="00482C60"/>
    <w:rsid w:val="0048519B"/>
    <w:rsid w:val="004866B5"/>
    <w:rsid w:val="00494547"/>
    <w:rsid w:val="004960E8"/>
    <w:rsid w:val="00496AFF"/>
    <w:rsid w:val="004A33FB"/>
    <w:rsid w:val="004A3497"/>
    <w:rsid w:val="004A4BCA"/>
    <w:rsid w:val="004A4FC9"/>
    <w:rsid w:val="004A5F72"/>
    <w:rsid w:val="004A60D5"/>
    <w:rsid w:val="004B2997"/>
    <w:rsid w:val="004B2F7C"/>
    <w:rsid w:val="004B3526"/>
    <w:rsid w:val="004B4412"/>
    <w:rsid w:val="004B4857"/>
    <w:rsid w:val="004B7CC6"/>
    <w:rsid w:val="004C1263"/>
    <w:rsid w:val="004C1C8E"/>
    <w:rsid w:val="004C22F5"/>
    <w:rsid w:val="004C6181"/>
    <w:rsid w:val="004C7B6E"/>
    <w:rsid w:val="004D0AD2"/>
    <w:rsid w:val="004D403A"/>
    <w:rsid w:val="004D7B53"/>
    <w:rsid w:val="004E0A1A"/>
    <w:rsid w:val="004E0B1E"/>
    <w:rsid w:val="004E571B"/>
    <w:rsid w:val="004E5D71"/>
    <w:rsid w:val="004F2750"/>
    <w:rsid w:val="004F3029"/>
    <w:rsid w:val="004F4765"/>
    <w:rsid w:val="004F616A"/>
    <w:rsid w:val="00502C25"/>
    <w:rsid w:val="00503D5D"/>
    <w:rsid w:val="00510D26"/>
    <w:rsid w:val="005140F1"/>
    <w:rsid w:val="005176FA"/>
    <w:rsid w:val="00521159"/>
    <w:rsid w:val="00521997"/>
    <w:rsid w:val="0052283E"/>
    <w:rsid w:val="00522906"/>
    <w:rsid w:val="005241ED"/>
    <w:rsid w:val="00525A3F"/>
    <w:rsid w:val="0052730F"/>
    <w:rsid w:val="0053079F"/>
    <w:rsid w:val="00532363"/>
    <w:rsid w:val="00532493"/>
    <w:rsid w:val="00533857"/>
    <w:rsid w:val="00533FB0"/>
    <w:rsid w:val="00535CAC"/>
    <w:rsid w:val="00537CB4"/>
    <w:rsid w:val="005456BE"/>
    <w:rsid w:val="00546B4C"/>
    <w:rsid w:val="00547D31"/>
    <w:rsid w:val="005522D2"/>
    <w:rsid w:val="00552C77"/>
    <w:rsid w:val="00552D49"/>
    <w:rsid w:val="00552F3D"/>
    <w:rsid w:val="0056071C"/>
    <w:rsid w:val="00563594"/>
    <w:rsid w:val="00564824"/>
    <w:rsid w:val="005665B1"/>
    <w:rsid w:val="00566F14"/>
    <w:rsid w:val="00573736"/>
    <w:rsid w:val="00580BE9"/>
    <w:rsid w:val="00584F74"/>
    <w:rsid w:val="005928D9"/>
    <w:rsid w:val="00593788"/>
    <w:rsid w:val="0059568D"/>
    <w:rsid w:val="00595957"/>
    <w:rsid w:val="005969A0"/>
    <w:rsid w:val="005A6C19"/>
    <w:rsid w:val="005A71BE"/>
    <w:rsid w:val="005A75D4"/>
    <w:rsid w:val="005B0D83"/>
    <w:rsid w:val="005B278C"/>
    <w:rsid w:val="005B6D87"/>
    <w:rsid w:val="005C26A1"/>
    <w:rsid w:val="005C5443"/>
    <w:rsid w:val="005C6AE6"/>
    <w:rsid w:val="005C6AEC"/>
    <w:rsid w:val="005C7E8F"/>
    <w:rsid w:val="005D0125"/>
    <w:rsid w:val="005D3DC1"/>
    <w:rsid w:val="005D5D74"/>
    <w:rsid w:val="005E089B"/>
    <w:rsid w:val="005E2E96"/>
    <w:rsid w:val="005E3074"/>
    <w:rsid w:val="005E4E41"/>
    <w:rsid w:val="005E6E13"/>
    <w:rsid w:val="005F23C8"/>
    <w:rsid w:val="005F30AD"/>
    <w:rsid w:val="005F77CA"/>
    <w:rsid w:val="006028B1"/>
    <w:rsid w:val="00602C90"/>
    <w:rsid w:val="006044D1"/>
    <w:rsid w:val="006152E9"/>
    <w:rsid w:val="00616C3B"/>
    <w:rsid w:val="006172D4"/>
    <w:rsid w:val="00623B86"/>
    <w:rsid w:val="00624BB4"/>
    <w:rsid w:val="00626183"/>
    <w:rsid w:val="00641A12"/>
    <w:rsid w:val="006420EF"/>
    <w:rsid w:val="00642696"/>
    <w:rsid w:val="00642C90"/>
    <w:rsid w:val="0064417C"/>
    <w:rsid w:val="00651446"/>
    <w:rsid w:val="0065292F"/>
    <w:rsid w:val="0065333E"/>
    <w:rsid w:val="00653A52"/>
    <w:rsid w:val="0065420F"/>
    <w:rsid w:val="00656480"/>
    <w:rsid w:val="00656653"/>
    <w:rsid w:val="00656EF2"/>
    <w:rsid w:val="00660542"/>
    <w:rsid w:val="00661838"/>
    <w:rsid w:val="00661A6E"/>
    <w:rsid w:val="00661E94"/>
    <w:rsid w:val="0066248D"/>
    <w:rsid w:val="006624AA"/>
    <w:rsid w:val="00663343"/>
    <w:rsid w:val="006641DF"/>
    <w:rsid w:val="0066467B"/>
    <w:rsid w:val="00664FAB"/>
    <w:rsid w:val="00664FD8"/>
    <w:rsid w:val="00665561"/>
    <w:rsid w:val="00667969"/>
    <w:rsid w:val="00667B52"/>
    <w:rsid w:val="00670CB6"/>
    <w:rsid w:val="006753D6"/>
    <w:rsid w:val="0067567E"/>
    <w:rsid w:val="006773A2"/>
    <w:rsid w:val="0068150D"/>
    <w:rsid w:val="00682447"/>
    <w:rsid w:val="00684D3F"/>
    <w:rsid w:val="00685D4C"/>
    <w:rsid w:val="00690751"/>
    <w:rsid w:val="006914BC"/>
    <w:rsid w:val="00692048"/>
    <w:rsid w:val="00692AFE"/>
    <w:rsid w:val="0069324B"/>
    <w:rsid w:val="00696ADD"/>
    <w:rsid w:val="006A00D3"/>
    <w:rsid w:val="006A08D3"/>
    <w:rsid w:val="006A1333"/>
    <w:rsid w:val="006A14D8"/>
    <w:rsid w:val="006B1487"/>
    <w:rsid w:val="006B5B1A"/>
    <w:rsid w:val="006B5D0B"/>
    <w:rsid w:val="006B7F64"/>
    <w:rsid w:val="006C044E"/>
    <w:rsid w:val="006C15DF"/>
    <w:rsid w:val="006C2981"/>
    <w:rsid w:val="006C3323"/>
    <w:rsid w:val="006C383F"/>
    <w:rsid w:val="006C52F2"/>
    <w:rsid w:val="006D5B89"/>
    <w:rsid w:val="006D69C6"/>
    <w:rsid w:val="006D7D25"/>
    <w:rsid w:val="006D7FB6"/>
    <w:rsid w:val="006E1720"/>
    <w:rsid w:val="006E3FD3"/>
    <w:rsid w:val="006E4D7E"/>
    <w:rsid w:val="006E6C46"/>
    <w:rsid w:val="006F160A"/>
    <w:rsid w:val="006F4B6C"/>
    <w:rsid w:val="006F56C3"/>
    <w:rsid w:val="006F6084"/>
    <w:rsid w:val="006F6CFF"/>
    <w:rsid w:val="00701150"/>
    <w:rsid w:val="007012DB"/>
    <w:rsid w:val="007029E4"/>
    <w:rsid w:val="00703570"/>
    <w:rsid w:val="007043F8"/>
    <w:rsid w:val="007065F0"/>
    <w:rsid w:val="007104BF"/>
    <w:rsid w:val="007110B1"/>
    <w:rsid w:val="00713525"/>
    <w:rsid w:val="007158D9"/>
    <w:rsid w:val="007207AD"/>
    <w:rsid w:val="0072187E"/>
    <w:rsid w:val="007228FC"/>
    <w:rsid w:val="00725CC6"/>
    <w:rsid w:val="00725FE6"/>
    <w:rsid w:val="00726061"/>
    <w:rsid w:val="00727D35"/>
    <w:rsid w:val="007300B0"/>
    <w:rsid w:val="00732E89"/>
    <w:rsid w:val="00733BCC"/>
    <w:rsid w:val="00734B47"/>
    <w:rsid w:val="00735679"/>
    <w:rsid w:val="00735BAD"/>
    <w:rsid w:val="00743C78"/>
    <w:rsid w:val="007450CC"/>
    <w:rsid w:val="00750921"/>
    <w:rsid w:val="0075188C"/>
    <w:rsid w:val="007529FF"/>
    <w:rsid w:val="007534B9"/>
    <w:rsid w:val="00753803"/>
    <w:rsid w:val="0075581B"/>
    <w:rsid w:val="0076022A"/>
    <w:rsid w:val="007608F0"/>
    <w:rsid w:val="00761AAF"/>
    <w:rsid w:val="007644EB"/>
    <w:rsid w:val="00765450"/>
    <w:rsid w:val="00765D77"/>
    <w:rsid w:val="00767727"/>
    <w:rsid w:val="00773F87"/>
    <w:rsid w:val="00776A90"/>
    <w:rsid w:val="00776E64"/>
    <w:rsid w:val="00776E6C"/>
    <w:rsid w:val="00780419"/>
    <w:rsid w:val="00785948"/>
    <w:rsid w:val="00786E5B"/>
    <w:rsid w:val="007873EE"/>
    <w:rsid w:val="00787969"/>
    <w:rsid w:val="00792285"/>
    <w:rsid w:val="00793748"/>
    <w:rsid w:val="007939DE"/>
    <w:rsid w:val="007939F0"/>
    <w:rsid w:val="007970B1"/>
    <w:rsid w:val="007A00F4"/>
    <w:rsid w:val="007A10D1"/>
    <w:rsid w:val="007A1900"/>
    <w:rsid w:val="007A32C5"/>
    <w:rsid w:val="007A547B"/>
    <w:rsid w:val="007A6F7B"/>
    <w:rsid w:val="007B0D8F"/>
    <w:rsid w:val="007B3527"/>
    <w:rsid w:val="007B4817"/>
    <w:rsid w:val="007B4D1F"/>
    <w:rsid w:val="007B5A76"/>
    <w:rsid w:val="007C2A7A"/>
    <w:rsid w:val="007C2D3A"/>
    <w:rsid w:val="007C3CD9"/>
    <w:rsid w:val="007C789E"/>
    <w:rsid w:val="007D0E73"/>
    <w:rsid w:val="007D1184"/>
    <w:rsid w:val="007D1D4A"/>
    <w:rsid w:val="007D1FE6"/>
    <w:rsid w:val="007D2D73"/>
    <w:rsid w:val="007D4C69"/>
    <w:rsid w:val="007D705E"/>
    <w:rsid w:val="007E0585"/>
    <w:rsid w:val="007E0D86"/>
    <w:rsid w:val="007E12D2"/>
    <w:rsid w:val="007E1CF2"/>
    <w:rsid w:val="007E3207"/>
    <w:rsid w:val="007F1280"/>
    <w:rsid w:val="007F142E"/>
    <w:rsid w:val="007F27CA"/>
    <w:rsid w:val="007F2F74"/>
    <w:rsid w:val="007F321B"/>
    <w:rsid w:val="007F3C57"/>
    <w:rsid w:val="007F74A8"/>
    <w:rsid w:val="007F7590"/>
    <w:rsid w:val="0080015F"/>
    <w:rsid w:val="00803213"/>
    <w:rsid w:val="008044BF"/>
    <w:rsid w:val="00804558"/>
    <w:rsid w:val="00804725"/>
    <w:rsid w:val="00805018"/>
    <w:rsid w:val="00805B7C"/>
    <w:rsid w:val="00806913"/>
    <w:rsid w:val="00806C25"/>
    <w:rsid w:val="00807AEC"/>
    <w:rsid w:val="00807D84"/>
    <w:rsid w:val="00815708"/>
    <w:rsid w:val="00822F5B"/>
    <w:rsid w:val="008230AD"/>
    <w:rsid w:val="00824CD4"/>
    <w:rsid w:val="00825CED"/>
    <w:rsid w:val="0082686E"/>
    <w:rsid w:val="0083220F"/>
    <w:rsid w:val="00834BDB"/>
    <w:rsid w:val="008363BE"/>
    <w:rsid w:val="00836553"/>
    <w:rsid w:val="00837B5D"/>
    <w:rsid w:val="008429F0"/>
    <w:rsid w:val="00842C32"/>
    <w:rsid w:val="008508A9"/>
    <w:rsid w:val="00854DF3"/>
    <w:rsid w:val="00857166"/>
    <w:rsid w:val="00872040"/>
    <w:rsid w:val="008813C6"/>
    <w:rsid w:val="00882A48"/>
    <w:rsid w:val="008838AE"/>
    <w:rsid w:val="00885ECD"/>
    <w:rsid w:val="00886222"/>
    <w:rsid w:val="00890282"/>
    <w:rsid w:val="008902F2"/>
    <w:rsid w:val="00892198"/>
    <w:rsid w:val="008967E3"/>
    <w:rsid w:val="008975D5"/>
    <w:rsid w:val="008A124D"/>
    <w:rsid w:val="008A354F"/>
    <w:rsid w:val="008A45A3"/>
    <w:rsid w:val="008A6529"/>
    <w:rsid w:val="008A6FD5"/>
    <w:rsid w:val="008B1635"/>
    <w:rsid w:val="008B2695"/>
    <w:rsid w:val="008B411E"/>
    <w:rsid w:val="008B70D5"/>
    <w:rsid w:val="008C24DD"/>
    <w:rsid w:val="008C2801"/>
    <w:rsid w:val="008C704D"/>
    <w:rsid w:val="008D0DF8"/>
    <w:rsid w:val="008D14FF"/>
    <w:rsid w:val="008D21EF"/>
    <w:rsid w:val="008D2757"/>
    <w:rsid w:val="008D2BB9"/>
    <w:rsid w:val="008D2E56"/>
    <w:rsid w:val="008D3200"/>
    <w:rsid w:val="008D44C3"/>
    <w:rsid w:val="008E35E3"/>
    <w:rsid w:val="008E3B01"/>
    <w:rsid w:val="008F0168"/>
    <w:rsid w:val="008F6FF3"/>
    <w:rsid w:val="008F70F1"/>
    <w:rsid w:val="00902041"/>
    <w:rsid w:val="00902796"/>
    <w:rsid w:val="00902B9A"/>
    <w:rsid w:val="0090459F"/>
    <w:rsid w:val="00904D5F"/>
    <w:rsid w:val="00907B6C"/>
    <w:rsid w:val="00911A9C"/>
    <w:rsid w:val="00916E68"/>
    <w:rsid w:val="00920FC6"/>
    <w:rsid w:val="00925182"/>
    <w:rsid w:val="009263F3"/>
    <w:rsid w:val="009300B1"/>
    <w:rsid w:val="00931D34"/>
    <w:rsid w:val="00936804"/>
    <w:rsid w:val="00937AC5"/>
    <w:rsid w:val="00940454"/>
    <w:rsid w:val="00942C23"/>
    <w:rsid w:val="0094333B"/>
    <w:rsid w:val="00944D65"/>
    <w:rsid w:val="00944DA0"/>
    <w:rsid w:val="009458C0"/>
    <w:rsid w:val="0095678D"/>
    <w:rsid w:val="009600DD"/>
    <w:rsid w:val="00960240"/>
    <w:rsid w:val="00962863"/>
    <w:rsid w:val="00967626"/>
    <w:rsid w:val="00980E2C"/>
    <w:rsid w:val="00981B37"/>
    <w:rsid w:val="00982E85"/>
    <w:rsid w:val="009852C6"/>
    <w:rsid w:val="00990303"/>
    <w:rsid w:val="009926C3"/>
    <w:rsid w:val="00993D2E"/>
    <w:rsid w:val="00994D90"/>
    <w:rsid w:val="00994DE4"/>
    <w:rsid w:val="00995F3C"/>
    <w:rsid w:val="009A0E6B"/>
    <w:rsid w:val="009A456F"/>
    <w:rsid w:val="009A4817"/>
    <w:rsid w:val="009B04BE"/>
    <w:rsid w:val="009B5B2B"/>
    <w:rsid w:val="009B65D4"/>
    <w:rsid w:val="009B6600"/>
    <w:rsid w:val="009C2C1A"/>
    <w:rsid w:val="009C46A8"/>
    <w:rsid w:val="009D08CF"/>
    <w:rsid w:val="009D2004"/>
    <w:rsid w:val="009D3404"/>
    <w:rsid w:val="009D6859"/>
    <w:rsid w:val="009E14AD"/>
    <w:rsid w:val="009E32E2"/>
    <w:rsid w:val="009E5354"/>
    <w:rsid w:val="009F1FB1"/>
    <w:rsid w:val="009F301B"/>
    <w:rsid w:val="009F5F14"/>
    <w:rsid w:val="00A03764"/>
    <w:rsid w:val="00A039C3"/>
    <w:rsid w:val="00A114E6"/>
    <w:rsid w:val="00A1384D"/>
    <w:rsid w:val="00A14089"/>
    <w:rsid w:val="00A142A0"/>
    <w:rsid w:val="00A1438F"/>
    <w:rsid w:val="00A14900"/>
    <w:rsid w:val="00A17100"/>
    <w:rsid w:val="00A17264"/>
    <w:rsid w:val="00A173E6"/>
    <w:rsid w:val="00A205D5"/>
    <w:rsid w:val="00A20762"/>
    <w:rsid w:val="00A21AD5"/>
    <w:rsid w:val="00A2683D"/>
    <w:rsid w:val="00A327F7"/>
    <w:rsid w:val="00A34515"/>
    <w:rsid w:val="00A34760"/>
    <w:rsid w:val="00A34D98"/>
    <w:rsid w:val="00A35C4E"/>
    <w:rsid w:val="00A4141F"/>
    <w:rsid w:val="00A425DD"/>
    <w:rsid w:val="00A42A97"/>
    <w:rsid w:val="00A45E98"/>
    <w:rsid w:val="00A47D0C"/>
    <w:rsid w:val="00A53BCB"/>
    <w:rsid w:val="00A53FB1"/>
    <w:rsid w:val="00A5453D"/>
    <w:rsid w:val="00A612C1"/>
    <w:rsid w:val="00A63049"/>
    <w:rsid w:val="00A669BC"/>
    <w:rsid w:val="00A74A9F"/>
    <w:rsid w:val="00A75E7A"/>
    <w:rsid w:val="00A76DC2"/>
    <w:rsid w:val="00A77607"/>
    <w:rsid w:val="00A777EC"/>
    <w:rsid w:val="00A84B5C"/>
    <w:rsid w:val="00A8523A"/>
    <w:rsid w:val="00A85864"/>
    <w:rsid w:val="00A858F9"/>
    <w:rsid w:val="00A878F5"/>
    <w:rsid w:val="00A90995"/>
    <w:rsid w:val="00A953AE"/>
    <w:rsid w:val="00A957FD"/>
    <w:rsid w:val="00A95CBA"/>
    <w:rsid w:val="00A96BA4"/>
    <w:rsid w:val="00AA5B34"/>
    <w:rsid w:val="00AA6AC0"/>
    <w:rsid w:val="00AA786B"/>
    <w:rsid w:val="00AB15B1"/>
    <w:rsid w:val="00AB1924"/>
    <w:rsid w:val="00AB39B8"/>
    <w:rsid w:val="00AC09BA"/>
    <w:rsid w:val="00AC7E16"/>
    <w:rsid w:val="00AD64B1"/>
    <w:rsid w:val="00AD7348"/>
    <w:rsid w:val="00AE1739"/>
    <w:rsid w:val="00AE4926"/>
    <w:rsid w:val="00AE4A9E"/>
    <w:rsid w:val="00AE4D19"/>
    <w:rsid w:val="00AE538B"/>
    <w:rsid w:val="00AE5B67"/>
    <w:rsid w:val="00AE6084"/>
    <w:rsid w:val="00AF0149"/>
    <w:rsid w:val="00AF3EF0"/>
    <w:rsid w:val="00AF5838"/>
    <w:rsid w:val="00AF6512"/>
    <w:rsid w:val="00AF6A4F"/>
    <w:rsid w:val="00AF6DB1"/>
    <w:rsid w:val="00B00FF2"/>
    <w:rsid w:val="00B0615F"/>
    <w:rsid w:val="00B070DD"/>
    <w:rsid w:val="00B11554"/>
    <w:rsid w:val="00B12C41"/>
    <w:rsid w:val="00B146F6"/>
    <w:rsid w:val="00B14FA7"/>
    <w:rsid w:val="00B15EF6"/>
    <w:rsid w:val="00B22F67"/>
    <w:rsid w:val="00B2593C"/>
    <w:rsid w:val="00B33ED4"/>
    <w:rsid w:val="00B360EF"/>
    <w:rsid w:val="00B37BB4"/>
    <w:rsid w:val="00B40273"/>
    <w:rsid w:val="00B415BC"/>
    <w:rsid w:val="00B4294A"/>
    <w:rsid w:val="00B437F8"/>
    <w:rsid w:val="00B46A13"/>
    <w:rsid w:val="00B50F9C"/>
    <w:rsid w:val="00B51AB4"/>
    <w:rsid w:val="00B51E56"/>
    <w:rsid w:val="00B5225B"/>
    <w:rsid w:val="00B534F9"/>
    <w:rsid w:val="00B543AE"/>
    <w:rsid w:val="00B57986"/>
    <w:rsid w:val="00B60802"/>
    <w:rsid w:val="00B6387F"/>
    <w:rsid w:val="00B63C19"/>
    <w:rsid w:val="00B63C64"/>
    <w:rsid w:val="00B643A1"/>
    <w:rsid w:val="00B653FC"/>
    <w:rsid w:val="00B658E0"/>
    <w:rsid w:val="00B677DB"/>
    <w:rsid w:val="00B731FC"/>
    <w:rsid w:val="00B75F28"/>
    <w:rsid w:val="00B776AE"/>
    <w:rsid w:val="00B7770E"/>
    <w:rsid w:val="00B8084D"/>
    <w:rsid w:val="00B859D7"/>
    <w:rsid w:val="00B91389"/>
    <w:rsid w:val="00B913F9"/>
    <w:rsid w:val="00B94F9D"/>
    <w:rsid w:val="00B96B69"/>
    <w:rsid w:val="00B971C0"/>
    <w:rsid w:val="00B9792C"/>
    <w:rsid w:val="00BA04CB"/>
    <w:rsid w:val="00BA21AA"/>
    <w:rsid w:val="00BA60F2"/>
    <w:rsid w:val="00BA6C5E"/>
    <w:rsid w:val="00BA7EAE"/>
    <w:rsid w:val="00BB0DE5"/>
    <w:rsid w:val="00BB4D6C"/>
    <w:rsid w:val="00BB6118"/>
    <w:rsid w:val="00BB6878"/>
    <w:rsid w:val="00BB789F"/>
    <w:rsid w:val="00BB7EE6"/>
    <w:rsid w:val="00BC0CA5"/>
    <w:rsid w:val="00BC29BF"/>
    <w:rsid w:val="00BC30EC"/>
    <w:rsid w:val="00BC38B5"/>
    <w:rsid w:val="00BC73B2"/>
    <w:rsid w:val="00BC73DA"/>
    <w:rsid w:val="00BD1ED7"/>
    <w:rsid w:val="00BD263F"/>
    <w:rsid w:val="00BD7561"/>
    <w:rsid w:val="00BE1446"/>
    <w:rsid w:val="00BE31A3"/>
    <w:rsid w:val="00BE3FD8"/>
    <w:rsid w:val="00BE5700"/>
    <w:rsid w:val="00BF0F2A"/>
    <w:rsid w:val="00BF224B"/>
    <w:rsid w:val="00BF5E27"/>
    <w:rsid w:val="00BF664B"/>
    <w:rsid w:val="00C00EF3"/>
    <w:rsid w:val="00C02C88"/>
    <w:rsid w:val="00C02E92"/>
    <w:rsid w:val="00C02ECA"/>
    <w:rsid w:val="00C0356D"/>
    <w:rsid w:val="00C05575"/>
    <w:rsid w:val="00C124DF"/>
    <w:rsid w:val="00C21935"/>
    <w:rsid w:val="00C221C6"/>
    <w:rsid w:val="00C305B7"/>
    <w:rsid w:val="00C30633"/>
    <w:rsid w:val="00C3484F"/>
    <w:rsid w:val="00C35096"/>
    <w:rsid w:val="00C41E62"/>
    <w:rsid w:val="00C42140"/>
    <w:rsid w:val="00C42152"/>
    <w:rsid w:val="00C4613E"/>
    <w:rsid w:val="00C4644E"/>
    <w:rsid w:val="00C46DF9"/>
    <w:rsid w:val="00C479EB"/>
    <w:rsid w:val="00C5020A"/>
    <w:rsid w:val="00C5488F"/>
    <w:rsid w:val="00C566CA"/>
    <w:rsid w:val="00C61083"/>
    <w:rsid w:val="00C6329F"/>
    <w:rsid w:val="00C63C40"/>
    <w:rsid w:val="00C63D35"/>
    <w:rsid w:val="00C70185"/>
    <w:rsid w:val="00C71E57"/>
    <w:rsid w:val="00C741CD"/>
    <w:rsid w:val="00C76C35"/>
    <w:rsid w:val="00C82EF9"/>
    <w:rsid w:val="00C84DA4"/>
    <w:rsid w:val="00C855CE"/>
    <w:rsid w:val="00C85B85"/>
    <w:rsid w:val="00C85EF2"/>
    <w:rsid w:val="00C86913"/>
    <w:rsid w:val="00C87AC1"/>
    <w:rsid w:val="00C9045B"/>
    <w:rsid w:val="00C91A3D"/>
    <w:rsid w:val="00C92898"/>
    <w:rsid w:val="00C94615"/>
    <w:rsid w:val="00C952FB"/>
    <w:rsid w:val="00C95ABD"/>
    <w:rsid w:val="00C95E44"/>
    <w:rsid w:val="00CA00B6"/>
    <w:rsid w:val="00CA2A8F"/>
    <w:rsid w:val="00CA2DFC"/>
    <w:rsid w:val="00CA5692"/>
    <w:rsid w:val="00CA59C7"/>
    <w:rsid w:val="00CA5A64"/>
    <w:rsid w:val="00CA60DA"/>
    <w:rsid w:val="00CA6C56"/>
    <w:rsid w:val="00CA727A"/>
    <w:rsid w:val="00CA7561"/>
    <w:rsid w:val="00CB0CE4"/>
    <w:rsid w:val="00CB27F2"/>
    <w:rsid w:val="00CB2CDB"/>
    <w:rsid w:val="00CB3CD5"/>
    <w:rsid w:val="00CB5FA9"/>
    <w:rsid w:val="00CB73A2"/>
    <w:rsid w:val="00CB7743"/>
    <w:rsid w:val="00CB7794"/>
    <w:rsid w:val="00CC38AF"/>
    <w:rsid w:val="00CC4E2C"/>
    <w:rsid w:val="00CC5F53"/>
    <w:rsid w:val="00CC6059"/>
    <w:rsid w:val="00CD1D14"/>
    <w:rsid w:val="00CD6229"/>
    <w:rsid w:val="00CD676B"/>
    <w:rsid w:val="00CE3C1A"/>
    <w:rsid w:val="00CE42F3"/>
    <w:rsid w:val="00CE4F04"/>
    <w:rsid w:val="00CE6066"/>
    <w:rsid w:val="00CF2565"/>
    <w:rsid w:val="00CF7519"/>
    <w:rsid w:val="00CF78DE"/>
    <w:rsid w:val="00CF7CCD"/>
    <w:rsid w:val="00D06C77"/>
    <w:rsid w:val="00D10DCE"/>
    <w:rsid w:val="00D120A7"/>
    <w:rsid w:val="00D12FB2"/>
    <w:rsid w:val="00D13247"/>
    <w:rsid w:val="00D165DD"/>
    <w:rsid w:val="00D25944"/>
    <w:rsid w:val="00D27679"/>
    <w:rsid w:val="00D33B31"/>
    <w:rsid w:val="00D368B2"/>
    <w:rsid w:val="00D36B60"/>
    <w:rsid w:val="00D41C36"/>
    <w:rsid w:val="00D423D3"/>
    <w:rsid w:val="00D45D82"/>
    <w:rsid w:val="00D5086F"/>
    <w:rsid w:val="00D547E2"/>
    <w:rsid w:val="00D55567"/>
    <w:rsid w:val="00D5641E"/>
    <w:rsid w:val="00D5774A"/>
    <w:rsid w:val="00D60E31"/>
    <w:rsid w:val="00D708B7"/>
    <w:rsid w:val="00D7253F"/>
    <w:rsid w:val="00D72CE0"/>
    <w:rsid w:val="00D73013"/>
    <w:rsid w:val="00D772F2"/>
    <w:rsid w:val="00D8048F"/>
    <w:rsid w:val="00D84B7C"/>
    <w:rsid w:val="00D84E88"/>
    <w:rsid w:val="00D85372"/>
    <w:rsid w:val="00D90E32"/>
    <w:rsid w:val="00D90E5B"/>
    <w:rsid w:val="00D913A3"/>
    <w:rsid w:val="00D95B85"/>
    <w:rsid w:val="00DA39DA"/>
    <w:rsid w:val="00DA3B88"/>
    <w:rsid w:val="00DA3DA8"/>
    <w:rsid w:val="00DB2F02"/>
    <w:rsid w:val="00DC0571"/>
    <w:rsid w:val="00DC4F26"/>
    <w:rsid w:val="00DC57E8"/>
    <w:rsid w:val="00DC6E65"/>
    <w:rsid w:val="00DD2A4E"/>
    <w:rsid w:val="00DD4215"/>
    <w:rsid w:val="00DD684F"/>
    <w:rsid w:val="00DD6A03"/>
    <w:rsid w:val="00DE130F"/>
    <w:rsid w:val="00DE47C9"/>
    <w:rsid w:val="00DE6AF7"/>
    <w:rsid w:val="00DE6BF3"/>
    <w:rsid w:val="00DE7778"/>
    <w:rsid w:val="00DF12C6"/>
    <w:rsid w:val="00DF2823"/>
    <w:rsid w:val="00DF2A82"/>
    <w:rsid w:val="00DF7277"/>
    <w:rsid w:val="00E02D3E"/>
    <w:rsid w:val="00E03542"/>
    <w:rsid w:val="00E03562"/>
    <w:rsid w:val="00E04278"/>
    <w:rsid w:val="00E0610A"/>
    <w:rsid w:val="00E0725F"/>
    <w:rsid w:val="00E07842"/>
    <w:rsid w:val="00E111DD"/>
    <w:rsid w:val="00E12244"/>
    <w:rsid w:val="00E12A58"/>
    <w:rsid w:val="00E12F28"/>
    <w:rsid w:val="00E17A43"/>
    <w:rsid w:val="00E20423"/>
    <w:rsid w:val="00E23CD2"/>
    <w:rsid w:val="00E2646D"/>
    <w:rsid w:val="00E265DE"/>
    <w:rsid w:val="00E301EA"/>
    <w:rsid w:val="00E31045"/>
    <w:rsid w:val="00E313EA"/>
    <w:rsid w:val="00E3301D"/>
    <w:rsid w:val="00E355D0"/>
    <w:rsid w:val="00E3665D"/>
    <w:rsid w:val="00E41862"/>
    <w:rsid w:val="00E430DF"/>
    <w:rsid w:val="00E45496"/>
    <w:rsid w:val="00E457BC"/>
    <w:rsid w:val="00E52015"/>
    <w:rsid w:val="00E5215F"/>
    <w:rsid w:val="00E52C14"/>
    <w:rsid w:val="00E5349D"/>
    <w:rsid w:val="00E55B96"/>
    <w:rsid w:val="00E6069A"/>
    <w:rsid w:val="00E62A55"/>
    <w:rsid w:val="00E63AAF"/>
    <w:rsid w:val="00E63D39"/>
    <w:rsid w:val="00E66B1C"/>
    <w:rsid w:val="00E715E3"/>
    <w:rsid w:val="00E73397"/>
    <w:rsid w:val="00E74271"/>
    <w:rsid w:val="00E7509A"/>
    <w:rsid w:val="00E775AC"/>
    <w:rsid w:val="00E802A3"/>
    <w:rsid w:val="00E808BA"/>
    <w:rsid w:val="00E80D70"/>
    <w:rsid w:val="00E81306"/>
    <w:rsid w:val="00E8142C"/>
    <w:rsid w:val="00E830B0"/>
    <w:rsid w:val="00E84C95"/>
    <w:rsid w:val="00E86B5E"/>
    <w:rsid w:val="00E91457"/>
    <w:rsid w:val="00E939A5"/>
    <w:rsid w:val="00E949A5"/>
    <w:rsid w:val="00E94E87"/>
    <w:rsid w:val="00E95056"/>
    <w:rsid w:val="00E9578B"/>
    <w:rsid w:val="00E95C06"/>
    <w:rsid w:val="00E97EE6"/>
    <w:rsid w:val="00EA03BB"/>
    <w:rsid w:val="00EA07D0"/>
    <w:rsid w:val="00EA3EB1"/>
    <w:rsid w:val="00EA59AC"/>
    <w:rsid w:val="00EA7709"/>
    <w:rsid w:val="00EA7812"/>
    <w:rsid w:val="00EB13DD"/>
    <w:rsid w:val="00EB3F2C"/>
    <w:rsid w:val="00EB627F"/>
    <w:rsid w:val="00EB6A96"/>
    <w:rsid w:val="00EB6DE2"/>
    <w:rsid w:val="00EC00E6"/>
    <w:rsid w:val="00EC28DE"/>
    <w:rsid w:val="00EC3762"/>
    <w:rsid w:val="00EC5EBA"/>
    <w:rsid w:val="00EC61C3"/>
    <w:rsid w:val="00ED0C49"/>
    <w:rsid w:val="00ED5D4C"/>
    <w:rsid w:val="00EE3311"/>
    <w:rsid w:val="00EE4519"/>
    <w:rsid w:val="00EE5B9A"/>
    <w:rsid w:val="00EE5C56"/>
    <w:rsid w:val="00EE6024"/>
    <w:rsid w:val="00EE64D7"/>
    <w:rsid w:val="00EE7E2D"/>
    <w:rsid w:val="00EF366E"/>
    <w:rsid w:val="00EF69EE"/>
    <w:rsid w:val="00F00422"/>
    <w:rsid w:val="00F04576"/>
    <w:rsid w:val="00F05483"/>
    <w:rsid w:val="00F10B30"/>
    <w:rsid w:val="00F11468"/>
    <w:rsid w:val="00F121A3"/>
    <w:rsid w:val="00F125B6"/>
    <w:rsid w:val="00F15599"/>
    <w:rsid w:val="00F1628B"/>
    <w:rsid w:val="00F17852"/>
    <w:rsid w:val="00F23A9C"/>
    <w:rsid w:val="00F24080"/>
    <w:rsid w:val="00F3209C"/>
    <w:rsid w:val="00F324BB"/>
    <w:rsid w:val="00F32AF6"/>
    <w:rsid w:val="00F34FE4"/>
    <w:rsid w:val="00F35A15"/>
    <w:rsid w:val="00F40B46"/>
    <w:rsid w:val="00F41857"/>
    <w:rsid w:val="00F41F19"/>
    <w:rsid w:val="00F423AC"/>
    <w:rsid w:val="00F4360F"/>
    <w:rsid w:val="00F44D46"/>
    <w:rsid w:val="00F45290"/>
    <w:rsid w:val="00F46FD6"/>
    <w:rsid w:val="00F47709"/>
    <w:rsid w:val="00F5052B"/>
    <w:rsid w:val="00F55D76"/>
    <w:rsid w:val="00F56E22"/>
    <w:rsid w:val="00F574DB"/>
    <w:rsid w:val="00F5758A"/>
    <w:rsid w:val="00F60AEE"/>
    <w:rsid w:val="00F6212C"/>
    <w:rsid w:val="00F623AD"/>
    <w:rsid w:val="00F63273"/>
    <w:rsid w:val="00F63A7B"/>
    <w:rsid w:val="00F642A8"/>
    <w:rsid w:val="00F654A2"/>
    <w:rsid w:val="00F676C5"/>
    <w:rsid w:val="00F70EF0"/>
    <w:rsid w:val="00F718E3"/>
    <w:rsid w:val="00F72667"/>
    <w:rsid w:val="00F727EA"/>
    <w:rsid w:val="00F73536"/>
    <w:rsid w:val="00F81BD5"/>
    <w:rsid w:val="00F82707"/>
    <w:rsid w:val="00F85CE0"/>
    <w:rsid w:val="00F87CE5"/>
    <w:rsid w:val="00F91B13"/>
    <w:rsid w:val="00F92099"/>
    <w:rsid w:val="00F920D5"/>
    <w:rsid w:val="00F928F1"/>
    <w:rsid w:val="00F94005"/>
    <w:rsid w:val="00F97D73"/>
    <w:rsid w:val="00FA2F48"/>
    <w:rsid w:val="00FA5A50"/>
    <w:rsid w:val="00FB015D"/>
    <w:rsid w:val="00FB2A83"/>
    <w:rsid w:val="00FC05AD"/>
    <w:rsid w:val="00FC4F34"/>
    <w:rsid w:val="00FC7CC0"/>
    <w:rsid w:val="00FD0CEE"/>
    <w:rsid w:val="00FD0D23"/>
    <w:rsid w:val="00FD2048"/>
    <w:rsid w:val="00FD54F1"/>
    <w:rsid w:val="00FD652C"/>
    <w:rsid w:val="00FE0F0D"/>
    <w:rsid w:val="00FE12B4"/>
    <w:rsid w:val="00FE1869"/>
    <w:rsid w:val="00FE4CA6"/>
    <w:rsid w:val="00FE5516"/>
    <w:rsid w:val="00FE6725"/>
    <w:rsid w:val="00FE713C"/>
    <w:rsid w:val="00FE71B2"/>
    <w:rsid w:val="00FF390F"/>
    <w:rsid w:val="00FF4F2D"/>
    <w:rsid w:val="00FF6B7C"/>
    <w:rsid w:val="00FF6D96"/>
    <w:rsid w:val="00FF70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iPriority="99" w:unhideWhenUsed="1" w:qFormat="1"/>
    <w:lsdException w:name="heading 8" w:semiHidden="1" w:unhideWhenUsed="1" w:qFormat="1"/>
    <w:lsdException w:name="heading 9" w:semiHidden="1" w:uiPriority="99" w:unhideWhenUsed="1" w:qFormat="1"/>
    <w:lsdException w:name="footnote text" w:uiPriority="99"/>
    <w:lsdException w:name="header" w:uiPriority="99"/>
    <w:lsdException w:name="footer" w:uiPriority="99"/>
    <w:lsdException w:name="caption" w:semiHidden="1" w:unhideWhenUsed="1" w:qFormat="1"/>
    <w:lsdException w:name="endnote text" w:uiPriority="99"/>
    <w:lsdException w:name="List" w:uiPriority="99"/>
    <w:lsdException w:name="Title" w:qFormat="1"/>
    <w:lsdException w:name="Body Text Indent" w:uiPriority="99"/>
    <w:lsdException w:name="Subtitle" w:uiPriority="99" w:qFormat="1"/>
    <w:lsdException w:name="Body Text 3" w:uiPriority="99"/>
    <w:lsdException w:name="Body Text Indent 2"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uppressAutoHyphens/>
    </w:pPr>
    <w:rPr>
      <w:sz w:val="24"/>
      <w:szCs w:val="24"/>
      <w:lang w:eastAsia="ar-SA"/>
    </w:rPr>
  </w:style>
  <w:style w:type="paragraph" w:styleId="1">
    <w:name w:val="heading 1"/>
    <w:basedOn w:val="a"/>
    <w:next w:val="a"/>
    <w:link w:val="10"/>
    <w:qFormat/>
    <w:pPr>
      <w:keepNext/>
      <w:numPr>
        <w:numId w:val="1"/>
      </w:numPr>
      <w:outlineLvl w:val="0"/>
    </w:pPr>
    <w:rPr>
      <w:szCs w:val="20"/>
    </w:rPr>
  </w:style>
  <w:style w:type="paragraph" w:styleId="2">
    <w:name w:val="heading 2"/>
    <w:basedOn w:val="a"/>
    <w:next w:val="a"/>
    <w:link w:val="20"/>
    <w:qFormat/>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link w:val="30"/>
    <w:qFormat/>
    <w:pPr>
      <w:keepNext/>
      <w:numPr>
        <w:ilvl w:val="2"/>
        <w:numId w:val="1"/>
      </w:numPr>
      <w:jc w:val="center"/>
      <w:outlineLvl w:val="2"/>
    </w:pPr>
    <w:rPr>
      <w:i/>
      <w:szCs w:val="20"/>
    </w:rPr>
  </w:style>
  <w:style w:type="paragraph" w:styleId="4">
    <w:name w:val="heading 4"/>
    <w:basedOn w:val="a"/>
    <w:next w:val="a"/>
    <w:link w:val="40"/>
    <w:qFormat/>
    <w:pPr>
      <w:keepNext/>
      <w:numPr>
        <w:ilvl w:val="3"/>
        <w:numId w:val="1"/>
      </w:numPr>
      <w:spacing w:before="240" w:after="60"/>
      <w:outlineLvl w:val="3"/>
    </w:pPr>
    <w:rPr>
      <w:b/>
      <w:bCs/>
      <w:sz w:val="28"/>
      <w:szCs w:val="28"/>
    </w:rPr>
  </w:style>
  <w:style w:type="paragraph" w:styleId="5">
    <w:name w:val="heading 5"/>
    <w:basedOn w:val="a"/>
    <w:next w:val="a"/>
    <w:link w:val="50"/>
    <w:semiHidden/>
    <w:unhideWhenUsed/>
    <w:qFormat/>
    <w:rsid w:val="001A3F1C"/>
    <w:pPr>
      <w:spacing w:before="240" w:after="60"/>
      <w:outlineLvl w:val="4"/>
    </w:pPr>
    <w:rPr>
      <w:rFonts w:ascii="Calibri" w:hAnsi="Calibri"/>
      <w:b/>
      <w:bCs/>
      <w:i/>
      <w:iCs/>
      <w:sz w:val="26"/>
      <w:szCs w:val="26"/>
    </w:rPr>
  </w:style>
  <w:style w:type="paragraph" w:styleId="7">
    <w:name w:val="heading 7"/>
    <w:basedOn w:val="a"/>
    <w:next w:val="a"/>
    <w:link w:val="70"/>
    <w:uiPriority w:val="99"/>
    <w:unhideWhenUsed/>
    <w:qFormat/>
    <w:rsid w:val="00904D5F"/>
    <w:pPr>
      <w:spacing w:before="240" w:after="60"/>
      <w:outlineLvl w:val="6"/>
    </w:pPr>
    <w:rPr>
      <w:rFonts w:ascii="Calibri" w:hAnsi="Calibri"/>
    </w:rPr>
  </w:style>
  <w:style w:type="paragraph" w:styleId="9">
    <w:name w:val="heading 9"/>
    <w:basedOn w:val="a"/>
    <w:next w:val="a"/>
    <w:link w:val="90"/>
    <w:uiPriority w:val="99"/>
    <w:unhideWhenUsed/>
    <w:qFormat/>
    <w:rsid w:val="00904D5F"/>
    <w:pPr>
      <w:spacing w:before="240" w:after="60"/>
      <w:outlineLvl w:val="8"/>
    </w:pPr>
    <w:rPr>
      <w:rFonts w:ascii="Calibri Light" w:hAnsi="Calibri Light"/>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Pr>
      <w:rFonts w:ascii="Symbol" w:hAnsi="Symbol"/>
    </w:rPr>
  </w:style>
  <w:style w:type="character" w:customStyle="1" w:styleId="WW8Num5z0">
    <w:name w:val="WW8Num5z0"/>
    <w:rPr>
      <w:rFonts w:ascii="Wingdings" w:hAnsi="Wingdings"/>
    </w:rPr>
  </w:style>
  <w:style w:type="character" w:customStyle="1" w:styleId="WW8Num6z0">
    <w:name w:val="WW8Num6z0"/>
    <w:rPr>
      <w:rFonts w:ascii="Symbol" w:hAnsi="Symbol" w:cs="Symbol"/>
    </w:rPr>
  </w:style>
  <w:style w:type="character" w:customStyle="1" w:styleId="WW8Num7z0">
    <w:name w:val="WW8Num7z0"/>
    <w:rPr>
      <w:rFonts w:ascii="Wingdings" w:hAnsi="Wingdings"/>
    </w:rPr>
  </w:style>
  <w:style w:type="character" w:customStyle="1" w:styleId="WW8Num8z0">
    <w:name w:val="WW8Num8z0"/>
    <w:rPr>
      <w:rFonts w:ascii="Symbol" w:hAnsi="Symbol" w:cs="Symbol"/>
    </w:rPr>
  </w:style>
  <w:style w:type="character" w:customStyle="1" w:styleId="WW8Num9z0">
    <w:name w:val="WW8Num9z0"/>
    <w:rPr>
      <w:rFonts w:ascii="Symbol" w:hAnsi="Symbol" w:cs="Symbol"/>
    </w:rPr>
  </w:style>
  <w:style w:type="character" w:customStyle="1" w:styleId="WW8Num10z0">
    <w:name w:val="WW8Num10z0"/>
    <w:rPr>
      <w:rFonts w:ascii="Symbol" w:hAnsi="Symbol" w:cs="Symbol"/>
    </w:rPr>
  </w:style>
  <w:style w:type="character" w:customStyle="1" w:styleId="WW8Num11z0">
    <w:name w:val="WW8Num11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cs="Symbol"/>
    </w:rPr>
  </w:style>
  <w:style w:type="character" w:customStyle="1" w:styleId="WW8Num14z0">
    <w:name w:val="WW8Num14z0"/>
    <w:rPr>
      <w:i w:val="0"/>
    </w:rPr>
  </w:style>
  <w:style w:type="character" w:customStyle="1" w:styleId="WW8Num15z0">
    <w:name w:val="WW8Num15z0"/>
    <w:rPr>
      <w:rFonts w:ascii="Symbol" w:hAnsi="Symbol"/>
    </w:rPr>
  </w:style>
  <w:style w:type="character" w:customStyle="1" w:styleId="WW8Num16z0">
    <w:name w:val="WW8Num16z0"/>
    <w:rPr>
      <w:rFonts w:ascii="Wingdings" w:hAnsi="Wingdings"/>
    </w:rPr>
  </w:style>
  <w:style w:type="character" w:customStyle="1" w:styleId="WW8Num17z0">
    <w:name w:val="WW8Num17z0"/>
    <w:rPr>
      <w:rFonts w:ascii="Symbol" w:hAnsi="Symbol"/>
      <w:sz w:val="20"/>
    </w:rPr>
  </w:style>
  <w:style w:type="character" w:customStyle="1" w:styleId="WW8Num17z1">
    <w:name w:val="WW8Num17z1"/>
    <w:rPr>
      <w:rFonts w:ascii="Courier New" w:hAnsi="Courier New"/>
      <w:sz w:val="20"/>
    </w:rPr>
  </w:style>
  <w:style w:type="character" w:customStyle="1" w:styleId="WW8Num17z2">
    <w:name w:val="WW8Num17z2"/>
    <w:rPr>
      <w:rFonts w:ascii="Wingdings" w:hAnsi="Wingdings"/>
      <w:sz w:val="20"/>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i w:val="0"/>
    </w:rPr>
  </w:style>
  <w:style w:type="character" w:customStyle="1" w:styleId="WW8Num22z0">
    <w:name w:val="WW8Num22z0"/>
    <w:rPr>
      <w:rFonts w:ascii="Symbol" w:hAnsi="Symbol" w:cs="Symbol"/>
    </w:rPr>
  </w:style>
  <w:style w:type="character" w:customStyle="1" w:styleId="WW8Num23z0">
    <w:name w:val="WW8Num23z0"/>
    <w:rPr>
      <w:rFonts w:ascii="Symbol" w:hAnsi="Symbol"/>
      <w:sz w:val="20"/>
    </w:rPr>
  </w:style>
  <w:style w:type="character" w:customStyle="1" w:styleId="WW8Num23z1">
    <w:name w:val="WW8Num23z1"/>
    <w:rPr>
      <w:rFonts w:ascii="Courier New" w:hAnsi="Courier New"/>
      <w:sz w:val="20"/>
    </w:rPr>
  </w:style>
  <w:style w:type="character" w:customStyle="1" w:styleId="WW8Num23z2">
    <w:name w:val="WW8Num23z2"/>
    <w:rPr>
      <w:rFonts w:ascii="Wingdings" w:hAnsi="Wingdings"/>
      <w:sz w:val="20"/>
    </w:rPr>
  </w:style>
  <w:style w:type="character" w:customStyle="1" w:styleId="WW8Num25z0">
    <w:name w:val="WW8Num25z0"/>
    <w:rPr>
      <w:rFonts w:ascii="Symbol" w:hAnsi="Symbol"/>
    </w:rPr>
  </w:style>
  <w:style w:type="character" w:customStyle="1" w:styleId="WW8Num27z0">
    <w:name w:val="WW8Num27z0"/>
    <w:rPr>
      <w:rFonts w:ascii="Wingdings" w:hAnsi="Wingdings"/>
    </w:rPr>
  </w:style>
  <w:style w:type="character" w:customStyle="1" w:styleId="WW8Num29z0">
    <w:name w:val="WW8Num29z0"/>
    <w:rPr>
      <w:rFonts w:ascii="Wingdings" w:hAnsi="Wingdings"/>
    </w:rPr>
  </w:style>
  <w:style w:type="character" w:customStyle="1" w:styleId="WW8Num30z0">
    <w:name w:val="WW8Num30z0"/>
    <w:rPr>
      <w:rFonts w:ascii="Symbol" w:hAnsi="Symbol"/>
    </w:rPr>
  </w:style>
  <w:style w:type="character" w:customStyle="1" w:styleId="WW8Num31z0">
    <w:name w:val="WW8Num31z0"/>
    <w:rPr>
      <w:rFonts w:ascii="Symbol" w:hAnsi="Symbol"/>
    </w:rPr>
  </w:style>
  <w:style w:type="character" w:customStyle="1" w:styleId="WW8Num32z0">
    <w:name w:val="WW8Num32z0"/>
    <w:rPr>
      <w:rFonts w:ascii="Times New Roman" w:hAnsi="Times New Roman" w:cs="Times New Roman"/>
    </w:rPr>
  </w:style>
  <w:style w:type="character" w:customStyle="1" w:styleId="WW8Num33z0">
    <w:name w:val="WW8Num33z0"/>
    <w:rPr>
      <w:rFonts w:ascii="Symbol" w:hAnsi="Symbol"/>
    </w:rPr>
  </w:style>
  <w:style w:type="character" w:customStyle="1" w:styleId="WW8Num34z0">
    <w:name w:val="WW8Num34z0"/>
    <w:rPr>
      <w:rFonts w:ascii="Symbol" w:hAnsi="Symbol"/>
    </w:rPr>
  </w:style>
  <w:style w:type="character" w:customStyle="1" w:styleId="WW8Num35z0">
    <w:name w:val="WW8Num35z0"/>
    <w:rPr>
      <w:rFonts w:ascii="Symbol" w:hAnsi="Symbol"/>
    </w:rPr>
  </w:style>
  <w:style w:type="character" w:customStyle="1" w:styleId="WW8Num36z0">
    <w:name w:val="WW8Num36z0"/>
    <w:rPr>
      <w:rFonts w:ascii="Symbol" w:hAnsi="Symbol"/>
    </w:rPr>
  </w:style>
  <w:style w:type="character" w:customStyle="1" w:styleId="WW8Num37z0">
    <w:name w:val="WW8Num37z0"/>
    <w:rPr>
      <w:rFonts w:ascii="Symbol" w:hAnsi="Symbol"/>
    </w:rPr>
  </w:style>
  <w:style w:type="character" w:customStyle="1" w:styleId="WW8Num38z0">
    <w:name w:val="WW8Num38z0"/>
    <w:rPr>
      <w:rFonts w:ascii="Symbol" w:hAnsi="Symbol"/>
    </w:rPr>
  </w:style>
  <w:style w:type="character" w:customStyle="1" w:styleId="WW8Num40z0">
    <w:name w:val="WW8Num40z0"/>
    <w:rPr>
      <w:i w:val="0"/>
      <w:iCs w:val="0"/>
    </w:rPr>
  </w:style>
  <w:style w:type="character" w:customStyle="1" w:styleId="WW8Num41z0">
    <w:name w:val="WW8Num41z0"/>
    <w:rPr>
      <w:rFonts w:ascii="OpenSymbol" w:hAnsi="OpenSymbol"/>
    </w:rPr>
  </w:style>
  <w:style w:type="character" w:customStyle="1" w:styleId="WW8Num42z0">
    <w:name w:val="WW8Num42z0"/>
    <w:rPr>
      <w:rFonts w:ascii="OpenSymbol" w:hAnsi="OpenSymbol"/>
    </w:rPr>
  </w:style>
  <w:style w:type="character" w:customStyle="1" w:styleId="WW8Num43z0">
    <w:name w:val="WW8Num43z0"/>
    <w:rPr>
      <w:rFonts w:ascii="Symbol" w:hAnsi="Symbol"/>
    </w:rPr>
  </w:style>
  <w:style w:type="character" w:customStyle="1" w:styleId="WW8Num44z0">
    <w:name w:val="WW8Num44z0"/>
    <w:rPr>
      <w:rFonts w:ascii="OpenSymbol" w:hAnsi="OpenSymbol"/>
    </w:rPr>
  </w:style>
  <w:style w:type="character" w:customStyle="1" w:styleId="WW8Num45z0">
    <w:name w:val="WW8Num45z0"/>
    <w:rPr>
      <w:rFonts w:ascii="Wingdings" w:hAnsi="Wingdings"/>
    </w:rPr>
  </w:style>
  <w:style w:type="character" w:customStyle="1" w:styleId="WW8Num46z0">
    <w:name w:val="WW8Num46z0"/>
    <w:rPr>
      <w:rFonts w:ascii="Wingdings" w:hAnsi="Wingdings"/>
    </w:rPr>
  </w:style>
  <w:style w:type="character" w:customStyle="1" w:styleId="WW8Num47z0">
    <w:name w:val="WW8Num47z0"/>
    <w:rPr>
      <w:rFonts w:ascii="Symbol" w:hAnsi="Symbol"/>
      <w:sz w:val="20"/>
    </w:rPr>
  </w:style>
  <w:style w:type="character" w:customStyle="1" w:styleId="WW8Num47z1">
    <w:name w:val="WW8Num47z1"/>
    <w:rPr>
      <w:rFonts w:ascii="Courier New" w:hAnsi="Courier New"/>
      <w:sz w:val="20"/>
    </w:rPr>
  </w:style>
  <w:style w:type="character" w:customStyle="1" w:styleId="WW8Num47z2">
    <w:name w:val="WW8Num47z2"/>
    <w:rPr>
      <w:rFonts w:ascii="Wingdings" w:hAnsi="Wingdings"/>
      <w:sz w:val="20"/>
    </w:rPr>
  </w:style>
  <w:style w:type="character" w:customStyle="1" w:styleId="WW8Num48z0">
    <w:name w:val="WW8Num48z0"/>
    <w:rPr>
      <w:rFonts w:ascii="Symbol" w:hAnsi="Symbol"/>
    </w:rPr>
  </w:style>
  <w:style w:type="character" w:customStyle="1" w:styleId="WW8Num49z0">
    <w:name w:val="WW8Num49z0"/>
    <w:rPr>
      <w:rFonts w:ascii="Wingdings" w:hAnsi="Wingdings"/>
    </w:rPr>
  </w:style>
  <w:style w:type="character" w:customStyle="1" w:styleId="WW8Num50z0">
    <w:name w:val="WW8Num50z0"/>
    <w:rPr>
      <w:rFonts w:ascii="Wingdings" w:hAnsi="Wingdings"/>
    </w:rPr>
  </w:style>
  <w:style w:type="character" w:customStyle="1" w:styleId="WW8Num51z0">
    <w:name w:val="WW8Num51z0"/>
    <w:rPr>
      <w:rFonts w:ascii="Symbol" w:hAnsi="Symbol"/>
    </w:rPr>
  </w:style>
  <w:style w:type="character" w:customStyle="1" w:styleId="WW8Num52z0">
    <w:name w:val="WW8Num52z0"/>
    <w:rPr>
      <w:rFonts w:ascii="Symbol" w:hAnsi="Symbol" w:cs="Symbol"/>
    </w:rPr>
  </w:style>
  <w:style w:type="character" w:customStyle="1" w:styleId="WW8Num54z0">
    <w:name w:val="WW8Num54z0"/>
    <w:rPr>
      <w:rFonts w:ascii="Times New Roman" w:hAnsi="Times New Roman" w:cs="Times New Roman"/>
    </w:rPr>
  </w:style>
  <w:style w:type="character" w:customStyle="1" w:styleId="WW8Num55z0">
    <w:name w:val="WW8Num55z0"/>
    <w:rPr>
      <w:rFonts w:ascii="Symbol" w:hAnsi="Symbol"/>
      <w:sz w:val="20"/>
    </w:rPr>
  </w:style>
  <w:style w:type="character" w:customStyle="1" w:styleId="WW8Num55z1">
    <w:name w:val="WW8Num55z1"/>
    <w:rPr>
      <w:rFonts w:ascii="Courier New" w:hAnsi="Courier New"/>
      <w:sz w:val="20"/>
    </w:rPr>
  </w:style>
  <w:style w:type="character" w:customStyle="1" w:styleId="WW8Num55z2">
    <w:name w:val="WW8Num55z2"/>
    <w:rPr>
      <w:rFonts w:ascii="Wingdings" w:hAnsi="Wingdings"/>
      <w:sz w:val="20"/>
    </w:rPr>
  </w:style>
  <w:style w:type="character" w:customStyle="1" w:styleId="WW8Num56z0">
    <w:name w:val="WW8Num56z0"/>
    <w:rPr>
      <w:rFonts w:ascii="Wingdings" w:hAnsi="Wingdings"/>
    </w:rPr>
  </w:style>
  <w:style w:type="character" w:customStyle="1" w:styleId="WW8Num57z0">
    <w:name w:val="WW8Num57z0"/>
    <w:rPr>
      <w:rFonts w:ascii="OpenSymbol" w:hAnsi="OpenSymbol"/>
    </w:rPr>
  </w:style>
  <w:style w:type="character" w:customStyle="1" w:styleId="WW8Num58z0">
    <w:name w:val="WW8Num58z0"/>
    <w:rPr>
      <w:rFonts w:ascii="Wingdings" w:hAnsi="Wingdings"/>
    </w:rPr>
  </w:style>
  <w:style w:type="character" w:customStyle="1" w:styleId="WW8Num60z0">
    <w:name w:val="WW8Num60z0"/>
    <w:rPr>
      <w:rFonts w:ascii="Wingdings" w:hAnsi="Wingdings"/>
    </w:rPr>
  </w:style>
  <w:style w:type="character" w:customStyle="1" w:styleId="WW8Num61z0">
    <w:name w:val="WW8Num61z0"/>
    <w:rPr>
      <w:rFonts w:ascii="Symbol" w:hAnsi="Symbol"/>
      <w:sz w:val="20"/>
    </w:rPr>
  </w:style>
  <w:style w:type="character" w:customStyle="1" w:styleId="WW8Num61z1">
    <w:name w:val="WW8Num61z1"/>
    <w:rPr>
      <w:rFonts w:ascii="Courier New" w:hAnsi="Courier New"/>
      <w:sz w:val="20"/>
    </w:rPr>
  </w:style>
  <w:style w:type="character" w:customStyle="1" w:styleId="WW8Num61z2">
    <w:name w:val="WW8Num61z2"/>
    <w:rPr>
      <w:rFonts w:ascii="Wingdings" w:hAnsi="Wingdings"/>
      <w:sz w:val="20"/>
    </w:rPr>
  </w:style>
  <w:style w:type="character" w:customStyle="1" w:styleId="WW8Num62z0">
    <w:name w:val="WW8Num62z0"/>
    <w:rPr>
      <w:rFonts w:ascii="Symbol" w:hAnsi="Symbol"/>
    </w:rPr>
  </w:style>
  <w:style w:type="character" w:customStyle="1" w:styleId="WW8Num63z0">
    <w:name w:val="WW8Num63z0"/>
    <w:rPr>
      <w:rFonts w:ascii="Symbol" w:hAnsi="Symbol"/>
    </w:rPr>
  </w:style>
  <w:style w:type="character" w:customStyle="1" w:styleId="WW8Num64z0">
    <w:name w:val="WW8Num64z0"/>
    <w:rPr>
      <w:i w:val="0"/>
    </w:rPr>
  </w:style>
  <w:style w:type="character" w:customStyle="1" w:styleId="WW8Num65z0">
    <w:name w:val="WW8Num65z0"/>
    <w:rPr>
      <w:rFonts w:ascii="Wingdings" w:hAnsi="Wingdings"/>
    </w:rPr>
  </w:style>
  <w:style w:type="character" w:customStyle="1" w:styleId="WW8Num66z0">
    <w:name w:val="WW8Num66z0"/>
    <w:rPr>
      <w:rFonts w:ascii="Symbol" w:hAnsi="Symbol"/>
      <w:sz w:val="20"/>
    </w:rPr>
  </w:style>
  <w:style w:type="character" w:customStyle="1" w:styleId="WW8Num66z1">
    <w:name w:val="WW8Num66z1"/>
    <w:rPr>
      <w:rFonts w:ascii="Courier New" w:hAnsi="Courier New"/>
      <w:sz w:val="20"/>
    </w:rPr>
  </w:style>
  <w:style w:type="character" w:customStyle="1" w:styleId="WW8Num66z2">
    <w:name w:val="WW8Num66z2"/>
    <w:rPr>
      <w:rFonts w:ascii="Wingdings" w:hAnsi="Wingdings"/>
      <w:sz w:val="20"/>
    </w:rPr>
  </w:style>
  <w:style w:type="character" w:customStyle="1" w:styleId="WW8Num67z0">
    <w:name w:val="WW8Num67z0"/>
    <w:rPr>
      <w:i w:val="0"/>
    </w:rPr>
  </w:style>
  <w:style w:type="character" w:customStyle="1" w:styleId="WW8Num68z0">
    <w:name w:val="WW8Num68z0"/>
    <w:rPr>
      <w:rFonts w:ascii="Symbol" w:hAnsi="Symbol"/>
    </w:rPr>
  </w:style>
  <w:style w:type="character" w:customStyle="1" w:styleId="WW8Num70z0">
    <w:name w:val="WW8Num70z0"/>
    <w:rPr>
      <w:rFonts w:ascii="Symbol" w:hAnsi="Symbol"/>
    </w:rPr>
  </w:style>
  <w:style w:type="character" w:customStyle="1" w:styleId="WW8Num71z0">
    <w:name w:val="WW8Num71z0"/>
    <w:rPr>
      <w:rFonts w:ascii="Symbol" w:hAnsi="Symbol"/>
    </w:rPr>
  </w:style>
  <w:style w:type="character" w:customStyle="1" w:styleId="WW8Num73z0">
    <w:name w:val="WW8Num73z0"/>
    <w:rPr>
      <w:rFonts w:ascii="Symbol" w:hAnsi="Symbol"/>
    </w:rPr>
  </w:style>
  <w:style w:type="character" w:customStyle="1" w:styleId="WW8Num73z1">
    <w:name w:val="WW8Num73z1"/>
    <w:rPr>
      <w:rFonts w:ascii="Wingdings" w:hAnsi="Wingdings"/>
    </w:rPr>
  </w:style>
  <w:style w:type="character" w:customStyle="1" w:styleId="WW8Num73z4">
    <w:name w:val="WW8Num73z4"/>
    <w:rPr>
      <w:rFonts w:ascii="Courier New" w:hAnsi="Courier New" w:cs="Courier New"/>
    </w:rPr>
  </w:style>
  <w:style w:type="character" w:customStyle="1" w:styleId="WW8Num75z0">
    <w:name w:val="WW8Num75z0"/>
    <w:rPr>
      <w:rFonts w:ascii="Wingdings" w:hAnsi="Wingdings"/>
    </w:rPr>
  </w:style>
  <w:style w:type="character" w:customStyle="1" w:styleId="WW8Num76z0">
    <w:name w:val="WW8Num76z0"/>
    <w:rPr>
      <w:rFonts w:ascii="Symbol" w:hAnsi="Symbol" w:cs="Symbol"/>
    </w:rPr>
  </w:style>
  <w:style w:type="character" w:customStyle="1" w:styleId="WW8Num77z0">
    <w:name w:val="WW8Num77z0"/>
    <w:rPr>
      <w:rFonts w:ascii="Symbol" w:hAnsi="Symbol"/>
      <w:sz w:val="20"/>
    </w:rPr>
  </w:style>
  <w:style w:type="character" w:customStyle="1" w:styleId="WW8Num77z1">
    <w:name w:val="WW8Num77z1"/>
    <w:rPr>
      <w:rFonts w:ascii="Courier New" w:hAnsi="Courier New"/>
      <w:sz w:val="20"/>
    </w:rPr>
  </w:style>
  <w:style w:type="character" w:customStyle="1" w:styleId="WW8Num77z2">
    <w:name w:val="WW8Num77z2"/>
    <w:rPr>
      <w:rFonts w:ascii="Wingdings" w:hAnsi="Wingdings"/>
      <w:sz w:val="20"/>
    </w:rPr>
  </w:style>
  <w:style w:type="character" w:customStyle="1" w:styleId="WW8Num79z0">
    <w:name w:val="WW8Num79z0"/>
    <w:rPr>
      <w:rFonts w:ascii="OpenSymbol" w:hAnsi="OpenSymbol"/>
    </w:rPr>
  </w:style>
  <w:style w:type="character" w:customStyle="1" w:styleId="WW8Num80z0">
    <w:name w:val="WW8Num80z0"/>
    <w:rPr>
      <w:rFonts w:ascii="Symbol" w:hAnsi="Symbol"/>
    </w:rPr>
  </w:style>
  <w:style w:type="character" w:customStyle="1" w:styleId="WW8Num81z0">
    <w:name w:val="WW8Num81z0"/>
    <w:rPr>
      <w:rFonts w:ascii="Symbol" w:hAnsi="Symbol"/>
      <w:sz w:val="20"/>
    </w:rPr>
  </w:style>
  <w:style w:type="character" w:customStyle="1" w:styleId="WW8Num81z1">
    <w:name w:val="WW8Num81z1"/>
    <w:rPr>
      <w:rFonts w:ascii="Courier New" w:hAnsi="Courier New"/>
      <w:sz w:val="20"/>
    </w:rPr>
  </w:style>
  <w:style w:type="character" w:customStyle="1" w:styleId="WW8Num81z2">
    <w:name w:val="WW8Num81z2"/>
    <w:rPr>
      <w:rFonts w:ascii="Wingdings" w:hAnsi="Wingdings"/>
      <w:sz w:val="20"/>
    </w:rPr>
  </w:style>
  <w:style w:type="character" w:customStyle="1" w:styleId="WW8Num82z0">
    <w:name w:val="WW8Num82z0"/>
    <w:rPr>
      <w:rFonts w:ascii="Times New Roman" w:hAnsi="Times New Roman" w:cs="Times New Roman"/>
    </w:rPr>
  </w:style>
  <w:style w:type="character" w:customStyle="1" w:styleId="WW8Num83z0">
    <w:name w:val="WW8Num83z0"/>
    <w:rPr>
      <w:rFonts w:ascii="Times New Roman" w:hAnsi="Times New Roman" w:cs="Times New Roman"/>
    </w:rPr>
  </w:style>
  <w:style w:type="character" w:customStyle="1" w:styleId="WW8Num84z0">
    <w:name w:val="WW8Num84z0"/>
    <w:rPr>
      <w:rFonts w:ascii="Times New Roman" w:hAnsi="Times New Roman" w:cs="Times New Roman"/>
    </w:rPr>
  </w:style>
  <w:style w:type="character" w:customStyle="1" w:styleId="WW8Num85z0">
    <w:name w:val="WW8Num85z0"/>
    <w:rPr>
      <w:rFonts w:ascii="Times New Roman" w:hAnsi="Times New Roman" w:cs="Times New Roman"/>
    </w:rPr>
  </w:style>
  <w:style w:type="character" w:customStyle="1" w:styleId="WW8Num86z0">
    <w:name w:val="WW8Num86z0"/>
    <w:rPr>
      <w:rFonts w:ascii="Times New Roman" w:hAnsi="Times New Roman" w:cs="Times New Roman"/>
    </w:rPr>
  </w:style>
  <w:style w:type="character" w:customStyle="1" w:styleId="WW8Num87z0">
    <w:name w:val="WW8Num87z0"/>
    <w:rPr>
      <w:rFonts w:ascii="Times New Roman" w:hAnsi="Times New Roman" w:cs="Times New Roman"/>
    </w:rPr>
  </w:style>
  <w:style w:type="character" w:customStyle="1" w:styleId="Absatz-Standardschriftart">
    <w:name w:val="Absatz-Standardschriftart"/>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5z1">
    <w:name w:val="WW8Num5z1"/>
    <w:rPr>
      <w:rFonts w:ascii="Symbol" w:hAnsi="Symbol"/>
    </w:rPr>
  </w:style>
  <w:style w:type="character" w:customStyle="1" w:styleId="WW8Num5z4">
    <w:name w:val="WW8Num5z4"/>
    <w:rPr>
      <w:rFonts w:ascii="Courier New" w:hAnsi="Courier New" w:cs="Courier New"/>
    </w:rPr>
  </w:style>
  <w:style w:type="character" w:customStyle="1" w:styleId="WW8Num7z1">
    <w:name w:val="WW8Num7z1"/>
    <w:rPr>
      <w:rFonts w:ascii="Courier New" w:hAnsi="Courier New" w:cs="Courier New"/>
    </w:rPr>
  </w:style>
  <w:style w:type="character" w:customStyle="1" w:styleId="WW8Num7z3">
    <w:name w:val="WW8Num7z3"/>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7z3">
    <w:name w:val="WW8Num27z3"/>
    <w:rPr>
      <w:rFonts w:ascii="Symbol" w:hAnsi="Symbol"/>
    </w:rPr>
  </w:style>
  <w:style w:type="character" w:customStyle="1" w:styleId="WW8Num27z4">
    <w:name w:val="WW8Num27z4"/>
    <w:rPr>
      <w:rFonts w:ascii="Courier New" w:hAnsi="Courier New" w:cs="Courier New"/>
    </w:rPr>
  </w:style>
  <w:style w:type="character" w:customStyle="1" w:styleId="WW8Num29z1">
    <w:name w:val="WW8Num29z1"/>
    <w:rPr>
      <w:rFonts w:ascii="Courier New" w:hAnsi="Courier New" w:cs="Courier New"/>
    </w:rPr>
  </w:style>
  <w:style w:type="character" w:customStyle="1" w:styleId="WW8Num29z3">
    <w:name w:val="WW8Num29z3"/>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2z3">
    <w:name w:val="WW8Num32z3"/>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6z1">
    <w:name w:val="WW8Num46z1"/>
    <w:rPr>
      <w:rFonts w:ascii="Courier New" w:hAnsi="Courier New" w:cs="Courier New"/>
    </w:rPr>
  </w:style>
  <w:style w:type="character" w:customStyle="1" w:styleId="WW8Num46z3">
    <w:name w:val="WW8Num46z3"/>
    <w:rPr>
      <w:rFonts w:ascii="Symbol" w:hAnsi="Symbol"/>
    </w:rPr>
  </w:style>
  <w:style w:type="character" w:customStyle="1" w:styleId="WW8Num49z1">
    <w:name w:val="WW8Num49z1"/>
    <w:rPr>
      <w:rFonts w:ascii="Courier New" w:hAnsi="Courier New" w:cs="Courier New"/>
    </w:rPr>
  </w:style>
  <w:style w:type="character" w:customStyle="1" w:styleId="WW8Num49z3">
    <w:name w:val="WW8Num49z3"/>
    <w:rPr>
      <w:rFonts w:ascii="Symbol" w:hAnsi="Symbol"/>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rPr>
  </w:style>
  <w:style w:type="character" w:customStyle="1" w:styleId="WW8Num54z3">
    <w:name w:val="WW8Num54z3"/>
    <w:rPr>
      <w:rFonts w:ascii="Symbol" w:hAnsi="Symbol"/>
    </w:rPr>
  </w:style>
  <w:style w:type="character" w:customStyle="1" w:styleId="WW8Num56z1">
    <w:name w:val="WW8Num56z1"/>
    <w:rPr>
      <w:rFonts w:ascii="Courier New" w:hAnsi="Courier New" w:cs="Courier New"/>
    </w:rPr>
  </w:style>
  <w:style w:type="character" w:customStyle="1" w:styleId="WW8Num56z3">
    <w:name w:val="WW8Num56z3"/>
    <w:rPr>
      <w:rFonts w:ascii="Symbol" w:hAnsi="Symbol"/>
    </w:rPr>
  </w:style>
  <w:style w:type="character" w:customStyle="1" w:styleId="WW8Num58z1">
    <w:name w:val="WW8Num58z1"/>
    <w:rPr>
      <w:rFonts w:ascii="Courier New" w:hAnsi="Courier New" w:cs="Courier New"/>
    </w:rPr>
  </w:style>
  <w:style w:type="character" w:customStyle="1" w:styleId="WW8Num58z3">
    <w:name w:val="WW8Num58z3"/>
    <w:rPr>
      <w:rFonts w:ascii="Symbol" w:hAnsi="Symbol"/>
    </w:rPr>
  </w:style>
  <w:style w:type="character" w:customStyle="1" w:styleId="WW8Num60z1">
    <w:name w:val="WW8Num60z1"/>
    <w:rPr>
      <w:rFonts w:ascii="Courier New" w:hAnsi="Courier New" w:cs="Courier New"/>
    </w:rPr>
  </w:style>
  <w:style w:type="character" w:customStyle="1" w:styleId="WW8Num60z3">
    <w:name w:val="WW8Num60z3"/>
    <w:rPr>
      <w:rFonts w:ascii="Symbol" w:hAnsi="Symbol"/>
    </w:rPr>
  </w:style>
  <w:style w:type="character" w:customStyle="1" w:styleId="WW8Num63z1">
    <w:name w:val="WW8Num63z1"/>
    <w:rPr>
      <w:rFonts w:ascii="Courier New" w:hAnsi="Courier New" w:cs="Courier New"/>
    </w:rPr>
  </w:style>
  <w:style w:type="character" w:customStyle="1" w:styleId="WW8Num63z2">
    <w:name w:val="WW8Num63z2"/>
    <w:rPr>
      <w:rFonts w:ascii="Wingdings" w:hAnsi="Wingdings"/>
    </w:rPr>
  </w:style>
  <w:style w:type="character" w:customStyle="1" w:styleId="WW8Num65z1">
    <w:name w:val="WW8Num65z1"/>
    <w:rPr>
      <w:rFonts w:ascii="Courier New" w:hAnsi="Courier New" w:cs="Courier New"/>
    </w:rPr>
  </w:style>
  <w:style w:type="character" w:customStyle="1" w:styleId="WW8Num65z3">
    <w:name w:val="WW8Num65z3"/>
    <w:rPr>
      <w:rFonts w:ascii="Symbol" w:hAnsi="Symbol"/>
    </w:rPr>
  </w:style>
  <w:style w:type="character" w:customStyle="1" w:styleId="WW8Num70z1">
    <w:name w:val="WW8Num70z1"/>
    <w:rPr>
      <w:rFonts w:ascii="Courier New" w:hAnsi="Courier New" w:cs="Courier New"/>
    </w:rPr>
  </w:style>
  <w:style w:type="character" w:customStyle="1" w:styleId="WW8Num70z2">
    <w:name w:val="WW8Num70z2"/>
    <w:rPr>
      <w:rFonts w:ascii="Wingdings" w:hAnsi="Wingdings"/>
    </w:rPr>
  </w:style>
  <w:style w:type="character" w:customStyle="1" w:styleId="WW8Num71z1">
    <w:name w:val="WW8Num71z1"/>
    <w:rPr>
      <w:rFonts w:ascii="Courier New" w:hAnsi="Courier New" w:cs="Courier New"/>
    </w:rPr>
  </w:style>
  <w:style w:type="character" w:customStyle="1" w:styleId="WW8Num71z2">
    <w:name w:val="WW8Num71z2"/>
    <w:rPr>
      <w:rFonts w:ascii="Wingdings" w:hAnsi="Wingdings"/>
    </w:rPr>
  </w:style>
  <w:style w:type="character" w:customStyle="1" w:styleId="WW8Num75z1">
    <w:name w:val="WW8Num75z1"/>
    <w:rPr>
      <w:rFonts w:ascii="Courier New" w:hAnsi="Courier New" w:cs="Courier New"/>
    </w:rPr>
  </w:style>
  <w:style w:type="character" w:customStyle="1" w:styleId="WW8Num75z3">
    <w:name w:val="WW8Num75z3"/>
    <w:rPr>
      <w:rFonts w:ascii="Symbol" w:hAnsi="Symbol"/>
    </w:rPr>
  </w:style>
  <w:style w:type="character" w:customStyle="1" w:styleId="WW8NumSt42z0">
    <w:name w:val="WW8NumSt42z0"/>
    <w:rPr>
      <w:rFonts w:ascii="Times New Roman" w:hAnsi="Times New Roman" w:cs="Times New Roman"/>
    </w:rPr>
  </w:style>
  <w:style w:type="character" w:customStyle="1" w:styleId="WW8NumSt43z0">
    <w:name w:val="WW8NumSt43z0"/>
    <w:rPr>
      <w:rFonts w:ascii="Times New Roman" w:hAnsi="Times New Roman" w:cs="Times New Roman"/>
    </w:rPr>
  </w:style>
  <w:style w:type="character" w:customStyle="1" w:styleId="WW8NumSt44z0">
    <w:name w:val="WW8NumSt44z0"/>
    <w:rPr>
      <w:rFonts w:ascii="Times New Roman" w:hAnsi="Times New Roman" w:cs="Times New Roman"/>
    </w:rPr>
  </w:style>
  <w:style w:type="character" w:customStyle="1" w:styleId="WW8NumSt45z0">
    <w:name w:val="WW8NumSt45z0"/>
    <w:rPr>
      <w:rFonts w:ascii="Times New Roman" w:hAnsi="Times New Roman" w:cs="Times New Roman"/>
    </w:rPr>
  </w:style>
  <w:style w:type="character" w:customStyle="1" w:styleId="WW8NumSt51z0">
    <w:name w:val="WW8NumSt51z0"/>
    <w:rPr>
      <w:rFonts w:ascii="Times New Roman" w:hAnsi="Times New Roman" w:cs="Times New Roman"/>
    </w:rPr>
  </w:style>
  <w:style w:type="character" w:customStyle="1" w:styleId="WW8NumSt52z0">
    <w:name w:val="WW8NumSt52z0"/>
    <w:rPr>
      <w:rFonts w:ascii="Times New Roman" w:hAnsi="Times New Roman" w:cs="Times New Roman"/>
    </w:rPr>
  </w:style>
  <w:style w:type="character" w:customStyle="1" w:styleId="11">
    <w:name w:val="Основной шрифт абзаца1"/>
  </w:style>
  <w:style w:type="character" w:styleId="a3">
    <w:name w:val="Hyperlink"/>
    <w:rPr>
      <w:color w:val="0000FF"/>
      <w:u w:val="single"/>
    </w:rPr>
  </w:style>
  <w:style w:type="character" w:customStyle="1" w:styleId="a4">
    <w:name w:val="Основной шрифт"/>
  </w:style>
  <w:style w:type="character" w:customStyle="1" w:styleId="a5">
    <w:name w:val="номер страницы"/>
    <w:basedOn w:val="a4"/>
  </w:style>
  <w:style w:type="character" w:styleId="a6">
    <w:name w:val="page number"/>
    <w:basedOn w:val="11"/>
  </w:style>
  <w:style w:type="character" w:customStyle="1" w:styleId="a7">
    <w:name w:val="Символ сноски"/>
    <w:rPr>
      <w:vertAlign w:val="superscript"/>
    </w:rPr>
  </w:style>
  <w:style w:type="paragraph" w:customStyle="1" w:styleId="a8">
    <w:name w:val="Заголовок"/>
    <w:basedOn w:val="a"/>
    <w:next w:val="a9"/>
    <w:uiPriority w:val="99"/>
    <w:pPr>
      <w:keepNext/>
      <w:spacing w:before="240" w:after="120"/>
    </w:pPr>
    <w:rPr>
      <w:rFonts w:ascii="Arial" w:eastAsia="Lucida Sans Unicode" w:hAnsi="Arial" w:cs="Mangal"/>
      <w:sz w:val="28"/>
      <w:szCs w:val="28"/>
    </w:rPr>
  </w:style>
  <w:style w:type="paragraph" w:styleId="a9">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a"/>
    <w:pPr>
      <w:spacing w:after="120"/>
    </w:pPr>
  </w:style>
  <w:style w:type="paragraph" w:styleId="ab">
    <w:name w:val="List"/>
    <w:basedOn w:val="a9"/>
    <w:uiPriority w:val="99"/>
    <w:rPr>
      <w:rFonts w:ascii="Arial" w:hAnsi="Arial" w:cs="Mangal"/>
    </w:rPr>
  </w:style>
  <w:style w:type="paragraph" w:customStyle="1" w:styleId="12">
    <w:name w:val="Название1"/>
    <w:basedOn w:val="a"/>
    <w:uiPriority w:val="99"/>
    <w:pPr>
      <w:suppressLineNumbers/>
      <w:spacing w:before="120" w:after="120"/>
    </w:pPr>
    <w:rPr>
      <w:rFonts w:ascii="Arial" w:hAnsi="Arial" w:cs="Mangal"/>
      <w:i/>
      <w:iCs/>
      <w:sz w:val="20"/>
    </w:rPr>
  </w:style>
  <w:style w:type="paragraph" w:customStyle="1" w:styleId="13">
    <w:name w:val="Указатель1"/>
    <w:basedOn w:val="a"/>
    <w:uiPriority w:val="99"/>
    <w:pPr>
      <w:suppressLineNumbers/>
    </w:pPr>
    <w:rPr>
      <w:rFonts w:ascii="Arial" w:hAnsi="Arial" w:cs="Mangal"/>
    </w:rPr>
  </w:style>
  <w:style w:type="paragraph" w:customStyle="1" w:styleId="21">
    <w:name w:val="Основной текст 21"/>
    <w:basedOn w:val="a"/>
    <w:uiPriority w:val="99"/>
    <w:pPr>
      <w:autoSpaceDE w:val="0"/>
      <w:jc w:val="center"/>
    </w:pPr>
  </w:style>
  <w:style w:type="paragraph" w:customStyle="1" w:styleId="210">
    <w:name w:val="Основной текст с отступом 21"/>
    <w:basedOn w:val="a"/>
    <w:uiPriority w:val="99"/>
    <w:pPr>
      <w:spacing w:after="120" w:line="480" w:lineRule="auto"/>
      <w:ind w:left="283"/>
    </w:pPr>
  </w:style>
  <w:style w:type="paragraph" w:customStyle="1" w:styleId="31">
    <w:name w:val="Основной текст с отступом 31"/>
    <w:basedOn w:val="a"/>
    <w:uiPriority w:val="99"/>
    <w:pPr>
      <w:spacing w:after="120"/>
      <w:ind w:left="283"/>
    </w:pPr>
    <w:rPr>
      <w:sz w:val="16"/>
      <w:szCs w:val="16"/>
    </w:rPr>
  </w:style>
  <w:style w:type="paragraph" w:customStyle="1" w:styleId="14">
    <w:name w:val="заголовок 1"/>
    <w:basedOn w:val="a"/>
    <w:next w:val="a"/>
    <w:uiPriority w:val="99"/>
    <w:pPr>
      <w:keepNext/>
      <w:autoSpaceDE w:val="0"/>
      <w:jc w:val="center"/>
    </w:pPr>
    <w:rPr>
      <w:b/>
      <w:bCs/>
      <w:i/>
      <w:iCs/>
      <w:sz w:val="48"/>
      <w:szCs w:val="48"/>
    </w:rPr>
  </w:style>
  <w:style w:type="paragraph" w:customStyle="1" w:styleId="22">
    <w:name w:val="заголовок 2"/>
    <w:basedOn w:val="a"/>
    <w:next w:val="a"/>
    <w:uiPriority w:val="99"/>
    <w:pPr>
      <w:keepNext/>
      <w:autoSpaceDE w:val="0"/>
      <w:jc w:val="center"/>
    </w:pPr>
    <w:rPr>
      <w:b/>
      <w:bCs/>
      <w:i/>
      <w:iCs/>
      <w:sz w:val="32"/>
      <w:szCs w:val="32"/>
    </w:rPr>
  </w:style>
  <w:style w:type="paragraph" w:styleId="ac">
    <w:name w:val="Title"/>
    <w:basedOn w:val="a"/>
    <w:next w:val="ad"/>
    <w:link w:val="ae"/>
    <w:qFormat/>
    <w:pPr>
      <w:autoSpaceDE w:val="0"/>
      <w:jc w:val="center"/>
    </w:pPr>
    <w:rPr>
      <w:i/>
      <w:iCs/>
    </w:rPr>
  </w:style>
  <w:style w:type="paragraph" w:styleId="ad">
    <w:name w:val="Subtitle"/>
    <w:basedOn w:val="a"/>
    <w:next w:val="a9"/>
    <w:link w:val="af"/>
    <w:uiPriority w:val="99"/>
    <w:qFormat/>
    <w:pPr>
      <w:autoSpaceDE w:val="0"/>
      <w:jc w:val="center"/>
    </w:pPr>
    <w:rPr>
      <w:i/>
      <w:iCs/>
    </w:rPr>
  </w:style>
  <w:style w:type="paragraph" w:customStyle="1" w:styleId="91">
    <w:name w:val="заголовок 9"/>
    <w:basedOn w:val="a"/>
    <w:next w:val="a"/>
    <w:uiPriority w:val="99"/>
    <w:pPr>
      <w:keepNext/>
      <w:autoSpaceDE w:val="0"/>
      <w:jc w:val="center"/>
    </w:pPr>
    <w:rPr>
      <w:b/>
      <w:bCs/>
      <w:i/>
      <w:iCs/>
      <w:sz w:val="28"/>
      <w:szCs w:val="28"/>
    </w:rPr>
  </w:style>
  <w:style w:type="paragraph" w:customStyle="1" w:styleId="310">
    <w:name w:val="Основной текст 31"/>
    <w:basedOn w:val="a"/>
    <w:uiPriority w:val="99"/>
    <w:pPr>
      <w:autoSpaceDE w:val="0"/>
    </w:pPr>
  </w:style>
  <w:style w:type="paragraph" w:styleId="af0">
    <w:name w:val="Body Text Indent"/>
    <w:basedOn w:val="a"/>
    <w:link w:val="af1"/>
    <w:uiPriority w:val="99"/>
    <w:pPr>
      <w:spacing w:after="120"/>
      <w:ind w:left="283"/>
    </w:pPr>
  </w:style>
  <w:style w:type="paragraph" w:customStyle="1" w:styleId="32">
    <w:name w:val="заголовок 3"/>
    <w:basedOn w:val="a"/>
    <w:next w:val="a"/>
    <w:uiPriority w:val="99"/>
    <w:pPr>
      <w:keepNext/>
      <w:autoSpaceDE w:val="0"/>
      <w:jc w:val="right"/>
    </w:pPr>
    <w:rPr>
      <w:b/>
      <w:bCs/>
      <w:i/>
      <w:iCs/>
    </w:rPr>
  </w:style>
  <w:style w:type="paragraph" w:customStyle="1" w:styleId="51">
    <w:name w:val="заголовок 5"/>
    <w:basedOn w:val="a"/>
    <w:next w:val="a"/>
    <w:uiPriority w:val="99"/>
    <w:pPr>
      <w:keepNext/>
      <w:autoSpaceDE w:val="0"/>
      <w:jc w:val="center"/>
    </w:pPr>
    <w:rPr>
      <w:b/>
      <w:bCs/>
      <w:i/>
      <w:iCs/>
      <w:sz w:val="40"/>
      <w:szCs w:val="40"/>
    </w:rPr>
  </w:style>
  <w:style w:type="paragraph" w:styleId="af2">
    <w:name w:val="Balloon Text"/>
    <w:basedOn w:val="a"/>
    <w:link w:val="af3"/>
    <w:uiPriority w:val="99"/>
    <w:rPr>
      <w:rFonts w:ascii="Tahoma" w:hAnsi="Tahoma" w:cs="Tahoma"/>
      <w:sz w:val="16"/>
      <w:szCs w:val="16"/>
    </w:rPr>
  </w:style>
  <w:style w:type="paragraph" w:customStyle="1" w:styleId="8">
    <w:name w:val="заголовок 8"/>
    <w:basedOn w:val="a"/>
    <w:next w:val="a"/>
    <w:uiPriority w:val="99"/>
    <w:pPr>
      <w:keepNext/>
      <w:autoSpaceDE w:val="0"/>
      <w:jc w:val="center"/>
    </w:pPr>
    <w:rPr>
      <w:i/>
      <w:iCs/>
    </w:rPr>
  </w:style>
  <w:style w:type="paragraph" w:customStyle="1" w:styleId="41">
    <w:name w:val="заголовок 4"/>
    <w:basedOn w:val="a"/>
    <w:next w:val="a"/>
    <w:uiPriority w:val="99"/>
    <w:pPr>
      <w:keepNext/>
      <w:autoSpaceDE w:val="0"/>
      <w:jc w:val="center"/>
    </w:pPr>
    <w:rPr>
      <w:sz w:val="32"/>
      <w:szCs w:val="32"/>
    </w:rPr>
  </w:style>
  <w:style w:type="paragraph" w:customStyle="1" w:styleId="6">
    <w:name w:val="заголовок 6"/>
    <w:basedOn w:val="a"/>
    <w:next w:val="a"/>
    <w:uiPriority w:val="99"/>
    <w:pPr>
      <w:keepNext/>
      <w:autoSpaceDE w:val="0"/>
      <w:spacing w:before="120" w:after="120"/>
      <w:ind w:left="360"/>
      <w:jc w:val="center"/>
    </w:pPr>
    <w:rPr>
      <w:b/>
      <w:bCs/>
      <w:i/>
      <w:iCs/>
    </w:rPr>
  </w:style>
  <w:style w:type="paragraph" w:customStyle="1" w:styleId="71">
    <w:name w:val="заголовок 7"/>
    <w:basedOn w:val="a"/>
    <w:next w:val="a"/>
    <w:uiPriority w:val="99"/>
    <w:pPr>
      <w:keepNext/>
      <w:autoSpaceDE w:val="0"/>
      <w:jc w:val="both"/>
    </w:pPr>
    <w:rPr>
      <w:i/>
      <w:iCs/>
    </w:rPr>
  </w:style>
  <w:style w:type="paragraph" w:styleId="af4">
    <w:name w:val="footer"/>
    <w:basedOn w:val="a"/>
    <w:link w:val="af5"/>
    <w:uiPriority w:val="99"/>
    <w:pPr>
      <w:tabs>
        <w:tab w:val="center" w:pos="4153"/>
        <w:tab w:val="right" w:pos="8306"/>
      </w:tabs>
      <w:autoSpaceDE w:val="0"/>
    </w:pPr>
    <w:rPr>
      <w:sz w:val="28"/>
      <w:szCs w:val="28"/>
    </w:rPr>
  </w:style>
  <w:style w:type="paragraph" w:customStyle="1" w:styleId="15">
    <w:name w:val="Цитата1"/>
    <w:basedOn w:val="a"/>
    <w:uiPriority w:val="99"/>
    <w:pPr>
      <w:autoSpaceDE w:val="0"/>
      <w:spacing w:line="360" w:lineRule="auto"/>
      <w:ind w:left="-360" w:right="851"/>
      <w:jc w:val="both"/>
    </w:pPr>
    <w:rPr>
      <w:sz w:val="28"/>
      <w:szCs w:val="28"/>
    </w:rPr>
  </w:style>
  <w:style w:type="paragraph" w:customStyle="1" w:styleId="Web">
    <w:name w:val="Обычный (Web)"/>
    <w:basedOn w:val="a"/>
    <w:uiPriority w:val="99"/>
    <w:pPr>
      <w:widowControl w:val="0"/>
      <w:autoSpaceDE w:val="0"/>
      <w:spacing w:before="100" w:after="100"/>
    </w:pPr>
    <w:rPr>
      <w:rFonts w:ascii="Arial" w:hAnsi="Arial" w:cs="Arial"/>
      <w:sz w:val="20"/>
      <w:szCs w:val="20"/>
    </w:rPr>
  </w:style>
  <w:style w:type="paragraph" w:styleId="af6">
    <w:name w:val="header"/>
    <w:basedOn w:val="a"/>
    <w:link w:val="af7"/>
    <w:uiPriority w:val="99"/>
    <w:pPr>
      <w:tabs>
        <w:tab w:val="center" w:pos="4153"/>
        <w:tab w:val="right" w:pos="8306"/>
      </w:tabs>
      <w:autoSpaceDE w:val="0"/>
    </w:pPr>
    <w:rPr>
      <w:sz w:val="20"/>
      <w:szCs w:val="20"/>
    </w:rPr>
  </w:style>
  <w:style w:type="paragraph" w:customStyle="1" w:styleId="16">
    <w:name w:val="Название объекта1"/>
    <w:basedOn w:val="a"/>
    <w:uiPriority w:val="99"/>
    <w:pPr>
      <w:jc w:val="center"/>
    </w:pPr>
    <w:rPr>
      <w:b/>
      <w:sz w:val="28"/>
      <w:szCs w:val="20"/>
    </w:rPr>
  </w:style>
  <w:style w:type="paragraph" w:styleId="af8">
    <w:name w:val="footnote text"/>
    <w:basedOn w:val="a"/>
    <w:link w:val="af9"/>
    <w:uiPriority w:val="99"/>
    <w:rPr>
      <w:sz w:val="20"/>
      <w:szCs w:val="20"/>
    </w:rPr>
  </w:style>
  <w:style w:type="paragraph" w:customStyle="1" w:styleId="afa">
    <w:name w:val="Знак"/>
    <w:basedOn w:val="a"/>
    <w:pPr>
      <w:spacing w:after="160" w:line="240" w:lineRule="exact"/>
    </w:pPr>
    <w:rPr>
      <w:rFonts w:ascii="Verdana" w:hAnsi="Verdana" w:cs="Verdana"/>
      <w:sz w:val="20"/>
      <w:szCs w:val="20"/>
      <w:lang w:val="en-US"/>
    </w:rPr>
  </w:style>
  <w:style w:type="paragraph" w:customStyle="1" w:styleId="afb">
    <w:name w:val="Содержимое таблицы"/>
    <w:basedOn w:val="a"/>
    <w:uiPriority w:val="99"/>
    <w:pPr>
      <w:suppressLineNumbers/>
    </w:pPr>
  </w:style>
  <w:style w:type="paragraph" w:customStyle="1" w:styleId="afc">
    <w:name w:val="Заголовок таблицы"/>
    <w:basedOn w:val="afb"/>
    <w:uiPriority w:val="99"/>
    <w:pPr>
      <w:jc w:val="center"/>
    </w:pPr>
    <w:rPr>
      <w:b/>
      <w:bCs/>
    </w:rPr>
  </w:style>
  <w:style w:type="paragraph" w:customStyle="1" w:styleId="afd">
    <w:name w:val="Содержимое врезки"/>
    <w:basedOn w:val="a9"/>
    <w:uiPriority w:val="99"/>
  </w:style>
  <w:style w:type="table" w:styleId="afe">
    <w:name w:val="Table Grid"/>
    <w:basedOn w:val="a1"/>
    <w:uiPriority w:val="59"/>
    <w:rsid w:val="006646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
    <w:name w:val="Знак"/>
    <w:basedOn w:val="a"/>
    <w:rsid w:val="0066467B"/>
    <w:pPr>
      <w:suppressAutoHyphens w:val="0"/>
      <w:spacing w:after="160" w:line="240" w:lineRule="exact"/>
    </w:pPr>
    <w:rPr>
      <w:rFonts w:ascii="Verdana" w:hAnsi="Verdana"/>
      <w:sz w:val="20"/>
      <w:szCs w:val="20"/>
      <w:lang w:val="en-US" w:eastAsia="en-US"/>
    </w:rPr>
  </w:style>
  <w:style w:type="paragraph" w:styleId="23">
    <w:name w:val="Body Text 2"/>
    <w:basedOn w:val="a"/>
    <w:link w:val="24"/>
    <w:rsid w:val="004B4412"/>
    <w:pPr>
      <w:spacing w:after="120" w:line="480" w:lineRule="auto"/>
    </w:pPr>
  </w:style>
  <w:style w:type="paragraph" w:customStyle="1" w:styleId="Standard">
    <w:name w:val="Standard"/>
    <w:uiPriority w:val="99"/>
    <w:rsid w:val="00003BF4"/>
    <w:pPr>
      <w:suppressAutoHyphens/>
      <w:textAlignment w:val="baseline"/>
    </w:pPr>
    <w:rPr>
      <w:kern w:val="1"/>
      <w:sz w:val="24"/>
      <w:szCs w:val="24"/>
      <w:lang w:eastAsia="hi-IN" w:bidi="hi-IN"/>
    </w:rPr>
  </w:style>
  <w:style w:type="character" w:customStyle="1" w:styleId="ae">
    <w:name w:val="Название Знак"/>
    <w:link w:val="ac"/>
    <w:locked/>
    <w:rsid w:val="00F23A9C"/>
    <w:rPr>
      <w:i/>
      <w:iCs/>
      <w:sz w:val="24"/>
      <w:szCs w:val="24"/>
      <w:lang w:val="ru-RU" w:eastAsia="ar-SA" w:bidi="ar-SA"/>
    </w:rPr>
  </w:style>
  <w:style w:type="character" w:customStyle="1" w:styleId="af3">
    <w:name w:val="Текст выноски Знак"/>
    <w:link w:val="af2"/>
    <w:uiPriority w:val="99"/>
    <w:semiHidden/>
    <w:locked/>
    <w:rsid w:val="00F23A9C"/>
    <w:rPr>
      <w:rFonts w:ascii="Tahoma" w:hAnsi="Tahoma" w:cs="Tahoma"/>
      <w:sz w:val="16"/>
      <w:szCs w:val="16"/>
      <w:lang w:val="ru-RU" w:eastAsia="ar-SA" w:bidi="ar-SA"/>
    </w:rPr>
  </w:style>
  <w:style w:type="paragraph" w:styleId="33">
    <w:name w:val="Body Text 3"/>
    <w:basedOn w:val="a"/>
    <w:link w:val="34"/>
    <w:uiPriority w:val="99"/>
    <w:rsid w:val="00327F95"/>
    <w:pPr>
      <w:spacing w:after="120"/>
    </w:pPr>
    <w:rPr>
      <w:sz w:val="16"/>
      <w:szCs w:val="16"/>
    </w:rPr>
  </w:style>
  <w:style w:type="paragraph" w:styleId="25">
    <w:name w:val="Body Text Indent 2"/>
    <w:basedOn w:val="a"/>
    <w:link w:val="26"/>
    <w:uiPriority w:val="99"/>
    <w:rsid w:val="00327F95"/>
    <w:pPr>
      <w:suppressAutoHyphens w:val="0"/>
      <w:spacing w:after="120" w:line="480" w:lineRule="auto"/>
      <w:ind w:left="283"/>
    </w:pPr>
    <w:rPr>
      <w:lang w:eastAsia="ru-RU"/>
    </w:rPr>
  </w:style>
  <w:style w:type="paragraph" w:styleId="35">
    <w:name w:val="Body Text Indent 3"/>
    <w:basedOn w:val="a"/>
    <w:link w:val="36"/>
    <w:rsid w:val="00327F95"/>
    <w:pPr>
      <w:suppressAutoHyphens w:val="0"/>
      <w:spacing w:after="120"/>
      <w:ind w:left="283"/>
    </w:pPr>
    <w:rPr>
      <w:sz w:val="16"/>
      <w:szCs w:val="16"/>
      <w:lang w:eastAsia="ru-RU"/>
    </w:rPr>
  </w:style>
  <w:style w:type="paragraph" w:styleId="aff0">
    <w:name w:val="List Paragraph"/>
    <w:basedOn w:val="a"/>
    <w:link w:val="aff1"/>
    <w:uiPriority w:val="34"/>
    <w:qFormat/>
    <w:rsid w:val="001C5672"/>
    <w:pPr>
      <w:ind w:left="720"/>
      <w:contextualSpacing/>
    </w:pPr>
  </w:style>
  <w:style w:type="table" w:customStyle="1" w:styleId="17">
    <w:name w:val="Сетка таблицы1"/>
    <w:basedOn w:val="a1"/>
    <w:next w:val="afe"/>
    <w:uiPriority w:val="59"/>
    <w:rsid w:val="009F30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1"/>
    <w:next w:val="afe"/>
    <w:uiPriority w:val="59"/>
    <w:rsid w:val="009F30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2"/>
    <w:semiHidden/>
    <w:unhideWhenUsed/>
    <w:rsid w:val="0072187E"/>
  </w:style>
  <w:style w:type="table" w:customStyle="1" w:styleId="37">
    <w:name w:val="Сетка таблицы3"/>
    <w:basedOn w:val="a1"/>
    <w:next w:val="afe"/>
    <w:uiPriority w:val="59"/>
    <w:rsid w:val="0072187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semiHidden/>
    <w:rsid w:val="001A3F1C"/>
    <w:rPr>
      <w:rFonts w:ascii="Calibri" w:eastAsia="Times New Roman" w:hAnsi="Calibri" w:cs="Times New Roman"/>
      <w:b/>
      <w:bCs/>
      <w:i/>
      <w:iCs/>
      <w:sz w:val="26"/>
      <w:szCs w:val="26"/>
      <w:lang w:eastAsia="ar-SA"/>
    </w:rPr>
  </w:style>
  <w:style w:type="character" w:customStyle="1" w:styleId="70">
    <w:name w:val="Заголовок 7 Знак"/>
    <w:link w:val="7"/>
    <w:uiPriority w:val="99"/>
    <w:semiHidden/>
    <w:rsid w:val="00904D5F"/>
    <w:rPr>
      <w:rFonts w:ascii="Calibri" w:eastAsia="Times New Roman" w:hAnsi="Calibri" w:cs="Times New Roman"/>
      <w:sz w:val="24"/>
      <w:szCs w:val="24"/>
      <w:lang w:eastAsia="ar-SA"/>
    </w:rPr>
  </w:style>
  <w:style w:type="character" w:customStyle="1" w:styleId="90">
    <w:name w:val="Заголовок 9 Знак"/>
    <w:link w:val="9"/>
    <w:uiPriority w:val="99"/>
    <w:semiHidden/>
    <w:rsid w:val="00904D5F"/>
    <w:rPr>
      <w:rFonts w:ascii="Calibri Light" w:eastAsia="Times New Roman" w:hAnsi="Calibri Light" w:cs="Times New Roman"/>
      <w:sz w:val="22"/>
      <w:szCs w:val="22"/>
      <w:lang w:eastAsia="ar-SA"/>
    </w:rPr>
  </w:style>
  <w:style w:type="numbering" w:customStyle="1" w:styleId="28">
    <w:name w:val="Нет списка2"/>
    <w:next w:val="a2"/>
    <w:uiPriority w:val="99"/>
    <w:semiHidden/>
    <w:unhideWhenUsed/>
    <w:rsid w:val="00904D5F"/>
  </w:style>
  <w:style w:type="character" w:customStyle="1" w:styleId="WW8Num1z0">
    <w:name w:val="WW8Num1z0"/>
    <w:rsid w:val="00904D5F"/>
    <w:rPr>
      <w:rFonts w:ascii="Symbol" w:hAnsi="Symbol"/>
    </w:rPr>
  </w:style>
  <w:style w:type="character" w:styleId="aff2">
    <w:name w:val="Strong"/>
    <w:qFormat/>
    <w:rsid w:val="00904D5F"/>
    <w:rPr>
      <w:b/>
      <w:bCs/>
    </w:rPr>
  </w:style>
  <w:style w:type="character" w:customStyle="1" w:styleId="19">
    <w:name w:val="Знак Знак1"/>
    <w:rsid w:val="00904D5F"/>
    <w:rPr>
      <w:sz w:val="24"/>
      <w:lang w:val="ru-RU" w:eastAsia="ar-SA" w:bidi="ar-SA"/>
    </w:rPr>
  </w:style>
  <w:style w:type="character" w:customStyle="1" w:styleId="aff3">
    <w:name w:val="Знак Знак"/>
    <w:rsid w:val="00904D5F"/>
    <w:rPr>
      <w:color w:val="000000"/>
      <w:kern w:val="1"/>
      <w:sz w:val="28"/>
    </w:rPr>
  </w:style>
  <w:style w:type="character" w:customStyle="1" w:styleId="FontStyle49">
    <w:name w:val="Font Style49"/>
    <w:rsid w:val="00904D5F"/>
    <w:rPr>
      <w:rFonts w:ascii="Times New Roman" w:hAnsi="Times New Roman" w:cs="Times New Roman"/>
      <w:color w:val="000000"/>
      <w:sz w:val="28"/>
      <w:szCs w:val="28"/>
    </w:rPr>
  </w:style>
  <w:style w:type="character" w:customStyle="1" w:styleId="38">
    <w:name w:val="Знак Знак3"/>
    <w:rsid w:val="00904D5F"/>
    <w:rPr>
      <w:sz w:val="24"/>
      <w:lang w:val="ru-RU" w:eastAsia="ar-SA" w:bidi="ar-SA"/>
    </w:rPr>
  </w:style>
  <w:style w:type="paragraph" w:customStyle="1" w:styleId="aff4">
    <w:name w:val="Внутренний адрес"/>
    <w:basedOn w:val="a9"/>
    <w:uiPriority w:val="99"/>
    <w:rsid w:val="00904D5F"/>
    <w:pPr>
      <w:spacing w:after="0" w:line="220" w:lineRule="atLeast"/>
      <w:ind w:left="840" w:right="-360"/>
    </w:pPr>
    <w:rPr>
      <w:color w:val="000000"/>
      <w:kern w:val="1"/>
      <w:sz w:val="20"/>
      <w:szCs w:val="20"/>
    </w:rPr>
  </w:style>
  <w:style w:type="paragraph" w:styleId="aff5">
    <w:name w:val="No Spacing"/>
    <w:uiPriority w:val="1"/>
    <w:qFormat/>
    <w:rsid w:val="00904D5F"/>
    <w:pPr>
      <w:suppressAutoHyphens/>
      <w:snapToGrid w:val="0"/>
    </w:pPr>
    <w:rPr>
      <w:rFonts w:eastAsia="Arial"/>
      <w:sz w:val="24"/>
      <w:lang w:eastAsia="ar-SA"/>
    </w:rPr>
  </w:style>
  <w:style w:type="paragraph" w:customStyle="1" w:styleId="Style11">
    <w:name w:val="Style11"/>
    <w:basedOn w:val="a"/>
    <w:uiPriority w:val="99"/>
    <w:rsid w:val="00904D5F"/>
    <w:pPr>
      <w:widowControl w:val="0"/>
      <w:autoSpaceDE w:val="0"/>
      <w:spacing w:line="318" w:lineRule="exact"/>
      <w:ind w:firstLine="713"/>
      <w:jc w:val="both"/>
    </w:pPr>
    <w:rPr>
      <w:kern w:val="1"/>
    </w:rPr>
  </w:style>
  <w:style w:type="character" w:customStyle="1" w:styleId="af">
    <w:name w:val="Подзаголовок Знак"/>
    <w:link w:val="ad"/>
    <w:uiPriority w:val="99"/>
    <w:rsid w:val="005F30AD"/>
    <w:rPr>
      <w:i/>
      <w:iCs/>
      <w:sz w:val="24"/>
      <w:szCs w:val="24"/>
      <w:lang w:eastAsia="ar-SA"/>
    </w:rPr>
  </w:style>
  <w:style w:type="character" w:customStyle="1" w:styleId="26">
    <w:name w:val="Основной текст с отступом 2 Знак"/>
    <w:link w:val="25"/>
    <w:uiPriority w:val="99"/>
    <w:rsid w:val="00463F61"/>
    <w:rPr>
      <w:sz w:val="24"/>
      <w:szCs w:val="24"/>
    </w:rPr>
  </w:style>
  <w:style w:type="character" w:customStyle="1" w:styleId="36">
    <w:name w:val="Основной текст с отступом 3 Знак"/>
    <w:link w:val="35"/>
    <w:rsid w:val="00463F61"/>
    <w:rPr>
      <w:sz w:val="16"/>
      <w:szCs w:val="16"/>
    </w:rPr>
  </w:style>
  <w:style w:type="character" w:customStyle="1" w:styleId="aa">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9"/>
    <w:rsid w:val="00005176"/>
    <w:rPr>
      <w:sz w:val="24"/>
      <w:szCs w:val="24"/>
      <w:lang w:eastAsia="ar-SA"/>
    </w:rPr>
  </w:style>
  <w:style w:type="numbering" w:customStyle="1" w:styleId="39">
    <w:name w:val="Нет списка3"/>
    <w:next w:val="a2"/>
    <w:uiPriority w:val="99"/>
    <w:semiHidden/>
    <w:unhideWhenUsed/>
    <w:rsid w:val="005B278C"/>
  </w:style>
  <w:style w:type="table" w:customStyle="1" w:styleId="42">
    <w:name w:val="Сетка таблицы4"/>
    <w:basedOn w:val="a1"/>
    <w:next w:val="afe"/>
    <w:uiPriority w:val="59"/>
    <w:rsid w:val="005B27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e"/>
    <w:uiPriority w:val="59"/>
    <w:rsid w:val="005B27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fe"/>
    <w:uiPriority w:val="59"/>
    <w:rsid w:val="0027722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semiHidden/>
    <w:rsid w:val="00AA5B34"/>
  </w:style>
  <w:style w:type="table" w:customStyle="1" w:styleId="72">
    <w:name w:val="Сетка таблицы7"/>
    <w:basedOn w:val="a1"/>
    <w:next w:val="afe"/>
    <w:rsid w:val="00AA5B3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
    <w:name w:val="Сетка таблицы8"/>
    <w:basedOn w:val="a1"/>
    <w:next w:val="afe"/>
    <w:uiPriority w:val="59"/>
    <w:rsid w:val="00293B5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1"/>
    <w:next w:val="afe"/>
    <w:uiPriority w:val="59"/>
    <w:rsid w:val="00307D5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2"/>
    <w:uiPriority w:val="99"/>
    <w:semiHidden/>
    <w:unhideWhenUsed/>
    <w:rsid w:val="00A90995"/>
  </w:style>
  <w:style w:type="character" w:customStyle="1" w:styleId="34">
    <w:name w:val="Основной текст 3 Знак"/>
    <w:link w:val="33"/>
    <w:uiPriority w:val="99"/>
    <w:rsid w:val="00A90995"/>
    <w:rPr>
      <w:sz w:val="16"/>
      <w:szCs w:val="16"/>
      <w:lang w:eastAsia="ar-SA"/>
    </w:rPr>
  </w:style>
  <w:style w:type="table" w:customStyle="1" w:styleId="100">
    <w:name w:val="Сетка таблицы10"/>
    <w:basedOn w:val="a1"/>
    <w:next w:val="afe"/>
    <w:uiPriority w:val="59"/>
    <w:rsid w:val="00A9099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Основной текст с отступом Знак"/>
    <w:link w:val="af0"/>
    <w:uiPriority w:val="99"/>
    <w:rsid w:val="00A90995"/>
    <w:rPr>
      <w:sz w:val="24"/>
      <w:szCs w:val="24"/>
      <w:lang w:eastAsia="ar-SA"/>
    </w:rPr>
  </w:style>
  <w:style w:type="character" w:customStyle="1" w:styleId="af7">
    <w:name w:val="Верхний колонтитул Знак"/>
    <w:link w:val="af6"/>
    <w:uiPriority w:val="99"/>
    <w:rsid w:val="00A90995"/>
    <w:rPr>
      <w:lang w:eastAsia="ar-SA"/>
    </w:rPr>
  </w:style>
  <w:style w:type="character" w:customStyle="1" w:styleId="af5">
    <w:name w:val="Нижний колонтитул Знак"/>
    <w:link w:val="af4"/>
    <w:uiPriority w:val="99"/>
    <w:rsid w:val="00A90995"/>
    <w:rPr>
      <w:sz w:val="28"/>
      <w:szCs w:val="28"/>
      <w:lang w:eastAsia="ar-SA"/>
    </w:rPr>
  </w:style>
  <w:style w:type="table" w:customStyle="1" w:styleId="110">
    <w:name w:val="Сетка таблицы11"/>
    <w:basedOn w:val="a1"/>
    <w:next w:val="afe"/>
    <w:uiPriority w:val="59"/>
    <w:rsid w:val="00A96BA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endnote text"/>
    <w:basedOn w:val="a"/>
    <w:link w:val="aff7"/>
    <w:uiPriority w:val="99"/>
    <w:rsid w:val="003420B2"/>
    <w:rPr>
      <w:sz w:val="20"/>
      <w:szCs w:val="20"/>
    </w:rPr>
  </w:style>
  <w:style w:type="character" w:customStyle="1" w:styleId="aff7">
    <w:name w:val="Текст концевой сноски Знак"/>
    <w:link w:val="aff6"/>
    <w:uiPriority w:val="99"/>
    <w:rsid w:val="003420B2"/>
    <w:rPr>
      <w:lang w:eastAsia="ar-SA"/>
    </w:rPr>
  </w:style>
  <w:style w:type="character" w:styleId="aff8">
    <w:name w:val="endnote reference"/>
    <w:rsid w:val="003420B2"/>
    <w:rPr>
      <w:vertAlign w:val="superscript"/>
    </w:rPr>
  </w:style>
  <w:style w:type="paragraph" w:styleId="aff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A53BCB"/>
    <w:pPr>
      <w:suppressAutoHyphens w:val="0"/>
      <w:spacing w:before="100" w:beforeAutospacing="1" w:after="100" w:afterAutospacing="1"/>
    </w:pPr>
    <w:rPr>
      <w:rFonts w:eastAsiaTheme="minorEastAsia"/>
      <w:lang w:eastAsia="ru-RU"/>
    </w:rPr>
  </w:style>
  <w:style w:type="character" w:customStyle="1" w:styleId="10">
    <w:name w:val="Заголовок 1 Знак"/>
    <w:basedOn w:val="a0"/>
    <w:link w:val="1"/>
    <w:rsid w:val="003840FE"/>
    <w:rPr>
      <w:sz w:val="24"/>
      <w:lang w:eastAsia="ar-SA"/>
    </w:rPr>
  </w:style>
  <w:style w:type="character" w:customStyle="1" w:styleId="20">
    <w:name w:val="Заголовок 2 Знак"/>
    <w:basedOn w:val="a0"/>
    <w:link w:val="2"/>
    <w:rsid w:val="003840FE"/>
    <w:rPr>
      <w:rFonts w:ascii="Arial" w:hAnsi="Arial" w:cs="Arial"/>
      <w:b/>
      <w:bCs/>
      <w:i/>
      <w:iCs/>
      <w:sz w:val="28"/>
      <w:szCs w:val="28"/>
      <w:lang w:eastAsia="ar-SA"/>
    </w:rPr>
  </w:style>
  <w:style w:type="character" w:customStyle="1" w:styleId="40">
    <w:name w:val="Заголовок 4 Знак"/>
    <w:basedOn w:val="a0"/>
    <w:link w:val="4"/>
    <w:rsid w:val="003840FE"/>
    <w:rPr>
      <w:b/>
      <w:bCs/>
      <w:sz w:val="28"/>
      <w:szCs w:val="28"/>
      <w:lang w:eastAsia="ar-SA"/>
    </w:rPr>
  </w:style>
  <w:style w:type="character" w:customStyle="1" w:styleId="30">
    <w:name w:val="Заголовок 3 Знак"/>
    <w:basedOn w:val="a0"/>
    <w:link w:val="3"/>
    <w:rsid w:val="003840FE"/>
    <w:rPr>
      <w:i/>
      <w:sz w:val="24"/>
      <w:lang w:eastAsia="ar-SA"/>
    </w:rPr>
  </w:style>
  <w:style w:type="character" w:customStyle="1" w:styleId="24">
    <w:name w:val="Основной текст 2 Знак"/>
    <w:basedOn w:val="a0"/>
    <w:link w:val="23"/>
    <w:rsid w:val="003840FE"/>
    <w:rPr>
      <w:sz w:val="24"/>
      <w:szCs w:val="24"/>
      <w:lang w:eastAsia="ar-SA"/>
    </w:rPr>
  </w:style>
  <w:style w:type="paragraph" w:customStyle="1" w:styleId="affa">
    <w:name w:val="Знак"/>
    <w:basedOn w:val="a"/>
    <w:rsid w:val="00BB6118"/>
    <w:pPr>
      <w:suppressAutoHyphens w:val="0"/>
      <w:spacing w:after="160" w:line="240" w:lineRule="exact"/>
    </w:pPr>
    <w:rPr>
      <w:rFonts w:ascii="Verdana" w:hAnsi="Verdana" w:cs="Verdana"/>
      <w:sz w:val="20"/>
      <w:szCs w:val="20"/>
      <w:lang w:val="en-US" w:eastAsia="en-US"/>
    </w:rPr>
  </w:style>
  <w:style w:type="paragraph" w:customStyle="1" w:styleId="ConsPlusNormal">
    <w:name w:val="ConsPlusNormal"/>
    <w:uiPriority w:val="99"/>
    <w:rsid w:val="002B5A39"/>
    <w:pPr>
      <w:widowControl w:val="0"/>
      <w:autoSpaceDE w:val="0"/>
      <w:autoSpaceDN w:val="0"/>
      <w:adjustRightInd w:val="0"/>
    </w:pPr>
    <w:rPr>
      <w:rFonts w:ascii="Arial" w:eastAsiaTheme="minorEastAsia" w:hAnsi="Arial" w:cs="Arial"/>
    </w:rPr>
  </w:style>
  <w:style w:type="character" w:customStyle="1" w:styleId="Zag11">
    <w:name w:val="Zag_11"/>
    <w:rsid w:val="006D7FB6"/>
  </w:style>
  <w:style w:type="paragraph" w:customStyle="1" w:styleId="affb">
    <w:name w:val="Знак"/>
    <w:basedOn w:val="a"/>
    <w:uiPriority w:val="99"/>
    <w:rsid w:val="00C92898"/>
    <w:pPr>
      <w:suppressAutoHyphens w:val="0"/>
      <w:spacing w:after="160" w:line="240" w:lineRule="exact"/>
    </w:pPr>
    <w:rPr>
      <w:rFonts w:ascii="Verdana" w:hAnsi="Verdana" w:cs="Verdana"/>
      <w:sz w:val="20"/>
      <w:szCs w:val="20"/>
      <w:lang w:val="en-US" w:eastAsia="en-US"/>
    </w:rPr>
  </w:style>
  <w:style w:type="character" w:customStyle="1" w:styleId="af9">
    <w:name w:val="Текст сноски Знак"/>
    <w:basedOn w:val="a0"/>
    <w:link w:val="af8"/>
    <w:uiPriority w:val="99"/>
    <w:rsid w:val="00014B6F"/>
    <w:rPr>
      <w:lang w:eastAsia="ar-SA"/>
    </w:rPr>
  </w:style>
  <w:style w:type="paragraph" w:customStyle="1" w:styleId="Default">
    <w:name w:val="Default"/>
    <w:rsid w:val="00BC73DA"/>
    <w:pPr>
      <w:autoSpaceDE w:val="0"/>
      <w:autoSpaceDN w:val="0"/>
      <w:adjustRightInd w:val="0"/>
    </w:pPr>
    <w:rPr>
      <w:rFonts w:eastAsia="Calibri"/>
      <w:color w:val="000000"/>
      <w:sz w:val="24"/>
      <w:szCs w:val="24"/>
    </w:rPr>
  </w:style>
  <w:style w:type="paragraph" w:customStyle="1" w:styleId="Osnova">
    <w:name w:val="Osnova"/>
    <w:basedOn w:val="a"/>
    <w:rsid w:val="006E1720"/>
    <w:pPr>
      <w:widowControl w:val="0"/>
      <w:spacing w:line="213" w:lineRule="exact"/>
      <w:ind w:firstLine="339"/>
      <w:jc w:val="both"/>
    </w:pPr>
    <w:rPr>
      <w:rFonts w:ascii="NewtonCSanPin" w:hAnsi="NewtonCSanPin" w:cs="NewtonCSanPin"/>
      <w:color w:val="000000"/>
      <w:sz w:val="21"/>
      <w:szCs w:val="21"/>
      <w:lang w:val="en-US" w:eastAsia="ru-RU"/>
    </w:rPr>
  </w:style>
  <w:style w:type="paragraph" w:customStyle="1" w:styleId="1a">
    <w:name w:val="Абзац списка1"/>
    <w:basedOn w:val="a"/>
    <w:rsid w:val="006E1720"/>
    <w:pPr>
      <w:spacing w:after="200" w:line="276" w:lineRule="auto"/>
      <w:ind w:left="720"/>
      <w:contextualSpacing/>
    </w:pPr>
    <w:rPr>
      <w:rFonts w:ascii="Calibri" w:hAnsi="Calibri"/>
      <w:color w:val="00000A"/>
      <w:sz w:val="22"/>
      <w:szCs w:val="22"/>
      <w:lang w:eastAsia="en-US"/>
    </w:rPr>
  </w:style>
  <w:style w:type="paragraph" w:customStyle="1" w:styleId="Style3">
    <w:name w:val="Style3"/>
    <w:basedOn w:val="a"/>
    <w:rsid w:val="006E1720"/>
    <w:pPr>
      <w:widowControl w:val="0"/>
    </w:pPr>
    <w:rPr>
      <w:rFonts w:ascii="Verdana" w:eastAsia="Calibri" w:hAnsi="Verdana"/>
      <w:color w:val="00000A"/>
      <w:lang w:eastAsia="ru-RU"/>
    </w:rPr>
  </w:style>
  <w:style w:type="character" w:customStyle="1" w:styleId="aff1">
    <w:name w:val="Абзац списка Знак"/>
    <w:link w:val="aff0"/>
    <w:uiPriority w:val="34"/>
    <w:locked/>
    <w:rsid w:val="006E1720"/>
    <w:rPr>
      <w:sz w:val="24"/>
      <w:szCs w:val="24"/>
      <w:lang w:eastAsia="ar-SA"/>
    </w:rPr>
  </w:style>
  <w:style w:type="paragraph" w:customStyle="1" w:styleId="affc">
    <w:name w:val="Базовый"/>
    <w:uiPriority w:val="99"/>
    <w:rsid w:val="006E1720"/>
    <w:pPr>
      <w:tabs>
        <w:tab w:val="left" w:pos="709"/>
      </w:tabs>
      <w:suppressAutoHyphens/>
      <w:spacing w:line="276" w:lineRule="atLeast"/>
    </w:pPr>
    <w:rPr>
      <w:rFonts w:ascii="Calibri" w:hAnsi="Calibri" w:cs="Calibri"/>
      <w:color w:val="00000A"/>
      <w:sz w:val="24"/>
      <w:szCs w:val="24"/>
    </w:rPr>
  </w:style>
  <w:style w:type="paragraph" w:customStyle="1" w:styleId="affd">
    <w:name w:val="МОН основной"/>
    <w:basedOn w:val="a"/>
    <w:link w:val="affe"/>
    <w:rsid w:val="00C41E62"/>
    <w:pPr>
      <w:widowControl w:val="0"/>
      <w:suppressAutoHyphens w:val="0"/>
      <w:autoSpaceDE w:val="0"/>
      <w:autoSpaceDN w:val="0"/>
      <w:adjustRightInd w:val="0"/>
      <w:spacing w:line="360" w:lineRule="auto"/>
      <w:ind w:firstLine="709"/>
      <w:jc w:val="both"/>
    </w:pPr>
    <w:rPr>
      <w:sz w:val="28"/>
      <w:szCs w:val="20"/>
      <w:lang w:eastAsia="ru-RU"/>
    </w:rPr>
  </w:style>
  <w:style w:type="character" w:customStyle="1" w:styleId="affe">
    <w:name w:val="МОН основной Знак"/>
    <w:link w:val="affd"/>
    <w:rsid w:val="00C41E62"/>
    <w:rPr>
      <w:sz w:val="28"/>
    </w:rPr>
  </w:style>
  <w:style w:type="table" w:customStyle="1" w:styleId="211">
    <w:name w:val="Сетка таблицы21"/>
    <w:basedOn w:val="a1"/>
    <w:next w:val="afe"/>
    <w:uiPriority w:val="59"/>
    <w:rsid w:val="002848F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iPriority="99" w:unhideWhenUsed="1" w:qFormat="1"/>
    <w:lsdException w:name="heading 8" w:semiHidden="1" w:unhideWhenUsed="1" w:qFormat="1"/>
    <w:lsdException w:name="heading 9" w:semiHidden="1" w:uiPriority="99" w:unhideWhenUsed="1" w:qFormat="1"/>
    <w:lsdException w:name="footnote text" w:uiPriority="99"/>
    <w:lsdException w:name="header" w:uiPriority="99"/>
    <w:lsdException w:name="footer" w:uiPriority="99"/>
    <w:lsdException w:name="caption" w:semiHidden="1" w:unhideWhenUsed="1" w:qFormat="1"/>
    <w:lsdException w:name="endnote text" w:uiPriority="99"/>
    <w:lsdException w:name="List" w:uiPriority="99"/>
    <w:lsdException w:name="Title" w:qFormat="1"/>
    <w:lsdException w:name="Body Text Indent" w:uiPriority="99"/>
    <w:lsdException w:name="Subtitle" w:uiPriority="99" w:qFormat="1"/>
    <w:lsdException w:name="Body Text 3" w:uiPriority="99"/>
    <w:lsdException w:name="Body Text Indent 2"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uppressAutoHyphens/>
    </w:pPr>
    <w:rPr>
      <w:sz w:val="24"/>
      <w:szCs w:val="24"/>
      <w:lang w:eastAsia="ar-SA"/>
    </w:rPr>
  </w:style>
  <w:style w:type="paragraph" w:styleId="1">
    <w:name w:val="heading 1"/>
    <w:basedOn w:val="a"/>
    <w:next w:val="a"/>
    <w:link w:val="10"/>
    <w:qFormat/>
    <w:pPr>
      <w:keepNext/>
      <w:numPr>
        <w:numId w:val="1"/>
      </w:numPr>
      <w:outlineLvl w:val="0"/>
    </w:pPr>
    <w:rPr>
      <w:szCs w:val="20"/>
    </w:rPr>
  </w:style>
  <w:style w:type="paragraph" w:styleId="2">
    <w:name w:val="heading 2"/>
    <w:basedOn w:val="a"/>
    <w:next w:val="a"/>
    <w:link w:val="20"/>
    <w:qFormat/>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link w:val="30"/>
    <w:qFormat/>
    <w:pPr>
      <w:keepNext/>
      <w:numPr>
        <w:ilvl w:val="2"/>
        <w:numId w:val="1"/>
      </w:numPr>
      <w:jc w:val="center"/>
      <w:outlineLvl w:val="2"/>
    </w:pPr>
    <w:rPr>
      <w:i/>
      <w:szCs w:val="20"/>
    </w:rPr>
  </w:style>
  <w:style w:type="paragraph" w:styleId="4">
    <w:name w:val="heading 4"/>
    <w:basedOn w:val="a"/>
    <w:next w:val="a"/>
    <w:link w:val="40"/>
    <w:qFormat/>
    <w:pPr>
      <w:keepNext/>
      <w:numPr>
        <w:ilvl w:val="3"/>
        <w:numId w:val="1"/>
      </w:numPr>
      <w:spacing w:before="240" w:after="60"/>
      <w:outlineLvl w:val="3"/>
    </w:pPr>
    <w:rPr>
      <w:b/>
      <w:bCs/>
      <w:sz w:val="28"/>
      <w:szCs w:val="28"/>
    </w:rPr>
  </w:style>
  <w:style w:type="paragraph" w:styleId="5">
    <w:name w:val="heading 5"/>
    <w:basedOn w:val="a"/>
    <w:next w:val="a"/>
    <w:link w:val="50"/>
    <w:semiHidden/>
    <w:unhideWhenUsed/>
    <w:qFormat/>
    <w:rsid w:val="001A3F1C"/>
    <w:pPr>
      <w:spacing w:before="240" w:after="60"/>
      <w:outlineLvl w:val="4"/>
    </w:pPr>
    <w:rPr>
      <w:rFonts w:ascii="Calibri" w:hAnsi="Calibri"/>
      <w:b/>
      <w:bCs/>
      <w:i/>
      <w:iCs/>
      <w:sz w:val="26"/>
      <w:szCs w:val="26"/>
    </w:rPr>
  </w:style>
  <w:style w:type="paragraph" w:styleId="7">
    <w:name w:val="heading 7"/>
    <w:basedOn w:val="a"/>
    <w:next w:val="a"/>
    <w:link w:val="70"/>
    <w:uiPriority w:val="99"/>
    <w:unhideWhenUsed/>
    <w:qFormat/>
    <w:rsid w:val="00904D5F"/>
    <w:pPr>
      <w:spacing w:before="240" w:after="60"/>
      <w:outlineLvl w:val="6"/>
    </w:pPr>
    <w:rPr>
      <w:rFonts w:ascii="Calibri" w:hAnsi="Calibri"/>
    </w:rPr>
  </w:style>
  <w:style w:type="paragraph" w:styleId="9">
    <w:name w:val="heading 9"/>
    <w:basedOn w:val="a"/>
    <w:next w:val="a"/>
    <w:link w:val="90"/>
    <w:uiPriority w:val="99"/>
    <w:unhideWhenUsed/>
    <w:qFormat/>
    <w:rsid w:val="00904D5F"/>
    <w:pPr>
      <w:spacing w:before="240" w:after="60"/>
      <w:outlineLvl w:val="8"/>
    </w:pPr>
    <w:rPr>
      <w:rFonts w:ascii="Calibri Light" w:hAnsi="Calibri Light"/>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Pr>
      <w:rFonts w:ascii="Symbol" w:hAnsi="Symbol"/>
    </w:rPr>
  </w:style>
  <w:style w:type="character" w:customStyle="1" w:styleId="WW8Num5z0">
    <w:name w:val="WW8Num5z0"/>
    <w:rPr>
      <w:rFonts w:ascii="Wingdings" w:hAnsi="Wingdings"/>
    </w:rPr>
  </w:style>
  <w:style w:type="character" w:customStyle="1" w:styleId="WW8Num6z0">
    <w:name w:val="WW8Num6z0"/>
    <w:rPr>
      <w:rFonts w:ascii="Symbol" w:hAnsi="Symbol" w:cs="Symbol"/>
    </w:rPr>
  </w:style>
  <w:style w:type="character" w:customStyle="1" w:styleId="WW8Num7z0">
    <w:name w:val="WW8Num7z0"/>
    <w:rPr>
      <w:rFonts w:ascii="Wingdings" w:hAnsi="Wingdings"/>
    </w:rPr>
  </w:style>
  <w:style w:type="character" w:customStyle="1" w:styleId="WW8Num8z0">
    <w:name w:val="WW8Num8z0"/>
    <w:rPr>
      <w:rFonts w:ascii="Symbol" w:hAnsi="Symbol" w:cs="Symbol"/>
    </w:rPr>
  </w:style>
  <w:style w:type="character" w:customStyle="1" w:styleId="WW8Num9z0">
    <w:name w:val="WW8Num9z0"/>
    <w:rPr>
      <w:rFonts w:ascii="Symbol" w:hAnsi="Symbol" w:cs="Symbol"/>
    </w:rPr>
  </w:style>
  <w:style w:type="character" w:customStyle="1" w:styleId="WW8Num10z0">
    <w:name w:val="WW8Num10z0"/>
    <w:rPr>
      <w:rFonts w:ascii="Symbol" w:hAnsi="Symbol" w:cs="Symbol"/>
    </w:rPr>
  </w:style>
  <w:style w:type="character" w:customStyle="1" w:styleId="WW8Num11z0">
    <w:name w:val="WW8Num11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cs="Symbol"/>
    </w:rPr>
  </w:style>
  <w:style w:type="character" w:customStyle="1" w:styleId="WW8Num14z0">
    <w:name w:val="WW8Num14z0"/>
    <w:rPr>
      <w:i w:val="0"/>
    </w:rPr>
  </w:style>
  <w:style w:type="character" w:customStyle="1" w:styleId="WW8Num15z0">
    <w:name w:val="WW8Num15z0"/>
    <w:rPr>
      <w:rFonts w:ascii="Symbol" w:hAnsi="Symbol"/>
    </w:rPr>
  </w:style>
  <w:style w:type="character" w:customStyle="1" w:styleId="WW8Num16z0">
    <w:name w:val="WW8Num16z0"/>
    <w:rPr>
      <w:rFonts w:ascii="Wingdings" w:hAnsi="Wingdings"/>
    </w:rPr>
  </w:style>
  <w:style w:type="character" w:customStyle="1" w:styleId="WW8Num17z0">
    <w:name w:val="WW8Num17z0"/>
    <w:rPr>
      <w:rFonts w:ascii="Symbol" w:hAnsi="Symbol"/>
      <w:sz w:val="20"/>
    </w:rPr>
  </w:style>
  <w:style w:type="character" w:customStyle="1" w:styleId="WW8Num17z1">
    <w:name w:val="WW8Num17z1"/>
    <w:rPr>
      <w:rFonts w:ascii="Courier New" w:hAnsi="Courier New"/>
      <w:sz w:val="20"/>
    </w:rPr>
  </w:style>
  <w:style w:type="character" w:customStyle="1" w:styleId="WW8Num17z2">
    <w:name w:val="WW8Num17z2"/>
    <w:rPr>
      <w:rFonts w:ascii="Wingdings" w:hAnsi="Wingdings"/>
      <w:sz w:val="20"/>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i w:val="0"/>
    </w:rPr>
  </w:style>
  <w:style w:type="character" w:customStyle="1" w:styleId="WW8Num22z0">
    <w:name w:val="WW8Num22z0"/>
    <w:rPr>
      <w:rFonts w:ascii="Symbol" w:hAnsi="Symbol" w:cs="Symbol"/>
    </w:rPr>
  </w:style>
  <w:style w:type="character" w:customStyle="1" w:styleId="WW8Num23z0">
    <w:name w:val="WW8Num23z0"/>
    <w:rPr>
      <w:rFonts w:ascii="Symbol" w:hAnsi="Symbol"/>
      <w:sz w:val="20"/>
    </w:rPr>
  </w:style>
  <w:style w:type="character" w:customStyle="1" w:styleId="WW8Num23z1">
    <w:name w:val="WW8Num23z1"/>
    <w:rPr>
      <w:rFonts w:ascii="Courier New" w:hAnsi="Courier New"/>
      <w:sz w:val="20"/>
    </w:rPr>
  </w:style>
  <w:style w:type="character" w:customStyle="1" w:styleId="WW8Num23z2">
    <w:name w:val="WW8Num23z2"/>
    <w:rPr>
      <w:rFonts w:ascii="Wingdings" w:hAnsi="Wingdings"/>
      <w:sz w:val="20"/>
    </w:rPr>
  </w:style>
  <w:style w:type="character" w:customStyle="1" w:styleId="WW8Num25z0">
    <w:name w:val="WW8Num25z0"/>
    <w:rPr>
      <w:rFonts w:ascii="Symbol" w:hAnsi="Symbol"/>
    </w:rPr>
  </w:style>
  <w:style w:type="character" w:customStyle="1" w:styleId="WW8Num27z0">
    <w:name w:val="WW8Num27z0"/>
    <w:rPr>
      <w:rFonts w:ascii="Wingdings" w:hAnsi="Wingdings"/>
    </w:rPr>
  </w:style>
  <w:style w:type="character" w:customStyle="1" w:styleId="WW8Num29z0">
    <w:name w:val="WW8Num29z0"/>
    <w:rPr>
      <w:rFonts w:ascii="Wingdings" w:hAnsi="Wingdings"/>
    </w:rPr>
  </w:style>
  <w:style w:type="character" w:customStyle="1" w:styleId="WW8Num30z0">
    <w:name w:val="WW8Num30z0"/>
    <w:rPr>
      <w:rFonts w:ascii="Symbol" w:hAnsi="Symbol"/>
    </w:rPr>
  </w:style>
  <w:style w:type="character" w:customStyle="1" w:styleId="WW8Num31z0">
    <w:name w:val="WW8Num31z0"/>
    <w:rPr>
      <w:rFonts w:ascii="Symbol" w:hAnsi="Symbol"/>
    </w:rPr>
  </w:style>
  <w:style w:type="character" w:customStyle="1" w:styleId="WW8Num32z0">
    <w:name w:val="WW8Num32z0"/>
    <w:rPr>
      <w:rFonts w:ascii="Times New Roman" w:hAnsi="Times New Roman" w:cs="Times New Roman"/>
    </w:rPr>
  </w:style>
  <w:style w:type="character" w:customStyle="1" w:styleId="WW8Num33z0">
    <w:name w:val="WW8Num33z0"/>
    <w:rPr>
      <w:rFonts w:ascii="Symbol" w:hAnsi="Symbol"/>
    </w:rPr>
  </w:style>
  <w:style w:type="character" w:customStyle="1" w:styleId="WW8Num34z0">
    <w:name w:val="WW8Num34z0"/>
    <w:rPr>
      <w:rFonts w:ascii="Symbol" w:hAnsi="Symbol"/>
    </w:rPr>
  </w:style>
  <w:style w:type="character" w:customStyle="1" w:styleId="WW8Num35z0">
    <w:name w:val="WW8Num35z0"/>
    <w:rPr>
      <w:rFonts w:ascii="Symbol" w:hAnsi="Symbol"/>
    </w:rPr>
  </w:style>
  <w:style w:type="character" w:customStyle="1" w:styleId="WW8Num36z0">
    <w:name w:val="WW8Num36z0"/>
    <w:rPr>
      <w:rFonts w:ascii="Symbol" w:hAnsi="Symbol"/>
    </w:rPr>
  </w:style>
  <w:style w:type="character" w:customStyle="1" w:styleId="WW8Num37z0">
    <w:name w:val="WW8Num37z0"/>
    <w:rPr>
      <w:rFonts w:ascii="Symbol" w:hAnsi="Symbol"/>
    </w:rPr>
  </w:style>
  <w:style w:type="character" w:customStyle="1" w:styleId="WW8Num38z0">
    <w:name w:val="WW8Num38z0"/>
    <w:rPr>
      <w:rFonts w:ascii="Symbol" w:hAnsi="Symbol"/>
    </w:rPr>
  </w:style>
  <w:style w:type="character" w:customStyle="1" w:styleId="WW8Num40z0">
    <w:name w:val="WW8Num40z0"/>
    <w:rPr>
      <w:i w:val="0"/>
      <w:iCs w:val="0"/>
    </w:rPr>
  </w:style>
  <w:style w:type="character" w:customStyle="1" w:styleId="WW8Num41z0">
    <w:name w:val="WW8Num41z0"/>
    <w:rPr>
      <w:rFonts w:ascii="OpenSymbol" w:hAnsi="OpenSymbol"/>
    </w:rPr>
  </w:style>
  <w:style w:type="character" w:customStyle="1" w:styleId="WW8Num42z0">
    <w:name w:val="WW8Num42z0"/>
    <w:rPr>
      <w:rFonts w:ascii="OpenSymbol" w:hAnsi="OpenSymbol"/>
    </w:rPr>
  </w:style>
  <w:style w:type="character" w:customStyle="1" w:styleId="WW8Num43z0">
    <w:name w:val="WW8Num43z0"/>
    <w:rPr>
      <w:rFonts w:ascii="Symbol" w:hAnsi="Symbol"/>
    </w:rPr>
  </w:style>
  <w:style w:type="character" w:customStyle="1" w:styleId="WW8Num44z0">
    <w:name w:val="WW8Num44z0"/>
    <w:rPr>
      <w:rFonts w:ascii="OpenSymbol" w:hAnsi="OpenSymbol"/>
    </w:rPr>
  </w:style>
  <w:style w:type="character" w:customStyle="1" w:styleId="WW8Num45z0">
    <w:name w:val="WW8Num45z0"/>
    <w:rPr>
      <w:rFonts w:ascii="Wingdings" w:hAnsi="Wingdings"/>
    </w:rPr>
  </w:style>
  <w:style w:type="character" w:customStyle="1" w:styleId="WW8Num46z0">
    <w:name w:val="WW8Num46z0"/>
    <w:rPr>
      <w:rFonts w:ascii="Wingdings" w:hAnsi="Wingdings"/>
    </w:rPr>
  </w:style>
  <w:style w:type="character" w:customStyle="1" w:styleId="WW8Num47z0">
    <w:name w:val="WW8Num47z0"/>
    <w:rPr>
      <w:rFonts w:ascii="Symbol" w:hAnsi="Symbol"/>
      <w:sz w:val="20"/>
    </w:rPr>
  </w:style>
  <w:style w:type="character" w:customStyle="1" w:styleId="WW8Num47z1">
    <w:name w:val="WW8Num47z1"/>
    <w:rPr>
      <w:rFonts w:ascii="Courier New" w:hAnsi="Courier New"/>
      <w:sz w:val="20"/>
    </w:rPr>
  </w:style>
  <w:style w:type="character" w:customStyle="1" w:styleId="WW8Num47z2">
    <w:name w:val="WW8Num47z2"/>
    <w:rPr>
      <w:rFonts w:ascii="Wingdings" w:hAnsi="Wingdings"/>
      <w:sz w:val="20"/>
    </w:rPr>
  </w:style>
  <w:style w:type="character" w:customStyle="1" w:styleId="WW8Num48z0">
    <w:name w:val="WW8Num48z0"/>
    <w:rPr>
      <w:rFonts w:ascii="Symbol" w:hAnsi="Symbol"/>
    </w:rPr>
  </w:style>
  <w:style w:type="character" w:customStyle="1" w:styleId="WW8Num49z0">
    <w:name w:val="WW8Num49z0"/>
    <w:rPr>
      <w:rFonts w:ascii="Wingdings" w:hAnsi="Wingdings"/>
    </w:rPr>
  </w:style>
  <w:style w:type="character" w:customStyle="1" w:styleId="WW8Num50z0">
    <w:name w:val="WW8Num50z0"/>
    <w:rPr>
      <w:rFonts w:ascii="Wingdings" w:hAnsi="Wingdings"/>
    </w:rPr>
  </w:style>
  <w:style w:type="character" w:customStyle="1" w:styleId="WW8Num51z0">
    <w:name w:val="WW8Num51z0"/>
    <w:rPr>
      <w:rFonts w:ascii="Symbol" w:hAnsi="Symbol"/>
    </w:rPr>
  </w:style>
  <w:style w:type="character" w:customStyle="1" w:styleId="WW8Num52z0">
    <w:name w:val="WW8Num52z0"/>
    <w:rPr>
      <w:rFonts w:ascii="Symbol" w:hAnsi="Symbol" w:cs="Symbol"/>
    </w:rPr>
  </w:style>
  <w:style w:type="character" w:customStyle="1" w:styleId="WW8Num54z0">
    <w:name w:val="WW8Num54z0"/>
    <w:rPr>
      <w:rFonts w:ascii="Times New Roman" w:hAnsi="Times New Roman" w:cs="Times New Roman"/>
    </w:rPr>
  </w:style>
  <w:style w:type="character" w:customStyle="1" w:styleId="WW8Num55z0">
    <w:name w:val="WW8Num55z0"/>
    <w:rPr>
      <w:rFonts w:ascii="Symbol" w:hAnsi="Symbol"/>
      <w:sz w:val="20"/>
    </w:rPr>
  </w:style>
  <w:style w:type="character" w:customStyle="1" w:styleId="WW8Num55z1">
    <w:name w:val="WW8Num55z1"/>
    <w:rPr>
      <w:rFonts w:ascii="Courier New" w:hAnsi="Courier New"/>
      <w:sz w:val="20"/>
    </w:rPr>
  </w:style>
  <w:style w:type="character" w:customStyle="1" w:styleId="WW8Num55z2">
    <w:name w:val="WW8Num55z2"/>
    <w:rPr>
      <w:rFonts w:ascii="Wingdings" w:hAnsi="Wingdings"/>
      <w:sz w:val="20"/>
    </w:rPr>
  </w:style>
  <w:style w:type="character" w:customStyle="1" w:styleId="WW8Num56z0">
    <w:name w:val="WW8Num56z0"/>
    <w:rPr>
      <w:rFonts w:ascii="Wingdings" w:hAnsi="Wingdings"/>
    </w:rPr>
  </w:style>
  <w:style w:type="character" w:customStyle="1" w:styleId="WW8Num57z0">
    <w:name w:val="WW8Num57z0"/>
    <w:rPr>
      <w:rFonts w:ascii="OpenSymbol" w:hAnsi="OpenSymbol"/>
    </w:rPr>
  </w:style>
  <w:style w:type="character" w:customStyle="1" w:styleId="WW8Num58z0">
    <w:name w:val="WW8Num58z0"/>
    <w:rPr>
      <w:rFonts w:ascii="Wingdings" w:hAnsi="Wingdings"/>
    </w:rPr>
  </w:style>
  <w:style w:type="character" w:customStyle="1" w:styleId="WW8Num60z0">
    <w:name w:val="WW8Num60z0"/>
    <w:rPr>
      <w:rFonts w:ascii="Wingdings" w:hAnsi="Wingdings"/>
    </w:rPr>
  </w:style>
  <w:style w:type="character" w:customStyle="1" w:styleId="WW8Num61z0">
    <w:name w:val="WW8Num61z0"/>
    <w:rPr>
      <w:rFonts w:ascii="Symbol" w:hAnsi="Symbol"/>
      <w:sz w:val="20"/>
    </w:rPr>
  </w:style>
  <w:style w:type="character" w:customStyle="1" w:styleId="WW8Num61z1">
    <w:name w:val="WW8Num61z1"/>
    <w:rPr>
      <w:rFonts w:ascii="Courier New" w:hAnsi="Courier New"/>
      <w:sz w:val="20"/>
    </w:rPr>
  </w:style>
  <w:style w:type="character" w:customStyle="1" w:styleId="WW8Num61z2">
    <w:name w:val="WW8Num61z2"/>
    <w:rPr>
      <w:rFonts w:ascii="Wingdings" w:hAnsi="Wingdings"/>
      <w:sz w:val="20"/>
    </w:rPr>
  </w:style>
  <w:style w:type="character" w:customStyle="1" w:styleId="WW8Num62z0">
    <w:name w:val="WW8Num62z0"/>
    <w:rPr>
      <w:rFonts w:ascii="Symbol" w:hAnsi="Symbol"/>
    </w:rPr>
  </w:style>
  <w:style w:type="character" w:customStyle="1" w:styleId="WW8Num63z0">
    <w:name w:val="WW8Num63z0"/>
    <w:rPr>
      <w:rFonts w:ascii="Symbol" w:hAnsi="Symbol"/>
    </w:rPr>
  </w:style>
  <w:style w:type="character" w:customStyle="1" w:styleId="WW8Num64z0">
    <w:name w:val="WW8Num64z0"/>
    <w:rPr>
      <w:i w:val="0"/>
    </w:rPr>
  </w:style>
  <w:style w:type="character" w:customStyle="1" w:styleId="WW8Num65z0">
    <w:name w:val="WW8Num65z0"/>
    <w:rPr>
      <w:rFonts w:ascii="Wingdings" w:hAnsi="Wingdings"/>
    </w:rPr>
  </w:style>
  <w:style w:type="character" w:customStyle="1" w:styleId="WW8Num66z0">
    <w:name w:val="WW8Num66z0"/>
    <w:rPr>
      <w:rFonts w:ascii="Symbol" w:hAnsi="Symbol"/>
      <w:sz w:val="20"/>
    </w:rPr>
  </w:style>
  <w:style w:type="character" w:customStyle="1" w:styleId="WW8Num66z1">
    <w:name w:val="WW8Num66z1"/>
    <w:rPr>
      <w:rFonts w:ascii="Courier New" w:hAnsi="Courier New"/>
      <w:sz w:val="20"/>
    </w:rPr>
  </w:style>
  <w:style w:type="character" w:customStyle="1" w:styleId="WW8Num66z2">
    <w:name w:val="WW8Num66z2"/>
    <w:rPr>
      <w:rFonts w:ascii="Wingdings" w:hAnsi="Wingdings"/>
      <w:sz w:val="20"/>
    </w:rPr>
  </w:style>
  <w:style w:type="character" w:customStyle="1" w:styleId="WW8Num67z0">
    <w:name w:val="WW8Num67z0"/>
    <w:rPr>
      <w:i w:val="0"/>
    </w:rPr>
  </w:style>
  <w:style w:type="character" w:customStyle="1" w:styleId="WW8Num68z0">
    <w:name w:val="WW8Num68z0"/>
    <w:rPr>
      <w:rFonts w:ascii="Symbol" w:hAnsi="Symbol"/>
    </w:rPr>
  </w:style>
  <w:style w:type="character" w:customStyle="1" w:styleId="WW8Num70z0">
    <w:name w:val="WW8Num70z0"/>
    <w:rPr>
      <w:rFonts w:ascii="Symbol" w:hAnsi="Symbol"/>
    </w:rPr>
  </w:style>
  <w:style w:type="character" w:customStyle="1" w:styleId="WW8Num71z0">
    <w:name w:val="WW8Num71z0"/>
    <w:rPr>
      <w:rFonts w:ascii="Symbol" w:hAnsi="Symbol"/>
    </w:rPr>
  </w:style>
  <w:style w:type="character" w:customStyle="1" w:styleId="WW8Num73z0">
    <w:name w:val="WW8Num73z0"/>
    <w:rPr>
      <w:rFonts w:ascii="Symbol" w:hAnsi="Symbol"/>
    </w:rPr>
  </w:style>
  <w:style w:type="character" w:customStyle="1" w:styleId="WW8Num73z1">
    <w:name w:val="WW8Num73z1"/>
    <w:rPr>
      <w:rFonts w:ascii="Wingdings" w:hAnsi="Wingdings"/>
    </w:rPr>
  </w:style>
  <w:style w:type="character" w:customStyle="1" w:styleId="WW8Num73z4">
    <w:name w:val="WW8Num73z4"/>
    <w:rPr>
      <w:rFonts w:ascii="Courier New" w:hAnsi="Courier New" w:cs="Courier New"/>
    </w:rPr>
  </w:style>
  <w:style w:type="character" w:customStyle="1" w:styleId="WW8Num75z0">
    <w:name w:val="WW8Num75z0"/>
    <w:rPr>
      <w:rFonts w:ascii="Wingdings" w:hAnsi="Wingdings"/>
    </w:rPr>
  </w:style>
  <w:style w:type="character" w:customStyle="1" w:styleId="WW8Num76z0">
    <w:name w:val="WW8Num76z0"/>
    <w:rPr>
      <w:rFonts w:ascii="Symbol" w:hAnsi="Symbol" w:cs="Symbol"/>
    </w:rPr>
  </w:style>
  <w:style w:type="character" w:customStyle="1" w:styleId="WW8Num77z0">
    <w:name w:val="WW8Num77z0"/>
    <w:rPr>
      <w:rFonts w:ascii="Symbol" w:hAnsi="Symbol"/>
      <w:sz w:val="20"/>
    </w:rPr>
  </w:style>
  <w:style w:type="character" w:customStyle="1" w:styleId="WW8Num77z1">
    <w:name w:val="WW8Num77z1"/>
    <w:rPr>
      <w:rFonts w:ascii="Courier New" w:hAnsi="Courier New"/>
      <w:sz w:val="20"/>
    </w:rPr>
  </w:style>
  <w:style w:type="character" w:customStyle="1" w:styleId="WW8Num77z2">
    <w:name w:val="WW8Num77z2"/>
    <w:rPr>
      <w:rFonts w:ascii="Wingdings" w:hAnsi="Wingdings"/>
      <w:sz w:val="20"/>
    </w:rPr>
  </w:style>
  <w:style w:type="character" w:customStyle="1" w:styleId="WW8Num79z0">
    <w:name w:val="WW8Num79z0"/>
    <w:rPr>
      <w:rFonts w:ascii="OpenSymbol" w:hAnsi="OpenSymbol"/>
    </w:rPr>
  </w:style>
  <w:style w:type="character" w:customStyle="1" w:styleId="WW8Num80z0">
    <w:name w:val="WW8Num80z0"/>
    <w:rPr>
      <w:rFonts w:ascii="Symbol" w:hAnsi="Symbol"/>
    </w:rPr>
  </w:style>
  <w:style w:type="character" w:customStyle="1" w:styleId="WW8Num81z0">
    <w:name w:val="WW8Num81z0"/>
    <w:rPr>
      <w:rFonts w:ascii="Symbol" w:hAnsi="Symbol"/>
      <w:sz w:val="20"/>
    </w:rPr>
  </w:style>
  <w:style w:type="character" w:customStyle="1" w:styleId="WW8Num81z1">
    <w:name w:val="WW8Num81z1"/>
    <w:rPr>
      <w:rFonts w:ascii="Courier New" w:hAnsi="Courier New"/>
      <w:sz w:val="20"/>
    </w:rPr>
  </w:style>
  <w:style w:type="character" w:customStyle="1" w:styleId="WW8Num81z2">
    <w:name w:val="WW8Num81z2"/>
    <w:rPr>
      <w:rFonts w:ascii="Wingdings" w:hAnsi="Wingdings"/>
      <w:sz w:val="20"/>
    </w:rPr>
  </w:style>
  <w:style w:type="character" w:customStyle="1" w:styleId="WW8Num82z0">
    <w:name w:val="WW8Num82z0"/>
    <w:rPr>
      <w:rFonts w:ascii="Times New Roman" w:hAnsi="Times New Roman" w:cs="Times New Roman"/>
    </w:rPr>
  </w:style>
  <w:style w:type="character" w:customStyle="1" w:styleId="WW8Num83z0">
    <w:name w:val="WW8Num83z0"/>
    <w:rPr>
      <w:rFonts w:ascii="Times New Roman" w:hAnsi="Times New Roman" w:cs="Times New Roman"/>
    </w:rPr>
  </w:style>
  <w:style w:type="character" w:customStyle="1" w:styleId="WW8Num84z0">
    <w:name w:val="WW8Num84z0"/>
    <w:rPr>
      <w:rFonts w:ascii="Times New Roman" w:hAnsi="Times New Roman" w:cs="Times New Roman"/>
    </w:rPr>
  </w:style>
  <w:style w:type="character" w:customStyle="1" w:styleId="WW8Num85z0">
    <w:name w:val="WW8Num85z0"/>
    <w:rPr>
      <w:rFonts w:ascii="Times New Roman" w:hAnsi="Times New Roman" w:cs="Times New Roman"/>
    </w:rPr>
  </w:style>
  <w:style w:type="character" w:customStyle="1" w:styleId="WW8Num86z0">
    <w:name w:val="WW8Num86z0"/>
    <w:rPr>
      <w:rFonts w:ascii="Times New Roman" w:hAnsi="Times New Roman" w:cs="Times New Roman"/>
    </w:rPr>
  </w:style>
  <w:style w:type="character" w:customStyle="1" w:styleId="WW8Num87z0">
    <w:name w:val="WW8Num87z0"/>
    <w:rPr>
      <w:rFonts w:ascii="Times New Roman" w:hAnsi="Times New Roman" w:cs="Times New Roman"/>
    </w:rPr>
  </w:style>
  <w:style w:type="character" w:customStyle="1" w:styleId="Absatz-Standardschriftart">
    <w:name w:val="Absatz-Standardschriftart"/>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5z1">
    <w:name w:val="WW8Num5z1"/>
    <w:rPr>
      <w:rFonts w:ascii="Symbol" w:hAnsi="Symbol"/>
    </w:rPr>
  </w:style>
  <w:style w:type="character" w:customStyle="1" w:styleId="WW8Num5z4">
    <w:name w:val="WW8Num5z4"/>
    <w:rPr>
      <w:rFonts w:ascii="Courier New" w:hAnsi="Courier New" w:cs="Courier New"/>
    </w:rPr>
  </w:style>
  <w:style w:type="character" w:customStyle="1" w:styleId="WW8Num7z1">
    <w:name w:val="WW8Num7z1"/>
    <w:rPr>
      <w:rFonts w:ascii="Courier New" w:hAnsi="Courier New" w:cs="Courier New"/>
    </w:rPr>
  </w:style>
  <w:style w:type="character" w:customStyle="1" w:styleId="WW8Num7z3">
    <w:name w:val="WW8Num7z3"/>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7z3">
    <w:name w:val="WW8Num27z3"/>
    <w:rPr>
      <w:rFonts w:ascii="Symbol" w:hAnsi="Symbol"/>
    </w:rPr>
  </w:style>
  <w:style w:type="character" w:customStyle="1" w:styleId="WW8Num27z4">
    <w:name w:val="WW8Num27z4"/>
    <w:rPr>
      <w:rFonts w:ascii="Courier New" w:hAnsi="Courier New" w:cs="Courier New"/>
    </w:rPr>
  </w:style>
  <w:style w:type="character" w:customStyle="1" w:styleId="WW8Num29z1">
    <w:name w:val="WW8Num29z1"/>
    <w:rPr>
      <w:rFonts w:ascii="Courier New" w:hAnsi="Courier New" w:cs="Courier New"/>
    </w:rPr>
  </w:style>
  <w:style w:type="character" w:customStyle="1" w:styleId="WW8Num29z3">
    <w:name w:val="WW8Num29z3"/>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2z3">
    <w:name w:val="WW8Num32z3"/>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6z1">
    <w:name w:val="WW8Num46z1"/>
    <w:rPr>
      <w:rFonts w:ascii="Courier New" w:hAnsi="Courier New" w:cs="Courier New"/>
    </w:rPr>
  </w:style>
  <w:style w:type="character" w:customStyle="1" w:styleId="WW8Num46z3">
    <w:name w:val="WW8Num46z3"/>
    <w:rPr>
      <w:rFonts w:ascii="Symbol" w:hAnsi="Symbol"/>
    </w:rPr>
  </w:style>
  <w:style w:type="character" w:customStyle="1" w:styleId="WW8Num49z1">
    <w:name w:val="WW8Num49z1"/>
    <w:rPr>
      <w:rFonts w:ascii="Courier New" w:hAnsi="Courier New" w:cs="Courier New"/>
    </w:rPr>
  </w:style>
  <w:style w:type="character" w:customStyle="1" w:styleId="WW8Num49z3">
    <w:name w:val="WW8Num49z3"/>
    <w:rPr>
      <w:rFonts w:ascii="Symbol" w:hAnsi="Symbol"/>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WW8Num54z1">
    <w:name w:val="WW8Num54z1"/>
    <w:rPr>
      <w:rFonts w:ascii="Courier New" w:hAnsi="Courier New" w:cs="Courier New"/>
    </w:rPr>
  </w:style>
  <w:style w:type="character" w:customStyle="1" w:styleId="WW8Num54z2">
    <w:name w:val="WW8Num54z2"/>
    <w:rPr>
      <w:rFonts w:ascii="Wingdings" w:hAnsi="Wingdings"/>
    </w:rPr>
  </w:style>
  <w:style w:type="character" w:customStyle="1" w:styleId="WW8Num54z3">
    <w:name w:val="WW8Num54z3"/>
    <w:rPr>
      <w:rFonts w:ascii="Symbol" w:hAnsi="Symbol"/>
    </w:rPr>
  </w:style>
  <w:style w:type="character" w:customStyle="1" w:styleId="WW8Num56z1">
    <w:name w:val="WW8Num56z1"/>
    <w:rPr>
      <w:rFonts w:ascii="Courier New" w:hAnsi="Courier New" w:cs="Courier New"/>
    </w:rPr>
  </w:style>
  <w:style w:type="character" w:customStyle="1" w:styleId="WW8Num56z3">
    <w:name w:val="WW8Num56z3"/>
    <w:rPr>
      <w:rFonts w:ascii="Symbol" w:hAnsi="Symbol"/>
    </w:rPr>
  </w:style>
  <w:style w:type="character" w:customStyle="1" w:styleId="WW8Num58z1">
    <w:name w:val="WW8Num58z1"/>
    <w:rPr>
      <w:rFonts w:ascii="Courier New" w:hAnsi="Courier New" w:cs="Courier New"/>
    </w:rPr>
  </w:style>
  <w:style w:type="character" w:customStyle="1" w:styleId="WW8Num58z3">
    <w:name w:val="WW8Num58z3"/>
    <w:rPr>
      <w:rFonts w:ascii="Symbol" w:hAnsi="Symbol"/>
    </w:rPr>
  </w:style>
  <w:style w:type="character" w:customStyle="1" w:styleId="WW8Num60z1">
    <w:name w:val="WW8Num60z1"/>
    <w:rPr>
      <w:rFonts w:ascii="Courier New" w:hAnsi="Courier New" w:cs="Courier New"/>
    </w:rPr>
  </w:style>
  <w:style w:type="character" w:customStyle="1" w:styleId="WW8Num60z3">
    <w:name w:val="WW8Num60z3"/>
    <w:rPr>
      <w:rFonts w:ascii="Symbol" w:hAnsi="Symbol"/>
    </w:rPr>
  </w:style>
  <w:style w:type="character" w:customStyle="1" w:styleId="WW8Num63z1">
    <w:name w:val="WW8Num63z1"/>
    <w:rPr>
      <w:rFonts w:ascii="Courier New" w:hAnsi="Courier New" w:cs="Courier New"/>
    </w:rPr>
  </w:style>
  <w:style w:type="character" w:customStyle="1" w:styleId="WW8Num63z2">
    <w:name w:val="WW8Num63z2"/>
    <w:rPr>
      <w:rFonts w:ascii="Wingdings" w:hAnsi="Wingdings"/>
    </w:rPr>
  </w:style>
  <w:style w:type="character" w:customStyle="1" w:styleId="WW8Num65z1">
    <w:name w:val="WW8Num65z1"/>
    <w:rPr>
      <w:rFonts w:ascii="Courier New" w:hAnsi="Courier New" w:cs="Courier New"/>
    </w:rPr>
  </w:style>
  <w:style w:type="character" w:customStyle="1" w:styleId="WW8Num65z3">
    <w:name w:val="WW8Num65z3"/>
    <w:rPr>
      <w:rFonts w:ascii="Symbol" w:hAnsi="Symbol"/>
    </w:rPr>
  </w:style>
  <w:style w:type="character" w:customStyle="1" w:styleId="WW8Num70z1">
    <w:name w:val="WW8Num70z1"/>
    <w:rPr>
      <w:rFonts w:ascii="Courier New" w:hAnsi="Courier New" w:cs="Courier New"/>
    </w:rPr>
  </w:style>
  <w:style w:type="character" w:customStyle="1" w:styleId="WW8Num70z2">
    <w:name w:val="WW8Num70z2"/>
    <w:rPr>
      <w:rFonts w:ascii="Wingdings" w:hAnsi="Wingdings"/>
    </w:rPr>
  </w:style>
  <w:style w:type="character" w:customStyle="1" w:styleId="WW8Num71z1">
    <w:name w:val="WW8Num71z1"/>
    <w:rPr>
      <w:rFonts w:ascii="Courier New" w:hAnsi="Courier New" w:cs="Courier New"/>
    </w:rPr>
  </w:style>
  <w:style w:type="character" w:customStyle="1" w:styleId="WW8Num71z2">
    <w:name w:val="WW8Num71z2"/>
    <w:rPr>
      <w:rFonts w:ascii="Wingdings" w:hAnsi="Wingdings"/>
    </w:rPr>
  </w:style>
  <w:style w:type="character" w:customStyle="1" w:styleId="WW8Num75z1">
    <w:name w:val="WW8Num75z1"/>
    <w:rPr>
      <w:rFonts w:ascii="Courier New" w:hAnsi="Courier New" w:cs="Courier New"/>
    </w:rPr>
  </w:style>
  <w:style w:type="character" w:customStyle="1" w:styleId="WW8Num75z3">
    <w:name w:val="WW8Num75z3"/>
    <w:rPr>
      <w:rFonts w:ascii="Symbol" w:hAnsi="Symbol"/>
    </w:rPr>
  </w:style>
  <w:style w:type="character" w:customStyle="1" w:styleId="WW8NumSt42z0">
    <w:name w:val="WW8NumSt42z0"/>
    <w:rPr>
      <w:rFonts w:ascii="Times New Roman" w:hAnsi="Times New Roman" w:cs="Times New Roman"/>
    </w:rPr>
  </w:style>
  <w:style w:type="character" w:customStyle="1" w:styleId="WW8NumSt43z0">
    <w:name w:val="WW8NumSt43z0"/>
    <w:rPr>
      <w:rFonts w:ascii="Times New Roman" w:hAnsi="Times New Roman" w:cs="Times New Roman"/>
    </w:rPr>
  </w:style>
  <w:style w:type="character" w:customStyle="1" w:styleId="WW8NumSt44z0">
    <w:name w:val="WW8NumSt44z0"/>
    <w:rPr>
      <w:rFonts w:ascii="Times New Roman" w:hAnsi="Times New Roman" w:cs="Times New Roman"/>
    </w:rPr>
  </w:style>
  <w:style w:type="character" w:customStyle="1" w:styleId="WW8NumSt45z0">
    <w:name w:val="WW8NumSt45z0"/>
    <w:rPr>
      <w:rFonts w:ascii="Times New Roman" w:hAnsi="Times New Roman" w:cs="Times New Roman"/>
    </w:rPr>
  </w:style>
  <w:style w:type="character" w:customStyle="1" w:styleId="WW8NumSt51z0">
    <w:name w:val="WW8NumSt51z0"/>
    <w:rPr>
      <w:rFonts w:ascii="Times New Roman" w:hAnsi="Times New Roman" w:cs="Times New Roman"/>
    </w:rPr>
  </w:style>
  <w:style w:type="character" w:customStyle="1" w:styleId="WW8NumSt52z0">
    <w:name w:val="WW8NumSt52z0"/>
    <w:rPr>
      <w:rFonts w:ascii="Times New Roman" w:hAnsi="Times New Roman" w:cs="Times New Roman"/>
    </w:rPr>
  </w:style>
  <w:style w:type="character" w:customStyle="1" w:styleId="11">
    <w:name w:val="Основной шрифт абзаца1"/>
  </w:style>
  <w:style w:type="character" w:styleId="a3">
    <w:name w:val="Hyperlink"/>
    <w:rPr>
      <w:color w:val="0000FF"/>
      <w:u w:val="single"/>
    </w:rPr>
  </w:style>
  <w:style w:type="character" w:customStyle="1" w:styleId="a4">
    <w:name w:val="Основной шрифт"/>
  </w:style>
  <w:style w:type="character" w:customStyle="1" w:styleId="a5">
    <w:name w:val="номер страницы"/>
    <w:basedOn w:val="a4"/>
  </w:style>
  <w:style w:type="character" w:styleId="a6">
    <w:name w:val="page number"/>
    <w:basedOn w:val="11"/>
  </w:style>
  <w:style w:type="character" w:customStyle="1" w:styleId="a7">
    <w:name w:val="Символ сноски"/>
    <w:rPr>
      <w:vertAlign w:val="superscript"/>
    </w:rPr>
  </w:style>
  <w:style w:type="paragraph" w:customStyle="1" w:styleId="a8">
    <w:name w:val="Заголовок"/>
    <w:basedOn w:val="a"/>
    <w:next w:val="a9"/>
    <w:uiPriority w:val="99"/>
    <w:pPr>
      <w:keepNext/>
      <w:spacing w:before="240" w:after="120"/>
    </w:pPr>
    <w:rPr>
      <w:rFonts w:ascii="Arial" w:eastAsia="Lucida Sans Unicode" w:hAnsi="Arial" w:cs="Mangal"/>
      <w:sz w:val="28"/>
      <w:szCs w:val="28"/>
    </w:rPr>
  </w:style>
  <w:style w:type="paragraph" w:styleId="a9">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a"/>
    <w:pPr>
      <w:spacing w:after="120"/>
    </w:pPr>
  </w:style>
  <w:style w:type="paragraph" w:styleId="ab">
    <w:name w:val="List"/>
    <w:basedOn w:val="a9"/>
    <w:uiPriority w:val="99"/>
    <w:rPr>
      <w:rFonts w:ascii="Arial" w:hAnsi="Arial" w:cs="Mangal"/>
    </w:rPr>
  </w:style>
  <w:style w:type="paragraph" w:customStyle="1" w:styleId="12">
    <w:name w:val="Название1"/>
    <w:basedOn w:val="a"/>
    <w:uiPriority w:val="99"/>
    <w:pPr>
      <w:suppressLineNumbers/>
      <w:spacing w:before="120" w:after="120"/>
    </w:pPr>
    <w:rPr>
      <w:rFonts w:ascii="Arial" w:hAnsi="Arial" w:cs="Mangal"/>
      <w:i/>
      <w:iCs/>
      <w:sz w:val="20"/>
    </w:rPr>
  </w:style>
  <w:style w:type="paragraph" w:customStyle="1" w:styleId="13">
    <w:name w:val="Указатель1"/>
    <w:basedOn w:val="a"/>
    <w:uiPriority w:val="99"/>
    <w:pPr>
      <w:suppressLineNumbers/>
    </w:pPr>
    <w:rPr>
      <w:rFonts w:ascii="Arial" w:hAnsi="Arial" w:cs="Mangal"/>
    </w:rPr>
  </w:style>
  <w:style w:type="paragraph" w:customStyle="1" w:styleId="21">
    <w:name w:val="Основной текст 21"/>
    <w:basedOn w:val="a"/>
    <w:uiPriority w:val="99"/>
    <w:pPr>
      <w:autoSpaceDE w:val="0"/>
      <w:jc w:val="center"/>
    </w:pPr>
  </w:style>
  <w:style w:type="paragraph" w:customStyle="1" w:styleId="210">
    <w:name w:val="Основной текст с отступом 21"/>
    <w:basedOn w:val="a"/>
    <w:uiPriority w:val="99"/>
    <w:pPr>
      <w:spacing w:after="120" w:line="480" w:lineRule="auto"/>
      <w:ind w:left="283"/>
    </w:pPr>
  </w:style>
  <w:style w:type="paragraph" w:customStyle="1" w:styleId="31">
    <w:name w:val="Основной текст с отступом 31"/>
    <w:basedOn w:val="a"/>
    <w:uiPriority w:val="99"/>
    <w:pPr>
      <w:spacing w:after="120"/>
      <w:ind w:left="283"/>
    </w:pPr>
    <w:rPr>
      <w:sz w:val="16"/>
      <w:szCs w:val="16"/>
    </w:rPr>
  </w:style>
  <w:style w:type="paragraph" w:customStyle="1" w:styleId="14">
    <w:name w:val="заголовок 1"/>
    <w:basedOn w:val="a"/>
    <w:next w:val="a"/>
    <w:uiPriority w:val="99"/>
    <w:pPr>
      <w:keepNext/>
      <w:autoSpaceDE w:val="0"/>
      <w:jc w:val="center"/>
    </w:pPr>
    <w:rPr>
      <w:b/>
      <w:bCs/>
      <w:i/>
      <w:iCs/>
      <w:sz w:val="48"/>
      <w:szCs w:val="48"/>
    </w:rPr>
  </w:style>
  <w:style w:type="paragraph" w:customStyle="1" w:styleId="22">
    <w:name w:val="заголовок 2"/>
    <w:basedOn w:val="a"/>
    <w:next w:val="a"/>
    <w:uiPriority w:val="99"/>
    <w:pPr>
      <w:keepNext/>
      <w:autoSpaceDE w:val="0"/>
      <w:jc w:val="center"/>
    </w:pPr>
    <w:rPr>
      <w:b/>
      <w:bCs/>
      <w:i/>
      <w:iCs/>
      <w:sz w:val="32"/>
      <w:szCs w:val="32"/>
    </w:rPr>
  </w:style>
  <w:style w:type="paragraph" w:styleId="ac">
    <w:name w:val="Title"/>
    <w:basedOn w:val="a"/>
    <w:next w:val="ad"/>
    <w:link w:val="ae"/>
    <w:qFormat/>
    <w:pPr>
      <w:autoSpaceDE w:val="0"/>
      <w:jc w:val="center"/>
    </w:pPr>
    <w:rPr>
      <w:i/>
      <w:iCs/>
    </w:rPr>
  </w:style>
  <w:style w:type="paragraph" w:styleId="ad">
    <w:name w:val="Subtitle"/>
    <w:basedOn w:val="a"/>
    <w:next w:val="a9"/>
    <w:link w:val="af"/>
    <w:uiPriority w:val="99"/>
    <w:qFormat/>
    <w:pPr>
      <w:autoSpaceDE w:val="0"/>
      <w:jc w:val="center"/>
    </w:pPr>
    <w:rPr>
      <w:i/>
      <w:iCs/>
    </w:rPr>
  </w:style>
  <w:style w:type="paragraph" w:customStyle="1" w:styleId="91">
    <w:name w:val="заголовок 9"/>
    <w:basedOn w:val="a"/>
    <w:next w:val="a"/>
    <w:uiPriority w:val="99"/>
    <w:pPr>
      <w:keepNext/>
      <w:autoSpaceDE w:val="0"/>
      <w:jc w:val="center"/>
    </w:pPr>
    <w:rPr>
      <w:b/>
      <w:bCs/>
      <w:i/>
      <w:iCs/>
      <w:sz w:val="28"/>
      <w:szCs w:val="28"/>
    </w:rPr>
  </w:style>
  <w:style w:type="paragraph" w:customStyle="1" w:styleId="310">
    <w:name w:val="Основной текст 31"/>
    <w:basedOn w:val="a"/>
    <w:uiPriority w:val="99"/>
    <w:pPr>
      <w:autoSpaceDE w:val="0"/>
    </w:pPr>
  </w:style>
  <w:style w:type="paragraph" w:styleId="af0">
    <w:name w:val="Body Text Indent"/>
    <w:basedOn w:val="a"/>
    <w:link w:val="af1"/>
    <w:uiPriority w:val="99"/>
    <w:pPr>
      <w:spacing w:after="120"/>
      <w:ind w:left="283"/>
    </w:pPr>
  </w:style>
  <w:style w:type="paragraph" w:customStyle="1" w:styleId="32">
    <w:name w:val="заголовок 3"/>
    <w:basedOn w:val="a"/>
    <w:next w:val="a"/>
    <w:uiPriority w:val="99"/>
    <w:pPr>
      <w:keepNext/>
      <w:autoSpaceDE w:val="0"/>
      <w:jc w:val="right"/>
    </w:pPr>
    <w:rPr>
      <w:b/>
      <w:bCs/>
      <w:i/>
      <w:iCs/>
    </w:rPr>
  </w:style>
  <w:style w:type="paragraph" w:customStyle="1" w:styleId="51">
    <w:name w:val="заголовок 5"/>
    <w:basedOn w:val="a"/>
    <w:next w:val="a"/>
    <w:uiPriority w:val="99"/>
    <w:pPr>
      <w:keepNext/>
      <w:autoSpaceDE w:val="0"/>
      <w:jc w:val="center"/>
    </w:pPr>
    <w:rPr>
      <w:b/>
      <w:bCs/>
      <w:i/>
      <w:iCs/>
      <w:sz w:val="40"/>
      <w:szCs w:val="40"/>
    </w:rPr>
  </w:style>
  <w:style w:type="paragraph" w:styleId="af2">
    <w:name w:val="Balloon Text"/>
    <w:basedOn w:val="a"/>
    <w:link w:val="af3"/>
    <w:uiPriority w:val="99"/>
    <w:rPr>
      <w:rFonts w:ascii="Tahoma" w:hAnsi="Tahoma" w:cs="Tahoma"/>
      <w:sz w:val="16"/>
      <w:szCs w:val="16"/>
    </w:rPr>
  </w:style>
  <w:style w:type="paragraph" w:customStyle="1" w:styleId="8">
    <w:name w:val="заголовок 8"/>
    <w:basedOn w:val="a"/>
    <w:next w:val="a"/>
    <w:uiPriority w:val="99"/>
    <w:pPr>
      <w:keepNext/>
      <w:autoSpaceDE w:val="0"/>
      <w:jc w:val="center"/>
    </w:pPr>
    <w:rPr>
      <w:i/>
      <w:iCs/>
    </w:rPr>
  </w:style>
  <w:style w:type="paragraph" w:customStyle="1" w:styleId="41">
    <w:name w:val="заголовок 4"/>
    <w:basedOn w:val="a"/>
    <w:next w:val="a"/>
    <w:uiPriority w:val="99"/>
    <w:pPr>
      <w:keepNext/>
      <w:autoSpaceDE w:val="0"/>
      <w:jc w:val="center"/>
    </w:pPr>
    <w:rPr>
      <w:sz w:val="32"/>
      <w:szCs w:val="32"/>
    </w:rPr>
  </w:style>
  <w:style w:type="paragraph" w:customStyle="1" w:styleId="6">
    <w:name w:val="заголовок 6"/>
    <w:basedOn w:val="a"/>
    <w:next w:val="a"/>
    <w:uiPriority w:val="99"/>
    <w:pPr>
      <w:keepNext/>
      <w:autoSpaceDE w:val="0"/>
      <w:spacing w:before="120" w:after="120"/>
      <w:ind w:left="360"/>
      <w:jc w:val="center"/>
    </w:pPr>
    <w:rPr>
      <w:b/>
      <w:bCs/>
      <w:i/>
      <w:iCs/>
    </w:rPr>
  </w:style>
  <w:style w:type="paragraph" w:customStyle="1" w:styleId="71">
    <w:name w:val="заголовок 7"/>
    <w:basedOn w:val="a"/>
    <w:next w:val="a"/>
    <w:uiPriority w:val="99"/>
    <w:pPr>
      <w:keepNext/>
      <w:autoSpaceDE w:val="0"/>
      <w:jc w:val="both"/>
    </w:pPr>
    <w:rPr>
      <w:i/>
      <w:iCs/>
    </w:rPr>
  </w:style>
  <w:style w:type="paragraph" w:styleId="af4">
    <w:name w:val="footer"/>
    <w:basedOn w:val="a"/>
    <w:link w:val="af5"/>
    <w:uiPriority w:val="99"/>
    <w:pPr>
      <w:tabs>
        <w:tab w:val="center" w:pos="4153"/>
        <w:tab w:val="right" w:pos="8306"/>
      </w:tabs>
      <w:autoSpaceDE w:val="0"/>
    </w:pPr>
    <w:rPr>
      <w:sz w:val="28"/>
      <w:szCs w:val="28"/>
    </w:rPr>
  </w:style>
  <w:style w:type="paragraph" w:customStyle="1" w:styleId="15">
    <w:name w:val="Цитата1"/>
    <w:basedOn w:val="a"/>
    <w:uiPriority w:val="99"/>
    <w:pPr>
      <w:autoSpaceDE w:val="0"/>
      <w:spacing w:line="360" w:lineRule="auto"/>
      <w:ind w:left="-360" w:right="851"/>
      <w:jc w:val="both"/>
    </w:pPr>
    <w:rPr>
      <w:sz w:val="28"/>
      <w:szCs w:val="28"/>
    </w:rPr>
  </w:style>
  <w:style w:type="paragraph" w:customStyle="1" w:styleId="Web">
    <w:name w:val="Обычный (Web)"/>
    <w:basedOn w:val="a"/>
    <w:uiPriority w:val="99"/>
    <w:pPr>
      <w:widowControl w:val="0"/>
      <w:autoSpaceDE w:val="0"/>
      <w:spacing w:before="100" w:after="100"/>
    </w:pPr>
    <w:rPr>
      <w:rFonts w:ascii="Arial" w:hAnsi="Arial" w:cs="Arial"/>
      <w:sz w:val="20"/>
      <w:szCs w:val="20"/>
    </w:rPr>
  </w:style>
  <w:style w:type="paragraph" w:styleId="af6">
    <w:name w:val="header"/>
    <w:basedOn w:val="a"/>
    <w:link w:val="af7"/>
    <w:uiPriority w:val="99"/>
    <w:pPr>
      <w:tabs>
        <w:tab w:val="center" w:pos="4153"/>
        <w:tab w:val="right" w:pos="8306"/>
      </w:tabs>
      <w:autoSpaceDE w:val="0"/>
    </w:pPr>
    <w:rPr>
      <w:sz w:val="20"/>
      <w:szCs w:val="20"/>
    </w:rPr>
  </w:style>
  <w:style w:type="paragraph" w:customStyle="1" w:styleId="16">
    <w:name w:val="Название объекта1"/>
    <w:basedOn w:val="a"/>
    <w:uiPriority w:val="99"/>
    <w:pPr>
      <w:jc w:val="center"/>
    </w:pPr>
    <w:rPr>
      <w:b/>
      <w:sz w:val="28"/>
      <w:szCs w:val="20"/>
    </w:rPr>
  </w:style>
  <w:style w:type="paragraph" w:styleId="af8">
    <w:name w:val="footnote text"/>
    <w:basedOn w:val="a"/>
    <w:link w:val="af9"/>
    <w:uiPriority w:val="99"/>
    <w:rPr>
      <w:sz w:val="20"/>
      <w:szCs w:val="20"/>
    </w:rPr>
  </w:style>
  <w:style w:type="paragraph" w:customStyle="1" w:styleId="afa">
    <w:name w:val="Знак"/>
    <w:basedOn w:val="a"/>
    <w:pPr>
      <w:spacing w:after="160" w:line="240" w:lineRule="exact"/>
    </w:pPr>
    <w:rPr>
      <w:rFonts w:ascii="Verdana" w:hAnsi="Verdana" w:cs="Verdana"/>
      <w:sz w:val="20"/>
      <w:szCs w:val="20"/>
      <w:lang w:val="en-US"/>
    </w:rPr>
  </w:style>
  <w:style w:type="paragraph" w:customStyle="1" w:styleId="afb">
    <w:name w:val="Содержимое таблицы"/>
    <w:basedOn w:val="a"/>
    <w:uiPriority w:val="99"/>
    <w:pPr>
      <w:suppressLineNumbers/>
    </w:pPr>
  </w:style>
  <w:style w:type="paragraph" w:customStyle="1" w:styleId="afc">
    <w:name w:val="Заголовок таблицы"/>
    <w:basedOn w:val="afb"/>
    <w:uiPriority w:val="99"/>
    <w:pPr>
      <w:jc w:val="center"/>
    </w:pPr>
    <w:rPr>
      <w:b/>
      <w:bCs/>
    </w:rPr>
  </w:style>
  <w:style w:type="paragraph" w:customStyle="1" w:styleId="afd">
    <w:name w:val="Содержимое врезки"/>
    <w:basedOn w:val="a9"/>
    <w:uiPriority w:val="99"/>
  </w:style>
  <w:style w:type="table" w:styleId="afe">
    <w:name w:val="Table Grid"/>
    <w:basedOn w:val="a1"/>
    <w:uiPriority w:val="59"/>
    <w:rsid w:val="006646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
    <w:name w:val="Знак"/>
    <w:basedOn w:val="a"/>
    <w:rsid w:val="0066467B"/>
    <w:pPr>
      <w:suppressAutoHyphens w:val="0"/>
      <w:spacing w:after="160" w:line="240" w:lineRule="exact"/>
    </w:pPr>
    <w:rPr>
      <w:rFonts w:ascii="Verdana" w:hAnsi="Verdana"/>
      <w:sz w:val="20"/>
      <w:szCs w:val="20"/>
      <w:lang w:val="en-US" w:eastAsia="en-US"/>
    </w:rPr>
  </w:style>
  <w:style w:type="paragraph" w:styleId="23">
    <w:name w:val="Body Text 2"/>
    <w:basedOn w:val="a"/>
    <w:link w:val="24"/>
    <w:rsid w:val="004B4412"/>
    <w:pPr>
      <w:spacing w:after="120" w:line="480" w:lineRule="auto"/>
    </w:pPr>
  </w:style>
  <w:style w:type="paragraph" w:customStyle="1" w:styleId="Standard">
    <w:name w:val="Standard"/>
    <w:uiPriority w:val="99"/>
    <w:rsid w:val="00003BF4"/>
    <w:pPr>
      <w:suppressAutoHyphens/>
      <w:textAlignment w:val="baseline"/>
    </w:pPr>
    <w:rPr>
      <w:kern w:val="1"/>
      <w:sz w:val="24"/>
      <w:szCs w:val="24"/>
      <w:lang w:eastAsia="hi-IN" w:bidi="hi-IN"/>
    </w:rPr>
  </w:style>
  <w:style w:type="character" w:customStyle="1" w:styleId="ae">
    <w:name w:val="Название Знак"/>
    <w:link w:val="ac"/>
    <w:locked/>
    <w:rsid w:val="00F23A9C"/>
    <w:rPr>
      <w:i/>
      <w:iCs/>
      <w:sz w:val="24"/>
      <w:szCs w:val="24"/>
      <w:lang w:val="ru-RU" w:eastAsia="ar-SA" w:bidi="ar-SA"/>
    </w:rPr>
  </w:style>
  <w:style w:type="character" w:customStyle="1" w:styleId="af3">
    <w:name w:val="Текст выноски Знак"/>
    <w:link w:val="af2"/>
    <w:uiPriority w:val="99"/>
    <w:semiHidden/>
    <w:locked/>
    <w:rsid w:val="00F23A9C"/>
    <w:rPr>
      <w:rFonts w:ascii="Tahoma" w:hAnsi="Tahoma" w:cs="Tahoma"/>
      <w:sz w:val="16"/>
      <w:szCs w:val="16"/>
      <w:lang w:val="ru-RU" w:eastAsia="ar-SA" w:bidi="ar-SA"/>
    </w:rPr>
  </w:style>
  <w:style w:type="paragraph" w:styleId="33">
    <w:name w:val="Body Text 3"/>
    <w:basedOn w:val="a"/>
    <w:link w:val="34"/>
    <w:uiPriority w:val="99"/>
    <w:rsid w:val="00327F95"/>
    <w:pPr>
      <w:spacing w:after="120"/>
    </w:pPr>
    <w:rPr>
      <w:sz w:val="16"/>
      <w:szCs w:val="16"/>
    </w:rPr>
  </w:style>
  <w:style w:type="paragraph" w:styleId="25">
    <w:name w:val="Body Text Indent 2"/>
    <w:basedOn w:val="a"/>
    <w:link w:val="26"/>
    <w:uiPriority w:val="99"/>
    <w:rsid w:val="00327F95"/>
    <w:pPr>
      <w:suppressAutoHyphens w:val="0"/>
      <w:spacing w:after="120" w:line="480" w:lineRule="auto"/>
      <w:ind w:left="283"/>
    </w:pPr>
    <w:rPr>
      <w:lang w:eastAsia="ru-RU"/>
    </w:rPr>
  </w:style>
  <w:style w:type="paragraph" w:styleId="35">
    <w:name w:val="Body Text Indent 3"/>
    <w:basedOn w:val="a"/>
    <w:link w:val="36"/>
    <w:rsid w:val="00327F95"/>
    <w:pPr>
      <w:suppressAutoHyphens w:val="0"/>
      <w:spacing w:after="120"/>
      <w:ind w:left="283"/>
    </w:pPr>
    <w:rPr>
      <w:sz w:val="16"/>
      <w:szCs w:val="16"/>
      <w:lang w:eastAsia="ru-RU"/>
    </w:rPr>
  </w:style>
  <w:style w:type="paragraph" w:styleId="aff0">
    <w:name w:val="List Paragraph"/>
    <w:basedOn w:val="a"/>
    <w:link w:val="aff1"/>
    <w:uiPriority w:val="34"/>
    <w:qFormat/>
    <w:rsid w:val="001C5672"/>
    <w:pPr>
      <w:ind w:left="720"/>
      <w:contextualSpacing/>
    </w:pPr>
  </w:style>
  <w:style w:type="table" w:customStyle="1" w:styleId="17">
    <w:name w:val="Сетка таблицы1"/>
    <w:basedOn w:val="a1"/>
    <w:next w:val="afe"/>
    <w:uiPriority w:val="59"/>
    <w:rsid w:val="009F30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1"/>
    <w:next w:val="afe"/>
    <w:uiPriority w:val="59"/>
    <w:rsid w:val="009F30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2"/>
    <w:semiHidden/>
    <w:unhideWhenUsed/>
    <w:rsid w:val="0072187E"/>
  </w:style>
  <w:style w:type="table" w:customStyle="1" w:styleId="37">
    <w:name w:val="Сетка таблицы3"/>
    <w:basedOn w:val="a1"/>
    <w:next w:val="afe"/>
    <w:uiPriority w:val="59"/>
    <w:rsid w:val="0072187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semiHidden/>
    <w:rsid w:val="001A3F1C"/>
    <w:rPr>
      <w:rFonts w:ascii="Calibri" w:eastAsia="Times New Roman" w:hAnsi="Calibri" w:cs="Times New Roman"/>
      <w:b/>
      <w:bCs/>
      <w:i/>
      <w:iCs/>
      <w:sz w:val="26"/>
      <w:szCs w:val="26"/>
      <w:lang w:eastAsia="ar-SA"/>
    </w:rPr>
  </w:style>
  <w:style w:type="character" w:customStyle="1" w:styleId="70">
    <w:name w:val="Заголовок 7 Знак"/>
    <w:link w:val="7"/>
    <w:uiPriority w:val="99"/>
    <w:semiHidden/>
    <w:rsid w:val="00904D5F"/>
    <w:rPr>
      <w:rFonts w:ascii="Calibri" w:eastAsia="Times New Roman" w:hAnsi="Calibri" w:cs="Times New Roman"/>
      <w:sz w:val="24"/>
      <w:szCs w:val="24"/>
      <w:lang w:eastAsia="ar-SA"/>
    </w:rPr>
  </w:style>
  <w:style w:type="character" w:customStyle="1" w:styleId="90">
    <w:name w:val="Заголовок 9 Знак"/>
    <w:link w:val="9"/>
    <w:uiPriority w:val="99"/>
    <w:semiHidden/>
    <w:rsid w:val="00904D5F"/>
    <w:rPr>
      <w:rFonts w:ascii="Calibri Light" w:eastAsia="Times New Roman" w:hAnsi="Calibri Light" w:cs="Times New Roman"/>
      <w:sz w:val="22"/>
      <w:szCs w:val="22"/>
      <w:lang w:eastAsia="ar-SA"/>
    </w:rPr>
  </w:style>
  <w:style w:type="numbering" w:customStyle="1" w:styleId="28">
    <w:name w:val="Нет списка2"/>
    <w:next w:val="a2"/>
    <w:uiPriority w:val="99"/>
    <w:semiHidden/>
    <w:unhideWhenUsed/>
    <w:rsid w:val="00904D5F"/>
  </w:style>
  <w:style w:type="character" w:customStyle="1" w:styleId="WW8Num1z0">
    <w:name w:val="WW8Num1z0"/>
    <w:rsid w:val="00904D5F"/>
    <w:rPr>
      <w:rFonts w:ascii="Symbol" w:hAnsi="Symbol"/>
    </w:rPr>
  </w:style>
  <w:style w:type="character" w:styleId="aff2">
    <w:name w:val="Strong"/>
    <w:qFormat/>
    <w:rsid w:val="00904D5F"/>
    <w:rPr>
      <w:b/>
      <w:bCs/>
    </w:rPr>
  </w:style>
  <w:style w:type="character" w:customStyle="1" w:styleId="19">
    <w:name w:val="Знак Знак1"/>
    <w:rsid w:val="00904D5F"/>
    <w:rPr>
      <w:sz w:val="24"/>
      <w:lang w:val="ru-RU" w:eastAsia="ar-SA" w:bidi="ar-SA"/>
    </w:rPr>
  </w:style>
  <w:style w:type="character" w:customStyle="1" w:styleId="aff3">
    <w:name w:val="Знак Знак"/>
    <w:rsid w:val="00904D5F"/>
    <w:rPr>
      <w:color w:val="000000"/>
      <w:kern w:val="1"/>
      <w:sz w:val="28"/>
    </w:rPr>
  </w:style>
  <w:style w:type="character" w:customStyle="1" w:styleId="FontStyle49">
    <w:name w:val="Font Style49"/>
    <w:rsid w:val="00904D5F"/>
    <w:rPr>
      <w:rFonts w:ascii="Times New Roman" w:hAnsi="Times New Roman" w:cs="Times New Roman"/>
      <w:color w:val="000000"/>
      <w:sz w:val="28"/>
      <w:szCs w:val="28"/>
    </w:rPr>
  </w:style>
  <w:style w:type="character" w:customStyle="1" w:styleId="38">
    <w:name w:val="Знак Знак3"/>
    <w:rsid w:val="00904D5F"/>
    <w:rPr>
      <w:sz w:val="24"/>
      <w:lang w:val="ru-RU" w:eastAsia="ar-SA" w:bidi="ar-SA"/>
    </w:rPr>
  </w:style>
  <w:style w:type="paragraph" w:customStyle="1" w:styleId="aff4">
    <w:name w:val="Внутренний адрес"/>
    <w:basedOn w:val="a9"/>
    <w:uiPriority w:val="99"/>
    <w:rsid w:val="00904D5F"/>
    <w:pPr>
      <w:spacing w:after="0" w:line="220" w:lineRule="atLeast"/>
      <w:ind w:left="840" w:right="-360"/>
    </w:pPr>
    <w:rPr>
      <w:color w:val="000000"/>
      <w:kern w:val="1"/>
      <w:sz w:val="20"/>
      <w:szCs w:val="20"/>
    </w:rPr>
  </w:style>
  <w:style w:type="paragraph" w:styleId="aff5">
    <w:name w:val="No Spacing"/>
    <w:uiPriority w:val="1"/>
    <w:qFormat/>
    <w:rsid w:val="00904D5F"/>
    <w:pPr>
      <w:suppressAutoHyphens/>
      <w:snapToGrid w:val="0"/>
    </w:pPr>
    <w:rPr>
      <w:rFonts w:eastAsia="Arial"/>
      <w:sz w:val="24"/>
      <w:lang w:eastAsia="ar-SA"/>
    </w:rPr>
  </w:style>
  <w:style w:type="paragraph" w:customStyle="1" w:styleId="Style11">
    <w:name w:val="Style11"/>
    <w:basedOn w:val="a"/>
    <w:uiPriority w:val="99"/>
    <w:rsid w:val="00904D5F"/>
    <w:pPr>
      <w:widowControl w:val="0"/>
      <w:autoSpaceDE w:val="0"/>
      <w:spacing w:line="318" w:lineRule="exact"/>
      <w:ind w:firstLine="713"/>
      <w:jc w:val="both"/>
    </w:pPr>
    <w:rPr>
      <w:kern w:val="1"/>
    </w:rPr>
  </w:style>
  <w:style w:type="character" w:customStyle="1" w:styleId="af">
    <w:name w:val="Подзаголовок Знак"/>
    <w:link w:val="ad"/>
    <w:uiPriority w:val="99"/>
    <w:rsid w:val="005F30AD"/>
    <w:rPr>
      <w:i/>
      <w:iCs/>
      <w:sz w:val="24"/>
      <w:szCs w:val="24"/>
      <w:lang w:eastAsia="ar-SA"/>
    </w:rPr>
  </w:style>
  <w:style w:type="character" w:customStyle="1" w:styleId="26">
    <w:name w:val="Основной текст с отступом 2 Знак"/>
    <w:link w:val="25"/>
    <w:uiPriority w:val="99"/>
    <w:rsid w:val="00463F61"/>
    <w:rPr>
      <w:sz w:val="24"/>
      <w:szCs w:val="24"/>
    </w:rPr>
  </w:style>
  <w:style w:type="character" w:customStyle="1" w:styleId="36">
    <w:name w:val="Основной текст с отступом 3 Знак"/>
    <w:link w:val="35"/>
    <w:rsid w:val="00463F61"/>
    <w:rPr>
      <w:sz w:val="16"/>
      <w:szCs w:val="16"/>
    </w:rPr>
  </w:style>
  <w:style w:type="character" w:customStyle="1" w:styleId="aa">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9"/>
    <w:rsid w:val="00005176"/>
    <w:rPr>
      <w:sz w:val="24"/>
      <w:szCs w:val="24"/>
      <w:lang w:eastAsia="ar-SA"/>
    </w:rPr>
  </w:style>
  <w:style w:type="numbering" w:customStyle="1" w:styleId="39">
    <w:name w:val="Нет списка3"/>
    <w:next w:val="a2"/>
    <w:uiPriority w:val="99"/>
    <w:semiHidden/>
    <w:unhideWhenUsed/>
    <w:rsid w:val="005B278C"/>
  </w:style>
  <w:style w:type="table" w:customStyle="1" w:styleId="42">
    <w:name w:val="Сетка таблицы4"/>
    <w:basedOn w:val="a1"/>
    <w:next w:val="afe"/>
    <w:uiPriority w:val="59"/>
    <w:rsid w:val="005B27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fe"/>
    <w:uiPriority w:val="59"/>
    <w:rsid w:val="005B27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fe"/>
    <w:uiPriority w:val="59"/>
    <w:rsid w:val="0027722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semiHidden/>
    <w:rsid w:val="00AA5B34"/>
  </w:style>
  <w:style w:type="table" w:customStyle="1" w:styleId="72">
    <w:name w:val="Сетка таблицы7"/>
    <w:basedOn w:val="a1"/>
    <w:next w:val="afe"/>
    <w:rsid w:val="00AA5B3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
    <w:name w:val="Сетка таблицы8"/>
    <w:basedOn w:val="a1"/>
    <w:next w:val="afe"/>
    <w:uiPriority w:val="59"/>
    <w:rsid w:val="00293B5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1"/>
    <w:next w:val="afe"/>
    <w:uiPriority w:val="59"/>
    <w:rsid w:val="00307D5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2"/>
    <w:uiPriority w:val="99"/>
    <w:semiHidden/>
    <w:unhideWhenUsed/>
    <w:rsid w:val="00A90995"/>
  </w:style>
  <w:style w:type="character" w:customStyle="1" w:styleId="34">
    <w:name w:val="Основной текст 3 Знак"/>
    <w:link w:val="33"/>
    <w:uiPriority w:val="99"/>
    <w:rsid w:val="00A90995"/>
    <w:rPr>
      <w:sz w:val="16"/>
      <w:szCs w:val="16"/>
      <w:lang w:eastAsia="ar-SA"/>
    </w:rPr>
  </w:style>
  <w:style w:type="table" w:customStyle="1" w:styleId="100">
    <w:name w:val="Сетка таблицы10"/>
    <w:basedOn w:val="a1"/>
    <w:next w:val="afe"/>
    <w:uiPriority w:val="59"/>
    <w:rsid w:val="00A9099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Основной текст с отступом Знак"/>
    <w:link w:val="af0"/>
    <w:uiPriority w:val="99"/>
    <w:rsid w:val="00A90995"/>
    <w:rPr>
      <w:sz w:val="24"/>
      <w:szCs w:val="24"/>
      <w:lang w:eastAsia="ar-SA"/>
    </w:rPr>
  </w:style>
  <w:style w:type="character" w:customStyle="1" w:styleId="af7">
    <w:name w:val="Верхний колонтитул Знак"/>
    <w:link w:val="af6"/>
    <w:uiPriority w:val="99"/>
    <w:rsid w:val="00A90995"/>
    <w:rPr>
      <w:lang w:eastAsia="ar-SA"/>
    </w:rPr>
  </w:style>
  <w:style w:type="character" w:customStyle="1" w:styleId="af5">
    <w:name w:val="Нижний колонтитул Знак"/>
    <w:link w:val="af4"/>
    <w:uiPriority w:val="99"/>
    <w:rsid w:val="00A90995"/>
    <w:rPr>
      <w:sz w:val="28"/>
      <w:szCs w:val="28"/>
      <w:lang w:eastAsia="ar-SA"/>
    </w:rPr>
  </w:style>
  <w:style w:type="table" w:customStyle="1" w:styleId="110">
    <w:name w:val="Сетка таблицы11"/>
    <w:basedOn w:val="a1"/>
    <w:next w:val="afe"/>
    <w:uiPriority w:val="59"/>
    <w:rsid w:val="00A96BA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endnote text"/>
    <w:basedOn w:val="a"/>
    <w:link w:val="aff7"/>
    <w:uiPriority w:val="99"/>
    <w:rsid w:val="003420B2"/>
    <w:rPr>
      <w:sz w:val="20"/>
      <w:szCs w:val="20"/>
    </w:rPr>
  </w:style>
  <w:style w:type="character" w:customStyle="1" w:styleId="aff7">
    <w:name w:val="Текст концевой сноски Знак"/>
    <w:link w:val="aff6"/>
    <w:uiPriority w:val="99"/>
    <w:rsid w:val="003420B2"/>
    <w:rPr>
      <w:lang w:eastAsia="ar-SA"/>
    </w:rPr>
  </w:style>
  <w:style w:type="character" w:styleId="aff8">
    <w:name w:val="endnote reference"/>
    <w:rsid w:val="003420B2"/>
    <w:rPr>
      <w:vertAlign w:val="superscript"/>
    </w:rPr>
  </w:style>
  <w:style w:type="paragraph" w:styleId="aff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A53BCB"/>
    <w:pPr>
      <w:suppressAutoHyphens w:val="0"/>
      <w:spacing w:before="100" w:beforeAutospacing="1" w:after="100" w:afterAutospacing="1"/>
    </w:pPr>
    <w:rPr>
      <w:rFonts w:eastAsiaTheme="minorEastAsia"/>
      <w:lang w:eastAsia="ru-RU"/>
    </w:rPr>
  </w:style>
  <w:style w:type="character" w:customStyle="1" w:styleId="10">
    <w:name w:val="Заголовок 1 Знак"/>
    <w:basedOn w:val="a0"/>
    <w:link w:val="1"/>
    <w:rsid w:val="003840FE"/>
    <w:rPr>
      <w:sz w:val="24"/>
      <w:lang w:eastAsia="ar-SA"/>
    </w:rPr>
  </w:style>
  <w:style w:type="character" w:customStyle="1" w:styleId="20">
    <w:name w:val="Заголовок 2 Знак"/>
    <w:basedOn w:val="a0"/>
    <w:link w:val="2"/>
    <w:rsid w:val="003840FE"/>
    <w:rPr>
      <w:rFonts w:ascii="Arial" w:hAnsi="Arial" w:cs="Arial"/>
      <w:b/>
      <w:bCs/>
      <w:i/>
      <w:iCs/>
      <w:sz w:val="28"/>
      <w:szCs w:val="28"/>
      <w:lang w:eastAsia="ar-SA"/>
    </w:rPr>
  </w:style>
  <w:style w:type="character" w:customStyle="1" w:styleId="40">
    <w:name w:val="Заголовок 4 Знак"/>
    <w:basedOn w:val="a0"/>
    <w:link w:val="4"/>
    <w:rsid w:val="003840FE"/>
    <w:rPr>
      <w:b/>
      <w:bCs/>
      <w:sz w:val="28"/>
      <w:szCs w:val="28"/>
      <w:lang w:eastAsia="ar-SA"/>
    </w:rPr>
  </w:style>
  <w:style w:type="character" w:customStyle="1" w:styleId="30">
    <w:name w:val="Заголовок 3 Знак"/>
    <w:basedOn w:val="a0"/>
    <w:link w:val="3"/>
    <w:rsid w:val="003840FE"/>
    <w:rPr>
      <w:i/>
      <w:sz w:val="24"/>
      <w:lang w:eastAsia="ar-SA"/>
    </w:rPr>
  </w:style>
  <w:style w:type="character" w:customStyle="1" w:styleId="24">
    <w:name w:val="Основной текст 2 Знак"/>
    <w:basedOn w:val="a0"/>
    <w:link w:val="23"/>
    <w:rsid w:val="003840FE"/>
    <w:rPr>
      <w:sz w:val="24"/>
      <w:szCs w:val="24"/>
      <w:lang w:eastAsia="ar-SA"/>
    </w:rPr>
  </w:style>
  <w:style w:type="paragraph" w:customStyle="1" w:styleId="affa">
    <w:name w:val="Знак"/>
    <w:basedOn w:val="a"/>
    <w:rsid w:val="00BB6118"/>
    <w:pPr>
      <w:suppressAutoHyphens w:val="0"/>
      <w:spacing w:after="160" w:line="240" w:lineRule="exact"/>
    </w:pPr>
    <w:rPr>
      <w:rFonts w:ascii="Verdana" w:hAnsi="Verdana" w:cs="Verdana"/>
      <w:sz w:val="20"/>
      <w:szCs w:val="20"/>
      <w:lang w:val="en-US" w:eastAsia="en-US"/>
    </w:rPr>
  </w:style>
  <w:style w:type="paragraph" w:customStyle="1" w:styleId="ConsPlusNormal">
    <w:name w:val="ConsPlusNormal"/>
    <w:uiPriority w:val="99"/>
    <w:rsid w:val="002B5A39"/>
    <w:pPr>
      <w:widowControl w:val="0"/>
      <w:autoSpaceDE w:val="0"/>
      <w:autoSpaceDN w:val="0"/>
      <w:adjustRightInd w:val="0"/>
    </w:pPr>
    <w:rPr>
      <w:rFonts w:ascii="Arial" w:eastAsiaTheme="minorEastAsia" w:hAnsi="Arial" w:cs="Arial"/>
    </w:rPr>
  </w:style>
  <w:style w:type="character" w:customStyle="1" w:styleId="Zag11">
    <w:name w:val="Zag_11"/>
    <w:rsid w:val="006D7FB6"/>
  </w:style>
  <w:style w:type="paragraph" w:customStyle="1" w:styleId="affb">
    <w:name w:val="Знак"/>
    <w:basedOn w:val="a"/>
    <w:uiPriority w:val="99"/>
    <w:rsid w:val="00C92898"/>
    <w:pPr>
      <w:suppressAutoHyphens w:val="0"/>
      <w:spacing w:after="160" w:line="240" w:lineRule="exact"/>
    </w:pPr>
    <w:rPr>
      <w:rFonts w:ascii="Verdana" w:hAnsi="Verdana" w:cs="Verdana"/>
      <w:sz w:val="20"/>
      <w:szCs w:val="20"/>
      <w:lang w:val="en-US" w:eastAsia="en-US"/>
    </w:rPr>
  </w:style>
  <w:style w:type="character" w:customStyle="1" w:styleId="af9">
    <w:name w:val="Текст сноски Знак"/>
    <w:basedOn w:val="a0"/>
    <w:link w:val="af8"/>
    <w:uiPriority w:val="99"/>
    <w:rsid w:val="00014B6F"/>
    <w:rPr>
      <w:lang w:eastAsia="ar-SA"/>
    </w:rPr>
  </w:style>
  <w:style w:type="paragraph" w:customStyle="1" w:styleId="Default">
    <w:name w:val="Default"/>
    <w:rsid w:val="00BC73DA"/>
    <w:pPr>
      <w:autoSpaceDE w:val="0"/>
      <w:autoSpaceDN w:val="0"/>
      <w:adjustRightInd w:val="0"/>
    </w:pPr>
    <w:rPr>
      <w:rFonts w:eastAsia="Calibri"/>
      <w:color w:val="000000"/>
      <w:sz w:val="24"/>
      <w:szCs w:val="24"/>
    </w:rPr>
  </w:style>
  <w:style w:type="paragraph" w:customStyle="1" w:styleId="Osnova">
    <w:name w:val="Osnova"/>
    <w:basedOn w:val="a"/>
    <w:rsid w:val="006E1720"/>
    <w:pPr>
      <w:widowControl w:val="0"/>
      <w:spacing w:line="213" w:lineRule="exact"/>
      <w:ind w:firstLine="339"/>
      <w:jc w:val="both"/>
    </w:pPr>
    <w:rPr>
      <w:rFonts w:ascii="NewtonCSanPin" w:hAnsi="NewtonCSanPin" w:cs="NewtonCSanPin"/>
      <w:color w:val="000000"/>
      <w:sz w:val="21"/>
      <w:szCs w:val="21"/>
      <w:lang w:val="en-US" w:eastAsia="ru-RU"/>
    </w:rPr>
  </w:style>
  <w:style w:type="paragraph" w:customStyle="1" w:styleId="1a">
    <w:name w:val="Абзац списка1"/>
    <w:basedOn w:val="a"/>
    <w:rsid w:val="006E1720"/>
    <w:pPr>
      <w:spacing w:after="200" w:line="276" w:lineRule="auto"/>
      <w:ind w:left="720"/>
      <w:contextualSpacing/>
    </w:pPr>
    <w:rPr>
      <w:rFonts w:ascii="Calibri" w:hAnsi="Calibri"/>
      <w:color w:val="00000A"/>
      <w:sz w:val="22"/>
      <w:szCs w:val="22"/>
      <w:lang w:eastAsia="en-US"/>
    </w:rPr>
  </w:style>
  <w:style w:type="paragraph" w:customStyle="1" w:styleId="Style3">
    <w:name w:val="Style3"/>
    <w:basedOn w:val="a"/>
    <w:rsid w:val="006E1720"/>
    <w:pPr>
      <w:widowControl w:val="0"/>
    </w:pPr>
    <w:rPr>
      <w:rFonts w:ascii="Verdana" w:eastAsia="Calibri" w:hAnsi="Verdana"/>
      <w:color w:val="00000A"/>
      <w:lang w:eastAsia="ru-RU"/>
    </w:rPr>
  </w:style>
  <w:style w:type="character" w:customStyle="1" w:styleId="aff1">
    <w:name w:val="Абзац списка Знак"/>
    <w:link w:val="aff0"/>
    <w:uiPriority w:val="34"/>
    <w:locked/>
    <w:rsid w:val="006E1720"/>
    <w:rPr>
      <w:sz w:val="24"/>
      <w:szCs w:val="24"/>
      <w:lang w:eastAsia="ar-SA"/>
    </w:rPr>
  </w:style>
  <w:style w:type="paragraph" w:customStyle="1" w:styleId="affc">
    <w:name w:val="Базовый"/>
    <w:uiPriority w:val="99"/>
    <w:rsid w:val="006E1720"/>
    <w:pPr>
      <w:tabs>
        <w:tab w:val="left" w:pos="709"/>
      </w:tabs>
      <w:suppressAutoHyphens/>
      <w:spacing w:line="276" w:lineRule="atLeast"/>
    </w:pPr>
    <w:rPr>
      <w:rFonts w:ascii="Calibri" w:hAnsi="Calibri" w:cs="Calibri"/>
      <w:color w:val="00000A"/>
      <w:sz w:val="24"/>
      <w:szCs w:val="24"/>
    </w:rPr>
  </w:style>
  <w:style w:type="paragraph" w:customStyle="1" w:styleId="affd">
    <w:name w:val="МОН основной"/>
    <w:basedOn w:val="a"/>
    <w:link w:val="affe"/>
    <w:rsid w:val="00C41E62"/>
    <w:pPr>
      <w:widowControl w:val="0"/>
      <w:suppressAutoHyphens w:val="0"/>
      <w:autoSpaceDE w:val="0"/>
      <w:autoSpaceDN w:val="0"/>
      <w:adjustRightInd w:val="0"/>
      <w:spacing w:line="360" w:lineRule="auto"/>
      <w:ind w:firstLine="709"/>
      <w:jc w:val="both"/>
    </w:pPr>
    <w:rPr>
      <w:sz w:val="28"/>
      <w:szCs w:val="20"/>
      <w:lang w:eastAsia="ru-RU"/>
    </w:rPr>
  </w:style>
  <w:style w:type="character" w:customStyle="1" w:styleId="affe">
    <w:name w:val="МОН основной Знак"/>
    <w:link w:val="affd"/>
    <w:rsid w:val="00C41E62"/>
    <w:rPr>
      <w:sz w:val="28"/>
    </w:rPr>
  </w:style>
  <w:style w:type="table" w:customStyle="1" w:styleId="211">
    <w:name w:val="Сетка таблицы21"/>
    <w:basedOn w:val="a1"/>
    <w:next w:val="afe"/>
    <w:uiPriority w:val="59"/>
    <w:rsid w:val="002848F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9634712">
      <w:bodyDiv w:val="1"/>
      <w:marLeft w:val="0"/>
      <w:marRight w:val="0"/>
      <w:marTop w:val="0"/>
      <w:marBottom w:val="0"/>
      <w:divBdr>
        <w:top w:val="none" w:sz="0" w:space="0" w:color="auto"/>
        <w:left w:val="none" w:sz="0" w:space="0" w:color="auto"/>
        <w:bottom w:val="none" w:sz="0" w:space="0" w:color="auto"/>
        <w:right w:val="none" w:sz="0" w:space="0" w:color="auto"/>
      </w:divBdr>
      <w:divsChild>
        <w:div w:id="85614759">
          <w:marLeft w:val="547"/>
          <w:marRight w:val="0"/>
          <w:marTop w:val="77"/>
          <w:marBottom w:val="0"/>
          <w:divBdr>
            <w:top w:val="none" w:sz="0" w:space="0" w:color="auto"/>
            <w:left w:val="none" w:sz="0" w:space="0" w:color="auto"/>
            <w:bottom w:val="none" w:sz="0" w:space="0" w:color="auto"/>
            <w:right w:val="none" w:sz="0" w:space="0" w:color="auto"/>
          </w:divBdr>
        </w:div>
        <w:div w:id="1351955978">
          <w:marLeft w:val="547"/>
          <w:marRight w:val="0"/>
          <w:marTop w:val="77"/>
          <w:marBottom w:val="0"/>
          <w:divBdr>
            <w:top w:val="none" w:sz="0" w:space="0" w:color="auto"/>
            <w:left w:val="none" w:sz="0" w:space="0" w:color="auto"/>
            <w:bottom w:val="none" w:sz="0" w:space="0" w:color="auto"/>
            <w:right w:val="none" w:sz="0" w:space="0" w:color="auto"/>
          </w:divBdr>
        </w:div>
        <w:div w:id="1852914181">
          <w:marLeft w:val="547"/>
          <w:marRight w:val="0"/>
          <w:marTop w:val="77"/>
          <w:marBottom w:val="0"/>
          <w:divBdr>
            <w:top w:val="none" w:sz="0" w:space="0" w:color="auto"/>
            <w:left w:val="none" w:sz="0" w:space="0" w:color="auto"/>
            <w:bottom w:val="none" w:sz="0" w:space="0" w:color="auto"/>
            <w:right w:val="none" w:sz="0" w:space="0" w:color="auto"/>
          </w:divBdr>
        </w:div>
        <w:div w:id="51512584">
          <w:marLeft w:val="547"/>
          <w:marRight w:val="0"/>
          <w:marTop w:val="77"/>
          <w:marBottom w:val="0"/>
          <w:divBdr>
            <w:top w:val="none" w:sz="0" w:space="0" w:color="auto"/>
            <w:left w:val="none" w:sz="0" w:space="0" w:color="auto"/>
            <w:bottom w:val="none" w:sz="0" w:space="0" w:color="auto"/>
            <w:right w:val="none" w:sz="0" w:space="0" w:color="auto"/>
          </w:divBdr>
        </w:div>
        <w:div w:id="1645040863">
          <w:marLeft w:val="547"/>
          <w:marRight w:val="0"/>
          <w:marTop w:val="77"/>
          <w:marBottom w:val="0"/>
          <w:divBdr>
            <w:top w:val="none" w:sz="0" w:space="0" w:color="auto"/>
            <w:left w:val="none" w:sz="0" w:space="0" w:color="auto"/>
            <w:bottom w:val="none" w:sz="0" w:space="0" w:color="auto"/>
            <w:right w:val="none" w:sz="0" w:space="0" w:color="auto"/>
          </w:divBdr>
        </w:div>
        <w:div w:id="304699055">
          <w:marLeft w:val="547"/>
          <w:marRight w:val="0"/>
          <w:marTop w:val="77"/>
          <w:marBottom w:val="0"/>
          <w:divBdr>
            <w:top w:val="none" w:sz="0" w:space="0" w:color="auto"/>
            <w:left w:val="none" w:sz="0" w:space="0" w:color="auto"/>
            <w:bottom w:val="none" w:sz="0" w:space="0" w:color="auto"/>
            <w:right w:val="none" w:sz="0" w:space="0" w:color="auto"/>
          </w:divBdr>
        </w:div>
        <w:div w:id="1098715210">
          <w:marLeft w:val="547"/>
          <w:marRight w:val="0"/>
          <w:marTop w:val="77"/>
          <w:marBottom w:val="0"/>
          <w:divBdr>
            <w:top w:val="none" w:sz="0" w:space="0" w:color="auto"/>
            <w:left w:val="none" w:sz="0" w:space="0" w:color="auto"/>
            <w:bottom w:val="none" w:sz="0" w:space="0" w:color="auto"/>
            <w:right w:val="none" w:sz="0" w:space="0" w:color="auto"/>
          </w:divBdr>
        </w:div>
        <w:div w:id="622418045">
          <w:marLeft w:val="547"/>
          <w:marRight w:val="0"/>
          <w:marTop w:val="77"/>
          <w:marBottom w:val="0"/>
          <w:divBdr>
            <w:top w:val="none" w:sz="0" w:space="0" w:color="auto"/>
            <w:left w:val="none" w:sz="0" w:space="0" w:color="auto"/>
            <w:bottom w:val="none" w:sz="0" w:space="0" w:color="auto"/>
            <w:right w:val="none" w:sz="0" w:space="0" w:color="auto"/>
          </w:divBdr>
        </w:div>
        <w:div w:id="1763065883">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footer" Target="footer5.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chart" Target="charts/chart5.xml"/><Relationship Id="rId55" Type="http://schemas.openxmlformats.org/officeDocument/2006/relationships/chart" Target="charts/chart10.xml"/><Relationship Id="rId63" Type="http://schemas.openxmlformats.org/officeDocument/2006/relationships/chart" Target="charts/chart1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5.png"/><Relationship Id="rId11" Type="http://schemas.openxmlformats.org/officeDocument/2006/relationships/image" Target="media/image2.emf"/><Relationship Id="rId24" Type="http://schemas.openxmlformats.org/officeDocument/2006/relationships/footer" Target="footer8.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chart" Target="charts/chart8.xml"/><Relationship Id="rId58" Type="http://schemas.openxmlformats.org/officeDocument/2006/relationships/chart" Target="charts/chart13.xml"/><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16.xml"/><Relationship Id="rId19" Type="http://schemas.openxmlformats.org/officeDocument/2006/relationships/footer" Target="footer3.xml"/><Relationship Id="rId14" Type="http://schemas.openxmlformats.org/officeDocument/2006/relationships/chart" Target="charts/chart2.xml"/><Relationship Id="rId22" Type="http://schemas.openxmlformats.org/officeDocument/2006/relationships/footer" Target="footer6.xm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chart" Target="charts/chart11.xml"/><Relationship Id="rId64" Type="http://schemas.openxmlformats.org/officeDocument/2006/relationships/footer" Target="footer11.xml"/><Relationship Id="rId8" Type="http://schemas.openxmlformats.org/officeDocument/2006/relationships/endnotes" Target="endnotes.xml"/><Relationship Id="rId51" Type="http://schemas.openxmlformats.org/officeDocument/2006/relationships/chart" Target="charts/chart6.xml"/><Relationship Id="rId3" Type="http://schemas.openxmlformats.org/officeDocument/2006/relationships/styles" Target="styles.xml"/><Relationship Id="rId12" Type="http://schemas.openxmlformats.org/officeDocument/2006/relationships/package" Target="embeddings/_________Microsoft_Word1.docx"/><Relationship Id="rId17" Type="http://schemas.openxmlformats.org/officeDocument/2006/relationships/footer" Target="footer1.xml"/><Relationship Id="rId25" Type="http://schemas.openxmlformats.org/officeDocument/2006/relationships/footer" Target="footer9.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chart" Target="charts/chart14.xml"/><Relationship Id="rId67"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image" Target="media/image17.png"/><Relationship Id="rId54" Type="http://schemas.openxmlformats.org/officeDocument/2006/relationships/chart" Target="charts/chart9.xml"/><Relationship Id="rId62"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oter" Target="footer7.xml"/><Relationship Id="rId28" Type="http://schemas.openxmlformats.org/officeDocument/2006/relationships/chart" Target="charts/chart4.xm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chart" Target="charts/chart12.xml"/><Relationship Id="rId10" Type="http://schemas.openxmlformats.org/officeDocument/2006/relationships/hyperlink" Target="mailto:licey120@yandex.ru"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chart" Target="charts/chart7.xml"/><Relationship Id="rId60" Type="http://schemas.openxmlformats.org/officeDocument/2006/relationships/chart" Target="charts/chart15.xml"/><Relationship Id="rId65"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chart" Target="charts/chart1.xml"/><Relationship Id="rId18" Type="http://schemas.openxmlformats.org/officeDocument/2006/relationships/footer" Target="footer2.xml"/><Relationship Id="rId39"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Lbls>
            <c:txPr>
              <a:bodyPr/>
              <a:lstStyle/>
              <a:p>
                <a:pPr>
                  <a:defRPr sz="12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numRef>
              <c:f>Лист1!$A$2:$A$6</c:f>
              <c:numCache>
                <c:formatCode>General</c:formatCode>
                <c:ptCount val="5"/>
              </c:numCache>
            </c:numRef>
          </c:cat>
          <c:val>
            <c:numRef>
              <c:f>Лист1!$B$2:$B$6</c:f>
              <c:numCache>
                <c:formatCode>General</c:formatCode>
                <c:ptCount val="5"/>
                <c:pt idx="0">
                  <c:v>30</c:v>
                </c:pt>
                <c:pt idx="1">
                  <c:v>52</c:v>
                </c:pt>
                <c:pt idx="2">
                  <c:v>8</c:v>
                </c:pt>
                <c:pt idx="3">
                  <c:v>9</c:v>
                </c:pt>
                <c:pt idx="4">
                  <c:v>1</c:v>
                </c:pt>
              </c:numCache>
            </c:numRef>
          </c:val>
        </c:ser>
        <c:dLbls>
          <c:showLegendKey val="0"/>
          <c:showVal val="0"/>
          <c:showCatName val="0"/>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Абс. усп. </c:v>
                </c:pt>
              </c:strCache>
            </c:strRef>
          </c:tx>
          <c:invertIfNegative val="0"/>
          <c:dLbls>
            <c:dLbl>
              <c:idx val="0"/>
              <c:layout>
                <c:manualLayout>
                  <c:x val="6.9444444444444475E-3"/>
                  <c:y val="0.26448570532992383"/>
                </c:manualLayout>
              </c:layout>
              <c:showLegendKey val="0"/>
              <c:showVal val="1"/>
              <c:showCatName val="0"/>
              <c:showSerName val="0"/>
              <c:showPercent val="0"/>
              <c:showBubbleSize val="0"/>
            </c:dLbl>
            <c:dLbl>
              <c:idx val="1"/>
              <c:layout>
                <c:manualLayout>
                  <c:x val="4.629629629629462E-3"/>
                  <c:y val="0.24414065107377564"/>
                </c:manualLayout>
              </c:layout>
              <c:showLegendKey val="0"/>
              <c:showVal val="1"/>
              <c:showCatName val="0"/>
              <c:showSerName val="0"/>
              <c:showPercent val="0"/>
              <c:showBubbleSize val="0"/>
            </c:dLbl>
            <c:dLbl>
              <c:idx val="2"/>
              <c:layout>
                <c:manualLayout>
                  <c:x val="2.3146325459317586E-3"/>
                  <c:y val="0.2373589663217263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2015-2016</c:v>
                </c:pt>
                <c:pt idx="1">
                  <c:v>2016-2017</c:v>
                </c:pt>
              </c:strCache>
            </c:strRef>
          </c:cat>
          <c:val>
            <c:numRef>
              <c:f>Лист1!$B$2:$B$3</c:f>
              <c:numCache>
                <c:formatCode>General</c:formatCode>
                <c:ptCount val="2"/>
                <c:pt idx="0">
                  <c:v>100</c:v>
                </c:pt>
                <c:pt idx="1">
                  <c:v>100</c:v>
                </c:pt>
              </c:numCache>
            </c:numRef>
          </c:val>
        </c:ser>
        <c:ser>
          <c:idx val="1"/>
          <c:order val="1"/>
          <c:tx>
            <c:strRef>
              <c:f>Лист1!$C$1</c:f>
              <c:strCache>
                <c:ptCount val="1"/>
                <c:pt idx="0">
                  <c:v>Качеств. усп.</c:v>
                </c:pt>
              </c:strCache>
            </c:strRef>
          </c:tx>
          <c:invertIfNegative val="0"/>
          <c:dLbls>
            <c:dLbl>
              <c:idx val="0"/>
              <c:layout>
                <c:manualLayout>
                  <c:x val="0"/>
                  <c:y val="0.21701391206557841"/>
                </c:manualLayout>
              </c:layout>
              <c:showLegendKey val="0"/>
              <c:showVal val="1"/>
              <c:showCatName val="0"/>
              <c:showSerName val="0"/>
              <c:showPercent val="0"/>
              <c:showBubbleSize val="0"/>
            </c:dLbl>
            <c:dLbl>
              <c:idx val="1"/>
              <c:layout>
                <c:manualLayout>
                  <c:x val="-2.3148148148148147E-3"/>
                  <c:y val="0.17632380355328242"/>
                </c:manualLayout>
              </c:layout>
              <c:showLegendKey val="0"/>
              <c:showVal val="1"/>
              <c:showCatName val="0"/>
              <c:showSerName val="0"/>
              <c:showPercent val="0"/>
              <c:showBubbleSize val="0"/>
            </c:dLbl>
            <c:dLbl>
              <c:idx val="2"/>
              <c:layout>
                <c:manualLayout>
                  <c:x val="4.6296296296296294E-3"/>
                  <c:y val="0.2102322273135290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2015-2016</c:v>
                </c:pt>
                <c:pt idx="1">
                  <c:v>2016-2017</c:v>
                </c:pt>
              </c:strCache>
            </c:strRef>
          </c:cat>
          <c:val>
            <c:numRef>
              <c:f>Лист1!$C$2:$C$3</c:f>
              <c:numCache>
                <c:formatCode>General</c:formatCode>
                <c:ptCount val="2"/>
                <c:pt idx="0">
                  <c:v>100</c:v>
                </c:pt>
                <c:pt idx="1">
                  <c:v>100</c:v>
                </c:pt>
              </c:numCache>
            </c:numRef>
          </c:val>
        </c:ser>
        <c:dLbls>
          <c:showLegendKey val="0"/>
          <c:showVal val="0"/>
          <c:showCatName val="0"/>
          <c:showSerName val="0"/>
          <c:showPercent val="0"/>
          <c:showBubbleSize val="0"/>
        </c:dLbls>
        <c:gapWidth val="150"/>
        <c:shape val="box"/>
        <c:axId val="285823488"/>
        <c:axId val="213118336"/>
        <c:axId val="0"/>
      </c:bar3DChart>
      <c:catAx>
        <c:axId val="285823488"/>
        <c:scaling>
          <c:orientation val="minMax"/>
        </c:scaling>
        <c:delete val="0"/>
        <c:axPos val="b"/>
        <c:numFmt formatCode="General" sourceLinked="1"/>
        <c:majorTickMark val="out"/>
        <c:minorTickMark val="none"/>
        <c:tickLblPos val="nextTo"/>
        <c:crossAx val="213118336"/>
        <c:crosses val="autoZero"/>
        <c:auto val="1"/>
        <c:lblAlgn val="ctr"/>
        <c:lblOffset val="100"/>
        <c:noMultiLvlLbl val="0"/>
      </c:catAx>
      <c:valAx>
        <c:axId val="213118336"/>
        <c:scaling>
          <c:orientation val="minMax"/>
        </c:scaling>
        <c:delete val="0"/>
        <c:axPos val="l"/>
        <c:majorGridlines/>
        <c:numFmt formatCode="General" sourceLinked="1"/>
        <c:majorTickMark val="out"/>
        <c:minorTickMark val="none"/>
        <c:tickLblPos val="nextTo"/>
        <c:crossAx val="285823488"/>
        <c:crosses val="autoZero"/>
        <c:crossBetween val="between"/>
      </c:valAx>
    </c:plotArea>
    <c:legend>
      <c:legendPos val="b"/>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Абс. усп. </c:v>
                </c:pt>
              </c:strCache>
            </c:strRef>
          </c:tx>
          <c:invertIfNegative val="0"/>
          <c:dLbls>
            <c:dLbl>
              <c:idx val="0"/>
              <c:layout>
                <c:manualLayout>
                  <c:x val="6.9444444444444475E-3"/>
                  <c:y val="0.26448570532992383"/>
                </c:manualLayout>
              </c:layout>
              <c:showLegendKey val="0"/>
              <c:showVal val="1"/>
              <c:showCatName val="0"/>
              <c:showSerName val="0"/>
              <c:showPercent val="0"/>
              <c:showBubbleSize val="0"/>
            </c:dLbl>
            <c:dLbl>
              <c:idx val="1"/>
              <c:layout>
                <c:manualLayout>
                  <c:x val="4.629629629629462E-3"/>
                  <c:y val="0.24414065107377564"/>
                </c:manualLayout>
              </c:layout>
              <c:showLegendKey val="0"/>
              <c:showVal val="1"/>
              <c:showCatName val="0"/>
              <c:showSerName val="0"/>
              <c:showPercent val="0"/>
              <c:showBubbleSize val="0"/>
            </c:dLbl>
            <c:dLbl>
              <c:idx val="2"/>
              <c:layout>
                <c:manualLayout>
                  <c:x val="2.3146325459317586E-3"/>
                  <c:y val="0.2373589663217263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1">
                  <c:v>2015-2016</c:v>
                </c:pt>
                <c:pt idx="2">
                  <c:v>2016-2017</c:v>
                </c:pt>
              </c:strCache>
            </c:strRef>
          </c:cat>
          <c:val>
            <c:numRef>
              <c:f>Лист1!$B$2:$B$4</c:f>
              <c:numCache>
                <c:formatCode>General</c:formatCode>
                <c:ptCount val="3"/>
                <c:pt idx="1">
                  <c:v>100</c:v>
                </c:pt>
                <c:pt idx="2">
                  <c:v>100</c:v>
                </c:pt>
              </c:numCache>
            </c:numRef>
          </c:val>
        </c:ser>
        <c:ser>
          <c:idx val="1"/>
          <c:order val="1"/>
          <c:tx>
            <c:strRef>
              <c:f>Лист1!$C$1</c:f>
              <c:strCache>
                <c:ptCount val="1"/>
                <c:pt idx="0">
                  <c:v>Качеств. усп.</c:v>
                </c:pt>
              </c:strCache>
            </c:strRef>
          </c:tx>
          <c:invertIfNegative val="0"/>
          <c:dLbls>
            <c:dLbl>
              <c:idx val="0"/>
              <c:layout>
                <c:manualLayout>
                  <c:x val="0"/>
                  <c:y val="0.21701391206557841"/>
                </c:manualLayout>
              </c:layout>
              <c:showLegendKey val="0"/>
              <c:showVal val="1"/>
              <c:showCatName val="0"/>
              <c:showSerName val="0"/>
              <c:showPercent val="0"/>
              <c:showBubbleSize val="0"/>
            </c:dLbl>
            <c:dLbl>
              <c:idx val="1"/>
              <c:layout>
                <c:manualLayout>
                  <c:x val="-2.3148148148148147E-3"/>
                  <c:y val="0.17632380355328242"/>
                </c:manualLayout>
              </c:layout>
              <c:showLegendKey val="0"/>
              <c:showVal val="1"/>
              <c:showCatName val="0"/>
              <c:showSerName val="0"/>
              <c:showPercent val="0"/>
              <c:showBubbleSize val="0"/>
            </c:dLbl>
            <c:dLbl>
              <c:idx val="2"/>
              <c:layout>
                <c:manualLayout>
                  <c:x val="4.6296296296296294E-3"/>
                  <c:y val="0.2102322273135290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1">
                  <c:v>2015-2016</c:v>
                </c:pt>
                <c:pt idx="2">
                  <c:v>2016-2017</c:v>
                </c:pt>
              </c:strCache>
            </c:strRef>
          </c:cat>
          <c:val>
            <c:numRef>
              <c:f>Лист1!$C$2:$C$4</c:f>
              <c:numCache>
                <c:formatCode>General</c:formatCode>
                <c:ptCount val="3"/>
                <c:pt idx="1">
                  <c:v>100</c:v>
                </c:pt>
                <c:pt idx="2">
                  <c:v>0</c:v>
                </c:pt>
              </c:numCache>
            </c:numRef>
          </c:val>
        </c:ser>
        <c:dLbls>
          <c:showLegendKey val="0"/>
          <c:showVal val="0"/>
          <c:showCatName val="0"/>
          <c:showSerName val="0"/>
          <c:showPercent val="0"/>
          <c:showBubbleSize val="0"/>
        </c:dLbls>
        <c:gapWidth val="150"/>
        <c:shape val="box"/>
        <c:axId val="287567872"/>
        <c:axId val="213120064"/>
        <c:axId val="0"/>
      </c:bar3DChart>
      <c:catAx>
        <c:axId val="287567872"/>
        <c:scaling>
          <c:orientation val="minMax"/>
        </c:scaling>
        <c:delete val="0"/>
        <c:axPos val="b"/>
        <c:numFmt formatCode="General" sourceLinked="1"/>
        <c:majorTickMark val="out"/>
        <c:minorTickMark val="none"/>
        <c:tickLblPos val="nextTo"/>
        <c:crossAx val="213120064"/>
        <c:crosses val="autoZero"/>
        <c:auto val="1"/>
        <c:lblAlgn val="ctr"/>
        <c:lblOffset val="100"/>
        <c:noMultiLvlLbl val="0"/>
      </c:catAx>
      <c:valAx>
        <c:axId val="213120064"/>
        <c:scaling>
          <c:orientation val="minMax"/>
        </c:scaling>
        <c:delete val="0"/>
        <c:axPos val="l"/>
        <c:majorGridlines/>
        <c:numFmt formatCode="General" sourceLinked="1"/>
        <c:majorTickMark val="out"/>
        <c:minorTickMark val="none"/>
        <c:tickLblPos val="nextTo"/>
        <c:crossAx val="287567872"/>
        <c:crosses val="autoZero"/>
        <c:crossBetween val="between"/>
      </c:valAx>
    </c:plotArea>
    <c:legend>
      <c:legendPos val="b"/>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Абс. усп. </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numCache>
            </c:numRef>
          </c:cat>
          <c:val>
            <c:numRef>
              <c:f>Лист1!$B$2:$B$5</c:f>
              <c:numCache>
                <c:formatCode>General</c:formatCode>
                <c:ptCount val="4"/>
                <c:pt idx="0">
                  <c:v>100</c:v>
                </c:pt>
              </c:numCache>
            </c:numRef>
          </c:val>
        </c:ser>
        <c:ser>
          <c:idx val="1"/>
          <c:order val="1"/>
          <c:tx>
            <c:strRef>
              <c:f>Лист1!$C$1</c:f>
              <c:strCache>
                <c:ptCount val="1"/>
                <c:pt idx="0">
                  <c:v>Качеств. усп.</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numCache>
            </c:numRef>
          </c:cat>
          <c:val>
            <c:numRef>
              <c:f>Лист1!$C$2:$C$5</c:f>
              <c:numCache>
                <c:formatCode>General</c:formatCode>
                <c:ptCount val="4"/>
                <c:pt idx="1">
                  <c:v>100</c:v>
                </c:pt>
              </c:numCache>
            </c:numRef>
          </c:val>
        </c:ser>
        <c:ser>
          <c:idx val="2"/>
          <c:order val="2"/>
          <c:tx>
            <c:strRef>
              <c:f>Лист1!$D$1</c:f>
              <c:strCache>
                <c:ptCount val="1"/>
              </c:strCache>
            </c:strRef>
          </c:tx>
          <c:invertIfNegative val="0"/>
          <c:dLbls>
            <c:showLegendKey val="0"/>
            <c:showVal val="1"/>
            <c:showCatName val="0"/>
            <c:showSerName val="0"/>
            <c:showPercent val="0"/>
            <c:showBubbleSize val="0"/>
            <c:showLeaderLines val="0"/>
          </c:dLbls>
          <c:cat>
            <c:numRef>
              <c:f>Лист1!$A$2:$A$5</c:f>
              <c:numCache>
                <c:formatCode>General</c:formatCode>
                <c:ptCount val="4"/>
              </c:numCache>
            </c:numRef>
          </c:cat>
          <c:val>
            <c:numRef>
              <c:f>Лист1!$D$2:$D$5</c:f>
              <c:numCache>
                <c:formatCode>General</c:formatCode>
                <c:ptCount val="4"/>
              </c:numCache>
            </c:numRef>
          </c:val>
        </c:ser>
        <c:dLbls>
          <c:showLegendKey val="0"/>
          <c:showVal val="0"/>
          <c:showCatName val="0"/>
          <c:showSerName val="0"/>
          <c:showPercent val="0"/>
          <c:showBubbleSize val="0"/>
        </c:dLbls>
        <c:gapWidth val="150"/>
        <c:shape val="box"/>
        <c:axId val="260057600"/>
        <c:axId val="213121216"/>
        <c:axId val="0"/>
      </c:bar3DChart>
      <c:catAx>
        <c:axId val="260057600"/>
        <c:scaling>
          <c:orientation val="minMax"/>
        </c:scaling>
        <c:delete val="0"/>
        <c:axPos val="b"/>
        <c:numFmt formatCode="General" sourceLinked="1"/>
        <c:majorTickMark val="out"/>
        <c:minorTickMark val="none"/>
        <c:tickLblPos val="nextTo"/>
        <c:crossAx val="213121216"/>
        <c:crosses val="autoZero"/>
        <c:auto val="1"/>
        <c:lblAlgn val="ctr"/>
        <c:lblOffset val="100"/>
        <c:noMultiLvlLbl val="0"/>
      </c:catAx>
      <c:valAx>
        <c:axId val="213121216"/>
        <c:scaling>
          <c:orientation val="minMax"/>
        </c:scaling>
        <c:delete val="0"/>
        <c:axPos val="l"/>
        <c:majorGridlines/>
        <c:numFmt formatCode="General" sourceLinked="1"/>
        <c:majorTickMark val="out"/>
        <c:minorTickMark val="none"/>
        <c:tickLblPos val="nextTo"/>
        <c:crossAx val="260057600"/>
        <c:crosses val="autoZero"/>
        <c:crossBetween val="between"/>
      </c:valAx>
      <c:spPr>
        <a:noFill/>
        <a:ln w="25340">
          <a:noFill/>
        </a:ln>
      </c:spPr>
    </c:plotArea>
    <c:legend>
      <c:legendPos val="b"/>
      <c:legendEntry>
        <c:idx val="2"/>
        <c:delete val="1"/>
      </c:legendEntry>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Абс. усп. </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numCache>
            </c:numRef>
          </c:cat>
          <c:val>
            <c:numRef>
              <c:f>Лист1!$B$2:$B$5</c:f>
              <c:numCache>
                <c:formatCode>General</c:formatCode>
                <c:ptCount val="4"/>
                <c:pt idx="0">
                  <c:v>100</c:v>
                </c:pt>
              </c:numCache>
            </c:numRef>
          </c:val>
        </c:ser>
        <c:ser>
          <c:idx val="1"/>
          <c:order val="1"/>
          <c:tx>
            <c:strRef>
              <c:f>Лист1!$C$1</c:f>
              <c:strCache>
                <c:ptCount val="1"/>
                <c:pt idx="0">
                  <c:v>Качеств. усп.</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numCache>
            </c:numRef>
          </c:cat>
          <c:val>
            <c:numRef>
              <c:f>Лист1!$C$2:$C$5</c:f>
              <c:numCache>
                <c:formatCode>General</c:formatCode>
                <c:ptCount val="4"/>
                <c:pt idx="1">
                  <c:v>100</c:v>
                </c:pt>
              </c:numCache>
            </c:numRef>
          </c:val>
        </c:ser>
        <c:ser>
          <c:idx val="2"/>
          <c:order val="2"/>
          <c:tx>
            <c:strRef>
              <c:f>Лист1!$D$1</c:f>
              <c:strCache>
                <c:ptCount val="1"/>
              </c:strCache>
            </c:strRef>
          </c:tx>
          <c:invertIfNegative val="0"/>
          <c:dLbls>
            <c:showLegendKey val="0"/>
            <c:showVal val="1"/>
            <c:showCatName val="0"/>
            <c:showSerName val="0"/>
            <c:showPercent val="0"/>
            <c:showBubbleSize val="0"/>
            <c:showLeaderLines val="0"/>
          </c:dLbls>
          <c:cat>
            <c:numRef>
              <c:f>Лист1!$A$2:$A$5</c:f>
              <c:numCache>
                <c:formatCode>General</c:formatCode>
                <c:ptCount val="4"/>
              </c:numCache>
            </c:numRef>
          </c:cat>
          <c:val>
            <c:numRef>
              <c:f>Лист1!$D$2:$D$5</c:f>
              <c:numCache>
                <c:formatCode>General</c:formatCode>
                <c:ptCount val="4"/>
              </c:numCache>
            </c:numRef>
          </c:val>
        </c:ser>
        <c:dLbls>
          <c:showLegendKey val="0"/>
          <c:showVal val="0"/>
          <c:showCatName val="0"/>
          <c:showSerName val="0"/>
          <c:showPercent val="0"/>
          <c:showBubbleSize val="0"/>
        </c:dLbls>
        <c:gapWidth val="150"/>
        <c:shape val="box"/>
        <c:axId val="287570944"/>
        <c:axId val="217629248"/>
        <c:axId val="0"/>
      </c:bar3DChart>
      <c:catAx>
        <c:axId val="287570944"/>
        <c:scaling>
          <c:orientation val="minMax"/>
        </c:scaling>
        <c:delete val="0"/>
        <c:axPos val="b"/>
        <c:numFmt formatCode="General" sourceLinked="1"/>
        <c:majorTickMark val="out"/>
        <c:minorTickMark val="none"/>
        <c:tickLblPos val="nextTo"/>
        <c:crossAx val="217629248"/>
        <c:crosses val="autoZero"/>
        <c:auto val="1"/>
        <c:lblAlgn val="ctr"/>
        <c:lblOffset val="100"/>
        <c:noMultiLvlLbl val="0"/>
      </c:catAx>
      <c:valAx>
        <c:axId val="217629248"/>
        <c:scaling>
          <c:orientation val="minMax"/>
        </c:scaling>
        <c:delete val="0"/>
        <c:axPos val="l"/>
        <c:majorGridlines/>
        <c:numFmt formatCode="General" sourceLinked="1"/>
        <c:majorTickMark val="out"/>
        <c:minorTickMark val="none"/>
        <c:tickLblPos val="nextTo"/>
        <c:crossAx val="287570944"/>
        <c:crosses val="autoZero"/>
        <c:crossBetween val="between"/>
      </c:valAx>
      <c:spPr>
        <a:noFill/>
        <a:ln w="25340">
          <a:noFill/>
        </a:ln>
      </c:spPr>
    </c:plotArea>
    <c:legend>
      <c:legendPos val="b"/>
      <c:legendEntry>
        <c:idx val="2"/>
        <c:delete val="1"/>
      </c:legendEntry>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0"/>
          <c:dLbls>
            <c:spPr>
              <a:noFill/>
              <a:ln w="25393">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I группа</c:v>
                </c:pt>
                <c:pt idx="1">
                  <c:v>II группа</c:v>
                </c:pt>
                <c:pt idx="2">
                  <c:v>III группа</c:v>
                </c:pt>
                <c:pt idx="3">
                  <c:v>IV группа</c:v>
                </c:pt>
              </c:strCache>
            </c:strRef>
          </c:cat>
          <c:val>
            <c:numRef>
              <c:f>Лист1!$B$2:$B$5</c:f>
              <c:numCache>
                <c:formatCode>General</c:formatCode>
                <c:ptCount val="4"/>
                <c:pt idx="0">
                  <c:v>2.8</c:v>
                </c:pt>
                <c:pt idx="1">
                  <c:v>47.6</c:v>
                </c:pt>
                <c:pt idx="2">
                  <c:v>49</c:v>
                </c:pt>
                <c:pt idx="3">
                  <c:v>0.60000000000000042</c:v>
                </c:pt>
              </c:numCache>
            </c:numRef>
          </c:val>
        </c:ser>
        <c:dLbls>
          <c:showLegendKey val="0"/>
          <c:showVal val="0"/>
          <c:showCatName val="0"/>
          <c:showSerName val="0"/>
          <c:showPercent val="0"/>
          <c:showBubbleSize val="0"/>
          <c:showLeaderLines val="1"/>
        </c:dLbls>
      </c:pie3DChart>
      <c:spPr>
        <a:noFill/>
        <a:ln w="25393">
          <a:noFill/>
        </a:ln>
      </c:spPr>
    </c:plotArea>
    <c:legend>
      <c:legendPos val="r"/>
      <c:overlay val="0"/>
      <c:txPr>
        <a:bodyPr/>
        <a:lstStyle/>
        <a:p>
          <a:pPr>
            <a:defRPr sz="1100" baseline="0">
              <a:latin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spPr>
              <a:noFill/>
              <a:ln w="25423">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Основная</c:v>
                </c:pt>
                <c:pt idx="1">
                  <c:v>Подготовительная</c:v>
                </c:pt>
                <c:pt idx="2">
                  <c:v>СМГ</c:v>
                </c:pt>
                <c:pt idx="3">
                  <c:v>ЛФК</c:v>
                </c:pt>
                <c:pt idx="4">
                  <c:v>Освобождены</c:v>
                </c:pt>
              </c:strCache>
            </c:strRef>
          </c:cat>
          <c:val>
            <c:numRef>
              <c:f>Лист1!$B$2:$B$6</c:f>
              <c:numCache>
                <c:formatCode>General</c:formatCode>
                <c:ptCount val="5"/>
                <c:pt idx="0">
                  <c:v>67.400000000000006</c:v>
                </c:pt>
                <c:pt idx="1">
                  <c:v>26.7</c:v>
                </c:pt>
                <c:pt idx="2">
                  <c:v>2.5</c:v>
                </c:pt>
                <c:pt idx="3">
                  <c:v>2.1</c:v>
                </c:pt>
                <c:pt idx="4">
                  <c:v>1</c:v>
                </c:pt>
              </c:numCache>
            </c:numRef>
          </c:val>
        </c:ser>
        <c:dLbls>
          <c:showLegendKey val="0"/>
          <c:showVal val="0"/>
          <c:showCatName val="0"/>
          <c:showSerName val="0"/>
          <c:showPercent val="0"/>
          <c:showBubbleSize val="0"/>
          <c:showLeaderLines val="1"/>
        </c:dLbls>
      </c:pie3DChart>
      <c:spPr>
        <a:noFill/>
        <a:ln w="25423">
          <a:noFill/>
        </a:ln>
      </c:spPr>
    </c:plotArea>
    <c:legend>
      <c:legendPos val="r"/>
      <c:overlay val="0"/>
      <c:txPr>
        <a:bodyPr/>
        <a:lstStyle/>
        <a:p>
          <a:pPr>
            <a:defRPr sz="1101" baseline="0">
              <a:latin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spPr>
              <a:noFill/>
              <a:ln w="25394">
                <a:noFill/>
              </a:ln>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высокий</c:v>
                </c:pt>
                <c:pt idx="1">
                  <c:v>выше среднего</c:v>
                </c:pt>
                <c:pt idx="2">
                  <c:v>средний</c:v>
                </c:pt>
              </c:strCache>
            </c:strRef>
          </c:cat>
          <c:val>
            <c:numRef>
              <c:f>Лист1!$B$2:$B$4</c:f>
              <c:numCache>
                <c:formatCode>General</c:formatCode>
                <c:ptCount val="3"/>
                <c:pt idx="0">
                  <c:v>22.7</c:v>
                </c:pt>
                <c:pt idx="1">
                  <c:v>38.9</c:v>
                </c:pt>
                <c:pt idx="2">
                  <c:v>37.200000000000003</c:v>
                </c:pt>
              </c:numCache>
            </c:numRef>
          </c:val>
        </c:ser>
        <c:dLbls>
          <c:showLegendKey val="0"/>
          <c:showVal val="0"/>
          <c:showCatName val="0"/>
          <c:showSerName val="0"/>
          <c:showPercent val="0"/>
          <c:showBubbleSize val="0"/>
          <c:showLeaderLines val="1"/>
        </c:dLbls>
      </c:pie3DChart>
      <c:spPr>
        <a:noFill/>
        <a:ln w="25394">
          <a:noFill/>
        </a:ln>
      </c:spPr>
    </c:plotArea>
    <c:legend>
      <c:legendPos val="r"/>
      <c:overlay val="0"/>
      <c:txPr>
        <a:bodyPr/>
        <a:lstStyle/>
        <a:p>
          <a:pPr>
            <a:defRPr sz="1100" baseline="0">
              <a:latin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5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170542635658915E-2"/>
          <c:y val="7.2115384615384609E-2"/>
          <c:w val="0.68217054263565891"/>
          <c:h val="0.75961538461538458"/>
        </c:manualLayout>
      </c:layout>
      <c:bar3DChart>
        <c:barDir val="col"/>
        <c:grouping val="clustered"/>
        <c:varyColors val="0"/>
        <c:ser>
          <c:idx val="0"/>
          <c:order val="0"/>
          <c:tx>
            <c:strRef>
              <c:f>Sheet1!$A$2</c:f>
              <c:strCache>
                <c:ptCount val="1"/>
                <c:pt idx="0">
                  <c:v>Горячие питание </c:v>
                </c:pt>
              </c:strCache>
            </c:strRef>
          </c:tx>
          <c:spPr>
            <a:solidFill>
              <a:srgbClr val="9999FF"/>
            </a:solidFill>
            <a:ln w="12703">
              <a:solidFill>
                <a:srgbClr val="000000"/>
              </a:solidFill>
              <a:prstDash val="solid"/>
            </a:ln>
          </c:spPr>
          <c:invertIfNegative val="0"/>
          <c:cat>
            <c:strRef>
              <c:f>Sheet1!$B$1:$E$1</c:f>
              <c:strCache>
                <c:ptCount val="3"/>
                <c:pt idx="0">
                  <c:v>2014-2015</c:v>
                </c:pt>
                <c:pt idx="1">
                  <c:v>2015-2016</c:v>
                </c:pt>
                <c:pt idx="2">
                  <c:v>2016-2017</c:v>
                </c:pt>
              </c:strCache>
            </c:strRef>
          </c:cat>
          <c:val>
            <c:numRef>
              <c:f>Sheet1!$B$2:$E$2</c:f>
              <c:numCache>
                <c:formatCode>0%</c:formatCode>
                <c:ptCount val="4"/>
                <c:pt idx="0">
                  <c:v>0.68</c:v>
                </c:pt>
                <c:pt idx="1">
                  <c:v>0.71</c:v>
                </c:pt>
                <c:pt idx="2">
                  <c:v>0.74399999999999999</c:v>
                </c:pt>
              </c:numCache>
            </c:numRef>
          </c:val>
        </c:ser>
        <c:ser>
          <c:idx val="1"/>
          <c:order val="1"/>
          <c:tx>
            <c:strRef>
              <c:f>Sheet1!$A$3</c:f>
              <c:strCache>
                <c:ptCount val="1"/>
                <c:pt idx="0">
                  <c:v>Буфет </c:v>
                </c:pt>
              </c:strCache>
            </c:strRef>
          </c:tx>
          <c:spPr>
            <a:solidFill>
              <a:srgbClr val="993366"/>
            </a:solidFill>
            <a:ln w="12703">
              <a:solidFill>
                <a:srgbClr val="000000"/>
              </a:solidFill>
              <a:prstDash val="solid"/>
            </a:ln>
          </c:spPr>
          <c:invertIfNegative val="0"/>
          <c:cat>
            <c:strRef>
              <c:f>Sheet1!$B$1:$E$1</c:f>
              <c:strCache>
                <c:ptCount val="3"/>
                <c:pt idx="0">
                  <c:v>2014-2015</c:v>
                </c:pt>
                <c:pt idx="1">
                  <c:v>2015-2016</c:v>
                </c:pt>
                <c:pt idx="2">
                  <c:v>2016-2017</c:v>
                </c:pt>
              </c:strCache>
            </c:strRef>
          </c:cat>
          <c:val>
            <c:numRef>
              <c:f>Sheet1!$B$3:$E$3</c:f>
              <c:numCache>
                <c:formatCode>0%</c:formatCode>
                <c:ptCount val="4"/>
                <c:pt idx="0">
                  <c:v>0.32</c:v>
                </c:pt>
                <c:pt idx="1">
                  <c:v>0.33</c:v>
                </c:pt>
                <c:pt idx="2">
                  <c:v>0.32</c:v>
                </c:pt>
              </c:numCache>
            </c:numRef>
          </c:val>
        </c:ser>
        <c:dLbls>
          <c:showLegendKey val="0"/>
          <c:showVal val="0"/>
          <c:showCatName val="0"/>
          <c:showSerName val="0"/>
          <c:showPercent val="0"/>
          <c:showBubbleSize val="0"/>
        </c:dLbls>
        <c:gapWidth val="150"/>
        <c:gapDepth val="0"/>
        <c:shape val="box"/>
        <c:axId val="288267776"/>
        <c:axId val="217629824"/>
        <c:axId val="0"/>
      </c:bar3DChart>
      <c:catAx>
        <c:axId val="288267776"/>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ru-RU"/>
          </a:p>
        </c:txPr>
        <c:crossAx val="217629824"/>
        <c:crosses val="autoZero"/>
        <c:auto val="1"/>
        <c:lblAlgn val="ctr"/>
        <c:lblOffset val="100"/>
        <c:tickLblSkip val="1"/>
        <c:tickMarkSkip val="1"/>
        <c:noMultiLvlLbl val="0"/>
      </c:catAx>
      <c:valAx>
        <c:axId val="217629824"/>
        <c:scaling>
          <c:orientation val="minMax"/>
        </c:scaling>
        <c:delete val="0"/>
        <c:axPos val="l"/>
        <c:majorGridlines>
          <c:spPr>
            <a:ln w="3176">
              <a:solidFill>
                <a:srgbClr val="000000"/>
              </a:solidFill>
              <a:prstDash val="solid"/>
            </a:ln>
          </c:spPr>
        </c:majorGridlines>
        <c:numFmt formatCode="0%" sourceLinked="1"/>
        <c:majorTickMark val="out"/>
        <c:minorTickMark val="none"/>
        <c:tickLblPos val="nextTo"/>
        <c:spPr>
          <a:ln w="3176">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ru-RU"/>
          </a:p>
        </c:txPr>
        <c:crossAx val="288267776"/>
        <c:crosses val="autoZero"/>
        <c:crossBetween val="between"/>
      </c:valAx>
      <c:spPr>
        <a:noFill/>
        <a:ln w="25406">
          <a:noFill/>
        </a:ln>
      </c:spPr>
    </c:plotArea>
    <c:legend>
      <c:legendPos val="r"/>
      <c:layout>
        <c:manualLayout>
          <c:xMode val="edge"/>
          <c:yMode val="edge"/>
          <c:x val="0.77519379844961245"/>
          <c:y val="0.40384615384615385"/>
          <c:w val="0.21705426356589147"/>
          <c:h val="0.19711538461538461"/>
        </c:manualLayout>
      </c:layout>
      <c:overlay val="0"/>
      <c:spPr>
        <a:noFill/>
        <a:ln w="3176">
          <a:solidFill>
            <a:srgbClr val="000000"/>
          </a:solidFill>
          <a:prstDash val="solid"/>
        </a:ln>
      </c:spPr>
      <c:txPr>
        <a:bodyPr/>
        <a:lstStyle/>
        <a:p>
          <a:pPr>
            <a:defRPr sz="85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25"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  </a:t>
            </a:r>
          </a:p>
        </c:rich>
      </c:tx>
      <c:overlay val="0"/>
    </c:title>
    <c:autoTitleDeleted val="0"/>
    <c:plotArea>
      <c:layout/>
      <c:barChart>
        <c:barDir val="col"/>
        <c:grouping val="stacked"/>
        <c:varyColors val="0"/>
        <c:ser>
          <c:idx val="0"/>
          <c:order val="0"/>
          <c:tx>
            <c:strRef>
              <c:f>Лист1!$B$1</c:f>
              <c:strCache>
                <c:ptCount val="1"/>
                <c:pt idx="0">
                  <c:v> 2</c:v>
                </c:pt>
              </c:strCache>
            </c:strRef>
          </c:tx>
          <c:invertIfNegative val="0"/>
          <c:cat>
            <c:strRef>
              <c:f>Лист1!$A$2:$A$5</c:f>
              <c:strCache>
                <c:ptCount val="4"/>
                <c:pt idx="0">
                  <c:v>Питание на родительские средства</c:v>
                </c:pt>
                <c:pt idx="1">
                  <c:v>Питание за счет средств бюджета</c:v>
                </c:pt>
                <c:pt idx="2">
                  <c:v> </c:v>
                </c:pt>
                <c:pt idx="3">
                  <c:v> </c:v>
                </c:pt>
              </c:strCache>
            </c:strRef>
          </c:cat>
          <c:val>
            <c:numRef>
              <c:f>Лист1!$B$2:$B$5</c:f>
              <c:numCache>
                <c:formatCode>0.00%</c:formatCode>
                <c:ptCount val="4"/>
                <c:pt idx="0">
                  <c:v>0.56999999999999995</c:v>
                </c:pt>
                <c:pt idx="1">
                  <c:v>0.43</c:v>
                </c:pt>
                <c:pt idx="2" formatCode="General">
                  <c:v>0</c:v>
                </c:pt>
                <c:pt idx="3" formatCode="General">
                  <c:v>0</c:v>
                </c:pt>
              </c:numCache>
            </c:numRef>
          </c:val>
        </c:ser>
        <c:ser>
          <c:idx val="1"/>
          <c:order val="1"/>
          <c:tx>
            <c:strRef>
              <c:f>Лист1!$C$1</c:f>
              <c:strCache>
                <c:ptCount val="1"/>
                <c:pt idx="0">
                  <c:v> 3</c:v>
                </c:pt>
              </c:strCache>
            </c:strRef>
          </c:tx>
          <c:invertIfNegative val="0"/>
          <c:cat>
            <c:strRef>
              <c:f>Лист1!$A$2:$A$5</c:f>
              <c:strCache>
                <c:ptCount val="4"/>
                <c:pt idx="0">
                  <c:v>Питание на родительские средства</c:v>
                </c:pt>
                <c:pt idx="1">
                  <c:v>Питание за счет средств бюджета</c:v>
                </c:pt>
                <c:pt idx="2">
                  <c:v> </c:v>
                </c:pt>
                <c:pt idx="3">
                  <c:v> </c:v>
                </c:pt>
              </c:strCache>
            </c:strRef>
          </c:cat>
          <c:val>
            <c:numRef>
              <c:f>Лист1!$C$2:$C$5</c:f>
              <c:numCache>
                <c:formatCode>General</c:formatCode>
                <c:ptCount val="4"/>
              </c:numCache>
            </c:numRef>
          </c:val>
        </c:ser>
        <c:ser>
          <c:idx val="2"/>
          <c:order val="2"/>
          <c:tx>
            <c:strRef>
              <c:f>Лист1!$D$1</c:f>
              <c:strCache>
                <c:ptCount val="1"/>
                <c:pt idx="0">
                  <c:v> 4</c:v>
                </c:pt>
              </c:strCache>
            </c:strRef>
          </c:tx>
          <c:invertIfNegative val="0"/>
          <c:cat>
            <c:strRef>
              <c:f>Лист1!$A$2:$A$5</c:f>
              <c:strCache>
                <c:ptCount val="4"/>
                <c:pt idx="0">
                  <c:v>Питание на родительские средства</c:v>
                </c:pt>
                <c:pt idx="1">
                  <c:v>Питание за счет средств бюджета</c:v>
                </c:pt>
                <c:pt idx="2">
                  <c:v> </c:v>
                </c:pt>
                <c:pt idx="3">
                  <c:v> </c:v>
                </c:pt>
              </c:strCache>
            </c:strRef>
          </c:cat>
          <c:val>
            <c:numRef>
              <c:f>Лист1!$D$2:$D$5</c:f>
              <c:numCache>
                <c:formatCode>General</c:formatCode>
                <c:ptCount val="4"/>
              </c:numCache>
            </c:numRef>
          </c:val>
        </c:ser>
        <c:ser>
          <c:idx val="3"/>
          <c:order val="3"/>
          <c:tx>
            <c:strRef>
              <c:f>Лист1!$E$1</c:f>
              <c:strCache>
                <c:ptCount val="1"/>
                <c:pt idx="0">
                  <c:v> 5</c:v>
                </c:pt>
              </c:strCache>
            </c:strRef>
          </c:tx>
          <c:invertIfNegative val="0"/>
          <c:cat>
            <c:strRef>
              <c:f>Лист1!$A$2:$A$5</c:f>
              <c:strCache>
                <c:ptCount val="4"/>
                <c:pt idx="0">
                  <c:v>Питание на родительские средства</c:v>
                </c:pt>
                <c:pt idx="1">
                  <c:v>Питание за счет средств бюджета</c:v>
                </c:pt>
                <c:pt idx="2">
                  <c:v> </c:v>
                </c:pt>
                <c:pt idx="3">
                  <c:v> </c:v>
                </c:pt>
              </c:strCache>
            </c:strRef>
          </c:cat>
          <c:val>
            <c:numRef>
              <c:f>Лист1!$E$2:$E$5</c:f>
              <c:numCache>
                <c:formatCode>General</c:formatCode>
                <c:ptCount val="4"/>
              </c:numCache>
            </c:numRef>
          </c:val>
        </c:ser>
        <c:ser>
          <c:idx val="4"/>
          <c:order val="4"/>
          <c:tx>
            <c:strRef>
              <c:f>Лист1!$F$1</c:f>
              <c:strCache>
                <c:ptCount val="1"/>
                <c:pt idx="0">
                  <c:v> 6</c:v>
                </c:pt>
              </c:strCache>
            </c:strRef>
          </c:tx>
          <c:invertIfNegative val="0"/>
          <c:cat>
            <c:strRef>
              <c:f>Лист1!$A$2:$A$5</c:f>
              <c:strCache>
                <c:ptCount val="4"/>
                <c:pt idx="0">
                  <c:v>Питание на родительские средства</c:v>
                </c:pt>
                <c:pt idx="1">
                  <c:v>Питание за счет средств бюджета</c:v>
                </c:pt>
                <c:pt idx="2">
                  <c:v> </c:v>
                </c:pt>
                <c:pt idx="3">
                  <c:v> </c:v>
                </c:pt>
              </c:strCache>
            </c:strRef>
          </c:cat>
          <c:val>
            <c:numRef>
              <c:f>Лист1!$F$2:$F$5</c:f>
              <c:numCache>
                <c:formatCode>General</c:formatCode>
                <c:ptCount val="4"/>
              </c:numCache>
            </c:numRef>
          </c:val>
        </c:ser>
        <c:ser>
          <c:idx val="5"/>
          <c:order val="5"/>
          <c:tx>
            <c:strRef>
              <c:f>Лист1!$G$1</c:f>
              <c:strCache>
                <c:ptCount val="1"/>
                <c:pt idx="0">
                  <c:v> 7</c:v>
                </c:pt>
              </c:strCache>
            </c:strRef>
          </c:tx>
          <c:invertIfNegative val="0"/>
          <c:cat>
            <c:strRef>
              <c:f>Лист1!$A$2:$A$5</c:f>
              <c:strCache>
                <c:ptCount val="4"/>
                <c:pt idx="0">
                  <c:v>Питание на родительские средства</c:v>
                </c:pt>
                <c:pt idx="1">
                  <c:v>Питание за счет средств бюджета</c:v>
                </c:pt>
                <c:pt idx="2">
                  <c:v> </c:v>
                </c:pt>
                <c:pt idx="3">
                  <c:v> </c:v>
                </c:pt>
              </c:strCache>
            </c:strRef>
          </c:cat>
          <c:val>
            <c:numRef>
              <c:f>Лист1!$G$2:$G$5</c:f>
              <c:numCache>
                <c:formatCode>General</c:formatCode>
                <c:ptCount val="4"/>
              </c:numCache>
            </c:numRef>
          </c:val>
        </c:ser>
        <c:ser>
          <c:idx val="6"/>
          <c:order val="6"/>
          <c:tx>
            <c:strRef>
              <c:f>Лист1!$H$1</c:f>
              <c:strCache>
                <c:ptCount val="1"/>
                <c:pt idx="0">
                  <c:v> 8</c:v>
                </c:pt>
              </c:strCache>
            </c:strRef>
          </c:tx>
          <c:invertIfNegative val="0"/>
          <c:cat>
            <c:strRef>
              <c:f>Лист1!$A$2:$A$5</c:f>
              <c:strCache>
                <c:ptCount val="4"/>
                <c:pt idx="0">
                  <c:v>Питание на родительские средства</c:v>
                </c:pt>
                <c:pt idx="1">
                  <c:v>Питание за счет средств бюджета</c:v>
                </c:pt>
                <c:pt idx="2">
                  <c:v> </c:v>
                </c:pt>
                <c:pt idx="3">
                  <c:v> </c:v>
                </c:pt>
              </c:strCache>
            </c:strRef>
          </c:cat>
          <c:val>
            <c:numRef>
              <c:f>Лист1!$H$2:$H$5</c:f>
              <c:numCache>
                <c:formatCode>General</c:formatCode>
                <c:ptCount val="4"/>
              </c:numCache>
            </c:numRef>
          </c:val>
        </c:ser>
        <c:dLbls>
          <c:showLegendKey val="0"/>
          <c:showVal val="0"/>
          <c:showCatName val="0"/>
          <c:showSerName val="0"/>
          <c:showPercent val="0"/>
          <c:showBubbleSize val="0"/>
        </c:dLbls>
        <c:gapWidth val="150"/>
        <c:overlap val="100"/>
        <c:axId val="309446144"/>
        <c:axId val="169641664"/>
      </c:barChart>
      <c:catAx>
        <c:axId val="309446144"/>
        <c:scaling>
          <c:orientation val="minMax"/>
        </c:scaling>
        <c:delete val="0"/>
        <c:axPos val="b"/>
        <c:majorTickMark val="out"/>
        <c:minorTickMark val="none"/>
        <c:tickLblPos val="nextTo"/>
        <c:crossAx val="169641664"/>
        <c:crosses val="autoZero"/>
        <c:auto val="1"/>
        <c:lblAlgn val="ctr"/>
        <c:lblOffset val="100"/>
        <c:noMultiLvlLbl val="0"/>
      </c:catAx>
      <c:valAx>
        <c:axId val="169641664"/>
        <c:scaling>
          <c:orientation val="minMax"/>
        </c:scaling>
        <c:delete val="0"/>
        <c:axPos val="l"/>
        <c:majorGridlines/>
        <c:numFmt formatCode="0.00%" sourceLinked="1"/>
        <c:majorTickMark val="out"/>
        <c:minorTickMark val="none"/>
        <c:tickLblPos val="nextTo"/>
        <c:crossAx val="309446144"/>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txPr>
              <a:bodyPr/>
              <a:lstStyle/>
              <a:p>
                <a:pPr>
                  <a:defRPr sz="1400">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dLbls>
          <c:cat>
            <c:numRef>
              <c:f>Лист1!$A$2:$A$4</c:f>
              <c:numCache>
                <c:formatCode>General</c:formatCode>
                <c:ptCount val="3"/>
              </c:numCache>
            </c:numRef>
          </c:cat>
          <c:val>
            <c:numRef>
              <c:f>Лист1!$B$2:$B$4</c:f>
              <c:numCache>
                <c:formatCode>General</c:formatCode>
                <c:ptCount val="3"/>
                <c:pt idx="0">
                  <c:v>54</c:v>
                </c:pt>
                <c:pt idx="1">
                  <c:v>32</c:v>
                </c:pt>
                <c:pt idx="2">
                  <c:v>28</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solidFill>
        <a:schemeClr val="accent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txPr>
        <a:bodyPr/>
        <a:lstStyle/>
        <a:p>
          <a:pPr>
            <a:defRPr sz="1400" i="1"/>
          </a:pPr>
          <a:endParaRPr lang="ru-RU"/>
        </a:p>
      </c:txPr>
    </c:title>
    <c:autoTitleDeleted val="0"/>
    <c:plotArea>
      <c:layout/>
      <c:barChart>
        <c:barDir val="col"/>
        <c:grouping val="clustered"/>
        <c:varyColors val="0"/>
        <c:ser>
          <c:idx val="0"/>
          <c:order val="0"/>
          <c:tx>
            <c:strRef>
              <c:f>Лист1!$B$1</c:f>
              <c:strCache>
                <c:ptCount val="1"/>
                <c:pt idx="0">
                  <c:v>По количественному составу семей</c:v>
                </c:pt>
              </c:strCache>
            </c:strRef>
          </c:tx>
          <c:invertIfNegative val="0"/>
          <c:dLbls>
            <c:delete val="1"/>
          </c:dLbls>
          <c:cat>
            <c:numRef>
              <c:f>Лист1!$A$2:$A$8</c:f>
              <c:numCache>
                <c:formatCode>General</c:formatCode>
                <c:ptCount val="7"/>
                <c:pt idx="0">
                  <c:v>1</c:v>
                </c:pt>
                <c:pt idx="1">
                  <c:v>2</c:v>
                </c:pt>
                <c:pt idx="2">
                  <c:v>3</c:v>
                </c:pt>
                <c:pt idx="3">
                  <c:v>4</c:v>
                </c:pt>
                <c:pt idx="4">
                  <c:v>5</c:v>
                </c:pt>
                <c:pt idx="5">
                  <c:v>6</c:v>
                </c:pt>
                <c:pt idx="6">
                  <c:v>7</c:v>
                </c:pt>
              </c:numCache>
            </c:numRef>
          </c:cat>
          <c:val>
            <c:numRef>
              <c:f>Лист1!$B$2:$B$8</c:f>
              <c:numCache>
                <c:formatCode>General</c:formatCode>
                <c:ptCount val="7"/>
                <c:pt idx="0">
                  <c:v>93</c:v>
                </c:pt>
                <c:pt idx="1">
                  <c:v>53</c:v>
                </c:pt>
                <c:pt idx="2">
                  <c:v>3</c:v>
                </c:pt>
                <c:pt idx="3">
                  <c:v>7</c:v>
                </c:pt>
                <c:pt idx="4">
                  <c:v>90</c:v>
                </c:pt>
                <c:pt idx="5">
                  <c:v>0</c:v>
                </c:pt>
                <c:pt idx="6">
                  <c:v>22</c:v>
                </c:pt>
              </c:numCache>
            </c:numRef>
          </c:val>
        </c:ser>
        <c:dLbls>
          <c:showLegendKey val="0"/>
          <c:showVal val="1"/>
          <c:showCatName val="0"/>
          <c:showSerName val="0"/>
          <c:showPercent val="0"/>
          <c:showBubbleSize val="0"/>
        </c:dLbls>
        <c:gapWidth val="150"/>
        <c:overlap val="-25"/>
        <c:axId val="243912704"/>
        <c:axId val="43481280"/>
      </c:barChart>
      <c:catAx>
        <c:axId val="243912704"/>
        <c:scaling>
          <c:orientation val="minMax"/>
        </c:scaling>
        <c:delete val="0"/>
        <c:axPos val="b"/>
        <c:numFmt formatCode="General" sourceLinked="1"/>
        <c:majorTickMark val="none"/>
        <c:minorTickMark val="none"/>
        <c:tickLblPos val="nextTo"/>
        <c:crossAx val="43481280"/>
        <c:crosses val="autoZero"/>
        <c:auto val="1"/>
        <c:lblAlgn val="ctr"/>
        <c:lblOffset val="100"/>
        <c:noMultiLvlLbl val="0"/>
      </c:catAx>
      <c:valAx>
        <c:axId val="43481280"/>
        <c:scaling>
          <c:orientation val="minMax"/>
        </c:scaling>
        <c:delete val="0"/>
        <c:axPos val="l"/>
        <c:numFmt formatCode="General" sourceLinked="1"/>
        <c:majorTickMark val="out"/>
        <c:minorTickMark val="none"/>
        <c:tickLblPos val="nextTo"/>
        <c:crossAx val="24391270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2014-2015</c:v>
                </c:pt>
              </c:strCache>
            </c:strRef>
          </c:tx>
          <c:invertIfNegative val="0"/>
          <c:cat>
            <c:strRef>
              <c:f>Лист1!$A$2:$A$11</c:f>
              <c:strCache>
                <c:ptCount val="10"/>
                <c:pt idx="0">
                  <c:v>Математика (баз)</c:v>
                </c:pt>
                <c:pt idx="1">
                  <c:v>Математика (проф)</c:v>
                </c:pt>
                <c:pt idx="2">
                  <c:v>Информатика</c:v>
                </c:pt>
                <c:pt idx="3">
                  <c:v>Химия</c:v>
                </c:pt>
                <c:pt idx="4">
                  <c:v>Биология</c:v>
                </c:pt>
                <c:pt idx="5">
                  <c:v>Англ. язык</c:v>
                </c:pt>
                <c:pt idx="6">
                  <c:v>Физика</c:v>
                </c:pt>
                <c:pt idx="7">
                  <c:v>История</c:v>
                </c:pt>
                <c:pt idx="8">
                  <c:v>Обществознание</c:v>
                </c:pt>
                <c:pt idx="9">
                  <c:v>Литература</c:v>
                </c:pt>
              </c:strCache>
            </c:strRef>
          </c:cat>
          <c:val>
            <c:numRef>
              <c:f>Лист1!$B$2:$B$11</c:f>
              <c:numCache>
                <c:formatCode>General</c:formatCode>
                <c:ptCount val="10"/>
                <c:pt idx="0">
                  <c:v>10</c:v>
                </c:pt>
                <c:pt idx="1">
                  <c:v>91</c:v>
                </c:pt>
                <c:pt idx="2">
                  <c:v>9</c:v>
                </c:pt>
                <c:pt idx="3">
                  <c:v>2</c:v>
                </c:pt>
                <c:pt idx="4">
                  <c:v>9</c:v>
                </c:pt>
                <c:pt idx="5">
                  <c:v>2</c:v>
                </c:pt>
                <c:pt idx="6">
                  <c:v>31</c:v>
                </c:pt>
                <c:pt idx="7">
                  <c:v>6</c:v>
                </c:pt>
                <c:pt idx="8">
                  <c:v>60</c:v>
                </c:pt>
                <c:pt idx="9">
                  <c:v>2</c:v>
                </c:pt>
              </c:numCache>
            </c:numRef>
          </c:val>
        </c:ser>
        <c:ser>
          <c:idx val="1"/>
          <c:order val="1"/>
          <c:tx>
            <c:strRef>
              <c:f>Лист1!$C$1</c:f>
              <c:strCache>
                <c:ptCount val="1"/>
                <c:pt idx="0">
                  <c:v>2015-2016</c:v>
                </c:pt>
              </c:strCache>
            </c:strRef>
          </c:tx>
          <c:invertIfNegative val="0"/>
          <c:cat>
            <c:strRef>
              <c:f>Лист1!$A$2:$A$11</c:f>
              <c:strCache>
                <c:ptCount val="10"/>
                <c:pt idx="0">
                  <c:v>Математика (баз)</c:v>
                </c:pt>
                <c:pt idx="1">
                  <c:v>Математика (проф)</c:v>
                </c:pt>
                <c:pt idx="2">
                  <c:v>Информатика</c:v>
                </c:pt>
                <c:pt idx="3">
                  <c:v>Химия</c:v>
                </c:pt>
                <c:pt idx="4">
                  <c:v>Биология</c:v>
                </c:pt>
                <c:pt idx="5">
                  <c:v>Англ. язык</c:v>
                </c:pt>
                <c:pt idx="6">
                  <c:v>Физика</c:v>
                </c:pt>
                <c:pt idx="7">
                  <c:v>История</c:v>
                </c:pt>
                <c:pt idx="8">
                  <c:v>Обществознание</c:v>
                </c:pt>
                <c:pt idx="9">
                  <c:v>Литература</c:v>
                </c:pt>
              </c:strCache>
            </c:strRef>
          </c:cat>
          <c:val>
            <c:numRef>
              <c:f>Лист1!$C$2:$C$11</c:f>
              <c:numCache>
                <c:formatCode>General</c:formatCode>
                <c:ptCount val="10"/>
                <c:pt idx="0">
                  <c:v>92</c:v>
                </c:pt>
                <c:pt idx="1">
                  <c:v>80</c:v>
                </c:pt>
                <c:pt idx="2">
                  <c:v>12</c:v>
                </c:pt>
                <c:pt idx="3">
                  <c:v>8</c:v>
                </c:pt>
                <c:pt idx="4">
                  <c:v>8</c:v>
                </c:pt>
                <c:pt idx="5">
                  <c:v>8</c:v>
                </c:pt>
                <c:pt idx="6">
                  <c:v>40</c:v>
                </c:pt>
                <c:pt idx="7">
                  <c:v>26</c:v>
                </c:pt>
                <c:pt idx="8">
                  <c:v>52</c:v>
                </c:pt>
                <c:pt idx="9">
                  <c:v>4</c:v>
                </c:pt>
              </c:numCache>
            </c:numRef>
          </c:val>
        </c:ser>
        <c:ser>
          <c:idx val="2"/>
          <c:order val="2"/>
          <c:tx>
            <c:strRef>
              <c:f>Лист1!$D$1</c:f>
              <c:strCache>
                <c:ptCount val="1"/>
                <c:pt idx="0">
                  <c:v>2016-2017</c:v>
                </c:pt>
              </c:strCache>
            </c:strRef>
          </c:tx>
          <c:invertIfNegative val="0"/>
          <c:cat>
            <c:strRef>
              <c:f>Лист1!$A$2:$A$11</c:f>
              <c:strCache>
                <c:ptCount val="10"/>
                <c:pt idx="0">
                  <c:v>Математика (баз)</c:v>
                </c:pt>
                <c:pt idx="1">
                  <c:v>Математика (проф)</c:v>
                </c:pt>
                <c:pt idx="2">
                  <c:v>Информатика</c:v>
                </c:pt>
                <c:pt idx="3">
                  <c:v>Химия</c:v>
                </c:pt>
                <c:pt idx="4">
                  <c:v>Биология</c:v>
                </c:pt>
                <c:pt idx="5">
                  <c:v>Англ. язык</c:v>
                </c:pt>
                <c:pt idx="6">
                  <c:v>Физика</c:v>
                </c:pt>
                <c:pt idx="7">
                  <c:v>История</c:v>
                </c:pt>
                <c:pt idx="8">
                  <c:v>Обществознание</c:v>
                </c:pt>
                <c:pt idx="9">
                  <c:v>Литература</c:v>
                </c:pt>
              </c:strCache>
            </c:strRef>
          </c:cat>
          <c:val>
            <c:numRef>
              <c:f>Лист1!$D$2:$D$11</c:f>
              <c:numCache>
                <c:formatCode>General</c:formatCode>
                <c:ptCount val="10"/>
                <c:pt idx="0">
                  <c:v>98</c:v>
                </c:pt>
                <c:pt idx="1">
                  <c:v>65</c:v>
                </c:pt>
                <c:pt idx="2">
                  <c:v>20</c:v>
                </c:pt>
                <c:pt idx="3">
                  <c:v>5</c:v>
                </c:pt>
                <c:pt idx="4">
                  <c:v>13</c:v>
                </c:pt>
                <c:pt idx="5">
                  <c:v>5</c:v>
                </c:pt>
                <c:pt idx="6">
                  <c:v>29</c:v>
                </c:pt>
                <c:pt idx="7">
                  <c:v>27</c:v>
                </c:pt>
                <c:pt idx="8">
                  <c:v>64</c:v>
                </c:pt>
                <c:pt idx="9">
                  <c:v>2</c:v>
                </c:pt>
              </c:numCache>
            </c:numRef>
          </c:val>
        </c:ser>
        <c:dLbls>
          <c:showLegendKey val="0"/>
          <c:showVal val="0"/>
          <c:showCatName val="0"/>
          <c:showSerName val="0"/>
          <c:showPercent val="0"/>
          <c:showBubbleSize val="0"/>
        </c:dLbls>
        <c:gapWidth val="150"/>
        <c:axId val="260056576"/>
        <c:axId val="212967424"/>
      </c:barChart>
      <c:catAx>
        <c:axId val="260056576"/>
        <c:scaling>
          <c:orientation val="minMax"/>
        </c:scaling>
        <c:delete val="0"/>
        <c:axPos val="l"/>
        <c:numFmt formatCode="General" sourceLinked="0"/>
        <c:majorTickMark val="out"/>
        <c:minorTickMark val="none"/>
        <c:tickLblPos val="nextTo"/>
        <c:crossAx val="212967424"/>
        <c:crosses val="autoZero"/>
        <c:auto val="1"/>
        <c:lblAlgn val="ctr"/>
        <c:lblOffset val="100"/>
        <c:noMultiLvlLbl val="0"/>
      </c:catAx>
      <c:valAx>
        <c:axId val="212967424"/>
        <c:scaling>
          <c:orientation val="minMax"/>
        </c:scaling>
        <c:delete val="0"/>
        <c:axPos val="b"/>
        <c:majorGridlines/>
        <c:numFmt formatCode="General" sourceLinked="1"/>
        <c:majorTickMark val="out"/>
        <c:minorTickMark val="none"/>
        <c:tickLblPos val="nextTo"/>
        <c:crossAx val="26005657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2015-2016</c:v>
                </c:pt>
              </c:strCache>
            </c:strRef>
          </c:tx>
          <c:invertIfNegative val="0"/>
          <c:cat>
            <c:strRef>
              <c:f>Лист1!$A$2:$A$9</c:f>
              <c:strCache>
                <c:ptCount val="8"/>
                <c:pt idx="0">
                  <c:v>Английский язык</c:v>
                </c:pt>
                <c:pt idx="1">
                  <c:v>Химия</c:v>
                </c:pt>
                <c:pt idx="2">
                  <c:v>Физика</c:v>
                </c:pt>
                <c:pt idx="3">
                  <c:v>Информатика</c:v>
                </c:pt>
                <c:pt idx="4">
                  <c:v>Обществознание</c:v>
                </c:pt>
                <c:pt idx="5">
                  <c:v>Математика</c:v>
                </c:pt>
                <c:pt idx="6">
                  <c:v>Русский язык</c:v>
                </c:pt>
                <c:pt idx="7">
                  <c:v>Биология</c:v>
                </c:pt>
              </c:strCache>
            </c:strRef>
          </c:cat>
          <c:val>
            <c:numRef>
              <c:f>Лист1!$B$2:$B$9</c:f>
              <c:numCache>
                <c:formatCode>General</c:formatCode>
                <c:ptCount val="8"/>
                <c:pt idx="0">
                  <c:v>0</c:v>
                </c:pt>
                <c:pt idx="1">
                  <c:v>100</c:v>
                </c:pt>
                <c:pt idx="2">
                  <c:v>100</c:v>
                </c:pt>
                <c:pt idx="3">
                  <c:v>83.3</c:v>
                </c:pt>
                <c:pt idx="4">
                  <c:v>77.599999999999994</c:v>
                </c:pt>
                <c:pt idx="5">
                  <c:v>60</c:v>
                </c:pt>
                <c:pt idx="6">
                  <c:v>84.3</c:v>
                </c:pt>
                <c:pt idx="7">
                  <c:v>100</c:v>
                </c:pt>
              </c:numCache>
            </c:numRef>
          </c:val>
        </c:ser>
        <c:dLbls>
          <c:showLegendKey val="0"/>
          <c:showVal val="1"/>
          <c:showCatName val="0"/>
          <c:showSerName val="0"/>
          <c:showPercent val="0"/>
          <c:showBubbleSize val="0"/>
        </c:dLbls>
        <c:gapWidth val="150"/>
        <c:overlap val="-25"/>
        <c:axId val="260058112"/>
        <c:axId val="212969152"/>
      </c:barChart>
      <c:catAx>
        <c:axId val="260058112"/>
        <c:scaling>
          <c:orientation val="minMax"/>
        </c:scaling>
        <c:delete val="0"/>
        <c:axPos val="l"/>
        <c:numFmt formatCode="General" sourceLinked="0"/>
        <c:majorTickMark val="none"/>
        <c:minorTickMark val="none"/>
        <c:tickLblPos val="nextTo"/>
        <c:crossAx val="212969152"/>
        <c:crosses val="autoZero"/>
        <c:auto val="1"/>
        <c:lblAlgn val="ctr"/>
        <c:lblOffset val="100"/>
        <c:noMultiLvlLbl val="0"/>
      </c:catAx>
      <c:valAx>
        <c:axId val="212969152"/>
        <c:scaling>
          <c:orientation val="minMax"/>
        </c:scaling>
        <c:delete val="1"/>
        <c:axPos val="b"/>
        <c:numFmt formatCode="General" sourceLinked="1"/>
        <c:majorTickMark val="out"/>
        <c:minorTickMark val="none"/>
        <c:tickLblPos val="nextTo"/>
        <c:crossAx val="26005811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2014-2015</c:v>
                </c:pt>
              </c:strCache>
            </c:strRef>
          </c:tx>
          <c:invertIfNegative val="0"/>
          <c:dLbls>
            <c:dLbl>
              <c:idx val="0"/>
              <c:layout>
                <c:manualLayout>
                  <c:x val="2.3148148148147722E-3"/>
                  <c:y val="0.23731022189440046"/>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c:f>
              <c:numCache>
                <c:formatCode>General</c:formatCode>
                <c:ptCount val="1"/>
              </c:numCache>
            </c:numRef>
          </c:cat>
          <c:val>
            <c:numRef>
              <c:f>Лист1!$B$2</c:f>
              <c:numCache>
                <c:formatCode>General</c:formatCode>
                <c:ptCount val="1"/>
                <c:pt idx="0">
                  <c:v>81.599999999999994</c:v>
                </c:pt>
              </c:numCache>
            </c:numRef>
          </c:val>
        </c:ser>
        <c:ser>
          <c:idx val="1"/>
          <c:order val="1"/>
          <c:tx>
            <c:strRef>
              <c:f>Лист1!$C$1</c:f>
              <c:strCache>
                <c:ptCount val="1"/>
                <c:pt idx="0">
                  <c:v>2015-2016</c:v>
                </c:pt>
              </c:strCache>
            </c:strRef>
          </c:tx>
          <c:invertIfNegative val="0"/>
          <c:dLbls>
            <c:dLbl>
              <c:idx val="0"/>
              <c:layout>
                <c:manualLayout>
                  <c:x val="6.9444444444444475E-3"/>
                  <c:y val="0.1811051693404635"/>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c:f>
              <c:numCache>
                <c:formatCode>General</c:formatCode>
                <c:ptCount val="1"/>
              </c:numCache>
            </c:numRef>
          </c:cat>
          <c:val>
            <c:numRef>
              <c:f>Лист1!$C$2</c:f>
              <c:numCache>
                <c:formatCode>General</c:formatCode>
                <c:ptCount val="1"/>
                <c:pt idx="0">
                  <c:v>97.4</c:v>
                </c:pt>
              </c:numCache>
            </c:numRef>
          </c:val>
        </c:ser>
        <c:ser>
          <c:idx val="2"/>
          <c:order val="2"/>
          <c:tx>
            <c:strRef>
              <c:f>Лист1!$D$1</c:f>
              <c:strCache>
                <c:ptCount val="1"/>
                <c:pt idx="0">
                  <c:v>2016-2017</c:v>
                </c:pt>
              </c:strCache>
            </c:strRef>
          </c:tx>
          <c:invertIfNegative val="0"/>
          <c:dLbls>
            <c:dLbl>
              <c:idx val="0"/>
              <c:layout>
                <c:manualLayout>
                  <c:x val="1.1574074074073988E-2"/>
                  <c:y val="0.2685352510910319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c:f>
              <c:numCache>
                <c:formatCode>General</c:formatCode>
                <c:ptCount val="1"/>
              </c:numCache>
            </c:numRef>
          </c:cat>
          <c:val>
            <c:numRef>
              <c:f>Лист1!$D$2</c:f>
              <c:numCache>
                <c:formatCode>General</c:formatCode>
                <c:ptCount val="1"/>
                <c:pt idx="0">
                  <c:v>84.3</c:v>
                </c:pt>
              </c:numCache>
            </c:numRef>
          </c:val>
        </c:ser>
        <c:dLbls>
          <c:showLegendKey val="0"/>
          <c:showVal val="0"/>
          <c:showCatName val="0"/>
          <c:showSerName val="0"/>
          <c:showPercent val="0"/>
          <c:showBubbleSize val="0"/>
        </c:dLbls>
        <c:gapWidth val="150"/>
        <c:shape val="box"/>
        <c:axId val="285715968"/>
        <c:axId val="212972032"/>
        <c:axId val="0"/>
      </c:bar3DChart>
      <c:catAx>
        <c:axId val="285715968"/>
        <c:scaling>
          <c:orientation val="minMax"/>
        </c:scaling>
        <c:delete val="0"/>
        <c:axPos val="b"/>
        <c:numFmt formatCode="General" sourceLinked="1"/>
        <c:majorTickMark val="out"/>
        <c:minorTickMark val="none"/>
        <c:tickLblPos val="nextTo"/>
        <c:crossAx val="212972032"/>
        <c:crosses val="autoZero"/>
        <c:auto val="1"/>
        <c:lblAlgn val="ctr"/>
        <c:lblOffset val="100"/>
        <c:noMultiLvlLbl val="0"/>
      </c:catAx>
      <c:valAx>
        <c:axId val="212972032"/>
        <c:scaling>
          <c:orientation val="minMax"/>
        </c:scaling>
        <c:delete val="0"/>
        <c:axPos val="l"/>
        <c:majorGridlines/>
        <c:numFmt formatCode="General" sourceLinked="1"/>
        <c:majorTickMark val="out"/>
        <c:minorTickMark val="none"/>
        <c:tickLblPos val="nextTo"/>
        <c:crossAx val="285715968"/>
        <c:crosses val="autoZero"/>
        <c:crossBetween val="between"/>
      </c:valAx>
    </c:plotArea>
    <c:legend>
      <c:legendPos val="b"/>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2014-2015</c:v>
                </c:pt>
              </c:strCache>
            </c:strRef>
          </c:tx>
          <c:invertIfNegative val="0"/>
          <c:dLbls>
            <c:dLbl>
              <c:idx val="0"/>
              <c:layout>
                <c:manualLayout>
                  <c:x val="1.851851851851857E-2"/>
                  <c:y val="0.23057728156967705"/>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c:f>
              <c:numCache>
                <c:formatCode>General</c:formatCode>
                <c:ptCount val="1"/>
              </c:numCache>
            </c:numRef>
          </c:cat>
          <c:val>
            <c:numRef>
              <c:f>Лист1!$B$2</c:f>
              <c:numCache>
                <c:formatCode>General</c:formatCode>
                <c:ptCount val="1"/>
                <c:pt idx="0">
                  <c:v>89.6</c:v>
                </c:pt>
              </c:numCache>
            </c:numRef>
          </c:val>
        </c:ser>
        <c:ser>
          <c:idx val="1"/>
          <c:order val="1"/>
          <c:tx>
            <c:strRef>
              <c:f>Лист1!$C$1</c:f>
              <c:strCache>
                <c:ptCount val="1"/>
                <c:pt idx="0">
                  <c:v>2015-2016</c:v>
                </c:pt>
              </c:strCache>
            </c:strRef>
          </c:tx>
          <c:invertIfNegative val="0"/>
          <c:dLbls>
            <c:dLbl>
              <c:idx val="0"/>
              <c:layout>
                <c:manualLayout>
                  <c:x val="0"/>
                  <c:y val="0.28483075958607151"/>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c:f>
              <c:numCache>
                <c:formatCode>General</c:formatCode>
                <c:ptCount val="1"/>
              </c:numCache>
            </c:numRef>
          </c:cat>
          <c:val>
            <c:numRef>
              <c:f>Лист1!$C$2</c:f>
              <c:numCache>
                <c:formatCode>General</c:formatCode>
                <c:ptCount val="1"/>
                <c:pt idx="0">
                  <c:v>70.5</c:v>
                </c:pt>
              </c:numCache>
            </c:numRef>
          </c:val>
        </c:ser>
        <c:ser>
          <c:idx val="2"/>
          <c:order val="2"/>
          <c:tx>
            <c:strRef>
              <c:f>Лист1!$D$1</c:f>
              <c:strCache>
                <c:ptCount val="1"/>
                <c:pt idx="0">
                  <c:v>2016-2017</c:v>
                </c:pt>
              </c:strCache>
            </c:strRef>
          </c:tx>
          <c:invertIfNegative val="0"/>
          <c:dLbls>
            <c:dLbl>
              <c:idx val="0"/>
              <c:layout>
                <c:manualLayout>
                  <c:x val="-8.4875562720133493E-17"/>
                  <c:y val="0.1898871730573809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c:f>
              <c:numCache>
                <c:formatCode>General</c:formatCode>
                <c:ptCount val="1"/>
              </c:numCache>
            </c:numRef>
          </c:cat>
          <c:val>
            <c:numRef>
              <c:f>Лист1!$D$2</c:f>
              <c:numCache>
                <c:formatCode>General</c:formatCode>
                <c:ptCount val="1"/>
                <c:pt idx="0">
                  <c:v>60</c:v>
                </c:pt>
              </c:numCache>
            </c:numRef>
          </c:val>
        </c:ser>
        <c:dLbls>
          <c:showLegendKey val="0"/>
          <c:showVal val="0"/>
          <c:showCatName val="0"/>
          <c:showSerName val="0"/>
          <c:showPercent val="0"/>
          <c:showBubbleSize val="0"/>
        </c:dLbls>
        <c:gapWidth val="150"/>
        <c:shape val="box"/>
        <c:axId val="285824512"/>
        <c:axId val="212973760"/>
        <c:axId val="0"/>
      </c:bar3DChart>
      <c:catAx>
        <c:axId val="285824512"/>
        <c:scaling>
          <c:orientation val="minMax"/>
        </c:scaling>
        <c:delete val="0"/>
        <c:axPos val="b"/>
        <c:numFmt formatCode="General" sourceLinked="1"/>
        <c:majorTickMark val="out"/>
        <c:minorTickMark val="none"/>
        <c:tickLblPos val="nextTo"/>
        <c:crossAx val="212973760"/>
        <c:crosses val="autoZero"/>
        <c:auto val="1"/>
        <c:lblAlgn val="ctr"/>
        <c:lblOffset val="100"/>
        <c:noMultiLvlLbl val="0"/>
      </c:catAx>
      <c:valAx>
        <c:axId val="212973760"/>
        <c:scaling>
          <c:orientation val="minMax"/>
        </c:scaling>
        <c:delete val="0"/>
        <c:axPos val="l"/>
        <c:majorGridlines/>
        <c:numFmt formatCode="General" sourceLinked="1"/>
        <c:majorTickMark val="out"/>
        <c:minorTickMark val="none"/>
        <c:tickLblPos val="nextTo"/>
        <c:crossAx val="285824512"/>
        <c:crosses val="autoZero"/>
        <c:crossBetween val="between"/>
      </c:valAx>
    </c:plotArea>
    <c:legend>
      <c:legendPos val="b"/>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Абс. усп. </c:v>
                </c:pt>
              </c:strCache>
            </c:strRef>
          </c:tx>
          <c:invertIfNegative val="0"/>
          <c:dLbls>
            <c:dLbl>
              <c:idx val="0"/>
              <c:layout>
                <c:manualLayout>
                  <c:x val="2.3148148148148147E-3"/>
                  <c:y val="0.26448570532992383"/>
                </c:manualLayout>
              </c:layout>
              <c:showLegendKey val="0"/>
              <c:showVal val="1"/>
              <c:showCatName val="0"/>
              <c:showSerName val="0"/>
              <c:showPercent val="0"/>
              <c:showBubbleSize val="0"/>
            </c:dLbl>
            <c:dLbl>
              <c:idx val="1"/>
              <c:layout>
                <c:manualLayout>
                  <c:x val="0"/>
                  <c:y val="0.27126739008197293"/>
                </c:manualLayout>
              </c:layout>
              <c:showLegendKey val="0"/>
              <c:showVal val="1"/>
              <c:showCatName val="0"/>
              <c:showSerName val="0"/>
              <c:showPercent val="0"/>
              <c:showBubbleSize val="0"/>
            </c:dLbl>
            <c:dLbl>
              <c:idx val="2"/>
              <c:layout>
                <c:manualLayout>
                  <c:x val="2.3146325459317586E-3"/>
                  <c:y val="0.2644857053299236"/>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2014-2015</c:v>
                </c:pt>
                <c:pt idx="1">
                  <c:v>2015-2016</c:v>
                </c:pt>
                <c:pt idx="2">
                  <c:v>2016-2017</c:v>
                </c:pt>
              </c:strCache>
            </c:strRef>
          </c:cat>
          <c:val>
            <c:numRef>
              <c:f>Лист1!$B$2:$B$4</c:f>
              <c:numCache>
                <c:formatCode>General</c:formatCode>
                <c:ptCount val="3"/>
                <c:pt idx="0">
                  <c:v>100</c:v>
                </c:pt>
                <c:pt idx="1">
                  <c:v>95.8</c:v>
                </c:pt>
                <c:pt idx="2">
                  <c:v>100</c:v>
                </c:pt>
              </c:numCache>
            </c:numRef>
          </c:val>
        </c:ser>
        <c:ser>
          <c:idx val="1"/>
          <c:order val="1"/>
          <c:tx>
            <c:strRef>
              <c:f>Лист1!$C$1</c:f>
              <c:strCache>
                <c:ptCount val="1"/>
                <c:pt idx="0">
                  <c:v>Качеств. усп.</c:v>
                </c:pt>
              </c:strCache>
            </c:strRef>
          </c:tx>
          <c:invertIfNegative val="0"/>
          <c:dLbls>
            <c:dLbl>
              <c:idx val="0"/>
              <c:layout>
                <c:manualLayout>
                  <c:x val="0"/>
                  <c:y val="0.23735896632172634"/>
                </c:manualLayout>
              </c:layout>
              <c:showLegendKey val="0"/>
              <c:showVal val="1"/>
              <c:showCatName val="0"/>
              <c:showSerName val="0"/>
              <c:showPercent val="0"/>
              <c:showBubbleSize val="0"/>
            </c:dLbl>
            <c:dLbl>
              <c:idx val="1"/>
              <c:layout>
                <c:manualLayout>
                  <c:x val="-8.4875562720133493E-17"/>
                  <c:y val="0.18988717305738112"/>
                </c:manualLayout>
              </c:layout>
              <c:showLegendKey val="0"/>
              <c:showVal val="1"/>
              <c:showCatName val="0"/>
              <c:showSerName val="0"/>
              <c:showPercent val="0"/>
              <c:showBubbleSize val="0"/>
            </c:dLbl>
            <c:dLbl>
              <c:idx val="2"/>
              <c:layout>
                <c:manualLayout>
                  <c:x val="4.6296296296296294E-3"/>
                  <c:y val="0.19666885780943039"/>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2014-2015</c:v>
                </c:pt>
                <c:pt idx="1">
                  <c:v>2015-2016</c:v>
                </c:pt>
                <c:pt idx="2">
                  <c:v>2016-2017</c:v>
                </c:pt>
              </c:strCache>
            </c:strRef>
          </c:cat>
          <c:val>
            <c:numRef>
              <c:f>Лист1!$C$2:$C$4</c:f>
              <c:numCache>
                <c:formatCode>General</c:formatCode>
                <c:ptCount val="3"/>
                <c:pt idx="0">
                  <c:v>88.9</c:v>
                </c:pt>
                <c:pt idx="1">
                  <c:v>69</c:v>
                </c:pt>
                <c:pt idx="2">
                  <c:v>77.599999999999994</c:v>
                </c:pt>
              </c:numCache>
            </c:numRef>
          </c:val>
        </c:ser>
        <c:dLbls>
          <c:showLegendKey val="0"/>
          <c:showVal val="0"/>
          <c:showCatName val="0"/>
          <c:showSerName val="0"/>
          <c:showPercent val="0"/>
          <c:showBubbleSize val="0"/>
        </c:dLbls>
        <c:gapWidth val="150"/>
        <c:shape val="box"/>
        <c:axId val="285826560"/>
        <c:axId val="212972608"/>
        <c:axId val="0"/>
      </c:bar3DChart>
      <c:catAx>
        <c:axId val="285826560"/>
        <c:scaling>
          <c:orientation val="minMax"/>
        </c:scaling>
        <c:delete val="0"/>
        <c:axPos val="b"/>
        <c:numFmt formatCode="General" sourceLinked="1"/>
        <c:majorTickMark val="out"/>
        <c:minorTickMark val="none"/>
        <c:tickLblPos val="nextTo"/>
        <c:crossAx val="212972608"/>
        <c:crosses val="autoZero"/>
        <c:auto val="1"/>
        <c:lblAlgn val="ctr"/>
        <c:lblOffset val="100"/>
        <c:noMultiLvlLbl val="0"/>
      </c:catAx>
      <c:valAx>
        <c:axId val="212972608"/>
        <c:scaling>
          <c:orientation val="minMax"/>
        </c:scaling>
        <c:delete val="0"/>
        <c:axPos val="l"/>
        <c:majorGridlines/>
        <c:numFmt formatCode="General" sourceLinked="1"/>
        <c:majorTickMark val="out"/>
        <c:minorTickMark val="none"/>
        <c:tickLblPos val="nextTo"/>
        <c:crossAx val="285826560"/>
        <c:crosses val="autoZero"/>
        <c:crossBetween val="between"/>
      </c:valAx>
    </c:plotArea>
    <c:legend>
      <c:legendPos val="b"/>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Абс. усп. </c:v>
                </c:pt>
              </c:strCache>
            </c:strRef>
          </c:tx>
          <c:invertIfNegative val="0"/>
          <c:dLbls>
            <c:dLbl>
              <c:idx val="0"/>
              <c:layout>
                <c:manualLayout>
                  <c:x val="6.9444444444444475E-3"/>
                  <c:y val="0.26448570532992383"/>
                </c:manualLayout>
              </c:layout>
              <c:showLegendKey val="0"/>
              <c:showVal val="1"/>
              <c:showCatName val="0"/>
              <c:showSerName val="0"/>
              <c:showPercent val="0"/>
              <c:showBubbleSize val="0"/>
            </c:dLbl>
            <c:dLbl>
              <c:idx val="1"/>
              <c:layout>
                <c:manualLayout>
                  <c:x val="4.629629629629462E-3"/>
                  <c:y val="0.24414065107377564"/>
                </c:manualLayout>
              </c:layout>
              <c:showLegendKey val="0"/>
              <c:showVal val="1"/>
              <c:showCatName val="0"/>
              <c:showSerName val="0"/>
              <c:showPercent val="0"/>
              <c:showBubbleSize val="0"/>
            </c:dLbl>
            <c:dLbl>
              <c:idx val="2"/>
              <c:layout>
                <c:manualLayout>
                  <c:x val="2.3146325459317586E-3"/>
                  <c:y val="0.2373589663217263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2014-2015</c:v>
                </c:pt>
                <c:pt idx="1">
                  <c:v>2015-2016</c:v>
                </c:pt>
                <c:pt idx="2">
                  <c:v>2016-2017</c:v>
                </c:pt>
              </c:strCache>
            </c:strRef>
          </c:cat>
          <c:val>
            <c:numRef>
              <c:f>Лист1!$B$2:$B$4</c:f>
              <c:numCache>
                <c:formatCode>General</c:formatCode>
                <c:ptCount val="3"/>
                <c:pt idx="0">
                  <c:v>100</c:v>
                </c:pt>
                <c:pt idx="1">
                  <c:v>93.2</c:v>
                </c:pt>
                <c:pt idx="2">
                  <c:v>100</c:v>
                </c:pt>
              </c:numCache>
            </c:numRef>
          </c:val>
        </c:ser>
        <c:ser>
          <c:idx val="1"/>
          <c:order val="1"/>
          <c:tx>
            <c:strRef>
              <c:f>Лист1!$C$1</c:f>
              <c:strCache>
                <c:ptCount val="1"/>
                <c:pt idx="0">
                  <c:v>Качеств. усп.</c:v>
                </c:pt>
              </c:strCache>
            </c:strRef>
          </c:tx>
          <c:invertIfNegative val="0"/>
          <c:dLbls>
            <c:dLbl>
              <c:idx val="0"/>
              <c:layout>
                <c:manualLayout>
                  <c:x val="0"/>
                  <c:y val="0.21701391206557841"/>
                </c:manualLayout>
              </c:layout>
              <c:showLegendKey val="0"/>
              <c:showVal val="1"/>
              <c:showCatName val="0"/>
              <c:showSerName val="0"/>
              <c:showPercent val="0"/>
              <c:showBubbleSize val="0"/>
            </c:dLbl>
            <c:dLbl>
              <c:idx val="1"/>
              <c:layout>
                <c:manualLayout>
                  <c:x val="-2.3148148148148147E-3"/>
                  <c:y val="0.17632380355328242"/>
                </c:manualLayout>
              </c:layout>
              <c:showLegendKey val="0"/>
              <c:showVal val="1"/>
              <c:showCatName val="0"/>
              <c:showSerName val="0"/>
              <c:showPercent val="0"/>
              <c:showBubbleSize val="0"/>
            </c:dLbl>
            <c:dLbl>
              <c:idx val="2"/>
              <c:layout>
                <c:manualLayout>
                  <c:x val="4.6296296296296294E-3"/>
                  <c:y val="0.2102322273135290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2014-2015</c:v>
                </c:pt>
                <c:pt idx="1">
                  <c:v>2015-2016</c:v>
                </c:pt>
                <c:pt idx="2">
                  <c:v>2016-2017</c:v>
                </c:pt>
              </c:strCache>
            </c:strRef>
          </c:cat>
          <c:val>
            <c:numRef>
              <c:f>Лист1!$C$2:$C$4</c:f>
              <c:numCache>
                <c:formatCode>General</c:formatCode>
                <c:ptCount val="3"/>
                <c:pt idx="0">
                  <c:v>88.9</c:v>
                </c:pt>
                <c:pt idx="1">
                  <c:v>61.6</c:v>
                </c:pt>
                <c:pt idx="2">
                  <c:v>83.3</c:v>
                </c:pt>
              </c:numCache>
            </c:numRef>
          </c:val>
        </c:ser>
        <c:dLbls>
          <c:showLegendKey val="0"/>
          <c:showVal val="0"/>
          <c:showCatName val="0"/>
          <c:showSerName val="0"/>
          <c:showPercent val="0"/>
          <c:showBubbleSize val="0"/>
        </c:dLbls>
        <c:gapWidth val="150"/>
        <c:shape val="box"/>
        <c:axId val="260058624"/>
        <c:axId val="212974912"/>
        <c:axId val="0"/>
      </c:bar3DChart>
      <c:catAx>
        <c:axId val="260058624"/>
        <c:scaling>
          <c:orientation val="minMax"/>
        </c:scaling>
        <c:delete val="0"/>
        <c:axPos val="b"/>
        <c:numFmt formatCode="General" sourceLinked="1"/>
        <c:majorTickMark val="out"/>
        <c:minorTickMark val="none"/>
        <c:tickLblPos val="nextTo"/>
        <c:crossAx val="212974912"/>
        <c:crosses val="autoZero"/>
        <c:auto val="1"/>
        <c:lblAlgn val="ctr"/>
        <c:lblOffset val="100"/>
        <c:noMultiLvlLbl val="0"/>
      </c:catAx>
      <c:valAx>
        <c:axId val="212974912"/>
        <c:scaling>
          <c:orientation val="minMax"/>
        </c:scaling>
        <c:delete val="0"/>
        <c:axPos val="l"/>
        <c:majorGridlines/>
        <c:numFmt formatCode="General" sourceLinked="1"/>
        <c:majorTickMark val="out"/>
        <c:minorTickMark val="none"/>
        <c:tickLblPos val="nextTo"/>
        <c:crossAx val="260058624"/>
        <c:crosses val="autoZero"/>
        <c:crossBetween val="between"/>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E9BE7-1BA6-47FC-86F0-4E92E3B41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3236</TotalTime>
  <Pages>160</Pages>
  <Words>37875</Words>
  <Characters>215894</Characters>
  <Application>Microsoft Office Word</Application>
  <DocSecurity>0</DocSecurity>
  <Lines>1799</Lines>
  <Paragraphs>506</Paragraphs>
  <ScaleCrop>false</ScaleCrop>
  <HeadingPairs>
    <vt:vector size="2" baseType="variant">
      <vt:variant>
        <vt:lpstr>Название</vt:lpstr>
      </vt:variant>
      <vt:variant>
        <vt:i4>1</vt:i4>
      </vt:variant>
    </vt:vector>
  </HeadingPairs>
  <TitlesOfParts>
    <vt:vector size="1" baseType="lpstr">
      <vt:lpstr>Муниципальное общеобразовательное учреждение</vt:lpstr>
    </vt:vector>
  </TitlesOfParts>
  <Company/>
  <LinksUpToDate>false</LinksUpToDate>
  <CharactersWithSpaces>253263</CharactersWithSpaces>
  <SharedDoc>false</SharedDoc>
  <HLinks>
    <vt:vector size="12" baseType="variant">
      <vt:variant>
        <vt:i4>5111869</vt:i4>
      </vt:variant>
      <vt:variant>
        <vt:i4>153</vt:i4>
      </vt:variant>
      <vt:variant>
        <vt:i4>0</vt:i4>
      </vt:variant>
      <vt:variant>
        <vt:i4>5</vt:i4>
      </vt:variant>
      <vt:variant>
        <vt:lpwstr>mailto:mou120@74.ru</vt:lpwstr>
      </vt:variant>
      <vt:variant>
        <vt:lpwstr/>
      </vt:variant>
      <vt:variant>
        <vt:i4>3801107</vt:i4>
      </vt:variant>
      <vt:variant>
        <vt:i4>0</vt:i4>
      </vt:variant>
      <vt:variant>
        <vt:i4>0</vt:i4>
      </vt:variant>
      <vt:variant>
        <vt:i4>5</vt:i4>
      </vt:variant>
      <vt:variant>
        <vt:lpwstr>mailto:mou-lic120@rambler.ru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общеобразовательное учреждение</dc:title>
  <dc:creator>PK1</dc:creator>
  <cp:lastModifiedBy>zamnmr</cp:lastModifiedBy>
  <cp:revision>200</cp:revision>
  <cp:lastPrinted>2017-09-13T09:39:00Z</cp:lastPrinted>
  <dcterms:created xsi:type="dcterms:W3CDTF">2016-07-20T09:18:00Z</dcterms:created>
  <dcterms:modified xsi:type="dcterms:W3CDTF">2017-10-24T03:43:00Z</dcterms:modified>
</cp:coreProperties>
</file>