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EA" w:rsidRDefault="00960798">
      <w:r>
        <w:t>Параграф 2.1 прочесть и выписать определения, рабочая тетрадь, выполнить задания к параграфу.</w:t>
      </w:r>
      <w:bookmarkStart w:id="0" w:name="_GoBack"/>
      <w:bookmarkEnd w:id="0"/>
    </w:p>
    <w:sectPr w:rsidR="00A3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B"/>
    <w:rsid w:val="00121C6B"/>
    <w:rsid w:val="00960798"/>
    <w:rsid w:val="00A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D033-ECC2-41A6-9294-4567D639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Russia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2017-01-16T05:29:00Z</dcterms:created>
  <dcterms:modified xsi:type="dcterms:W3CDTF">2017-01-16T05:33:00Z</dcterms:modified>
</cp:coreProperties>
</file>