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CC" w:rsidRPr="00487716" w:rsidRDefault="008D46CC" w:rsidP="008D4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D46CC" w:rsidRPr="00487716" w:rsidRDefault="008D46CC" w:rsidP="008D4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ab/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487716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487716">
        <w:rPr>
          <w:rFonts w:ascii="Times New Roman" w:hAnsi="Times New Roman" w:cs="Times New Roman"/>
          <w:sz w:val="24"/>
          <w:szCs w:val="24"/>
        </w:rPr>
        <w:t>. Челябинска</w:t>
      </w:r>
    </w:p>
    <w:p w:rsidR="008D46CC" w:rsidRPr="00487716" w:rsidRDefault="008D46CC" w:rsidP="008D4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BD043" wp14:editId="35E1493F">
                <wp:simplePos x="0" y="0"/>
                <wp:positionH relativeFrom="column">
                  <wp:posOffset>1388745</wp:posOffset>
                </wp:positionH>
                <wp:positionV relativeFrom="paragraph">
                  <wp:posOffset>133350</wp:posOffset>
                </wp:positionV>
                <wp:extent cx="3566160" cy="0"/>
                <wp:effectExtent l="2667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0.5pt" to="39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" strokeweight="2.75pt"/>
            </w:pict>
          </mc:Fallback>
        </mc:AlternateContent>
      </w:r>
    </w:p>
    <w:p w:rsidR="008D46CC" w:rsidRPr="00487716" w:rsidRDefault="008D46CC" w:rsidP="008D4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>Бажова ул., д. 32  Челябинск,  454074</w:t>
      </w:r>
    </w:p>
    <w:p w:rsidR="008D46CC" w:rsidRPr="00487716" w:rsidRDefault="008D46CC" w:rsidP="008D4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 xml:space="preserve">Тел./Факс  (351) 772-25-73, </w:t>
      </w:r>
      <w:proofErr w:type="gramStart"/>
      <w:r w:rsidRPr="004877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7716">
        <w:rPr>
          <w:rFonts w:ascii="Times New Roman" w:hAnsi="Times New Roman" w:cs="Times New Roman"/>
          <w:sz w:val="24"/>
          <w:szCs w:val="24"/>
        </w:rPr>
        <w:t>-</w:t>
      </w:r>
      <w:r w:rsidRPr="00487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7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877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licey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120@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8D46CC" w:rsidRPr="00487716" w:rsidRDefault="008D46CC" w:rsidP="008D4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6">
        <w:rPr>
          <w:rFonts w:ascii="Times New Roman" w:hAnsi="Times New Roman" w:cs="Times New Roman"/>
          <w:sz w:val="24"/>
          <w:szCs w:val="24"/>
        </w:rPr>
        <w:t>ОГРН 1027403778710  ИНН/КПП 7452018486/745201001</w:t>
      </w:r>
    </w:p>
    <w:p w:rsidR="008D46CC" w:rsidRDefault="008D46CC" w:rsidP="008D46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6CC" w:rsidRPr="00487716" w:rsidRDefault="008D46CC" w:rsidP="008D4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 xml:space="preserve">Программа вебинара </w:t>
      </w:r>
    </w:p>
    <w:p w:rsidR="008D46CC" w:rsidRDefault="008D46CC" w:rsidP="008D4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46CC">
        <w:rPr>
          <w:rFonts w:ascii="Times New Roman" w:hAnsi="Times New Roman" w:cs="Times New Roman"/>
          <w:sz w:val="28"/>
          <w:szCs w:val="28"/>
        </w:rPr>
        <w:t>«Модель уровневого развития технологической направленности мышления учащихся общеобразовательной организации: технологии, приёмы обучения, система мониторинга образовательных результатов»</w:t>
      </w:r>
    </w:p>
    <w:p w:rsidR="008D46CC" w:rsidRPr="00487716" w:rsidRDefault="008D46CC" w:rsidP="008D4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6CC" w:rsidRPr="00487716" w:rsidRDefault="008D46CC" w:rsidP="008D4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 xml:space="preserve"> Дата проведения: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  <w:r w:rsidRPr="008D46CC">
        <w:rPr>
          <w:rFonts w:ascii="Times New Roman" w:hAnsi="Times New Roman" w:cs="Times New Roman"/>
          <w:sz w:val="28"/>
          <w:szCs w:val="28"/>
        </w:rPr>
        <w:t>16.10.2017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7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46CC" w:rsidRPr="00487716" w:rsidRDefault="008D46CC" w:rsidP="008D4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8771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716"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716">
        <w:rPr>
          <w:rFonts w:ascii="Times New Roman" w:hAnsi="Times New Roman" w:cs="Times New Roman"/>
          <w:sz w:val="28"/>
          <w:szCs w:val="28"/>
        </w:rPr>
        <w:t>.</w:t>
      </w:r>
      <w:r w:rsidR="004B5949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487716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:rsidR="008D46CC" w:rsidRDefault="008D46CC" w:rsidP="008D4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  <w:r w:rsidRPr="008D46CC">
        <w:rPr>
          <w:rFonts w:ascii="Times New Roman" w:hAnsi="Times New Roman" w:cs="Times New Roman"/>
          <w:sz w:val="28"/>
          <w:szCs w:val="28"/>
        </w:rPr>
        <w:t>педагогические и руководящие работники общеобразовательных организаций.</w:t>
      </w:r>
    </w:p>
    <w:p w:rsidR="008D46CC" w:rsidRDefault="008D46CC" w:rsidP="008D4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D46CC">
        <w:rPr>
          <w:rFonts w:ascii="Times New Roman" w:hAnsi="Times New Roman" w:cs="Times New Roman"/>
          <w:color w:val="000000"/>
          <w:sz w:val="28"/>
          <w:szCs w:val="28"/>
        </w:rPr>
        <w:t xml:space="preserve">Ссылка: </w:t>
      </w:r>
      <w:hyperlink r:id="rId6" w:history="1">
        <w:r w:rsidRPr="00E409BF">
          <w:rPr>
            <w:rStyle w:val="a7"/>
            <w:rFonts w:ascii="Times New Roman" w:hAnsi="Times New Roman" w:cs="Times New Roman"/>
            <w:sz w:val="28"/>
            <w:szCs w:val="28"/>
          </w:rPr>
          <w:t>http://b61781.vr.mirapolis.ru/mira/s/rSfAlG</w:t>
        </w:r>
      </w:hyperlink>
    </w:p>
    <w:p w:rsidR="008D46CC" w:rsidRPr="008D46CC" w:rsidRDefault="008D46CC" w:rsidP="008D4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553"/>
        <w:gridCol w:w="865"/>
        <w:gridCol w:w="4536"/>
        <w:gridCol w:w="3827"/>
      </w:tblGrid>
      <w:tr w:rsidR="008D46CC" w:rsidRPr="00F46352" w:rsidTr="00EB2E5F">
        <w:trPr>
          <w:trHeight w:val="268"/>
        </w:trPr>
        <w:tc>
          <w:tcPr>
            <w:tcW w:w="553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8D46CC" w:rsidRPr="00F46352" w:rsidTr="00EB2E5F">
        <w:trPr>
          <w:trHeight w:val="550"/>
        </w:trPr>
        <w:tc>
          <w:tcPr>
            <w:tcW w:w="553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D46CC" w:rsidRPr="008D46CC" w:rsidRDefault="008D46CC" w:rsidP="008D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вебинара</w:t>
            </w:r>
          </w:p>
        </w:tc>
        <w:tc>
          <w:tcPr>
            <w:tcW w:w="3827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293AAA" wp14:editId="63BC7508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"/>
                  </w:pict>
                </mc:Fallback>
              </mc:AlternateConten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  <w:tr w:rsidR="008D46CC" w:rsidRPr="00F46352" w:rsidTr="00EB2E5F">
        <w:trPr>
          <w:trHeight w:val="1636"/>
        </w:trPr>
        <w:tc>
          <w:tcPr>
            <w:tcW w:w="553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D46CC" w:rsidRPr="00F46352" w:rsidRDefault="008D46CC" w:rsidP="008D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Организационно – содержательные аспекты модели уровневого развития технологической направленности мышления учащихся;</w:t>
            </w:r>
          </w:p>
        </w:tc>
        <w:tc>
          <w:tcPr>
            <w:tcW w:w="3827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2959D" wp14:editId="42927C7B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"/>
                  </w:pict>
                </mc:Fallback>
              </mc:AlternateConten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  <w:tr w:rsidR="008D46CC" w:rsidRPr="00F46352" w:rsidTr="00EB2E5F">
        <w:trPr>
          <w:trHeight w:val="268"/>
        </w:trPr>
        <w:tc>
          <w:tcPr>
            <w:tcW w:w="553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D46CC" w:rsidRPr="00F46352" w:rsidRDefault="008D46CC" w:rsidP="004B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35-14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Методы, технологии, приёмы обучения, способствующие развитию технологической направленности мышления учащихся </w:t>
            </w:r>
          </w:p>
        </w:tc>
        <w:tc>
          <w:tcPr>
            <w:tcW w:w="3827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К.Н., педагог - психолог</w:t>
            </w:r>
          </w:p>
        </w:tc>
      </w:tr>
      <w:tr w:rsidR="008D46CC" w:rsidRPr="00F46352" w:rsidTr="00EB2E5F">
        <w:trPr>
          <w:trHeight w:val="268"/>
        </w:trPr>
        <w:tc>
          <w:tcPr>
            <w:tcW w:w="553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D46CC" w:rsidRPr="00F46352" w:rsidRDefault="008D46CC" w:rsidP="004B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сформированности технологической направленности мышления учащихся.</w:t>
            </w:r>
          </w:p>
        </w:tc>
        <w:tc>
          <w:tcPr>
            <w:tcW w:w="3827" w:type="dxa"/>
          </w:tcPr>
          <w:p w:rsidR="008D46CC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Т.Ф., руководитель кафедры «Технология».</w:t>
            </w:r>
          </w:p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CC" w:rsidRPr="00F46352" w:rsidTr="00EB2E5F">
        <w:trPr>
          <w:trHeight w:val="283"/>
        </w:trPr>
        <w:tc>
          <w:tcPr>
            <w:tcW w:w="553" w:type="dxa"/>
          </w:tcPr>
          <w:p w:rsidR="008D46CC" w:rsidRPr="00F46352" w:rsidRDefault="008D46CC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D46CC" w:rsidRPr="00F46352" w:rsidRDefault="008D46CC" w:rsidP="004B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8D46CC" w:rsidRPr="00F46352" w:rsidRDefault="008D46CC" w:rsidP="008D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вебинара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D46CC" w:rsidRPr="00F46352" w:rsidRDefault="008D46CC" w:rsidP="008D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8D46CC" w:rsidRPr="00F46352" w:rsidRDefault="008D46CC" w:rsidP="008D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F16DA" wp14:editId="512C6895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"/>
                  </w:pict>
                </mc:Fallback>
              </mc:AlternateConten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</w:tbl>
    <w:p w:rsidR="008D46CC" w:rsidRDefault="008D46CC" w:rsidP="008D46CC">
      <w:pPr>
        <w:rPr>
          <w:rFonts w:ascii="Times New Roman" w:hAnsi="Times New Roman" w:cs="Times New Roman"/>
          <w:sz w:val="28"/>
          <w:szCs w:val="28"/>
        </w:rPr>
      </w:pPr>
    </w:p>
    <w:p w:rsidR="000D22B3" w:rsidRPr="008D46CC" w:rsidRDefault="008D46CC">
      <w:pPr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 Ю. Пашкова                  </w:t>
      </w:r>
    </w:p>
    <w:sectPr w:rsidR="000D22B3" w:rsidRPr="008D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CC"/>
    <w:rsid w:val="000D22B3"/>
    <w:rsid w:val="004B5949"/>
    <w:rsid w:val="008D46CC"/>
    <w:rsid w:val="00B3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6CC"/>
  </w:style>
  <w:style w:type="table" w:styleId="a5">
    <w:name w:val="Table Grid"/>
    <w:basedOn w:val="a1"/>
    <w:uiPriority w:val="59"/>
    <w:rsid w:val="008D46C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8D4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6CC"/>
  </w:style>
  <w:style w:type="table" w:styleId="a5">
    <w:name w:val="Table Grid"/>
    <w:basedOn w:val="a1"/>
    <w:uiPriority w:val="59"/>
    <w:rsid w:val="008D46C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8D4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61781.vr.mirapolis.ru/mira/s/rSfAlG" TargetMode="External"/><Relationship Id="rId5" Type="http://schemas.openxmlformats.org/officeDocument/2006/relationships/hyperlink" Target="mailto:licey1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3</cp:revision>
  <dcterms:created xsi:type="dcterms:W3CDTF">2017-12-01T07:53:00Z</dcterms:created>
  <dcterms:modified xsi:type="dcterms:W3CDTF">2017-12-11T11:10:00Z</dcterms:modified>
</cp:coreProperties>
</file>