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16" w:rsidRPr="00487716" w:rsidRDefault="00487716" w:rsidP="00487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71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87716" w:rsidRPr="00487716" w:rsidRDefault="00487716" w:rsidP="00487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716">
        <w:rPr>
          <w:rFonts w:ascii="Times New Roman" w:hAnsi="Times New Roman" w:cs="Times New Roman"/>
          <w:sz w:val="24"/>
          <w:szCs w:val="24"/>
        </w:rPr>
        <w:tab/>
        <w:t xml:space="preserve">лицей № </w:t>
      </w:r>
      <w:smartTag w:uri="urn:schemas-microsoft-com:office:smarttags" w:element="metricconverter">
        <w:smartTagPr>
          <w:attr w:name="ProductID" w:val="120 г"/>
        </w:smartTagPr>
        <w:r w:rsidRPr="00487716">
          <w:rPr>
            <w:rFonts w:ascii="Times New Roman" w:hAnsi="Times New Roman" w:cs="Times New Roman"/>
            <w:sz w:val="24"/>
            <w:szCs w:val="24"/>
          </w:rPr>
          <w:t>120 г</w:t>
        </w:r>
      </w:smartTag>
      <w:r w:rsidRPr="00487716">
        <w:rPr>
          <w:rFonts w:ascii="Times New Roman" w:hAnsi="Times New Roman" w:cs="Times New Roman"/>
          <w:sz w:val="24"/>
          <w:szCs w:val="24"/>
        </w:rPr>
        <w:t>. Челябинска</w:t>
      </w:r>
    </w:p>
    <w:p w:rsidR="00487716" w:rsidRPr="00487716" w:rsidRDefault="00487716" w:rsidP="00487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7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94AB1" wp14:editId="5FA33626">
                <wp:simplePos x="0" y="0"/>
                <wp:positionH relativeFrom="column">
                  <wp:posOffset>1388745</wp:posOffset>
                </wp:positionH>
                <wp:positionV relativeFrom="paragraph">
                  <wp:posOffset>133350</wp:posOffset>
                </wp:positionV>
                <wp:extent cx="3566160" cy="0"/>
                <wp:effectExtent l="2667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0.5pt" to="39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" strokeweight="2.75pt"/>
            </w:pict>
          </mc:Fallback>
        </mc:AlternateContent>
      </w:r>
    </w:p>
    <w:p w:rsidR="00487716" w:rsidRPr="00487716" w:rsidRDefault="00487716" w:rsidP="00487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716">
        <w:rPr>
          <w:rFonts w:ascii="Times New Roman" w:hAnsi="Times New Roman" w:cs="Times New Roman"/>
          <w:sz w:val="24"/>
          <w:szCs w:val="24"/>
        </w:rPr>
        <w:t>Бажова ул., д. 32  Челябинск,  454074</w:t>
      </w:r>
    </w:p>
    <w:p w:rsidR="00487716" w:rsidRPr="00487716" w:rsidRDefault="00487716" w:rsidP="00487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716">
        <w:rPr>
          <w:rFonts w:ascii="Times New Roman" w:hAnsi="Times New Roman" w:cs="Times New Roman"/>
          <w:sz w:val="24"/>
          <w:szCs w:val="24"/>
        </w:rPr>
        <w:t xml:space="preserve">Тел./Факс  (351) 772-25-73, </w:t>
      </w:r>
      <w:proofErr w:type="gramStart"/>
      <w:r w:rsidRPr="0048771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7716">
        <w:rPr>
          <w:rFonts w:ascii="Times New Roman" w:hAnsi="Times New Roman" w:cs="Times New Roman"/>
          <w:sz w:val="24"/>
          <w:szCs w:val="24"/>
        </w:rPr>
        <w:t>-</w:t>
      </w:r>
      <w:r w:rsidRPr="0048771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8771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8771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licey</w:t>
        </w:r>
        <w:r w:rsidRPr="00487716">
          <w:rPr>
            <w:rStyle w:val="a8"/>
            <w:rFonts w:ascii="Times New Roman" w:hAnsi="Times New Roman" w:cs="Times New Roman"/>
            <w:sz w:val="24"/>
            <w:szCs w:val="24"/>
          </w:rPr>
          <w:t>120@</w:t>
        </w:r>
        <w:r w:rsidRPr="0048771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8771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7716">
          <w:rPr>
            <w:rStyle w:val="a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87716" w:rsidRPr="00487716" w:rsidRDefault="00487716" w:rsidP="00487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16">
        <w:rPr>
          <w:rFonts w:ascii="Times New Roman" w:hAnsi="Times New Roman" w:cs="Times New Roman"/>
          <w:sz w:val="24"/>
          <w:szCs w:val="24"/>
        </w:rPr>
        <w:t>ОГРН 1027403778710  ИНН/КПП 7452018486/745201001</w:t>
      </w:r>
    </w:p>
    <w:p w:rsidR="00487716" w:rsidRDefault="00487716" w:rsidP="004877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5D8" w:rsidRPr="00487716" w:rsidRDefault="000335D8" w:rsidP="00033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716">
        <w:rPr>
          <w:rFonts w:ascii="Times New Roman" w:hAnsi="Times New Roman" w:cs="Times New Roman"/>
          <w:sz w:val="28"/>
          <w:szCs w:val="28"/>
        </w:rPr>
        <w:t>Программа вебинара</w:t>
      </w:r>
      <w:r w:rsidRPr="00487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D8" w:rsidRPr="00487716" w:rsidRDefault="000335D8" w:rsidP="001D2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716">
        <w:rPr>
          <w:rFonts w:ascii="Times New Roman" w:hAnsi="Times New Roman" w:cs="Times New Roman"/>
          <w:sz w:val="28"/>
          <w:szCs w:val="28"/>
        </w:rPr>
        <w:t>«</w:t>
      </w:r>
      <w:r w:rsidR="001D2E5A" w:rsidRPr="00487716">
        <w:rPr>
          <w:rFonts w:ascii="Times New Roman" w:hAnsi="Times New Roman" w:cs="Times New Roman"/>
          <w:sz w:val="28"/>
          <w:szCs w:val="28"/>
        </w:rPr>
        <w:t xml:space="preserve">Разработка системы технологического образования школы, обеспечивающей уровневое развитие технологической направленности мышления </w:t>
      </w:r>
      <w:proofErr w:type="gramStart"/>
      <w:r w:rsidR="001D2E5A" w:rsidRPr="004877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2E5A" w:rsidRPr="00487716">
        <w:rPr>
          <w:rFonts w:ascii="Times New Roman" w:hAnsi="Times New Roman" w:cs="Times New Roman"/>
          <w:sz w:val="28"/>
          <w:szCs w:val="28"/>
        </w:rPr>
        <w:t>»</w:t>
      </w:r>
    </w:p>
    <w:p w:rsidR="000335D8" w:rsidRPr="00487716" w:rsidRDefault="000335D8" w:rsidP="00033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35D8" w:rsidRPr="00487716" w:rsidRDefault="000335D8" w:rsidP="0003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716">
        <w:rPr>
          <w:rFonts w:ascii="Times New Roman" w:hAnsi="Times New Roman" w:cs="Times New Roman"/>
          <w:b/>
          <w:sz w:val="28"/>
          <w:szCs w:val="28"/>
        </w:rPr>
        <w:t xml:space="preserve"> Дата проведения:</w:t>
      </w:r>
      <w:r w:rsidR="001D2E5A" w:rsidRPr="00487716">
        <w:rPr>
          <w:rFonts w:ascii="Times New Roman" w:hAnsi="Times New Roman" w:cs="Times New Roman"/>
          <w:sz w:val="28"/>
          <w:szCs w:val="28"/>
        </w:rPr>
        <w:t xml:space="preserve"> 09.11</w:t>
      </w:r>
      <w:r w:rsidRPr="00487716">
        <w:rPr>
          <w:rFonts w:ascii="Times New Roman" w:hAnsi="Times New Roman" w:cs="Times New Roman"/>
          <w:sz w:val="28"/>
          <w:szCs w:val="28"/>
        </w:rPr>
        <w:t xml:space="preserve">.2017 г. </w:t>
      </w:r>
    </w:p>
    <w:p w:rsidR="000335D8" w:rsidRPr="00487716" w:rsidRDefault="000335D8" w:rsidP="0003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71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487716" w:rsidRPr="00487716">
        <w:rPr>
          <w:rFonts w:ascii="Times New Roman" w:hAnsi="Times New Roman" w:cs="Times New Roman"/>
          <w:sz w:val="28"/>
          <w:szCs w:val="28"/>
        </w:rPr>
        <w:t xml:space="preserve"> 12.00 – 13.2</w:t>
      </w:r>
      <w:r w:rsidRPr="00487716">
        <w:rPr>
          <w:rFonts w:ascii="Times New Roman" w:hAnsi="Times New Roman" w:cs="Times New Roman"/>
          <w:sz w:val="28"/>
          <w:szCs w:val="28"/>
        </w:rPr>
        <w:t>0</w:t>
      </w:r>
      <w:r w:rsidR="001D2E5A" w:rsidRPr="00487716"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</w:p>
    <w:p w:rsidR="000335D8" w:rsidRPr="00487716" w:rsidRDefault="000335D8" w:rsidP="0003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716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Pr="00487716">
        <w:rPr>
          <w:rFonts w:ascii="Times New Roman" w:hAnsi="Times New Roman" w:cs="Times New Roman"/>
          <w:sz w:val="28"/>
          <w:szCs w:val="28"/>
        </w:rPr>
        <w:t xml:space="preserve"> </w:t>
      </w:r>
      <w:r w:rsidR="001D2E5A" w:rsidRPr="00487716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</w:t>
      </w:r>
      <w:r w:rsidRPr="00487716">
        <w:rPr>
          <w:rFonts w:ascii="Times New Roman" w:hAnsi="Times New Roman" w:cs="Times New Roman"/>
          <w:sz w:val="28"/>
          <w:szCs w:val="28"/>
        </w:rPr>
        <w:t xml:space="preserve"> </w:t>
      </w:r>
      <w:r w:rsidR="001D2E5A" w:rsidRPr="00487716">
        <w:rPr>
          <w:rFonts w:ascii="Times New Roman" w:hAnsi="Times New Roman" w:cs="Times New Roman"/>
          <w:sz w:val="28"/>
          <w:szCs w:val="28"/>
        </w:rPr>
        <w:t>ОО</w:t>
      </w:r>
      <w:r w:rsidRPr="00487716">
        <w:rPr>
          <w:rFonts w:ascii="Times New Roman" w:hAnsi="Times New Roman" w:cs="Times New Roman"/>
          <w:sz w:val="28"/>
          <w:szCs w:val="28"/>
        </w:rPr>
        <w:t>, учителя технологии</w:t>
      </w:r>
    </w:p>
    <w:p w:rsidR="000335D8" w:rsidRPr="00F46352" w:rsidRDefault="001D2E5A" w:rsidP="00F46352">
      <w:pPr>
        <w:pStyle w:val="a6"/>
        <w:rPr>
          <w:color w:val="000000"/>
          <w:sz w:val="28"/>
          <w:szCs w:val="28"/>
          <w:lang w:val="en-US"/>
        </w:rPr>
      </w:pPr>
      <w:r w:rsidRPr="00487716">
        <w:rPr>
          <w:b/>
          <w:sz w:val="28"/>
          <w:szCs w:val="28"/>
        </w:rPr>
        <w:t>Ссылка</w:t>
      </w:r>
      <w:r w:rsidRPr="00487716">
        <w:rPr>
          <w:b/>
          <w:color w:val="000000"/>
          <w:sz w:val="28"/>
          <w:szCs w:val="28"/>
        </w:rPr>
        <w:t xml:space="preserve"> </w:t>
      </w:r>
      <w:r w:rsidRPr="00487716">
        <w:rPr>
          <w:b/>
          <w:color w:val="000000"/>
          <w:sz w:val="28"/>
          <w:szCs w:val="28"/>
        </w:rPr>
        <w:t>http://b617</w:t>
      </w:r>
      <w:r w:rsidR="008C7997" w:rsidRPr="00487716">
        <w:rPr>
          <w:b/>
          <w:color w:val="000000"/>
          <w:sz w:val="28"/>
          <w:szCs w:val="28"/>
        </w:rPr>
        <w:t>81.vr.mirapolis.ru/mira/s/Cf9d8</w:t>
      </w:r>
      <w:r w:rsidR="008C7997" w:rsidRPr="00487716">
        <w:rPr>
          <w:b/>
          <w:color w:val="000000"/>
          <w:sz w:val="28"/>
          <w:szCs w:val="28"/>
          <w:lang w:val="en-US"/>
        </w:rPr>
        <w:t>I</w:t>
      </w: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553"/>
        <w:gridCol w:w="865"/>
        <w:gridCol w:w="4536"/>
        <w:gridCol w:w="3827"/>
      </w:tblGrid>
      <w:tr w:rsidR="000335D8" w:rsidRPr="00F46352" w:rsidTr="00FB2104">
        <w:trPr>
          <w:trHeight w:val="268"/>
        </w:trPr>
        <w:tc>
          <w:tcPr>
            <w:tcW w:w="553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5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</w:tr>
      <w:tr w:rsidR="000335D8" w:rsidRPr="00F46352" w:rsidTr="00FB2104">
        <w:trPr>
          <w:trHeight w:val="550"/>
        </w:trPr>
        <w:tc>
          <w:tcPr>
            <w:tcW w:w="553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4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4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335D8" w:rsidRPr="00F46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0335D8"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 вебинара</w:t>
            </w:r>
          </w:p>
        </w:tc>
        <w:tc>
          <w:tcPr>
            <w:tcW w:w="3827" w:type="dxa"/>
          </w:tcPr>
          <w:p w:rsidR="008C7997" w:rsidRPr="00F46352" w:rsidRDefault="008C7997" w:rsidP="008C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И.В., </w:t>
            </w:r>
          </w:p>
          <w:p w:rsidR="000335D8" w:rsidRPr="00F46352" w:rsidRDefault="008C7997" w:rsidP="008C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823CD" wp14:editId="3FF22B0A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173990</wp:posOffset>
                      </wp:positionV>
                      <wp:extent cx="1238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3.7pt" to="164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"/>
                  </w:pict>
                </mc:Fallback>
              </mc:AlternateContent>
            </w: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НМР, Почетный работник общего образования РФ</w:t>
            </w:r>
          </w:p>
        </w:tc>
      </w:tr>
      <w:tr w:rsidR="000335D8" w:rsidRPr="00F46352" w:rsidTr="00FB2104">
        <w:trPr>
          <w:trHeight w:val="1636"/>
        </w:trPr>
        <w:tc>
          <w:tcPr>
            <w:tcW w:w="553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12.10-12</w:t>
            </w:r>
            <w:r w:rsidR="000335D8" w:rsidRPr="00F4635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4536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Интеграционные аспекты системы технологического образования в лицее как условие развития технологической направленности мышления </w:t>
            </w:r>
            <w:proofErr w:type="gramStart"/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5D8"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И.В., </w:t>
            </w:r>
          </w:p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A07FB" wp14:editId="26C110DC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173990</wp:posOffset>
                      </wp:positionV>
                      <wp:extent cx="12382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3.7pt" to="164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"/>
                  </w:pict>
                </mc:Fallback>
              </mc:AlternateContent>
            </w: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НМР, Почетный работник общего образования РФ</w:t>
            </w:r>
          </w:p>
        </w:tc>
      </w:tr>
      <w:tr w:rsidR="000335D8" w:rsidRPr="00F46352" w:rsidTr="00FB2104">
        <w:trPr>
          <w:trHeight w:val="268"/>
        </w:trPr>
        <w:tc>
          <w:tcPr>
            <w:tcW w:w="553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12.35-12.50</w:t>
            </w:r>
          </w:p>
        </w:tc>
        <w:tc>
          <w:tcPr>
            <w:tcW w:w="4536" w:type="dxa"/>
          </w:tcPr>
          <w:p w:rsidR="008C7997" w:rsidRPr="00F46352" w:rsidRDefault="008C7997" w:rsidP="008C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Роль внеурочной деятельности в формировании и развитии технологической направленности мышления обучающихся</w:t>
            </w:r>
          </w:p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Пережогина М. В., учитель технологии</w:t>
            </w:r>
          </w:p>
        </w:tc>
      </w:tr>
      <w:tr w:rsidR="000335D8" w:rsidRPr="00F46352" w:rsidTr="00FB2104">
        <w:trPr>
          <w:trHeight w:val="268"/>
        </w:trPr>
        <w:tc>
          <w:tcPr>
            <w:tcW w:w="553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12.50-13.05</w:t>
            </w:r>
          </w:p>
        </w:tc>
        <w:tc>
          <w:tcPr>
            <w:tcW w:w="4536" w:type="dxa"/>
          </w:tcPr>
          <w:p w:rsidR="008C7997" w:rsidRPr="00F46352" w:rsidRDefault="008C7997" w:rsidP="008C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в формировании и развитии технологической направленности мышления обучающихся на примере уроков физики и технологии</w:t>
            </w:r>
          </w:p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35D8" w:rsidRPr="00F46352" w:rsidRDefault="008C7997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Макридина Г. В., учитель физики, руководитель районного методического об</w:t>
            </w:r>
            <w:r w:rsidR="00487716" w:rsidRPr="00F46352">
              <w:rPr>
                <w:rFonts w:ascii="Times New Roman" w:hAnsi="Times New Roman" w:cs="Times New Roman"/>
                <w:sz w:val="24"/>
                <w:szCs w:val="24"/>
              </w:rPr>
              <w:t>ъединения учителей физики</w:t>
            </w:r>
          </w:p>
        </w:tc>
      </w:tr>
      <w:tr w:rsidR="000335D8" w:rsidRPr="00F46352" w:rsidTr="00FB2104">
        <w:trPr>
          <w:trHeight w:val="283"/>
        </w:trPr>
        <w:tc>
          <w:tcPr>
            <w:tcW w:w="553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335D8" w:rsidRPr="00F46352" w:rsidRDefault="00487716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13.05-13.2</w:t>
            </w:r>
            <w:r w:rsidR="000335D8" w:rsidRPr="00F46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487716" w:rsidRPr="00F46352" w:rsidRDefault="00487716" w:rsidP="00487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Интегративный подход к проектной деятельности в профильных классах.</w:t>
            </w:r>
          </w:p>
          <w:p w:rsidR="000335D8" w:rsidRPr="00F46352" w:rsidRDefault="00487716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проектов на станках с ЧПУ как способ </w:t>
            </w:r>
            <w:proofErr w:type="gramStart"/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формирования единства компонентов технологической направленности мышления обучающихся</w:t>
            </w:r>
            <w:proofErr w:type="gramEnd"/>
            <w:r w:rsidRPr="00F46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0335D8" w:rsidRPr="00F46352" w:rsidRDefault="000335D8" w:rsidP="00FB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М.С., региональный эксперт </w:t>
            </w:r>
            <w:proofErr w:type="spellStart"/>
            <w:r w:rsidRPr="00F4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F46352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«Токарные и фрезерные работы на станках с ЧПУ», руководитель «Технопарка Старт +»</w:t>
            </w:r>
          </w:p>
        </w:tc>
      </w:tr>
    </w:tbl>
    <w:p w:rsidR="00F46352" w:rsidRDefault="00F46352" w:rsidP="00487716">
      <w:pPr>
        <w:rPr>
          <w:rFonts w:ascii="Times New Roman" w:hAnsi="Times New Roman" w:cs="Times New Roman"/>
          <w:sz w:val="28"/>
          <w:szCs w:val="28"/>
        </w:rPr>
      </w:pPr>
    </w:p>
    <w:p w:rsidR="00487716" w:rsidRPr="00487716" w:rsidRDefault="00487716" w:rsidP="00487716">
      <w:pPr>
        <w:rPr>
          <w:rFonts w:ascii="Times New Roman" w:hAnsi="Times New Roman" w:cs="Times New Roman"/>
          <w:sz w:val="28"/>
          <w:szCs w:val="28"/>
        </w:rPr>
      </w:pPr>
      <w:r w:rsidRPr="00487716">
        <w:rPr>
          <w:rFonts w:ascii="Times New Roman" w:hAnsi="Times New Roman" w:cs="Times New Roman"/>
          <w:sz w:val="28"/>
          <w:szCs w:val="28"/>
        </w:rPr>
        <w:t xml:space="preserve">Директор                     </w:t>
      </w:r>
      <w:bookmarkStart w:id="0" w:name="_GoBack"/>
      <w:bookmarkEnd w:id="0"/>
      <w:r w:rsidRPr="00487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46352">
        <w:rPr>
          <w:rFonts w:ascii="Times New Roman" w:hAnsi="Times New Roman" w:cs="Times New Roman"/>
          <w:sz w:val="28"/>
          <w:szCs w:val="28"/>
        </w:rPr>
        <w:t xml:space="preserve">        М. Ю. Пашкова                  </w:t>
      </w:r>
    </w:p>
    <w:p w:rsidR="005D74BF" w:rsidRPr="00487716" w:rsidRDefault="005D74BF">
      <w:pPr>
        <w:rPr>
          <w:sz w:val="28"/>
          <w:szCs w:val="28"/>
        </w:rPr>
      </w:pPr>
    </w:p>
    <w:sectPr w:rsidR="005D74BF" w:rsidRPr="00487716" w:rsidSect="0067571D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2182"/>
    <w:multiLevelType w:val="hybridMultilevel"/>
    <w:tmpl w:val="5814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D8"/>
    <w:rsid w:val="000335D8"/>
    <w:rsid w:val="001D2E5A"/>
    <w:rsid w:val="00487716"/>
    <w:rsid w:val="00592DED"/>
    <w:rsid w:val="005D74BF"/>
    <w:rsid w:val="0067571D"/>
    <w:rsid w:val="008C7997"/>
    <w:rsid w:val="00F4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5D8"/>
  </w:style>
  <w:style w:type="table" w:styleId="a5">
    <w:name w:val="Table Grid"/>
    <w:basedOn w:val="a1"/>
    <w:uiPriority w:val="59"/>
    <w:rsid w:val="0003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D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7997"/>
    <w:pPr>
      <w:ind w:left="720"/>
      <w:contextualSpacing/>
    </w:pPr>
  </w:style>
  <w:style w:type="character" w:styleId="a8">
    <w:name w:val="Hyperlink"/>
    <w:semiHidden/>
    <w:unhideWhenUsed/>
    <w:rsid w:val="004877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5D8"/>
  </w:style>
  <w:style w:type="table" w:styleId="a5">
    <w:name w:val="Table Grid"/>
    <w:basedOn w:val="a1"/>
    <w:uiPriority w:val="59"/>
    <w:rsid w:val="0003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D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7997"/>
    <w:pPr>
      <w:ind w:left="720"/>
      <w:contextualSpacing/>
    </w:pPr>
  </w:style>
  <w:style w:type="character" w:styleId="a8">
    <w:name w:val="Hyperlink"/>
    <w:semiHidden/>
    <w:unhideWhenUsed/>
    <w:rsid w:val="0048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y12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zamnmr</dc:creator>
  <cp:lastModifiedBy>zamnmr</cp:lastModifiedBy>
  <cp:revision>3</cp:revision>
  <dcterms:created xsi:type="dcterms:W3CDTF">2017-11-22T11:47:00Z</dcterms:created>
  <dcterms:modified xsi:type="dcterms:W3CDTF">2017-11-22T13:00:00Z</dcterms:modified>
</cp:coreProperties>
</file>