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608" w:tblpY="-160"/>
        <w:tblW w:w="4786" w:type="dxa"/>
        <w:tblLook w:val="04A0"/>
      </w:tblPr>
      <w:tblGrid>
        <w:gridCol w:w="4786"/>
      </w:tblGrid>
      <w:tr w:rsidR="00DE3FF6" w:rsidRPr="00DE3FF6" w:rsidTr="00B90C53">
        <w:trPr>
          <w:trHeight w:val="10490"/>
        </w:trPr>
        <w:tc>
          <w:tcPr>
            <w:tcW w:w="4786" w:type="dxa"/>
          </w:tcPr>
          <w:p w:rsidR="004D4112" w:rsidRDefault="004D4112" w:rsidP="00B90C5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E3FF6" w:rsidRPr="0080494D" w:rsidRDefault="00370E1B" w:rsidP="00B9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«Лицей № 120 г. Челябинска</w:t>
            </w:r>
            <w:r w:rsidR="003F49D7" w:rsidRPr="008049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DE3FF6" w:rsidRPr="0080494D" w:rsidRDefault="00DE3FF6" w:rsidP="00B90C53">
            <w:pPr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49D7" w:rsidRPr="00DE3FF6" w:rsidRDefault="003F49D7" w:rsidP="00B90C53">
            <w:pPr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E3FF6" w:rsidRDefault="00DE3FF6" w:rsidP="00B9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</w:pPr>
          </w:p>
          <w:p w:rsidR="00370E1B" w:rsidRDefault="00370E1B" w:rsidP="00B9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</w:pPr>
          </w:p>
          <w:p w:rsidR="00370E1B" w:rsidRPr="00DE3FF6" w:rsidRDefault="00370E1B" w:rsidP="00B9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</w:pPr>
          </w:p>
          <w:p w:rsidR="00DE3FF6" w:rsidRPr="00370E1B" w:rsidRDefault="00C47D06" w:rsidP="00B9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370E1B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Советы психолога</w:t>
            </w:r>
          </w:p>
          <w:p w:rsidR="001C42F3" w:rsidRDefault="001C42F3" w:rsidP="001C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2"/>
                <w:szCs w:val="42"/>
                <w:lang w:eastAsia="ru-RU"/>
              </w:rPr>
            </w:pPr>
          </w:p>
          <w:p w:rsidR="001C42F3" w:rsidRPr="00370E1B" w:rsidRDefault="001C42F3" w:rsidP="001C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2"/>
                <w:szCs w:val="4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42"/>
                <w:szCs w:val="42"/>
                <w:lang w:eastAsia="ru-RU"/>
              </w:rPr>
              <w:t xml:space="preserve">    </w:t>
            </w:r>
            <w:r w:rsidRPr="00370E1B">
              <w:rPr>
                <w:rFonts w:ascii="Times New Roman" w:eastAsia="Times New Roman" w:hAnsi="Times New Roman" w:cs="Times New Roman"/>
                <w:b/>
                <w:i/>
                <w:sz w:val="42"/>
                <w:szCs w:val="42"/>
                <w:lang w:eastAsia="ru-RU"/>
              </w:rPr>
              <w:t>Профилактика</w:t>
            </w:r>
          </w:p>
          <w:p w:rsidR="001C42F3" w:rsidRPr="00370E1B" w:rsidRDefault="001C42F3" w:rsidP="001C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2"/>
                <w:szCs w:val="42"/>
                <w:lang w:eastAsia="ru-RU"/>
              </w:rPr>
            </w:pPr>
            <w:r w:rsidRPr="00370E1B">
              <w:rPr>
                <w:rFonts w:ascii="Times New Roman" w:eastAsia="Times New Roman" w:hAnsi="Times New Roman" w:cs="Times New Roman"/>
                <w:b/>
                <w:i/>
                <w:sz w:val="42"/>
                <w:szCs w:val="42"/>
                <w:lang w:eastAsia="ru-RU"/>
              </w:rPr>
              <w:t xml:space="preserve">     асоциального </w:t>
            </w:r>
          </w:p>
          <w:p w:rsidR="001C42F3" w:rsidRPr="00370E1B" w:rsidRDefault="001C42F3" w:rsidP="001C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2"/>
                <w:szCs w:val="42"/>
                <w:lang w:eastAsia="ru-RU"/>
              </w:rPr>
            </w:pPr>
            <w:r w:rsidRPr="00370E1B">
              <w:rPr>
                <w:rFonts w:ascii="Times New Roman" w:eastAsia="Times New Roman" w:hAnsi="Times New Roman" w:cs="Times New Roman"/>
                <w:b/>
                <w:i/>
                <w:sz w:val="42"/>
                <w:szCs w:val="42"/>
                <w:lang w:eastAsia="ru-RU"/>
              </w:rPr>
              <w:t xml:space="preserve">    поведения</w:t>
            </w:r>
          </w:p>
          <w:p w:rsidR="001C42F3" w:rsidRPr="001A0436" w:rsidRDefault="001C42F3" w:rsidP="001A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</w:p>
          <w:p w:rsidR="00223CE7" w:rsidRDefault="00223CE7" w:rsidP="00223CE7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i/>
                <w:color w:val="333333"/>
                <w:sz w:val="42"/>
                <w:szCs w:val="42"/>
                <w:lang w:eastAsia="ru-RU"/>
              </w:rPr>
            </w:pPr>
          </w:p>
          <w:p w:rsidR="00560B66" w:rsidRPr="001877E1" w:rsidRDefault="00A62C4F" w:rsidP="00B90C5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50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333333"/>
                <w:sz w:val="50"/>
                <w:szCs w:val="50"/>
                <w:lang w:eastAsia="ru-RU"/>
              </w:rPr>
              <w:drawing>
                <wp:inline distT="0" distB="0" distL="0" distR="0">
                  <wp:extent cx="2324100" cy="2324100"/>
                  <wp:effectExtent l="19050" t="0" r="0" b="0"/>
                  <wp:docPr id="5" name="Рисунок 4" descr="devi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ia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42F3" w:rsidRDefault="001C42F3" w:rsidP="001C42F3">
            <w:pPr>
              <w:pStyle w:val="a5"/>
              <w:rPr>
                <w:rFonts w:ascii="Times New Roman" w:eastAsia="Times New Roman" w:hAnsi="Times New Roman" w:cs="Times New Roman"/>
                <w:b/>
                <w:i/>
                <w:color w:val="333333"/>
                <w:sz w:val="42"/>
                <w:szCs w:val="42"/>
                <w:lang w:eastAsia="ru-RU"/>
              </w:rPr>
            </w:pPr>
          </w:p>
          <w:p w:rsidR="00DE3FF6" w:rsidRPr="00DE3FF6" w:rsidRDefault="00DE3FF6" w:rsidP="00370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E3FF6" w:rsidRDefault="00DE3FF6" w:rsidP="00DE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3FF6" w:rsidRDefault="00DE3FF6" w:rsidP="00557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3FF6" w:rsidRDefault="00DE3FF6" w:rsidP="00557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0E1B" w:rsidRDefault="00370E1B" w:rsidP="00557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42F3" w:rsidRPr="00370E1B" w:rsidRDefault="001C42F3" w:rsidP="00EB4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370E1B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В данной памятке приведена информация о </w:t>
      </w:r>
      <w:r w:rsidRPr="00370E1B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причинах асоциального поведения, и как предотвратить его негативные последствия.</w:t>
      </w:r>
    </w:p>
    <w:p w:rsidR="00336C0D" w:rsidRDefault="00370E1B" w:rsidP="00370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6450" cy="1847850"/>
            <wp:effectExtent l="19050" t="0" r="0" b="0"/>
            <wp:docPr id="3" name="Рисунок 1" descr="http://900igr.net/up/datas/117662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17662/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70" t="2655" r="9390" b="1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0D" w:rsidRPr="001468F0" w:rsidRDefault="00336C0D" w:rsidP="003F4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E294A" w:rsidRDefault="00DE294A" w:rsidP="003F4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0B66" w:rsidRPr="003F49D7" w:rsidRDefault="00ED0B66" w:rsidP="003F4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4873" w:rsidRDefault="00EB4873" w:rsidP="00DE2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873" w:rsidRDefault="00EB4873" w:rsidP="00DE2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873" w:rsidRDefault="00EB4873" w:rsidP="00DE2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0E1B" w:rsidRDefault="00370E1B" w:rsidP="00370E1B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C42F3" w:rsidRPr="00370E1B" w:rsidRDefault="001C42F3" w:rsidP="001C42F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 w:rsidRPr="00370E1B">
        <w:rPr>
          <w:rFonts w:ascii="Times New Roman" w:hAnsi="Times New Roman" w:cs="Times New Roman"/>
          <w:b/>
          <w:i/>
          <w:sz w:val="32"/>
          <w:szCs w:val="28"/>
          <w:lang w:eastAsia="ru-RU"/>
        </w:rPr>
        <w:lastRenderedPageBreak/>
        <w:t xml:space="preserve">Асоциальное поведение - </w:t>
      </w:r>
      <w:r w:rsidRPr="00370E1B">
        <w:rPr>
          <w:rFonts w:ascii="Times New Roman" w:hAnsi="Times New Roman" w:cs="Times New Roman"/>
          <w:i/>
          <w:sz w:val="32"/>
          <w:szCs w:val="28"/>
        </w:rPr>
        <w:t>поведение, противоречащее общественным нормам и принципам, выступающее в форме безнравственных или противоправных деяний.</w:t>
      </w:r>
    </w:p>
    <w:p w:rsidR="001468F0" w:rsidRPr="001468F0" w:rsidRDefault="001468F0" w:rsidP="001468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FEA" w:rsidRDefault="00827FEA" w:rsidP="00BD24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8F0" w:rsidRPr="00827FEA" w:rsidRDefault="001468F0" w:rsidP="00BD24F0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370E1B" w:rsidRPr="00370E1B" w:rsidRDefault="00370E1B" w:rsidP="00370E1B">
      <w:pPr>
        <w:pStyle w:val="a5"/>
        <w:jc w:val="center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370E1B">
        <w:rPr>
          <w:rFonts w:ascii="Times New Roman" w:hAnsi="Times New Roman" w:cs="Times New Roman"/>
          <w:i/>
          <w:sz w:val="32"/>
          <w:szCs w:val="28"/>
          <w:lang w:eastAsia="ru-RU"/>
        </w:rPr>
        <w:t>Формирование личности ребёнка начинается в семье. От психологического климата и семейного воспитания зависит то, каким он станет, когда вырастет.</w:t>
      </w:r>
    </w:p>
    <w:p w:rsidR="00FD260E" w:rsidRDefault="00FD260E" w:rsidP="00BD2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:rsidR="00370E1B" w:rsidRPr="00370E1B" w:rsidRDefault="00370E1B" w:rsidP="00370E1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  <w:r w:rsidRPr="00370E1B"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  <w:t>На что следует обратить внимание родителей?</w:t>
      </w:r>
    </w:p>
    <w:p w:rsidR="00370E1B" w:rsidRDefault="00370E1B" w:rsidP="00BD2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:rsidR="00370E1B" w:rsidRDefault="00370E1B" w:rsidP="00BD2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:rsidR="00370E1B" w:rsidRDefault="00370E1B" w:rsidP="00BD2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:rsidR="002D180E" w:rsidRPr="00370E1B" w:rsidRDefault="001C42F3" w:rsidP="001C42F3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70E1B">
        <w:rPr>
          <w:rFonts w:ascii="Times New Roman" w:eastAsia="Times New Roman" w:hAnsi="Times New Roman" w:cs="Times New Roman"/>
          <w:sz w:val="32"/>
          <w:szCs w:val="28"/>
          <w:highlight w:val="cyan"/>
          <w:lang w:eastAsia="ru-RU"/>
        </w:rPr>
        <w:lastRenderedPageBreak/>
        <w:t>Именно ошибки семейного воспитания приводят ребёнка к асоциальному поведению, и, чтобы совершение этих ошибок свести к минимуму, нужно знать, что:</w:t>
      </w:r>
    </w:p>
    <w:p w:rsidR="006577C1" w:rsidRDefault="006577C1" w:rsidP="001C42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2F3" w:rsidRPr="001C42F3" w:rsidRDefault="001C42F3" w:rsidP="001C42F3">
      <w:pPr>
        <w:pStyle w:val="a6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часто критиковать – то он научиться ненавидеть</w:t>
      </w:r>
      <w:r w:rsidRPr="001C4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2F3" w:rsidRPr="001C42F3" w:rsidRDefault="001C42F3" w:rsidP="001C42F3">
      <w:pPr>
        <w:pStyle w:val="a6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высмеивать – станет замкнутым</w:t>
      </w:r>
      <w:r w:rsidRPr="001C4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подозрительным</w:t>
      </w:r>
      <w:r w:rsidRPr="001C4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недоверчивым</w:t>
      </w:r>
      <w:r w:rsidRPr="001C4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2F3" w:rsidRPr="001C42F3" w:rsidRDefault="001C42F3" w:rsidP="001C42F3">
      <w:pPr>
        <w:pStyle w:val="a6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Невежливость и несправедливость сделают его грубым и нечестным.</w:t>
      </w:r>
    </w:p>
    <w:p w:rsidR="002D180E" w:rsidRDefault="002D180E" w:rsidP="00E261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911" w:rsidRDefault="00827FEA" w:rsidP="00E261E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Чем могут помочь родители?</w:t>
      </w:r>
    </w:p>
    <w:p w:rsidR="00AD1096" w:rsidRDefault="00BC03D0" w:rsidP="00BC03D0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быть твёрдыми со мной. Это позволит мне определить своё место в жизни</w:t>
      </w:r>
      <w:r w:rsidRPr="00BC0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7C1" w:rsidRDefault="006577C1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7C1" w:rsidRDefault="00BC03D0" w:rsidP="006577C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обещаний</w:t>
      </w:r>
      <w:r w:rsidRPr="00BC03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 не можете исполнить – это подорвёт мою веру в вас</w:t>
      </w:r>
      <w:r w:rsidRPr="00BC0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7C1" w:rsidRPr="006577C1" w:rsidRDefault="006577C1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1B" w:rsidRDefault="00370E1B" w:rsidP="00370E1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1B" w:rsidRPr="00370E1B" w:rsidRDefault="00370E1B" w:rsidP="00370E1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7C1" w:rsidRPr="006577C1" w:rsidRDefault="00BC03D0" w:rsidP="006577C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придирайтесь ко мне и не ворчите на меня по мелочам. Если вы будете это делать</w:t>
      </w:r>
      <w:r w:rsidRPr="00BC03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я буду вынужден защищаться</w:t>
      </w:r>
      <w:r w:rsidRPr="00BC03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притворяясь глухим</w:t>
      </w:r>
      <w:r w:rsidRPr="00BC0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7C1" w:rsidRDefault="006577C1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D0" w:rsidRDefault="006577C1" w:rsidP="00BC03D0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меня чувствовать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мои проступки – смертный грех. Я имею право делать ошибки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исправлять их и извлекать из них уроки. Но если вы будете меня убеждать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на что не годен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будущем я буду бояться что-то делать самостоятельно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7C1" w:rsidRPr="006577C1" w:rsidRDefault="006577C1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7C1" w:rsidRDefault="006577C1" w:rsidP="00BC03D0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обсуждать моё поведение в самый разгар конфликта. Поговорите со мной об этом позже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пройдёт эмоциональный всплеск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7C1" w:rsidRDefault="006577C1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1B" w:rsidRDefault="00370E1B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1B" w:rsidRDefault="00370E1B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1B" w:rsidRDefault="00370E1B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1B" w:rsidRDefault="00370E1B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1B" w:rsidRPr="006577C1" w:rsidRDefault="00370E1B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7C1" w:rsidRDefault="006577C1" w:rsidP="00BC03D0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поправляйте меня в присутствии посторонних людей. Я обращу гораздо большее внимание на замечание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скажете мне всё спокойно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глазу на глаз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1B5" w:rsidRPr="00FF51B5" w:rsidRDefault="00FF51B5" w:rsidP="00FF51B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B5" w:rsidRPr="00FF51B5" w:rsidRDefault="00FF51B5" w:rsidP="00FF51B5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вымещайте на мне свои обиды</w:t>
      </w:r>
      <w:r w:rsidRPr="00FF51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7C1" w:rsidRPr="006577C1" w:rsidRDefault="006577C1" w:rsidP="006577C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790" w:rsidRPr="00370E1B" w:rsidRDefault="006577C1" w:rsidP="007A2790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быть уверенным</w:t>
      </w:r>
      <w:r w:rsidRPr="00657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родился от вашей любви друг к другу. Ссоры между</w:t>
      </w:r>
      <w:r w:rsidR="00A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подрывают мою веру в это</w:t>
      </w:r>
      <w:r w:rsidR="00FF5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790" w:rsidRPr="007A2790" w:rsidRDefault="007A2790" w:rsidP="007A2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7C1" w:rsidRPr="00370E1B" w:rsidRDefault="00370E1B" w:rsidP="00370E1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346003"/>
            <wp:effectExtent l="19050" t="0" r="9525" b="0"/>
            <wp:docPr id="2" name="Рисунок 3" descr="64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23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4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7C1" w:rsidRPr="00370E1B" w:rsidSect="004D4112">
      <w:pgSz w:w="16838" w:h="11906" w:orient="landscape"/>
      <w:pgMar w:top="567" w:right="1134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207"/>
    <w:multiLevelType w:val="hybridMultilevel"/>
    <w:tmpl w:val="B4C2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93FFA"/>
    <w:multiLevelType w:val="multilevel"/>
    <w:tmpl w:val="21F8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1559E"/>
    <w:multiLevelType w:val="hybridMultilevel"/>
    <w:tmpl w:val="C98A4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B1119D"/>
    <w:multiLevelType w:val="hybridMultilevel"/>
    <w:tmpl w:val="D1B2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D4B38"/>
    <w:multiLevelType w:val="hybridMultilevel"/>
    <w:tmpl w:val="F4BC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360AA"/>
    <w:multiLevelType w:val="hybridMultilevel"/>
    <w:tmpl w:val="55A4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44F67"/>
    <w:multiLevelType w:val="hybridMultilevel"/>
    <w:tmpl w:val="26BC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E1114"/>
    <w:multiLevelType w:val="hybridMultilevel"/>
    <w:tmpl w:val="E3EA0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546FD4"/>
    <w:multiLevelType w:val="hybridMultilevel"/>
    <w:tmpl w:val="9940BA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AF3C45"/>
    <w:multiLevelType w:val="hybridMultilevel"/>
    <w:tmpl w:val="D84E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458FD"/>
    <w:multiLevelType w:val="hybridMultilevel"/>
    <w:tmpl w:val="6026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B48E7"/>
    <w:multiLevelType w:val="hybridMultilevel"/>
    <w:tmpl w:val="38AEB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E44154"/>
    <w:multiLevelType w:val="hybridMultilevel"/>
    <w:tmpl w:val="FCB8A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968A1"/>
    <w:multiLevelType w:val="hybridMultilevel"/>
    <w:tmpl w:val="81BA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13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C5"/>
    <w:rsid w:val="000315AC"/>
    <w:rsid w:val="000412A9"/>
    <w:rsid w:val="00084EA7"/>
    <w:rsid w:val="000A0F5D"/>
    <w:rsid w:val="001468F0"/>
    <w:rsid w:val="001877E1"/>
    <w:rsid w:val="001A0436"/>
    <w:rsid w:val="001C42F3"/>
    <w:rsid w:val="0021527B"/>
    <w:rsid w:val="00223CE7"/>
    <w:rsid w:val="00261EC5"/>
    <w:rsid w:val="00284858"/>
    <w:rsid w:val="002C17CD"/>
    <w:rsid w:val="002C478B"/>
    <w:rsid w:val="002D180E"/>
    <w:rsid w:val="002F3816"/>
    <w:rsid w:val="00336C0D"/>
    <w:rsid w:val="00340D87"/>
    <w:rsid w:val="003426EA"/>
    <w:rsid w:val="00370E1B"/>
    <w:rsid w:val="00395E5A"/>
    <w:rsid w:val="003F49D7"/>
    <w:rsid w:val="00484F39"/>
    <w:rsid w:val="004D4112"/>
    <w:rsid w:val="004D4911"/>
    <w:rsid w:val="005058E8"/>
    <w:rsid w:val="005139AD"/>
    <w:rsid w:val="00514A46"/>
    <w:rsid w:val="00551F7E"/>
    <w:rsid w:val="00557F8D"/>
    <w:rsid w:val="00560B66"/>
    <w:rsid w:val="00577A86"/>
    <w:rsid w:val="006577C1"/>
    <w:rsid w:val="00700036"/>
    <w:rsid w:val="00756962"/>
    <w:rsid w:val="00795274"/>
    <w:rsid w:val="007A2790"/>
    <w:rsid w:val="0080494D"/>
    <w:rsid w:val="00827FEA"/>
    <w:rsid w:val="00832C92"/>
    <w:rsid w:val="0083338B"/>
    <w:rsid w:val="00971E6E"/>
    <w:rsid w:val="009A5752"/>
    <w:rsid w:val="009D2A10"/>
    <w:rsid w:val="00A21863"/>
    <w:rsid w:val="00A54110"/>
    <w:rsid w:val="00A62C4F"/>
    <w:rsid w:val="00AD1096"/>
    <w:rsid w:val="00B90C53"/>
    <w:rsid w:val="00BC03D0"/>
    <w:rsid w:val="00BC5A9F"/>
    <w:rsid w:val="00BD24F0"/>
    <w:rsid w:val="00C47D06"/>
    <w:rsid w:val="00C63344"/>
    <w:rsid w:val="00CB28F8"/>
    <w:rsid w:val="00D078BA"/>
    <w:rsid w:val="00D87263"/>
    <w:rsid w:val="00DE294A"/>
    <w:rsid w:val="00DE3FF6"/>
    <w:rsid w:val="00E261E5"/>
    <w:rsid w:val="00E555AC"/>
    <w:rsid w:val="00EB4873"/>
    <w:rsid w:val="00ED0B66"/>
    <w:rsid w:val="00F933CC"/>
    <w:rsid w:val="00FD260E"/>
    <w:rsid w:val="00FD3FB3"/>
    <w:rsid w:val="00FF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49D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0F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27FE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49D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0F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27FE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CB37-B626-43FF-9CE9-A62F73D1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89</cp:revision>
  <cp:lastPrinted>2014-02-06T07:20:00Z</cp:lastPrinted>
  <dcterms:created xsi:type="dcterms:W3CDTF">2014-01-14T12:53:00Z</dcterms:created>
  <dcterms:modified xsi:type="dcterms:W3CDTF">2018-06-17T09:31:00Z</dcterms:modified>
</cp:coreProperties>
</file>