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442856" w:rsidRPr="001844E8" w:rsidTr="004E0C1C">
        <w:tc>
          <w:tcPr>
            <w:tcW w:w="2235" w:type="dxa"/>
          </w:tcPr>
          <w:p w:rsidR="00442856" w:rsidRPr="001844E8" w:rsidRDefault="00442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36" w:type="dxa"/>
          </w:tcPr>
          <w:p w:rsidR="00442856" w:rsidRPr="001844E8" w:rsidRDefault="0028658F" w:rsidP="00286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 2 группы </w:t>
            </w:r>
            <w:r w:rsidR="00442856">
              <w:rPr>
                <w:rFonts w:ascii="Times New Roman" w:hAnsi="Times New Roman" w:cs="Times New Roman"/>
                <w:sz w:val="28"/>
                <w:szCs w:val="28"/>
              </w:rPr>
              <w:t xml:space="preserve">-подготовиться к </w:t>
            </w:r>
            <w:proofErr w:type="spellStart"/>
            <w:r w:rsidR="00442856">
              <w:rPr>
                <w:rFonts w:ascii="Times New Roman" w:hAnsi="Times New Roman" w:cs="Times New Roman"/>
                <w:sz w:val="28"/>
                <w:szCs w:val="28"/>
              </w:rPr>
              <w:t>контр.работе</w:t>
            </w:r>
            <w:proofErr w:type="spellEnd"/>
            <w:r w:rsidR="00442856">
              <w:rPr>
                <w:rFonts w:ascii="Times New Roman" w:hAnsi="Times New Roman" w:cs="Times New Roman"/>
                <w:sz w:val="28"/>
                <w:szCs w:val="28"/>
              </w:rPr>
              <w:t xml:space="preserve"> стр.85, 89.</w:t>
            </w:r>
          </w:p>
        </w:tc>
      </w:tr>
      <w:tr w:rsidR="004E0C1C" w:rsidRPr="001844E8" w:rsidTr="004E0C1C">
        <w:tc>
          <w:tcPr>
            <w:tcW w:w="2235" w:type="dxa"/>
          </w:tcPr>
          <w:p w:rsidR="004E0C1C" w:rsidRPr="001844E8" w:rsidRDefault="004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E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36" w:type="dxa"/>
          </w:tcPr>
          <w:p w:rsidR="004E0C1C" w:rsidRPr="001844E8" w:rsidRDefault="004E0C1C" w:rsidP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E8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0D5A5F" w:rsidRPr="000D5A5F"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</w:tr>
      <w:tr w:rsidR="004E0C1C" w:rsidRPr="001844E8" w:rsidTr="004E0C1C">
        <w:tc>
          <w:tcPr>
            <w:tcW w:w="2235" w:type="dxa"/>
          </w:tcPr>
          <w:p w:rsidR="004E0C1C" w:rsidRPr="001844E8" w:rsidRDefault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36" w:type="dxa"/>
          </w:tcPr>
          <w:p w:rsidR="004E0C1C" w:rsidRPr="001844E8" w:rsidRDefault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276 – наизусть, «Детство» - читать</w:t>
            </w:r>
          </w:p>
        </w:tc>
      </w:tr>
      <w:tr w:rsidR="004E0C1C" w:rsidRPr="001844E8" w:rsidTr="004E0C1C">
        <w:tc>
          <w:tcPr>
            <w:tcW w:w="2235" w:type="dxa"/>
          </w:tcPr>
          <w:p w:rsidR="004E0C1C" w:rsidRPr="001844E8" w:rsidRDefault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336" w:type="dxa"/>
          </w:tcPr>
          <w:p w:rsidR="004E0C1C" w:rsidRPr="001844E8" w:rsidRDefault="004E0C1C" w:rsidP="00531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8A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53128A">
              <w:rPr>
                <w:rFonts w:ascii="Times New Roman" w:hAnsi="Times New Roman" w:cs="Times New Roman"/>
                <w:sz w:val="28"/>
                <w:szCs w:val="28"/>
              </w:rPr>
              <w:t xml:space="preserve"> 38 упр.16, задание после </w:t>
            </w:r>
            <w:r w:rsidR="0053128A" w:rsidRPr="0053128A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="0053128A">
              <w:rPr>
                <w:rFonts w:ascii="Times New Roman" w:hAnsi="Times New Roman" w:cs="Times New Roman"/>
                <w:sz w:val="28"/>
                <w:szCs w:val="28"/>
              </w:rPr>
              <w:t>(принести на оценку)</w:t>
            </w:r>
          </w:p>
        </w:tc>
      </w:tr>
      <w:tr w:rsidR="004E0C1C" w:rsidRPr="001844E8" w:rsidTr="004E0C1C">
        <w:tc>
          <w:tcPr>
            <w:tcW w:w="2235" w:type="dxa"/>
          </w:tcPr>
          <w:p w:rsidR="004E0C1C" w:rsidRPr="001844E8" w:rsidRDefault="004E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4E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336" w:type="dxa"/>
          </w:tcPr>
          <w:p w:rsidR="006554CF" w:rsidRPr="006554CF" w:rsidRDefault="006554CF" w:rsidP="006554CF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554CF">
              <w:rPr>
                <w:rFonts w:ascii="Times New Roman" w:hAnsi="Times New Roman" w:cs="Times New Roman"/>
                <w:sz w:val="28"/>
                <w:szCs w:val="28"/>
              </w:rPr>
              <w:t>Используя текст параграфа 25 (стр. 76-81), составьте таблицу</w:t>
            </w:r>
          </w:p>
          <w:p w:rsidR="004E0C1C" w:rsidRPr="001844E8" w:rsidRDefault="004E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F50" w:rsidRPr="001844E8" w:rsidRDefault="00983F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54CF" w:rsidRPr="006554CF" w:rsidRDefault="006554CF" w:rsidP="006554CF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4CF" w:rsidRPr="006554CF" w:rsidRDefault="006554CF" w:rsidP="006554CF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4CF">
        <w:rPr>
          <w:rFonts w:ascii="Times New Roman" w:hAnsi="Times New Roman" w:cs="Times New Roman"/>
          <w:b/>
          <w:sz w:val="24"/>
          <w:szCs w:val="24"/>
        </w:rPr>
        <w:t>СТРАНЫ АФРИКИ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1682"/>
        <w:gridCol w:w="1499"/>
        <w:gridCol w:w="1490"/>
        <w:gridCol w:w="2845"/>
      </w:tblGrid>
      <w:tr w:rsidR="006554CF" w:rsidRPr="006554CF" w:rsidTr="00AB1675">
        <w:tc>
          <w:tcPr>
            <w:tcW w:w="1873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географического положения</w:t>
            </w:r>
          </w:p>
        </w:tc>
        <w:tc>
          <w:tcPr>
            <w:tcW w:w="1819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природы</w:t>
            </w:r>
          </w:p>
        </w:tc>
        <w:tc>
          <w:tcPr>
            <w:tcW w:w="1784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1781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</w:t>
            </w:r>
          </w:p>
        </w:tc>
        <w:tc>
          <w:tcPr>
            <w:tcW w:w="2314" w:type="dxa"/>
            <w:vAlign w:val="center"/>
          </w:tcPr>
          <w:p w:rsidR="006554CF" w:rsidRPr="006554CF" w:rsidRDefault="006554CF" w:rsidP="00AB1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sz w:val="24"/>
                <w:szCs w:val="24"/>
              </w:rPr>
              <w:t>Крупные города и достопримечательности</w:t>
            </w:r>
          </w:p>
        </w:tc>
      </w:tr>
      <w:tr w:rsidR="006554CF" w:rsidRPr="006554CF" w:rsidTr="00AB1675">
        <w:tc>
          <w:tcPr>
            <w:tcW w:w="9571" w:type="dxa"/>
            <w:gridSpan w:val="5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Египет</w:t>
            </w:r>
          </w:p>
        </w:tc>
      </w:tr>
      <w:tr w:rsidR="006554CF" w:rsidRPr="006554CF" w:rsidTr="00AB1675">
        <w:tc>
          <w:tcPr>
            <w:tcW w:w="1873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F" w:rsidRPr="006554CF" w:rsidTr="00AB1675">
        <w:tc>
          <w:tcPr>
            <w:tcW w:w="9571" w:type="dxa"/>
            <w:gridSpan w:val="5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Южно-Африканская Республика (ЮАР)</w:t>
            </w:r>
          </w:p>
        </w:tc>
      </w:tr>
      <w:tr w:rsidR="006554CF" w:rsidRPr="006554CF" w:rsidTr="00AB1675">
        <w:tc>
          <w:tcPr>
            <w:tcW w:w="1873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4CF" w:rsidRPr="006554CF" w:rsidTr="00AB1675">
        <w:tc>
          <w:tcPr>
            <w:tcW w:w="9571" w:type="dxa"/>
            <w:gridSpan w:val="5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4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Демократическая Республика Конго (ДРК)</w:t>
            </w:r>
          </w:p>
        </w:tc>
      </w:tr>
      <w:tr w:rsidR="006554CF" w:rsidRPr="006554CF" w:rsidTr="00AB1675">
        <w:tc>
          <w:tcPr>
            <w:tcW w:w="1873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6554CF" w:rsidRPr="006554CF" w:rsidRDefault="006554CF" w:rsidP="00AB167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4CF" w:rsidRPr="006554CF" w:rsidRDefault="006554CF" w:rsidP="006554CF">
      <w:pPr>
        <w:rPr>
          <w:rFonts w:ascii="Times New Roman" w:hAnsi="Times New Roman" w:cs="Times New Roman"/>
          <w:sz w:val="24"/>
          <w:szCs w:val="24"/>
        </w:rPr>
      </w:pPr>
    </w:p>
    <w:p w:rsidR="004E0C1C" w:rsidRDefault="004E0C1C" w:rsidP="006554CF">
      <w:pPr>
        <w:jc w:val="center"/>
      </w:pPr>
    </w:p>
    <w:sectPr w:rsidR="004E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E9"/>
    <w:rsid w:val="000D5A5F"/>
    <w:rsid w:val="001844E8"/>
    <w:rsid w:val="0028658F"/>
    <w:rsid w:val="003C16E9"/>
    <w:rsid w:val="00442856"/>
    <w:rsid w:val="004E0C1C"/>
    <w:rsid w:val="0053128A"/>
    <w:rsid w:val="006554CF"/>
    <w:rsid w:val="00751470"/>
    <w:rsid w:val="0098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</dc:creator>
  <cp:keywords/>
  <dc:description/>
  <cp:lastModifiedBy>nout_kaz</cp:lastModifiedBy>
  <cp:revision>9</cp:revision>
  <dcterms:created xsi:type="dcterms:W3CDTF">2018-12-26T06:27:00Z</dcterms:created>
  <dcterms:modified xsi:type="dcterms:W3CDTF">2019-02-07T06:03:00Z</dcterms:modified>
</cp:coreProperties>
</file>