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C6" w:rsidRPr="00E24BC6" w:rsidRDefault="00574C46" w:rsidP="0057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C6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</w:t>
      </w:r>
    </w:p>
    <w:p w:rsidR="00E24BC6" w:rsidRPr="00E24BC6" w:rsidRDefault="00574C46" w:rsidP="0057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C6">
        <w:rPr>
          <w:rFonts w:ascii="Times New Roman" w:hAnsi="Times New Roman" w:cs="Times New Roman"/>
          <w:b/>
          <w:sz w:val="28"/>
          <w:szCs w:val="28"/>
        </w:rPr>
        <w:t>в МБОУ</w:t>
      </w:r>
    </w:p>
    <w:p w:rsidR="00A82BC3" w:rsidRPr="00E24BC6" w:rsidRDefault="00574C46" w:rsidP="0057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56A" w:rsidRPr="00E24BC6">
        <w:rPr>
          <w:rFonts w:ascii="Times New Roman" w:hAnsi="Times New Roman" w:cs="Times New Roman"/>
          <w:b/>
          <w:sz w:val="28"/>
          <w:szCs w:val="28"/>
        </w:rPr>
        <w:t>«Л</w:t>
      </w:r>
      <w:r w:rsidRPr="00E24BC6">
        <w:rPr>
          <w:rFonts w:ascii="Times New Roman" w:hAnsi="Times New Roman" w:cs="Times New Roman"/>
          <w:b/>
          <w:sz w:val="28"/>
          <w:szCs w:val="28"/>
        </w:rPr>
        <w:t>ицей № 120 г. Челябинска</w:t>
      </w:r>
      <w:r w:rsidR="00F4156A" w:rsidRPr="00E24BC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4"/>
        <w:gridCol w:w="3217"/>
        <w:gridCol w:w="2460"/>
      </w:tblGrid>
      <w:tr w:rsidR="00322C51" w:rsidTr="00E33F19">
        <w:tc>
          <w:tcPr>
            <w:tcW w:w="3894" w:type="dxa"/>
          </w:tcPr>
          <w:p w:rsidR="00322C51" w:rsidRPr="00574C46" w:rsidRDefault="00322C51" w:rsidP="0057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C4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677" w:type="dxa"/>
            <w:gridSpan w:val="2"/>
          </w:tcPr>
          <w:p w:rsidR="00322C51" w:rsidRPr="00574C46" w:rsidRDefault="00322C51" w:rsidP="0057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C4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ОУ</w:t>
            </w:r>
          </w:p>
        </w:tc>
      </w:tr>
      <w:tr w:rsidR="00322C51" w:rsidTr="00EB4D66">
        <w:tc>
          <w:tcPr>
            <w:tcW w:w="3894" w:type="dxa"/>
          </w:tcPr>
          <w:p w:rsidR="00322C51" w:rsidRPr="00574C46" w:rsidRDefault="00322C51" w:rsidP="00574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школе – из них:</w:t>
            </w:r>
            <w:proofErr w:type="gramEnd"/>
          </w:p>
        </w:tc>
        <w:tc>
          <w:tcPr>
            <w:tcW w:w="5677" w:type="dxa"/>
            <w:gridSpan w:val="2"/>
          </w:tcPr>
          <w:p w:rsidR="00322C51" w:rsidRPr="00B32C5D" w:rsidRDefault="00E24BC6" w:rsidP="00F41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1023 </w:t>
            </w:r>
            <w:r w:rsidR="00B32C5D"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322C51" w:rsidTr="00407DD7">
        <w:tc>
          <w:tcPr>
            <w:tcW w:w="3894" w:type="dxa"/>
            <w:vMerge w:val="restart"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охват горячим питанием (начальная школа, средние и старшие классы); </w:t>
            </w:r>
          </w:p>
        </w:tc>
        <w:tc>
          <w:tcPr>
            <w:tcW w:w="5677" w:type="dxa"/>
            <w:gridSpan w:val="2"/>
          </w:tcPr>
          <w:p w:rsidR="00322C51" w:rsidRPr="005038D6" w:rsidRDefault="00F4156A" w:rsidP="00E2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>353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чел. </w:t>
            </w:r>
            <w:r w:rsidR="00643CD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322C51" w:rsidTr="00673E52">
        <w:tc>
          <w:tcPr>
            <w:tcW w:w="3894" w:type="dxa"/>
            <w:vMerge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322C51" w:rsidRPr="005038D6" w:rsidRDefault="00F4156A" w:rsidP="00E2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</w:t>
            </w:r>
            <w:r w:rsidR="005038D6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321 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чел. – 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322C51" w:rsidTr="00523A7F">
        <w:tc>
          <w:tcPr>
            <w:tcW w:w="3894" w:type="dxa"/>
            <w:vMerge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</w:tcPr>
          <w:p w:rsidR="00322C51" w:rsidRPr="005038D6" w:rsidRDefault="00F4156A" w:rsidP="00E2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чел</w:t>
            </w:r>
            <w:r w:rsidR="005038D6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</w:t>
            </w:r>
            <w:r w:rsidR="005038D6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22C51" w:rsidTr="008E44E2">
        <w:tc>
          <w:tcPr>
            <w:tcW w:w="3894" w:type="dxa"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буфетной продукцией (средние и старшие классы);</w:t>
            </w:r>
          </w:p>
        </w:tc>
        <w:tc>
          <w:tcPr>
            <w:tcW w:w="5677" w:type="dxa"/>
            <w:gridSpan w:val="2"/>
          </w:tcPr>
          <w:p w:rsidR="00322C51" w:rsidRPr="005038D6" w:rsidRDefault="005038D6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25%</w:t>
            </w:r>
          </w:p>
        </w:tc>
      </w:tr>
      <w:tr w:rsidR="00322C51" w:rsidTr="00A10299">
        <w:tc>
          <w:tcPr>
            <w:tcW w:w="3894" w:type="dxa"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льготные категории обучающихся (количество, % охвата горячим питанием льготников);</w:t>
            </w:r>
          </w:p>
        </w:tc>
        <w:tc>
          <w:tcPr>
            <w:tcW w:w="5677" w:type="dxa"/>
            <w:gridSpan w:val="2"/>
          </w:tcPr>
          <w:p w:rsidR="00322C51" w:rsidRPr="005038D6" w:rsidRDefault="00E24BC6" w:rsidP="00E2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460 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F4156A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B32C5D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322C51" w:rsidTr="00EB21CF">
        <w:tc>
          <w:tcPr>
            <w:tcW w:w="3894" w:type="dxa"/>
          </w:tcPr>
          <w:p w:rsidR="00322C51" w:rsidRDefault="00322C51" w:rsidP="0057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в группах продлённого дня.</w:t>
            </w:r>
          </w:p>
        </w:tc>
        <w:tc>
          <w:tcPr>
            <w:tcW w:w="5677" w:type="dxa"/>
            <w:gridSpan w:val="2"/>
          </w:tcPr>
          <w:p w:rsidR="00322C51" w:rsidRDefault="00322C51" w:rsidP="0032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C51" w:rsidTr="00CD708D">
        <w:tc>
          <w:tcPr>
            <w:tcW w:w="3894" w:type="dxa"/>
          </w:tcPr>
          <w:p w:rsidR="00322C51" w:rsidRPr="00574C46" w:rsidRDefault="00322C51" w:rsidP="00574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питания школьников (средства областного, городского бюджетов, внебюджетные средства).</w:t>
            </w:r>
          </w:p>
        </w:tc>
        <w:tc>
          <w:tcPr>
            <w:tcW w:w="5677" w:type="dxa"/>
            <w:gridSpan w:val="2"/>
          </w:tcPr>
          <w:p w:rsidR="00322C51" w:rsidRPr="005038D6" w:rsidRDefault="00B32C5D" w:rsidP="00E2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На 01.01.201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г. городской бюджет выделяет 12 рублей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>, областной бюджет – 5 рублей.</w:t>
            </w:r>
          </w:p>
        </w:tc>
      </w:tr>
      <w:tr w:rsidR="00322C51" w:rsidTr="00E36EEA">
        <w:tc>
          <w:tcPr>
            <w:tcW w:w="3894" w:type="dxa"/>
          </w:tcPr>
          <w:p w:rsidR="00322C51" w:rsidRPr="00574C46" w:rsidRDefault="00322C51" w:rsidP="00574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питания (наименование организации, выигравшей аукцион, поставщик продукции).</w:t>
            </w:r>
          </w:p>
        </w:tc>
        <w:tc>
          <w:tcPr>
            <w:tcW w:w="5677" w:type="dxa"/>
            <w:gridSpan w:val="2"/>
          </w:tcPr>
          <w:p w:rsidR="00322C51" w:rsidRPr="005038D6" w:rsidRDefault="00F4156A" w:rsidP="00E2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Уральский комбинат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питания г. Челябинска»</w:t>
            </w:r>
          </w:p>
        </w:tc>
      </w:tr>
      <w:tr w:rsidR="00322C51" w:rsidTr="00322C51">
        <w:trPr>
          <w:trHeight w:val="918"/>
        </w:trPr>
        <w:tc>
          <w:tcPr>
            <w:tcW w:w="3894" w:type="dxa"/>
            <w:vMerge w:val="restart"/>
          </w:tcPr>
          <w:p w:rsidR="00322C51" w:rsidRPr="00D8513C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образовательном учреждении необходимых условий для организации питания школьников (помещение  столовой, наличие и обновление технологического оборудования, штат).</w:t>
            </w:r>
          </w:p>
        </w:tc>
        <w:tc>
          <w:tcPr>
            <w:tcW w:w="3217" w:type="dxa"/>
          </w:tcPr>
          <w:p w:rsidR="00322C51" w:rsidRPr="00322C51" w:rsidRDefault="00322C51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C51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 столовой -</w:t>
            </w:r>
          </w:p>
        </w:tc>
        <w:tc>
          <w:tcPr>
            <w:tcW w:w="2460" w:type="dxa"/>
          </w:tcPr>
          <w:p w:rsidR="00322C51" w:rsidRPr="00B32C5D" w:rsidRDefault="00B32C5D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5D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322C51" w:rsidTr="00322C51">
        <w:trPr>
          <w:trHeight w:val="988"/>
        </w:trPr>
        <w:tc>
          <w:tcPr>
            <w:tcW w:w="3894" w:type="dxa"/>
            <w:vMerge/>
          </w:tcPr>
          <w:p w:rsidR="00322C51" w:rsidRDefault="00322C51" w:rsidP="00322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22C51" w:rsidRPr="009F19BD" w:rsidRDefault="00322C51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9BD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  <w:r w:rsidR="009F19BD" w:rsidRPr="009F1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обновление технологического оборудования - </w:t>
            </w:r>
          </w:p>
        </w:tc>
        <w:tc>
          <w:tcPr>
            <w:tcW w:w="2460" w:type="dxa"/>
          </w:tcPr>
          <w:p w:rsidR="00322C51" w:rsidRPr="005038D6" w:rsidRDefault="00180DE5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достаточно</w:t>
            </w:r>
          </w:p>
        </w:tc>
      </w:tr>
      <w:tr w:rsidR="00322C51" w:rsidTr="00322C51">
        <w:tc>
          <w:tcPr>
            <w:tcW w:w="3894" w:type="dxa"/>
            <w:vMerge/>
          </w:tcPr>
          <w:p w:rsidR="00322C51" w:rsidRDefault="00322C51" w:rsidP="00322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322C51" w:rsidRPr="009F19BD" w:rsidRDefault="009F19BD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 - </w:t>
            </w:r>
          </w:p>
        </w:tc>
        <w:tc>
          <w:tcPr>
            <w:tcW w:w="2460" w:type="dxa"/>
          </w:tcPr>
          <w:p w:rsidR="00322C51" w:rsidRPr="005038D6" w:rsidRDefault="005038D6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укомплектован</w:t>
            </w:r>
          </w:p>
        </w:tc>
      </w:tr>
      <w:tr w:rsidR="00322C51" w:rsidTr="00260D7F">
        <w:tc>
          <w:tcPr>
            <w:tcW w:w="3894" w:type="dxa"/>
          </w:tcPr>
          <w:p w:rsidR="00322C51" w:rsidRPr="00B455FE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питания (стоимость обеда).</w:t>
            </w:r>
          </w:p>
        </w:tc>
        <w:tc>
          <w:tcPr>
            <w:tcW w:w="5677" w:type="dxa"/>
            <w:gridSpan w:val="2"/>
          </w:tcPr>
          <w:p w:rsidR="00322C51" w:rsidRPr="005038D6" w:rsidRDefault="009F19BD" w:rsidP="00E2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 – 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рублей, </w:t>
            </w:r>
            <w:r w:rsidR="001518D5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обед </w:t>
            </w:r>
            <w:r w:rsidR="00643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завтрак </w:t>
            </w:r>
            <w:r w:rsidR="001518D5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детей </w:t>
            </w:r>
            <w:r w:rsidR="005038D6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>– инвалидов – 84 рубля.</w:t>
            </w:r>
            <w:r w:rsidR="00D55CF2" w:rsidRPr="0050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22C51" w:rsidTr="008F78B0">
        <w:tc>
          <w:tcPr>
            <w:tcW w:w="3894" w:type="dxa"/>
          </w:tcPr>
          <w:p w:rsidR="00322C51" w:rsidRPr="00B455FE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оплаты питания (наличные, лимитные книжки и т.д.)</w:t>
            </w:r>
          </w:p>
        </w:tc>
        <w:tc>
          <w:tcPr>
            <w:tcW w:w="5677" w:type="dxa"/>
            <w:gridSpan w:val="2"/>
          </w:tcPr>
          <w:p w:rsidR="00322C51" w:rsidRPr="00A40CFA" w:rsidRDefault="00180DE5" w:rsidP="00E2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Родители </w:t>
            </w:r>
            <w:r w:rsidR="00A40CFA"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оплачивают питание через терминалы, которые находятся в школе и в городе. Деньги проходят через компанию «</w:t>
            </w:r>
            <w:r w:rsidR="00E24BC6">
              <w:rPr>
                <w:rFonts w:ascii="Times New Roman" w:hAnsi="Times New Roman" w:cs="Times New Roman"/>
                <w:i/>
                <w:sz w:val="24"/>
                <w:szCs w:val="24"/>
              </w:rPr>
              <w:t>УралАвтоматизация</w:t>
            </w:r>
            <w:bookmarkStart w:id="0" w:name="_GoBack"/>
            <w:bookmarkEnd w:id="0"/>
            <w:r w:rsidR="00A40CFA"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322C51" w:rsidTr="00AF194E">
        <w:tc>
          <w:tcPr>
            <w:tcW w:w="3894" w:type="dxa"/>
          </w:tcPr>
          <w:p w:rsidR="00322C51" w:rsidRPr="00B455FE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основных норм продуктов питания в соответствии с нормативными требованиями,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исполнением.</w:t>
            </w:r>
          </w:p>
        </w:tc>
        <w:tc>
          <w:tcPr>
            <w:tcW w:w="5677" w:type="dxa"/>
            <w:gridSpan w:val="2"/>
          </w:tcPr>
          <w:p w:rsidR="00322C51" w:rsidRPr="00A40CFA" w:rsidRDefault="00A40CFA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Все необходимые документы на продукты и их обработку имеются.</w:t>
            </w:r>
          </w:p>
        </w:tc>
      </w:tr>
      <w:tr w:rsidR="00322C51" w:rsidTr="009875CE">
        <w:tc>
          <w:tcPr>
            <w:tcW w:w="3894" w:type="dxa"/>
          </w:tcPr>
          <w:p w:rsidR="00322C51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ассортиментом, качеством продуктов, поставляемых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школу.</w:t>
            </w:r>
          </w:p>
        </w:tc>
        <w:tc>
          <w:tcPr>
            <w:tcW w:w="5677" w:type="dxa"/>
            <w:gridSpan w:val="2"/>
          </w:tcPr>
          <w:p w:rsidR="00322C51" w:rsidRPr="00A40CFA" w:rsidRDefault="00A40CFA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Журналы, акты закладки, выхода готовых блюд </w:t>
            </w:r>
            <w:proofErr w:type="gramStart"/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ответственного по питанию.</w:t>
            </w:r>
          </w:p>
        </w:tc>
      </w:tr>
      <w:tr w:rsidR="00322C51" w:rsidTr="0030251F">
        <w:tc>
          <w:tcPr>
            <w:tcW w:w="3894" w:type="dxa"/>
          </w:tcPr>
          <w:p w:rsidR="00322C51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пропаганде здорового питания среди обучающихся и родителей образовательного учреждения.</w:t>
            </w:r>
          </w:p>
        </w:tc>
        <w:tc>
          <w:tcPr>
            <w:tcW w:w="5677" w:type="dxa"/>
            <w:gridSpan w:val="2"/>
          </w:tcPr>
          <w:p w:rsidR="00322C51" w:rsidRPr="00A40CFA" w:rsidRDefault="00A40CFA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Имеются программы, календарные планы по организации здорового питания учащихся школы.</w:t>
            </w:r>
          </w:p>
        </w:tc>
      </w:tr>
      <w:tr w:rsidR="00322C51" w:rsidTr="00227368">
        <w:tc>
          <w:tcPr>
            <w:tcW w:w="3894" w:type="dxa"/>
          </w:tcPr>
          <w:p w:rsidR="00322C51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внедрению новых методик организации питания в образовательном учреждении.</w:t>
            </w:r>
          </w:p>
        </w:tc>
        <w:tc>
          <w:tcPr>
            <w:tcW w:w="5677" w:type="dxa"/>
            <w:gridSpan w:val="2"/>
          </w:tcPr>
          <w:p w:rsidR="00322C51" w:rsidRPr="00A40CFA" w:rsidRDefault="00A40CFA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Методики стандартные: горячее питание, буфет.</w:t>
            </w:r>
          </w:p>
        </w:tc>
      </w:tr>
      <w:tr w:rsidR="00322C51" w:rsidTr="00EF14A4">
        <w:tc>
          <w:tcPr>
            <w:tcW w:w="3894" w:type="dxa"/>
          </w:tcPr>
          <w:p w:rsidR="00322C51" w:rsidRDefault="00322C51" w:rsidP="00B455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школы в деятельности по организации питания учащихся. </w:t>
            </w:r>
          </w:p>
        </w:tc>
        <w:tc>
          <w:tcPr>
            <w:tcW w:w="5677" w:type="dxa"/>
            <w:gridSpan w:val="2"/>
          </w:tcPr>
          <w:p w:rsidR="00322C51" w:rsidRPr="00A40CFA" w:rsidRDefault="00A40CFA" w:rsidP="00574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CFA">
              <w:rPr>
                <w:rFonts w:ascii="Times New Roman" w:hAnsi="Times New Roman" w:cs="Times New Roman"/>
                <w:i/>
                <w:sz w:val="24"/>
                <w:szCs w:val="24"/>
              </w:rPr>
              <w:t>1)Приобрести технологическое оборудование на кухню для оптимизации производства.</w:t>
            </w:r>
          </w:p>
        </w:tc>
      </w:tr>
    </w:tbl>
    <w:p w:rsidR="00574C46" w:rsidRPr="00574C46" w:rsidRDefault="00574C46" w:rsidP="00574C46">
      <w:pPr>
        <w:rPr>
          <w:rFonts w:ascii="Times New Roman" w:hAnsi="Times New Roman" w:cs="Times New Roman"/>
          <w:sz w:val="24"/>
          <w:szCs w:val="24"/>
        </w:rPr>
      </w:pPr>
    </w:p>
    <w:sectPr w:rsidR="00574C46" w:rsidRPr="0057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219"/>
    <w:multiLevelType w:val="hybridMultilevel"/>
    <w:tmpl w:val="6B06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FA"/>
    <w:rsid w:val="001518D5"/>
    <w:rsid w:val="00180DE5"/>
    <w:rsid w:val="002D71F8"/>
    <w:rsid w:val="00322C51"/>
    <w:rsid w:val="005038D6"/>
    <w:rsid w:val="00574C46"/>
    <w:rsid w:val="00643CD5"/>
    <w:rsid w:val="009F19BD"/>
    <w:rsid w:val="00A40CFA"/>
    <w:rsid w:val="00A82BC3"/>
    <w:rsid w:val="00B32C5D"/>
    <w:rsid w:val="00B455FE"/>
    <w:rsid w:val="00C03EFA"/>
    <w:rsid w:val="00D55CF2"/>
    <w:rsid w:val="00D8513C"/>
    <w:rsid w:val="00E24BC6"/>
    <w:rsid w:val="00F4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617F-2908-44DB-8A4F-4F0A0CDA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Полторак</cp:lastModifiedBy>
  <cp:revision>3</cp:revision>
  <dcterms:created xsi:type="dcterms:W3CDTF">2016-11-04T10:00:00Z</dcterms:created>
  <dcterms:modified xsi:type="dcterms:W3CDTF">2019-10-11T09:03:00Z</dcterms:modified>
</cp:coreProperties>
</file>