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C9" w:rsidRDefault="00F45640" w:rsidP="00F45640">
      <w:pPr>
        <w:jc w:val="center"/>
        <w:rPr>
          <w:rStyle w:val="a3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основ инженерной культуры в современной школе средствами программы ранней профессиональной подготовки </w:t>
      </w:r>
      <w:proofErr w:type="spellStart"/>
      <w:r w:rsidRPr="00F45640">
        <w:rPr>
          <w:rStyle w:val="a3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JuniorSkills</w:t>
      </w:r>
      <w:proofErr w:type="spellEnd"/>
    </w:p>
    <w:p w:rsidR="006E4A00" w:rsidRDefault="006E4A00" w:rsidP="006E4A00">
      <w:pPr>
        <w:spacing w:after="0"/>
        <w:jc w:val="center"/>
        <w:rPr>
          <w:rStyle w:val="a3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                                    </w:t>
      </w:r>
      <w:r w:rsidR="00730B26">
        <w:rPr>
          <w:rStyle w:val="a3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                      </w:t>
      </w:r>
      <w:r>
        <w:rPr>
          <w:rStyle w:val="a3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Горбачёва И. В., зам. директора по НМР</w:t>
      </w:r>
    </w:p>
    <w:p w:rsidR="00F45640" w:rsidRDefault="006E4A00" w:rsidP="006E4A00">
      <w:pPr>
        <w:spacing w:after="0"/>
        <w:jc w:val="center"/>
        <w:rPr>
          <w:rStyle w:val="a3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                               </w:t>
      </w:r>
      <w:r w:rsidR="00730B26">
        <w:rPr>
          <w:rStyle w:val="a3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                    </w:t>
      </w:r>
      <w:bookmarkStart w:id="0" w:name="_GoBack"/>
      <w:bookmarkEnd w:id="0"/>
      <w:r>
        <w:rPr>
          <w:rStyle w:val="a3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МБОУ «Лицей № 120 г. Челябинска»</w:t>
      </w:r>
    </w:p>
    <w:p w:rsidR="006E4A00" w:rsidRDefault="006E4A00" w:rsidP="006E4A00">
      <w:pPr>
        <w:spacing w:after="0"/>
        <w:jc w:val="center"/>
        <w:rPr>
          <w:rStyle w:val="a3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6E4A00" w:rsidRDefault="00F45640" w:rsidP="00CD28BF">
      <w:pPr>
        <w:ind w:firstLine="708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proofErr w:type="gramStart"/>
      <w:r w:rsidRPr="00F4564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В концепции </w:t>
      </w:r>
      <w:proofErr w:type="spellStart"/>
      <w:r w:rsidRPr="00F4564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профориентационной</w:t>
      </w:r>
      <w:proofErr w:type="spellEnd"/>
      <w:r w:rsidRPr="00F4564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деятельности г. Челябинска говорится о новых требованиях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государства </w:t>
      </w:r>
      <w:r w:rsidR="006E4A0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и общества к организации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профориентационной работ</w:t>
      </w:r>
      <w:r w:rsidR="006E4A0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ы в школах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: суть новых требований в том, что учащиеся должны стать активными субъектами в системе профессиональной ориентации, должны быть готовы самостоятельно  принимать ответственные и осознанные решения относительно выбора будущей профессии или направления профессиональной деятельности.</w:t>
      </w:r>
      <w:proofErr w:type="gramEnd"/>
    </w:p>
    <w:p w:rsidR="00F45640" w:rsidRDefault="00F45640" w:rsidP="00CD28BF">
      <w:pPr>
        <w:ind w:firstLine="708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В то же время достижение целевых установок этой концепции неразрывно связано с реализацией регионального образовательного проекта развития естественно-математического и технологического образования «Темп», стратегической целью которого является популяризация рабочих и инженерных профессий, повышение имиджа технического образования в условиях сложившегося и перспективного рынка труда г. Челябинска</w:t>
      </w:r>
      <w:r w:rsidR="00F1332C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</w:t>
      </w:r>
    </w:p>
    <w:p w:rsidR="00F1332C" w:rsidRDefault="00F1332C" w:rsidP="00CD28BF">
      <w:pPr>
        <w:ind w:firstLine="708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Мы живем в эпоху социально-экономических преобразований, что находит выражение в изменении профессиональных предпочтений обучающихся. Это не мож</w:t>
      </w:r>
      <w:r w:rsidR="006E4A0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ет не отображаться на 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способах и мотивах выбора</w:t>
      </w:r>
      <w:r w:rsidR="006E4A0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будущей профессии учащими</w:t>
      </w:r>
      <w:r w:rsidR="00BB7066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ся и соответственно на </w:t>
      </w:r>
      <w:r w:rsidR="006E4A0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содержании образовательной деятельности</w:t>
      </w:r>
      <w:r w:rsidR="00BB7066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организации. Я представляю технологический лицей, в котором формирование основ инженерной культуры </w:t>
      </w:r>
      <w:proofErr w:type="gramStart"/>
      <w:r w:rsidR="00BB7066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обучающегося</w:t>
      </w:r>
      <w:proofErr w:type="gramEnd"/>
      <w:r w:rsidR="00BB7066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является одной из важных задач.</w:t>
      </w:r>
    </w:p>
    <w:p w:rsidR="00BB7066" w:rsidRDefault="00BB7066" w:rsidP="00CD28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066">
        <w:rPr>
          <w:rFonts w:ascii="Times New Roman" w:hAnsi="Times New Roman" w:cs="Times New Roman"/>
          <w:sz w:val="28"/>
          <w:szCs w:val="28"/>
        </w:rPr>
        <w:t>Под инженерной культурой мы понимаем сов</w:t>
      </w:r>
      <w:r w:rsidR="006E4A00">
        <w:rPr>
          <w:rFonts w:ascii="Times New Roman" w:hAnsi="Times New Roman" w:cs="Times New Roman"/>
          <w:sz w:val="28"/>
          <w:szCs w:val="28"/>
        </w:rPr>
        <w:t>окупность</w:t>
      </w:r>
      <w:r w:rsidRPr="00BB7066">
        <w:rPr>
          <w:rFonts w:ascii="Times New Roman" w:hAnsi="Times New Roman" w:cs="Times New Roman"/>
          <w:sz w:val="28"/>
          <w:szCs w:val="28"/>
        </w:rPr>
        <w:t xml:space="preserve"> специальных алгоритмов мышления, умений, компетенций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4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A00">
        <w:rPr>
          <w:rFonts w:ascii="Times New Roman" w:hAnsi="Times New Roman" w:cs="Times New Roman"/>
          <w:i/>
          <w:sz w:val="28"/>
          <w:szCs w:val="28"/>
        </w:rPr>
        <w:t xml:space="preserve">технологического </w:t>
      </w:r>
      <w:r w:rsidRPr="006E4A00">
        <w:rPr>
          <w:rFonts w:ascii="Times New Roman" w:hAnsi="Times New Roman" w:cs="Times New Roman"/>
          <w:i/>
          <w:sz w:val="28"/>
          <w:szCs w:val="28"/>
        </w:rPr>
        <w:t xml:space="preserve"> мышления,</w:t>
      </w:r>
      <w:r>
        <w:rPr>
          <w:rFonts w:ascii="Times New Roman" w:hAnsi="Times New Roman" w:cs="Times New Roman"/>
          <w:sz w:val="28"/>
          <w:szCs w:val="28"/>
        </w:rPr>
        <w:t xml:space="preserve"> включающего </w:t>
      </w:r>
      <w:r w:rsidRPr="006E4A00">
        <w:rPr>
          <w:rFonts w:ascii="Times New Roman" w:hAnsi="Times New Roman" w:cs="Times New Roman"/>
          <w:i/>
          <w:sz w:val="28"/>
          <w:szCs w:val="28"/>
        </w:rPr>
        <w:t>понятийный компонент</w:t>
      </w:r>
      <w:r w:rsidR="006E4A0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знания о преобразовательной деятельности, наличие способностей к узнаванию и формированию новых технологических понятий, умение находить оптимально-рациональн</w:t>
      </w:r>
      <w:r w:rsidR="006E4A00">
        <w:rPr>
          <w:rFonts w:ascii="Times New Roman" w:hAnsi="Times New Roman" w:cs="Times New Roman"/>
          <w:sz w:val="28"/>
          <w:szCs w:val="28"/>
        </w:rPr>
        <w:t>ый способ решения задачи;</w:t>
      </w:r>
    </w:p>
    <w:p w:rsidR="00BB7066" w:rsidRDefault="006E4A00" w:rsidP="00CD28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4A00">
        <w:rPr>
          <w:rFonts w:ascii="Times New Roman" w:hAnsi="Times New Roman" w:cs="Times New Roman"/>
          <w:i/>
          <w:sz w:val="28"/>
          <w:szCs w:val="28"/>
        </w:rPr>
        <w:t>практический компонент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B7066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>ность</w:t>
      </w:r>
      <w:r w:rsidR="00BB7066">
        <w:rPr>
          <w:rFonts w:ascii="Times New Roman" w:hAnsi="Times New Roman" w:cs="Times New Roman"/>
          <w:sz w:val="28"/>
          <w:szCs w:val="28"/>
        </w:rPr>
        <w:t xml:space="preserve"> решат</w:t>
      </w:r>
      <w:r>
        <w:rPr>
          <w:rFonts w:ascii="Times New Roman" w:hAnsi="Times New Roman" w:cs="Times New Roman"/>
          <w:sz w:val="28"/>
          <w:szCs w:val="28"/>
        </w:rPr>
        <w:t>ь задачи определенной сложности,</w:t>
      </w:r>
      <w:r w:rsidR="00BB7066">
        <w:rPr>
          <w:rFonts w:ascii="Times New Roman" w:hAnsi="Times New Roman" w:cs="Times New Roman"/>
          <w:sz w:val="28"/>
          <w:szCs w:val="28"/>
        </w:rPr>
        <w:t xml:space="preserve"> планировать свою деятельность, прогнозировать, обобщать, синтезировать, классифицировать, выдвигать новые идеи и гипотезы, находить </w:t>
      </w:r>
      <w:r>
        <w:rPr>
          <w:rFonts w:ascii="Times New Roman" w:hAnsi="Times New Roman" w:cs="Times New Roman"/>
          <w:sz w:val="28"/>
          <w:szCs w:val="28"/>
        </w:rPr>
        <w:t>основания для интеграции;</w:t>
      </w:r>
    </w:p>
    <w:p w:rsidR="00BB7066" w:rsidRDefault="00BB7066" w:rsidP="00CD28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4704" w:rsidRPr="00CD28BF">
        <w:rPr>
          <w:rFonts w:ascii="Times New Roman" w:hAnsi="Times New Roman" w:cs="Times New Roman"/>
          <w:i/>
          <w:sz w:val="28"/>
          <w:szCs w:val="28"/>
        </w:rPr>
        <w:t>образный компонент</w:t>
      </w:r>
      <w:r w:rsidR="00CD28BF">
        <w:rPr>
          <w:rFonts w:ascii="Times New Roman" w:hAnsi="Times New Roman" w:cs="Times New Roman"/>
          <w:i/>
          <w:sz w:val="28"/>
          <w:szCs w:val="28"/>
        </w:rPr>
        <w:t>:</w:t>
      </w:r>
      <w:r w:rsidR="00CD28BF">
        <w:rPr>
          <w:rFonts w:ascii="Times New Roman" w:hAnsi="Times New Roman" w:cs="Times New Roman"/>
          <w:sz w:val="28"/>
          <w:szCs w:val="28"/>
        </w:rPr>
        <w:t xml:space="preserve"> </w:t>
      </w:r>
      <w:r w:rsidR="00BE4704">
        <w:rPr>
          <w:rFonts w:ascii="Times New Roman" w:hAnsi="Times New Roman" w:cs="Times New Roman"/>
          <w:sz w:val="28"/>
          <w:szCs w:val="28"/>
        </w:rPr>
        <w:t>способность представить конечный результат решения задачи и процесс преобразовательной деятельности, понимат</w:t>
      </w:r>
      <w:r w:rsidR="00CD28BF">
        <w:rPr>
          <w:rFonts w:ascii="Times New Roman" w:hAnsi="Times New Roman" w:cs="Times New Roman"/>
          <w:sz w:val="28"/>
          <w:szCs w:val="28"/>
        </w:rPr>
        <w:t xml:space="preserve">ь и </w:t>
      </w:r>
      <w:r w:rsidR="00CD28BF">
        <w:rPr>
          <w:rFonts w:ascii="Times New Roman" w:hAnsi="Times New Roman" w:cs="Times New Roman"/>
          <w:sz w:val="28"/>
          <w:szCs w:val="28"/>
        </w:rPr>
        <w:lastRenderedPageBreak/>
        <w:t>редактировать схемы, чертежи</w:t>
      </w:r>
      <w:r w:rsidR="00BE4704">
        <w:rPr>
          <w:rFonts w:ascii="Times New Roman" w:hAnsi="Times New Roman" w:cs="Times New Roman"/>
          <w:sz w:val="28"/>
          <w:szCs w:val="28"/>
        </w:rPr>
        <w:t>, инструкционные карты, моделировать</w:t>
      </w:r>
      <w:r w:rsidR="00CD28BF">
        <w:rPr>
          <w:rFonts w:ascii="Times New Roman" w:hAnsi="Times New Roman" w:cs="Times New Roman"/>
          <w:sz w:val="28"/>
          <w:szCs w:val="28"/>
        </w:rPr>
        <w:t xml:space="preserve"> преобразовательные процессы</w:t>
      </w:r>
      <w:r w:rsidR="00BE4704">
        <w:rPr>
          <w:rFonts w:ascii="Times New Roman" w:hAnsi="Times New Roman" w:cs="Times New Roman"/>
          <w:sz w:val="28"/>
          <w:szCs w:val="28"/>
        </w:rPr>
        <w:t>.</w:t>
      </w:r>
    </w:p>
    <w:p w:rsidR="00BE4704" w:rsidRDefault="00BE4704" w:rsidP="00CD28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проектом «Модель уровневого развития технологической направленности мышления учащихся» рабочая группа лицея работала в прошедшем учебном году, в</w:t>
      </w:r>
      <w:r w:rsidR="00CD28BF">
        <w:rPr>
          <w:rFonts w:ascii="Times New Roman" w:hAnsi="Times New Roman" w:cs="Times New Roman"/>
          <w:sz w:val="28"/>
          <w:szCs w:val="28"/>
        </w:rPr>
        <w:t>ыиграв грант ФЦПРО на реализацию инновационной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704" w:rsidRDefault="00BE4704" w:rsidP="00CD28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технологического мышления составляющими инженерной культуры являются</w:t>
      </w:r>
      <w:r w:rsidR="00CD28BF">
        <w:rPr>
          <w:rFonts w:ascii="Times New Roman" w:hAnsi="Times New Roman" w:cs="Times New Roman"/>
          <w:sz w:val="28"/>
          <w:szCs w:val="28"/>
        </w:rPr>
        <w:t xml:space="preserve"> специальные компетенции:</w:t>
      </w:r>
    </w:p>
    <w:p w:rsidR="00CD28BF" w:rsidRDefault="00BE4704" w:rsidP="00CD28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организационно-управленческие,</w:t>
      </w:r>
    </w:p>
    <w:p w:rsidR="00BE4704" w:rsidRDefault="00CD28BF" w:rsidP="00CD28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4704">
        <w:rPr>
          <w:rFonts w:ascii="Times New Roman" w:hAnsi="Times New Roman" w:cs="Times New Roman"/>
          <w:sz w:val="28"/>
          <w:szCs w:val="28"/>
        </w:rPr>
        <w:t xml:space="preserve"> экономические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4704" w:rsidRDefault="00BE4704" w:rsidP="00CD28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производственные (технико-технические)</w:t>
      </w:r>
      <w:r w:rsidR="00CD28BF">
        <w:rPr>
          <w:rFonts w:ascii="Times New Roman" w:hAnsi="Times New Roman" w:cs="Times New Roman"/>
          <w:sz w:val="28"/>
          <w:szCs w:val="28"/>
        </w:rPr>
        <w:t>;</w:t>
      </w:r>
    </w:p>
    <w:p w:rsidR="00BE4704" w:rsidRDefault="00BE4704" w:rsidP="00CD28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инженерно-графические</w:t>
      </w:r>
      <w:r w:rsidR="00CD28BF">
        <w:rPr>
          <w:rFonts w:ascii="Times New Roman" w:hAnsi="Times New Roman" w:cs="Times New Roman"/>
          <w:sz w:val="28"/>
          <w:szCs w:val="28"/>
        </w:rPr>
        <w:t>;</w:t>
      </w:r>
    </w:p>
    <w:p w:rsidR="00BE4704" w:rsidRDefault="00BE4704" w:rsidP="00CD28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аналитико – исследовательские</w:t>
      </w:r>
      <w:r w:rsidR="00CD28BF">
        <w:rPr>
          <w:rFonts w:ascii="Times New Roman" w:hAnsi="Times New Roman" w:cs="Times New Roman"/>
          <w:sz w:val="28"/>
          <w:szCs w:val="28"/>
        </w:rPr>
        <w:t>;</w:t>
      </w:r>
    </w:p>
    <w:p w:rsidR="00BE4704" w:rsidRDefault="00BE4704" w:rsidP="00CD28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информационно-компьютерные</w:t>
      </w:r>
      <w:r w:rsidR="00CD28BF">
        <w:rPr>
          <w:rFonts w:ascii="Times New Roman" w:hAnsi="Times New Roman" w:cs="Times New Roman"/>
          <w:sz w:val="28"/>
          <w:szCs w:val="28"/>
        </w:rPr>
        <w:t>;</w:t>
      </w:r>
    </w:p>
    <w:p w:rsidR="00BE4704" w:rsidRDefault="00BE4704" w:rsidP="00CD28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социально-культурные, этические</w:t>
      </w:r>
    </w:p>
    <w:p w:rsidR="00BE4704" w:rsidRDefault="00CD28BF" w:rsidP="00CD28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творческие,</w:t>
      </w:r>
    </w:p>
    <w:p w:rsidR="00CD28BF" w:rsidRDefault="00CD28BF" w:rsidP="00CD28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проектировочные;</w:t>
      </w:r>
    </w:p>
    <w:p w:rsidR="00CD28BF" w:rsidRDefault="00CD28BF" w:rsidP="00CD28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конструкторские;</w:t>
      </w:r>
    </w:p>
    <w:p w:rsidR="00CD28BF" w:rsidRDefault="00CD28BF" w:rsidP="00CD28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моделирующие</w:t>
      </w:r>
    </w:p>
    <w:p w:rsidR="00BE4704" w:rsidRDefault="00BE4704" w:rsidP="00CD28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</w:t>
      </w:r>
      <w:r w:rsidR="00CD28BF">
        <w:rPr>
          <w:rFonts w:ascii="Times New Roman" w:hAnsi="Times New Roman" w:cs="Times New Roman"/>
          <w:sz w:val="28"/>
          <w:szCs w:val="28"/>
        </w:rPr>
        <w:t>инженер – специалист, который «з</w:t>
      </w:r>
      <w:r>
        <w:rPr>
          <w:rFonts w:ascii="Times New Roman" w:hAnsi="Times New Roman" w:cs="Times New Roman"/>
          <w:sz w:val="28"/>
          <w:szCs w:val="28"/>
        </w:rPr>
        <w:t>нает не только технику, технологию, но и экономику, организацию производства и производственных отношений</w:t>
      </w:r>
      <w:r w:rsidR="009945C6">
        <w:rPr>
          <w:rFonts w:ascii="Times New Roman" w:hAnsi="Times New Roman" w:cs="Times New Roman"/>
          <w:sz w:val="28"/>
          <w:szCs w:val="28"/>
        </w:rPr>
        <w:t>, умеет пользоваться инженерными методами при решении задач, обладает способностью изобретательства,</w:t>
      </w:r>
      <w:r w:rsidR="00CD28BF">
        <w:rPr>
          <w:rFonts w:ascii="Times New Roman" w:hAnsi="Times New Roman" w:cs="Times New Roman"/>
          <w:sz w:val="28"/>
          <w:szCs w:val="28"/>
        </w:rPr>
        <w:t xml:space="preserve"> конструирования,</w:t>
      </w:r>
      <w:r w:rsidR="009945C6">
        <w:rPr>
          <w:rFonts w:ascii="Times New Roman" w:hAnsi="Times New Roman" w:cs="Times New Roman"/>
          <w:sz w:val="28"/>
          <w:szCs w:val="28"/>
        </w:rPr>
        <w:t xml:space="preserve"> творческого подхода</w:t>
      </w:r>
      <w:r w:rsidR="00CD28BF">
        <w:rPr>
          <w:rFonts w:ascii="Times New Roman" w:hAnsi="Times New Roman" w:cs="Times New Roman"/>
          <w:sz w:val="28"/>
          <w:szCs w:val="28"/>
        </w:rPr>
        <w:t xml:space="preserve"> к делу, имеет специальную теоре</w:t>
      </w:r>
      <w:r w:rsidR="009945C6">
        <w:rPr>
          <w:rFonts w:ascii="Times New Roman" w:hAnsi="Times New Roman" w:cs="Times New Roman"/>
          <w:sz w:val="28"/>
          <w:szCs w:val="28"/>
        </w:rPr>
        <w:t>тическую и практическую подготовку, соответствующие деловые и личностные качества».</w:t>
      </w:r>
    </w:p>
    <w:p w:rsidR="009945C6" w:rsidRDefault="009945C6" w:rsidP="00CD28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лицее за последнее десятилетие сложилась система формирования основ инженерной культуры учащихся. Она состоит из следующих содержательных компонентов:</w:t>
      </w:r>
    </w:p>
    <w:p w:rsidR="009945C6" w:rsidRDefault="009945C6" w:rsidP="00CD28BF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Построение вертикали технологического образования, включающей все уровни обучения в школе, предполагающей углубленное изучение технологии с 8 класса, введение в учебный план таких предметов, </w:t>
      </w:r>
      <w:r w:rsidR="00CD28BF">
        <w:rPr>
          <w:rFonts w:ascii="Times New Roman" w:hAnsi="Times New Roman" w:cs="Times New Roman"/>
          <w:sz w:val="28"/>
          <w:szCs w:val="28"/>
        </w:rPr>
        <w:t xml:space="preserve">как «Основы </w:t>
      </w:r>
      <w:r w:rsidR="00CD28BF">
        <w:rPr>
          <w:rFonts w:ascii="Times New Roman" w:hAnsi="Times New Roman" w:cs="Times New Roman"/>
          <w:sz w:val="28"/>
          <w:szCs w:val="28"/>
        </w:rPr>
        <w:lastRenderedPageBreak/>
        <w:t>графической грамотности</w:t>
      </w:r>
      <w:r>
        <w:rPr>
          <w:rFonts w:ascii="Times New Roman" w:hAnsi="Times New Roman" w:cs="Times New Roman"/>
          <w:sz w:val="28"/>
          <w:szCs w:val="28"/>
        </w:rPr>
        <w:t>», «Черчение» (8-9 класс), экономика,  «Комп</w:t>
      </w:r>
      <w:r w:rsidR="007F6EE1">
        <w:rPr>
          <w:rFonts w:ascii="Times New Roman" w:hAnsi="Times New Roman" w:cs="Times New Roman"/>
          <w:sz w:val="28"/>
          <w:szCs w:val="28"/>
        </w:rPr>
        <w:t>ьютерное моделирование и индустриальные технологии».</w:t>
      </w:r>
      <w:proofErr w:type="gramEnd"/>
    </w:p>
    <w:p w:rsidR="007F6EE1" w:rsidRDefault="007F6EE1" w:rsidP="00CD28BF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10-11 классах деление классов на подгруппы для изучения профильных предметов:</w:t>
      </w:r>
    </w:p>
    <w:p w:rsidR="007F6EE1" w:rsidRDefault="007F6EE1" w:rsidP="00CD28B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Сфера сервиса: Индивидуальный пошив одежды (профессиональная подготовка по профессии «Портной»</w:t>
      </w:r>
      <w:r w:rsidR="00CD28B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6EE1" w:rsidRDefault="007F6EE1" w:rsidP="00CD28B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Сфера сервиса: «Основы профессиональной деятельности в сфере транспортных услуг»;</w:t>
      </w:r>
    </w:p>
    <w:p w:rsidR="007F6EE1" w:rsidRDefault="007F6EE1" w:rsidP="00CD28B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Сфера телекоммуникаций и информационных технологий: «Информационные технологии»;</w:t>
      </w:r>
    </w:p>
    <w:p w:rsidR="007F6EE1" w:rsidRDefault="007F6EE1" w:rsidP="00CD28B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Сфера промышленных технологий: «Компьютерные технологии: обработка конструкционных материалов на станках с ЧПУ</w:t>
      </w:r>
      <w:r w:rsidR="00CD28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6EE1" w:rsidRDefault="007F6EE1" w:rsidP="00CD28B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Сфера  коммерции: </w:t>
      </w:r>
      <w:r w:rsidR="00CD28B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Организация деятельности предприятий общественного питания</w:t>
      </w:r>
      <w:r w:rsidR="00CD28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6EE1" w:rsidRDefault="007F6EE1" w:rsidP="00CD28B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Сфера управления: </w:t>
      </w:r>
      <w:r w:rsidR="00CD28B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Технология бизнеса</w:t>
      </w:r>
      <w:r w:rsidR="00CD28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6EE1" w:rsidRDefault="007F6EE1" w:rsidP="00CD28BF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Спектр элективных курсов технико – технологической направленности </w:t>
      </w:r>
      <w:r w:rsidR="00CD28B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учащихся 9, 10, 11 классов.</w:t>
      </w:r>
    </w:p>
    <w:p w:rsidR="00050953" w:rsidRDefault="00D56B6F" w:rsidP="00CD28BF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Спектр занятий внеурочной деятельности и</w:t>
      </w:r>
      <w:r w:rsidR="00050953">
        <w:rPr>
          <w:rFonts w:ascii="Times New Roman" w:hAnsi="Times New Roman" w:cs="Times New Roman"/>
          <w:sz w:val="28"/>
          <w:szCs w:val="28"/>
        </w:rPr>
        <w:t xml:space="preserve"> кружков дополнительного образования, способствующих формированию и развитию технологической направленности мышления и инженерной культуры (Например</w:t>
      </w:r>
      <w:r w:rsidR="00CD28BF">
        <w:rPr>
          <w:rFonts w:ascii="Times New Roman" w:hAnsi="Times New Roman" w:cs="Times New Roman"/>
          <w:sz w:val="28"/>
          <w:szCs w:val="28"/>
        </w:rPr>
        <w:t>, «М</w:t>
      </w:r>
      <w:r w:rsidR="00050953">
        <w:rPr>
          <w:rFonts w:ascii="Times New Roman" w:hAnsi="Times New Roman" w:cs="Times New Roman"/>
          <w:sz w:val="28"/>
          <w:szCs w:val="28"/>
        </w:rPr>
        <w:t>оё профессиональное самоопределение»)</w:t>
      </w:r>
    </w:p>
    <w:p w:rsidR="00050953" w:rsidRDefault="00050953" w:rsidP="00CD28BF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Системная работа по организации проектной деятельности учащихся. Проведение проектных сесси</w:t>
      </w:r>
      <w:r w:rsidR="00D836D8">
        <w:rPr>
          <w:rFonts w:ascii="Times New Roman" w:hAnsi="Times New Roman" w:cs="Times New Roman"/>
          <w:sz w:val="28"/>
          <w:szCs w:val="28"/>
        </w:rPr>
        <w:t xml:space="preserve">й, в том числе </w:t>
      </w:r>
      <w:proofErr w:type="spellStart"/>
      <w:r w:rsidR="00D836D8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050953" w:rsidRDefault="00050953" w:rsidP="00CD28BF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</w:t>
      </w:r>
      <w:r w:rsidR="00D836D8">
        <w:rPr>
          <w:rFonts w:ascii="Times New Roman" w:hAnsi="Times New Roman" w:cs="Times New Roman"/>
          <w:sz w:val="28"/>
          <w:szCs w:val="28"/>
        </w:rPr>
        <w:t>ние договоров о сотрудничестве с</w:t>
      </w:r>
      <w:r>
        <w:rPr>
          <w:rFonts w:ascii="Times New Roman" w:hAnsi="Times New Roman" w:cs="Times New Roman"/>
          <w:sz w:val="28"/>
          <w:szCs w:val="28"/>
        </w:rPr>
        <w:t xml:space="preserve"> ВУЗами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для организации профориентационной деятельности и осуществления профессиональных проб.</w:t>
      </w:r>
    </w:p>
    <w:p w:rsidR="007F6EE1" w:rsidRDefault="00050953" w:rsidP="00CD28BF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общешкольных мероприятий, таких как «Профессиональное шоу», «День предпринимателя», «Ярмарка профессий», профессиональных деловых игр,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встреч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Networking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050953" w:rsidRDefault="00050953" w:rsidP="00CD28BF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межвузовских конкурсах, олимпиад</w:t>
      </w:r>
      <w:r w:rsidR="00D836D8">
        <w:rPr>
          <w:rFonts w:ascii="Times New Roman" w:hAnsi="Times New Roman" w:cs="Times New Roman"/>
          <w:sz w:val="28"/>
          <w:szCs w:val="28"/>
        </w:rPr>
        <w:t>ах, чемпионатах</w:t>
      </w:r>
    </w:p>
    <w:p w:rsidR="00050953" w:rsidRDefault="00050953" w:rsidP="00CD28BF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стажировок, мастер-классов на базе региональной лаборатории по технологии</w:t>
      </w:r>
      <w:r w:rsidR="00D836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технопарка «Старт+».</w:t>
      </w:r>
    </w:p>
    <w:p w:rsidR="00050953" w:rsidRDefault="00050953" w:rsidP="00CD28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2015 года</w:t>
      </w:r>
      <w:r w:rsidR="00D836D8">
        <w:rPr>
          <w:rFonts w:ascii="Times New Roman" w:hAnsi="Times New Roman" w:cs="Times New Roman"/>
          <w:sz w:val="28"/>
          <w:szCs w:val="28"/>
        </w:rPr>
        <w:t xml:space="preserve"> неотъемлемой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6D8">
        <w:rPr>
          <w:rFonts w:ascii="Times New Roman" w:hAnsi="Times New Roman" w:cs="Times New Roman"/>
          <w:sz w:val="28"/>
          <w:szCs w:val="28"/>
        </w:rPr>
        <w:t xml:space="preserve">частью этой системы стало участие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D836D8">
        <w:rPr>
          <w:rFonts w:ascii="Times New Roman" w:hAnsi="Times New Roman" w:cs="Times New Roman"/>
          <w:sz w:val="28"/>
          <w:szCs w:val="28"/>
        </w:rPr>
        <w:t>лицея</w:t>
      </w:r>
      <w:r>
        <w:rPr>
          <w:rFonts w:ascii="Times New Roman" w:hAnsi="Times New Roman" w:cs="Times New Roman"/>
          <w:sz w:val="28"/>
          <w:szCs w:val="28"/>
        </w:rPr>
        <w:t xml:space="preserve"> в движении «Молодые профессионалы</w:t>
      </w:r>
      <w:r w:rsidR="00D836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6D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050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36D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способствующем </w:t>
      </w:r>
      <w:r w:rsidR="00D836D8">
        <w:rPr>
          <w:rFonts w:ascii="Times New Roman" w:hAnsi="Times New Roman" w:cs="Times New Roman"/>
          <w:sz w:val="28"/>
          <w:szCs w:val="28"/>
        </w:rPr>
        <w:t>ранней профориентации и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 школьников</w:t>
      </w:r>
      <w:r w:rsidR="00D836D8">
        <w:rPr>
          <w:rFonts w:ascii="Times New Roman" w:hAnsi="Times New Roman" w:cs="Times New Roman"/>
          <w:sz w:val="28"/>
          <w:szCs w:val="28"/>
        </w:rPr>
        <w:t>, а также</w:t>
      </w:r>
      <w:r w:rsidR="00D836D8" w:rsidRPr="00D836D8">
        <w:rPr>
          <w:rFonts w:ascii="Times New Roman" w:hAnsi="Times New Roman" w:cs="Times New Roman"/>
          <w:sz w:val="28"/>
          <w:szCs w:val="28"/>
        </w:rPr>
        <w:t xml:space="preserve"> </w:t>
      </w:r>
      <w:r w:rsidR="00D836D8">
        <w:rPr>
          <w:rFonts w:ascii="Times New Roman" w:hAnsi="Times New Roman" w:cs="Times New Roman"/>
          <w:sz w:val="28"/>
          <w:szCs w:val="28"/>
        </w:rPr>
        <w:t>формированию основ инженерной культуры</w:t>
      </w:r>
      <w:proofErr w:type="gramStart"/>
      <w:r w:rsidR="00D836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36D8">
        <w:rPr>
          <w:rFonts w:ascii="Times New Roman" w:hAnsi="Times New Roman" w:cs="Times New Roman"/>
          <w:sz w:val="28"/>
          <w:szCs w:val="28"/>
        </w:rPr>
        <w:t xml:space="preserve"> Специфика этого движения состоит в том,</w:t>
      </w:r>
      <w:r>
        <w:rPr>
          <w:rFonts w:ascii="Times New Roman" w:hAnsi="Times New Roman" w:cs="Times New Roman"/>
          <w:sz w:val="28"/>
          <w:szCs w:val="28"/>
        </w:rPr>
        <w:t xml:space="preserve"> что ученикам </w:t>
      </w:r>
      <w:r w:rsidR="0023547D"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возможность </w:t>
      </w:r>
      <w:r w:rsidR="0023547D">
        <w:rPr>
          <w:rFonts w:ascii="Times New Roman" w:hAnsi="Times New Roman" w:cs="Times New Roman"/>
          <w:sz w:val="28"/>
          <w:szCs w:val="28"/>
        </w:rPr>
        <w:t>попробовать</w:t>
      </w:r>
      <w:r>
        <w:rPr>
          <w:rFonts w:ascii="Times New Roman" w:hAnsi="Times New Roman" w:cs="Times New Roman"/>
          <w:sz w:val="28"/>
          <w:szCs w:val="28"/>
        </w:rPr>
        <w:t xml:space="preserve"> себя в разных профессиях и сферах, в том числе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профессиях </w:t>
      </w:r>
      <w:r w:rsidR="00730B26">
        <w:rPr>
          <w:rFonts w:ascii="Times New Roman" w:hAnsi="Times New Roman" w:cs="Times New Roman"/>
          <w:sz w:val="28"/>
          <w:szCs w:val="28"/>
        </w:rPr>
        <w:t>буду</w:t>
      </w:r>
      <w:r w:rsidR="00D836D8">
        <w:rPr>
          <w:rFonts w:ascii="Times New Roman" w:hAnsi="Times New Roman" w:cs="Times New Roman"/>
          <w:sz w:val="28"/>
          <w:szCs w:val="28"/>
        </w:rPr>
        <w:t>щего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547D">
        <w:rPr>
          <w:rFonts w:ascii="Times New Roman" w:hAnsi="Times New Roman" w:cs="Times New Roman"/>
          <w:sz w:val="28"/>
          <w:szCs w:val="28"/>
        </w:rPr>
        <w:t>обучаясь у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профессионалов на профессиональном оборудовании.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учащиеся лицея могли на равных соревноваться с представителя</w:t>
      </w:r>
      <w:r w:rsidR="00D836D8">
        <w:rPr>
          <w:rFonts w:ascii="Times New Roman" w:hAnsi="Times New Roman" w:cs="Times New Roman"/>
          <w:sz w:val="28"/>
          <w:szCs w:val="28"/>
        </w:rPr>
        <w:t>ми других учреждений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47D">
        <w:rPr>
          <w:rFonts w:ascii="Times New Roman" w:hAnsi="Times New Roman" w:cs="Times New Roman"/>
          <w:sz w:val="28"/>
          <w:szCs w:val="28"/>
        </w:rPr>
        <w:t>регионов, были созданы необходимые условия:</w:t>
      </w:r>
    </w:p>
    <w:p w:rsidR="0023547D" w:rsidRDefault="00D836D8" w:rsidP="00CD28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</w:t>
      </w:r>
      <w:r w:rsidR="0023547D">
        <w:rPr>
          <w:rFonts w:ascii="Times New Roman" w:hAnsi="Times New Roman" w:cs="Times New Roman"/>
          <w:sz w:val="28"/>
          <w:szCs w:val="28"/>
        </w:rPr>
        <w:t>атериально-технические: приобретены н</w:t>
      </w:r>
      <w:r>
        <w:rPr>
          <w:rFonts w:ascii="Times New Roman" w:hAnsi="Times New Roman" w:cs="Times New Roman"/>
          <w:sz w:val="28"/>
          <w:szCs w:val="28"/>
        </w:rPr>
        <w:t>а средства грантов</w:t>
      </w:r>
      <w:r w:rsidR="00DE6F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внебюджета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3547D">
        <w:rPr>
          <w:rFonts w:ascii="Times New Roman" w:hAnsi="Times New Roman" w:cs="Times New Roman"/>
          <w:sz w:val="28"/>
          <w:szCs w:val="28"/>
        </w:rPr>
        <w:t xml:space="preserve"> за счет дарения</w:t>
      </w:r>
    </w:p>
    <w:p w:rsidR="0023547D" w:rsidRDefault="0023547D" w:rsidP="00CD28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токарные станки с ЧПУ – 4шт.</w:t>
      </w:r>
    </w:p>
    <w:p w:rsidR="0023547D" w:rsidRDefault="0023547D" w:rsidP="00CD28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3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фрезерные станки с ЧПУ – 3 шт.</w:t>
      </w:r>
    </w:p>
    <w:p w:rsidR="0023547D" w:rsidRDefault="0023547D" w:rsidP="00CD28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фрезерный станок – 1</w:t>
      </w:r>
    </w:p>
    <w:p w:rsidR="0023547D" w:rsidRDefault="0023547D" w:rsidP="00CD28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лазерный станок – 1</w:t>
      </w:r>
    </w:p>
    <w:p w:rsidR="0023547D" w:rsidRDefault="0023547D" w:rsidP="00CD28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принтер – 4 шт.</w:t>
      </w:r>
    </w:p>
    <w:p w:rsidR="0023547D" w:rsidRDefault="0023547D" w:rsidP="00CD28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станок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23547D" w:rsidRDefault="00D836D8" w:rsidP="00CD28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также р</w:t>
      </w:r>
      <w:r w:rsidR="0023547D">
        <w:rPr>
          <w:rFonts w:ascii="Times New Roman" w:hAnsi="Times New Roman" w:cs="Times New Roman"/>
          <w:sz w:val="28"/>
          <w:szCs w:val="28"/>
        </w:rPr>
        <w:t xml:space="preserve">обот-манипулятор, конструкторы </w:t>
      </w:r>
      <w:r w:rsidR="0023547D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="0023547D" w:rsidRPr="0023547D">
        <w:rPr>
          <w:rFonts w:ascii="Times New Roman" w:hAnsi="Times New Roman" w:cs="Times New Roman"/>
          <w:sz w:val="28"/>
          <w:szCs w:val="28"/>
        </w:rPr>
        <w:t xml:space="preserve">, </w:t>
      </w:r>
      <w:r w:rsidR="0023547D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23547D">
        <w:rPr>
          <w:rFonts w:ascii="Times New Roman" w:hAnsi="Times New Roman" w:cs="Times New Roman"/>
          <w:sz w:val="28"/>
          <w:szCs w:val="28"/>
        </w:rPr>
        <w:t>, оборудование для</w:t>
      </w:r>
      <w:r>
        <w:rPr>
          <w:rFonts w:ascii="Times New Roman" w:hAnsi="Times New Roman" w:cs="Times New Roman"/>
          <w:sz w:val="28"/>
          <w:szCs w:val="28"/>
        </w:rPr>
        <w:t xml:space="preserve"> фото и видеосъемки, выделено специальное помещение – лаборатория </w:t>
      </w:r>
      <w:r w:rsidR="002354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3547D">
        <w:rPr>
          <w:rFonts w:ascii="Times New Roman" w:hAnsi="Times New Roman" w:cs="Times New Roman"/>
          <w:sz w:val="28"/>
          <w:szCs w:val="28"/>
        </w:rPr>
        <w:t>Прототи</w:t>
      </w:r>
      <w:r>
        <w:rPr>
          <w:rFonts w:ascii="Times New Roman" w:hAnsi="Times New Roman" w:cs="Times New Roman"/>
          <w:sz w:val="28"/>
          <w:szCs w:val="28"/>
        </w:rPr>
        <w:t>пирования</w:t>
      </w:r>
      <w:proofErr w:type="spellEnd"/>
      <w:r w:rsidR="0023547D">
        <w:rPr>
          <w:rFonts w:ascii="Times New Roman" w:hAnsi="Times New Roman" w:cs="Times New Roman"/>
          <w:sz w:val="28"/>
          <w:szCs w:val="28"/>
        </w:rPr>
        <w:t>».</w:t>
      </w:r>
    </w:p>
    <w:p w:rsidR="0023547D" w:rsidRDefault="00D836D8" w:rsidP="00CD28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="0023547D">
        <w:rPr>
          <w:rFonts w:ascii="Times New Roman" w:hAnsi="Times New Roman" w:cs="Times New Roman"/>
          <w:sz w:val="28"/>
          <w:szCs w:val="28"/>
        </w:rPr>
        <w:t>ормативно-правовые условия:</w:t>
      </w:r>
    </w:p>
    <w:p w:rsidR="007D2704" w:rsidRPr="007D2704" w:rsidRDefault="007D2704" w:rsidP="00CD28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36D8">
        <w:rPr>
          <w:rFonts w:ascii="Times New Roman" w:hAnsi="Times New Roman" w:cs="Times New Roman"/>
          <w:sz w:val="28"/>
          <w:szCs w:val="28"/>
        </w:rPr>
        <w:t xml:space="preserve"> разработаны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6D8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оложение о школьном чемпионате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3547D" w:rsidRDefault="00DE6FD1" w:rsidP="00CD28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5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</w:t>
      </w:r>
      <w:r w:rsidR="0023547D">
        <w:rPr>
          <w:rFonts w:ascii="Times New Roman" w:hAnsi="Times New Roman" w:cs="Times New Roman"/>
          <w:sz w:val="28"/>
          <w:szCs w:val="28"/>
        </w:rPr>
        <w:t>оложение о «Технопарке «Старт+»</w:t>
      </w:r>
    </w:p>
    <w:p w:rsidR="007D2704" w:rsidRDefault="00DE6FD1" w:rsidP="00CD28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2704">
        <w:rPr>
          <w:rFonts w:ascii="Times New Roman" w:hAnsi="Times New Roman" w:cs="Times New Roman"/>
          <w:sz w:val="28"/>
          <w:szCs w:val="28"/>
        </w:rPr>
        <w:t>программа для обучения на станках с ЧПУ «Компьютерное 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 и индустриальные технологии</w:t>
      </w:r>
      <w:r w:rsidR="007D2704">
        <w:rPr>
          <w:rFonts w:ascii="Times New Roman" w:hAnsi="Times New Roman" w:cs="Times New Roman"/>
          <w:sz w:val="28"/>
          <w:szCs w:val="28"/>
        </w:rPr>
        <w:t xml:space="preserve">» (совместно с педагогами </w:t>
      </w:r>
      <w:proofErr w:type="spellStart"/>
      <w:r w:rsidR="007D2704"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 w:rsidR="007D2704">
        <w:rPr>
          <w:rFonts w:ascii="Times New Roman" w:hAnsi="Times New Roman" w:cs="Times New Roman"/>
          <w:sz w:val="28"/>
          <w:szCs w:val="28"/>
        </w:rPr>
        <w:t>)</w:t>
      </w:r>
    </w:p>
    <w:p w:rsidR="00DE6FD1" w:rsidRDefault="00DE6FD1" w:rsidP="00CD28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 xml:space="preserve">грамма профессиональных проб «Карьерная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ПРОФнавигация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D2704" w:rsidRDefault="00DE6FD1" w:rsidP="00CD28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заключены договоры</w:t>
      </w:r>
      <w:r w:rsidR="0023547D">
        <w:rPr>
          <w:rFonts w:ascii="Times New Roman" w:hAnsi="Times New Roman" w:cs="Times New Roman"/>
          <w:sz w:val="28"/>
          <w:szCs w:val="28"/>
        </w:rPr>
        <w:t xml:space="preserve"> о сотрудничестве с ГБПОУ «ЧМТТ»</w:t>
      </w:r>
      <w:r>
        <w:rPr>
          <w:rFonts w:ascii="Times New Roman" w:hAnsi="Times New Roman" w:cs="Times New Roman"/>
          <w:sz w:val="28"/>
          <w:szCs w:val="28"/>
        </w:rPr>
        <w:t>, областны</w:t>
      </w:r>
      <w:r w:rsidR="0023547D">
        <w:rPr>
          <w:rFonts w:ascii="Times New Roman" w:hAnsi="Times New Roman" w:cs="Times New Roman"/>
          <w:sz w:val="28"/>
          <w:szCs w:val="28"/>
        </w:rPr>
        <w:t xml:space="preserve">м центром профориентации Челябинской области </w:t>
      </w:r>
      <w:r w:rsidR="007D2704">
        <w:rPr>
          <w:rFonts w:ascii="Times New Roman" w:hAnsi="Times New Roman" w:cs="Times New Roman"/>
          <w:sz w:val="28"/>
          <w:szCs w:val="28"/>
        </w:rPr>
        <w:t>«</w:t>
      </w:r>
      <w:r w:rsidR="0023547D">
        <w:rPr>
          <w:rFonts w:ascii="Times New Roman" w:hAnsi="Times New Roman" w:cs="Times New Roman"/>
          <w:sz w:val="28"/>
          <w:szCs w:val="28"/>
        </w:rPr>
        <w:t>Формула успеха</w:t>
      </w:r>
      <w:r w:rsidR="007D2704">
        <w:rPr>
          <w:rFonts w:ascii="Times New Roman" w:hAnsi="Times New Roman" w:cs="Times New Roman"/>
          <w:sz w:val="28"/>
          <w:szCs w:val="28"/>
        </w:rPr>
        <w:t>»</w:t>
      </w:r>
      <w:r w:rsidR="00235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704" w:rsidRDefault="007D2704" w:rsidP="00CD28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Кадровые условия:</w:t>
      </w:r>
    </w:p>
    <w:p w:rsidR="007D2704" w:rsidRDefault="007D2704" w:rsidP="00CD28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6FD1">
        <w:rPr>
          <w:rFonts w:ascii="Times New Roman" w:hAnsi="Times New Roman" w:cs="Times New Roman"/>
          <w:sz w:val="28"/>
          <w:szCs w:val="28"/>
        </w:rPr>
        <w:t xml:space="preserve">Организовано </w:t>
      </w: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DE6FD1">
        <w:rPr>
          <w:rFonts w:ascii="Times New Roman" w:hAnsi="Times New Roman" w:cs="Times New Roman"/>
          <w:sz w:val="28"/>
          <w:szCs w:val="28"/>
        </w:rPr>
        <w:t xml:space="preserve">педагогов лицея </w:t>
      </w:r>
      <w:r>
        <w:rPr>
          <w:rFonts w:ascii="Times New Roman" w:hAnsi="Times New Roman" w:cs="Times New Roman"/>
          <w:sz w:val="28"/>
          <w:szCs w:val="28"/>
        </w:rPr>
        <w:t xml:space="preserve">стандартам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="00DE6FD1">
        <w:rPr>
          <w:rFonts w:ascii="Times New Roman" w:hAnsi="Times New Roman" w:cs="Times New Roman"/>
          <w:sz w:val="28"/>
          <w:szCs w:val="28"/>
        </w:rPr>
        <w:t>, позволяющее им выполнять</w:t>
      </w:r>
      <w:r>
        <w:rPr>
          <w:rFonts w:ascii="Times New Roman" w:hAnsi="Times New Roman" w:cs="Times New Roman"/>
          <w:sz w:val="28"/>
          <w:szCs w:val="28"/>
        </w:rPr>
        <w:t xml:space="preserve"> должность главных региональных экспертов – 3 чел.,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наставников – 7 чел.</w:t>
      </w:r>
    </w:p>
    <w:p w:rsidR="00DE6FD1" w:rsidRDefault="007D2704" w:rsidP="00CD28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Мотивационные условия</w:t>
      </w:r>
    </w:p>
    <w:p w:rsidR="007D2704" w:rsidRDefault="00DE6FD1" w:rsidP="00CD28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педагогов - </w:t>
      </w:r>
      <w:r w:rsidR="007D2704">
        <w:rPr>
          <w:rFonts w:ascii="Times New Roman" w:hAnsi="Times New Roman" w:cs="Times New Roman"/>
          <w:sz w:val="28"/>
          <w:szCs w:val="28"/>
        </w:rPr>
        <w:t xml:space="preserve"> стимулирующие выплаты</w:t>
      </w:r>
      <w:r>
        <w:rPr>
          <w:rFonts w:ascii="Times New Roman" w:hAnsi="Times New Roman" w:cs="Times New Roman"/>
          <w:sz w:val="28"/>
          <w:szCs w:val="28"/>
        </w:rPr>
        <w:t xml:space="preserve"> и надбавки, пред</w:t>
      </w:r>
      <w:r w:rsidR="007D2704">
        <w:rPr>
          <w:rFonts w:ascii="Times New Roman" w:hAnsi="Times New Roman" w:cs="Times New Roman"/>
          <w:sz w:val="28"/>
          <w:szCs w:val="28"/>
        </w:rPr>
        <w:t>ставления на грамоты Министерства образования и науки Челябинской области, РФ, благодарности Губернатора Челябинской области</w:t>
      </w:r>
      <w:r>
        <w:rPr>
          <w:rFonts w:ascii="Times New Roman" w:hAnsi="Times New Roman" w:cs="Times New Roman"/>
          <w:sz w:val="28"/>
          <w:szCs w:val="28"/>
        </w:rPr>
        <w:t>, Администрации города</w:t>
      </w:r>
    </w:p>
    <w:p w:rsidR="00FE7229" w:rsidRDefault="00DE6FD1" w:rsidP="00CD28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учащихся</w:t>
      </w:r>
      <w:r w:rsidR="0077325C">
        <w:rPr>
          <w:rFonts w:ascii="Times New Roman" w:hAnsi="Times New Roman" w:cs="Times New Roman"/>
          <w:sz w:val="28"/>
          <w:szCs w:val="28"/>
        </w:rPr>
        <w:t xml:space="preserve"> – выдвижение кандидатур на получение</w:t>
      </w:r>
      <w:r w:rsidR="00FE7229">
        <w:rPr>
          <w:rFonts w:ascii="Times New Roman" w:hAnsi="Times New Roman" w:cs="Times New Roman"/>
          <w:sz w:val="28"/>
          <w:szCs w:val="28"/>
        </w:rPr>
        <w:t xml:space="preserve"> грант</w:t>
      </w:r>
      <w:r w:rsidR="0077325C">
        <w:rPr>
          <w:rFonts w:ascii="Times New Roman" w:hAnsi="Times New Roman" w:cs="Times New Roman"/>
          <w:sz w:val="28"/>
          <w:szCs w:val="28"/>
        </w:rPr>
        <w:t>а</w:t>
      </w:r>
      <w:r w:rsidR="00FE7229">
        <w:rPr>
          <w:rFonts w:ascii="Times New Roman" w:hAnsi="Times New Roman" w:cs="Times New Roman"/>
          <w:sz w:val="28"/>
          <w:szCs w:val="28"/>
        </w:rPr>
        <w:t xml:space="preserve"> Губернатора</w:t>
      </w:r>
      <w:r w:rsidR="0077325C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="00FE7229">
        <w:rPr>
          <w:rFonts w:ascii="Times New Roman" w:hAnsi="Times New Roman" w:cs="Times New Roman"/>
          <w:sz w:val="28"/>
          <w:szCs w:val="28"/>
        </w:rPr>
        <w:t>, стипендии Адм</w:t>
      </w:r>
      <w:r w:rsidR="0077325C">
        <w:rPr>
          <w:rFonts w:ascii="Times New Roman" w:hAnsi="Times New Roman" w:cs="Times New Roman"/>
          <w:sz w:val="28"/>
          <w:szCs w:val="28"/>
        </w:rPr>
        <w:t xml:space="preserve">инистрации города, </w:t>
      </w:r>
      <w:r w:rsidR="00FE7229">
        <w:rPr>
          <w:rFonts w:ascii="Times New Roman" w:hAnsi="Times New Roman" w:cs="Times New Roman"/>
          <w:sz w:val="28"/>
          <w:szCs w:val="28"/>
        </w:rPr>
        <w:t xml:space="preserve"> получение путевки в международные лагеря «Артек», «Океан», «Смена».</w:t>
      </w:r>
    </w:p>
    <w:p w:rsidR="00FE7229" w:rsidRDefault="0077325C" w:rsidP="007732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обучение по 10 компетенциям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FE7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лицее на базе технопарка, «Старт +», регион</w:t>
      </w:r>
      <w:r>
        <w:rPr>
          <w:rFonts w:ascii="Times New Roman" w:hAnsi="Times New Roman" w:cs="Times New Roman"/>
          <w:sz w:val="28"/>
          <w:szCs w:val="28"/>
        </w:rPr>
        <w:t>альной лаборатории «Технология» и в мастерских Челябинского механико – технологического техникума. Основные компетенции:</w:t>
      </w:r>
    </w:p>
    <w:p w:rsidR="00FE7229" w:rsidRDefault="0077325C" w:rsidP="00CD28B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E7229">
        <w:rPr>
          <w:rFonts w:ascii="Times New Roman" w:hAnsi="Times New Roman" w:cs="Times New Roman"/>
          <w:sz w:val="28"/>
          <w:szCs w:val="28"/>
        </w:rPr>
        <w:t>окарные работы на станках ЧПУ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7229" w:rsidRDefault="00FE7229" w:rsidP="00CD28B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Фрезерные работы на станках ЧПУ</w:t>
      </w:r>
      <w:r w:rsidR="0077325C">
        <w:rPr>
          <w:rFonts w:ascii="Times New Roman" w:hAnsi="Times New Roman" w:cs="Times New Roman"/>
          <w:sz w:val="28"/>
          <w:szCs w:val="28"/>
        </w:rPr>
        <w:t>;</w:t>
      </w:r>
    </w:p>
    <w:p w:rsidR="00FE7229" w:rsidRDefault="00FE7229" w:rsidP="00CD28B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Прототирование</w:t>
      </w:r>
      <w:proofErr w:type="spellEnd"/>
      <w:r w:rsidR="0077325C">
        <w:rPr>
          <w:rFonts w:ascii="Times New Roman" w:hAnsi="Times New Roman" w:cs="Times New Roman"/>
          <w:sz w:val="28"/>
          <w:szCs w:val="28"/>
        </w:rPr>
        <w:t>;</w:t>
      </w:r>
    </w:p>
    <w:p w:rsidR="00FE7229" w:rsidRDefault="00FE7229" w:rsidP="00CD28B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моды</w:t>
      </w:r>
      <w:r w:rsidR="0077325C">
        <w:rPr>
          <w:rFonts w:ascii="Times New Roman" w:hAnsi="Times New Roman" w:cs="Times New Roman"/>
          <w:sz w:val="28"/>
          <w:szCs w:val="28"/>
        </w:rPr>
        <w:t>;</w:t>
      </w:r>
    </w:p>
    <w:p w:rsidR="00FE7229" w:rsidRDefault="00FE7229" w:rsidP="00CD28B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Лазерные технологии</w:t>
      </w:r>
      <w:r w:rsidR="0077325C">
        <w:rPr>
          <w:rFonts w:ascii="Times New Roman" w:hAnsi="Times New Roman" w:cs="Times New Roman"/>
          <w:sz w:val="28"/>
          <w:szCs w:val="28"/>
        </w:rPr>
        <w:t>;</w:t>
      </w:r>
    </w:p>
    <w:p w:rsidR="00FE7229" w:rsidRDefault="00FE7229" w:rsidP="00CD28B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Поварское дело</w:t>
      </w:r>
      <w:r w:rsidR="0077325C">
        <w:rPr>
          <w:rFonts w:ascii="Times New Roman" w:hAnsi="Times New Roman" w:cs="Times New Roman"/>
          <w:sz w:val="28"/>
          <w:szCs w:val="28"/>
        </w:rPr>
        <w:t>;</w:t>
      </w:r>
    </w:p>
    <w:p w:rsidR="00FE7229" w:rsidRDefault="00FE7229" w:rsidP="00CD28B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дизайн</w:t>
      </w:r>
      <w:r w:rsidR="0077325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229" w:rsidRDefault="00FE7229" w:rsidP="00CD28B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Лабораторный химический анализ</w:t>
      </w:r>
      <w:r w:rsidR="0077325C">
        <w:rPr>
          <w:rFonts w:ascii="Times New Roman" w:hAnsi="Times New Roman" w:cs="Times New Roman"/>
          <w:sz w:val="28"/>
          <w:szCs w:val="28"/>
        </w:rPr>
        <w:t>;</w:t>
      </w:r>
    </w:p>
    <w:p w:rsidR="00FE7229" w:rsidRDefault="00FE7229" w:rsidP="00CD28B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Инженерная графика</w:t>
      </w:r>
      <w:r w:rsidR="0077325C">
        <w:rPr>
          <w:rFonts w:ascii="Times New Roman" w:hAnsi="Times New Roman" w:cs="Times New Roman"/>
          <w:sz w:val="28"/>
          <w:szCs w:val="28"/>
        </w:rPr>
        <w:t>;</w:t>
      </w:r>
    </w:p>
    <w:p w:rsidR="00FE7229" w:rsidRDefault="00FE7229" w:rsidP="00CD28B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Электромонтажные работы.</w:t>
      </w:r>
    </w:p>
    <w:p w:rsidR="00FE7229" w:rsidRDefault="00FE7229" w:rsidP="0077325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примере на одной из компетенций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Прототи</w:t>
      </w:r>
      <w:r w:rsidR="0077325C">
        <w:rPr>
          <w:rFonts w:ascii="Times New Roman" w:hAnsi="Times New Roman" w:cs="Times New Roman"/>
          <w:sz w:val="28"/>
          <w:szCs w:val="28"/>
        </w:rPr>
        <w:t>пи</w:t>
      </w:r>
      <w:r>
        <w:rPr>
          <w:rFonts w:ascii="Times New Roman" w:hAnsi="Times New Roman" w:cs="Times New Roman"/>
          <w:sz w:val="28"/>
          <w:szCs w:val="28"/>
        </w:rPr>
        <w:t>рование</w:t>
      </w:r>
      <w:proofErr w:type="spellEnd"/>
      <w:r w:rsidR="0077325C">
        <w:rPr>
          <w:rFonts w:ascii="Times New Roman" w:hAnsi="Times New Roman" w:cs="Times New Roman"/>
          <w:sz w:val="28"/>
          <w:szCs w:val="28"/>
        </w:rPr>
        <w:t>» хочется показать, как формирую</w:t>
      </w:r>
      <w:r>
        <w:rPr>
          <w:rFonts w:ascii="Times New Roman" w:hAnsi="Times New Roman" w:cs="Times New Roman"/>
          <w:sz w:val="28"/>
          <w:szCs w:val="28"/>
        </w:rPr>
        <w:t>тся технологическое мышление и компоненты инженерной культуры</w:t>
      </w:r>
      <w:r w:rsidR="0077325C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. Компетенция предполагает изготовление прототипов (опытных образцов) отдельных деталей, самих деталей</w:t>
      </w:r>
      <w:r w:rsidR="0077325C">
        <w:rPr>
          <w:rFonts w:ascii="Times New Roman" w:hAnsi="Times New Roman" w:cs="Times New Roman"/>
          <w:sz w:val="28"/>
          <w:szCs w:val="28"/>
        </w:rPr>
        <w:t>, отладку управляющих схем и написание</w:t>
      </w:r>
      <w:r w:rsidR="004F2A51">
        <w:rPr>
          <w:rFonts w:ascii="Times New Roman" w:hAnsi="Times New Roman" w:cs="Times New Roman"/>
          <w:sz w:val="28"/>
          <w:szCs w:val="28"/>
        </w:rPr>
        <w:t xml:space="preserve"> управляющих программ.</w:t>
      </w:r>
    </w:p>
    <w:p w:rsidR="00D94CA4" w:rsidRDefault="004F2A51" w:rsidP="0077325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задания применяются технологии цифрового п</w:t>
      </w:r>
      <w:r w:rsidR="0077325C">
        <w:rPr>
          <w:rFonts w:ascii="Times New Roman" w:hAnsi="Times New Roman" w:cs="Times New Roman"/>
          <w:sz w:val="28"/>
          <w:szCs w:val="28"/>
        </w:rPr>
        <w:t>роизводства: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4F2A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печать, лазерная гравировка, обработка на станках ЧПУ. Участник должен проявить умение чертить, читать чертеж, программировать, знать механизм, обладать первичными представлениями о физике, иметь творческое </w:t>
      </w:r>
      <w:r w:rsidR="00D94CA4">
        <w:rPr>
          <w:rFonts w:ascii="Times New Roman" w:hAnsi="Times New Roman" w:cs="Times New Roman"/>
          <w:sz w:val="28"/>
          <w:szCs w:val="28"/>
        </w:rPr>
        <w:t>пространственное мышление, владеть основами</w:t>
      </w:r>
      <w:r>
        <w:rPr>
          <w:rFonts w:ascii="Times New Roman" w:hAnsi="Times New Roman" w:cs="Times New Roman"/>
          <w:sz w:val="28"/>
          <w:szCs w:val="28"/>
        </w:rPr>
        <w:t xml:space="preserve"> единой систе</w:t>
      </w:r>
      <w:r w:rsidR="00D94CA4">
        <w:rPr>
          <w:rFonts w:ascii="Times New Roman" w:hAnsi="Times New Roman" w:cs="Times New Roman"/>
          <w:sz w:val="28"/>
          <w:szCs w:val="28"/>
        </w:rPr>
        <w:t>мы конструкторской документации.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B26" w:rsidRDefault="00D94CA4" w:rsidP="00730B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электромонтажных работ учащиеся должны уметь читать и понимать схемы, сопоставлять их с представленной аппаратурой, присоединять к ней проводники, разводить проводку в соответствии с электрической схемой, находить неисправности, укладывать кабель в каналы, знать специфику электрических аппаратов. Чтобы справиться с этими заданиями, нужно не только </w:t>
      </w:r>
      <w:r w:rsidR="00A572F8">
        <w:rPr>
          <w:rFonts w:ascii="Times New Roman" w:hAnsi="Times New Roman" w:cs="Times New Roman"/>
          <w:sz w:val="28"/>
          <w:szCs w:val="28"/>
        </w:rPr>
        <w:t xml:space="preserve">обладать знаниями квалифицированного рабочего, но и владеть </w:t>
      </w:r>
      <w:r w:rsidR="00A572F8">
        <w:rPr>
          <w:rFonts w:ascii="Times New Roman" w:hAnsi="Times New Roman" w:cs="Times New Roman"/>
          <w:sz w:val="28"/>
          <w:szCs w:val="28"/>
        </w:rPr>
        <w:lastRenderedPageBreak/>
        <w:t>основами инженерной культуры.</w:t>
      </w:r>
      <w:r w:rsidR="00730B26" w:rsidRPr="00730B26">
        <w:rPr>
          <w:rFonts w:ascii="Times New Roman" w:hAnsi="Times New Roman" w:cs="Times New Roman"/>
          <w:sz w:val="28"/>
          <w:szCs w:val="28"/>
        </w:rPr>
        <w:t xml:space="preserve"> </w:t>
      </w:r>
      <w:r w:rsidR="00730B26">
        <w:rPr>
          <w:rFonts w:ascii="Times New Roman" w:hAnsi="Times New Roman" w:cs="Times New Roman"/>
          <w:sz w:val="28"/>
          <w:szCs w:val="28"/>
        </w:rPr>
        <w:t>В настоящее время многие участники команд справляются с заданиями, ко</w:t>
      </w:r>
      <w:r w:rsidR="00730B26">
        <w:rPr>
          <w:rFonts w:ascii="Times New Roman" w:hAnsi="Times New Roman" w:cs="Times New Roman"/>
          <w:sz w:val="28"/>
          <w:szCs w:val="28"/>
        </w:rPr>
        <w:t>торые не уступают по сложности  заданиям</w:t>
      </w:r>
      <w:r w:rsidR="00730B26">
        <w:rPr>
          <w:rFonts w:ascii="Times New Roman" w:hAnsi="Times New Roman" w:cs="Times New Roman"/>
          <w:sz w:val="28"/>
          <w:szCs w:val="28"/>
        </w:rPr>
        <w:t xml:space="preserve"> взрослых участников чемпионатах </w:t>
      </w:r>
      <w:proofErr w:type="spellStart"/>
      <w:r w:rsidR="00730B26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="00730B26">
        <w:rPr>
          <w:rFonts w:ascii="Times New Roman" w:hAnsi="Times New Roman" w:cs="Times New Roman"/>
          <w:sz w:val="28"/>
          <w:szCs w:val="28"/>
        </w:rPr>
        <w:t xml:space="preserve"> </w:t>
      </w:r>
      <w:r w:rsidR="00730B26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730B2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F2A51" w:rsidRDefault="00A572F8" w:rsidP="00730B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три года участия в чемпионатах</w:t>
      </w:r>
      <w:r w:rsidRPr="00A5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572F8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JuniorSkills</w:t>
      </w:r>
      <w:proofErr w:type="spellEnd"/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на региональном уровне учащиеся лицея становились победителями и призёрами 11 раз, н</w:t>
      </w:r>
      <w:r w:rsidR="00730B26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а Национальных чемпионатах – 3 раза.</w:t>
      </w:r>
    </w:p>
    <w:p w:rsidR="004F2A51" w:rsidRDefault="004F2A51" w:rsidP="00730B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результативности сложившейся системы профориентационной работы в лицее и сформированн</w:t>
      </w:r>
      <w:r w:rsidR="00730B26">
        <w:rPr>
          <w:rFonts w:ascii="Times New Roman" w:hAnsi="Times New Roman" w:cs="Times New Roman"/>
          <w:sz w:val="28"/>
          <w:szCs w:val="28"/>
        </w:rPr>
        <w:t>ости основ инженерной культуры учащихся лицея</w:t>
      </w:r>
      <w:r>
        <w:rPr>
          <w:rFonts w:ascii="Times New Roman" w:hAnsi="Times New Roman" w:cs="Times New Roman"/>
          <w:sz w:val="28"/>
          <w:szCs w:val="28"/>
        </w:rPr>
        <w:t xml:space="preserve"> можно судить по результатам выбора будущей профессии выпускникам</w:t>
      </w:r>
      <w:r w:rsidR="00730B2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школы.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последние три года от 60% до 70% учащихся выбирают технические специальности, среди предпоч</w:t>
      </w:r>
      <w:r w:rsidR="00730B26">
        <w:rPr>
          <w:rFonts w:ascii="Times New Roman" w:hAnsi="Times New Roman" w:cs="Times New Roman"/>
          <w:sz w:val="28"/>
          <w:szCs w:val="28"/>
        </w:rPr>
        <w:t>итаемых -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DC743D">
        <w:rPr>
          <w:rFonts w:ascii="Times New Roman" w:hAnsi="Times New Roman" w:cs="Times New Roman"/>
          <w:sz w:val="28"/>
          <w:szCs w:val="28"/>
        </w:rPr>
        <w:t xml:space="preserve"> факультеты и специальности:</w:t>
      </w:r>
      <w:proofErr w:type="gramEnd"/>
      <w:r w:rsidR="00DC74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743D">
        <w:rPr>
          <w:rFonts w:ascii="Times New Roman" w:hAnsi="Times New Roman" w:cs="Times New Roman"/>
          <w:sz w:val="28"/>
          <w:szCs w:val="28"/>
        </w:rPr>
        <w:t>«Биотехнология», «</w:t>
      </w:r>
      <w:proofErr w:type="spellStart"/>
      <w:r w:rsidR="00DC743D">
        <w:rPr>
          <w:rFonts w:ascii="Times New Roman" w:hAnsi="Times New Roman" w:cs="Times New Roman"/>
          <w:sz w:val="28"/>
          <w:szCs w:val="28"/>
        </w:rPr>
        <w:t>Агроинженерия</w:t>
      </w:r>
      <w:proofErr w:type="spellEnd"/>
      <w:r w:rsidR="00DC743D">
        <w:rPr>
          <w:rFonts w:ascii="Times New Roman" w:hAnsi="Times New Roman" w:cs="Times New Roman"/>
          <w:sz w:val="28"/>
          <w:szCs w:val="28"/>
        </w:rPr>
        <w:t>», «Компьютерные технологии и информатика, «Ракетостроение», «Ракетные комплексы и космонавтика», «Энергетическое машиностроение», «</w:t>
      </w:r>
      <w:proofErr w:type="spellStart"/>
      <w:r w:rsidR="00DC743D">
        <w:rPr>
          <w:rFonts w:ascii="Times New Roman" w:hAnsi="Times New Roman" w:cs="Times New Roman"/>
          <w:sz w:val="28"/>
          <w:szCs w:val="28"/>
        </w:rPr>
        <w:t>Медиаком</w:t>
      </w:r>
      <w:r w:rsidR="00730B26">
        <w:rPr>
          <w:rFonts w:ascii="Times New Roman" w:hAnsi="Times New Roman" w:cs="Times New Roman"/>
          <w:sz w:val="28"/>
          <w:szCs w:val="28"/>
        </w:rPr>
        <w:t>му</w:t>
      </w:r>
      <w:r w:rsidR="00DC743D">
        <w:rPr>
          <w:rFonts w:ascii="Times New Roman" w:hAnsi="Times New Roman" w:cs="Times New Roman"/>
          <w:sz w:val="28"/>
          <w:szCs w:val="28"/>
        </w:rPr>
        <w:t>никации</w:t>
      </w:r>
      <w:proofErr w:type="spellEnd"/>
      <w:r w:rsidR="00DC743D">
        <w:rPr>
          <w:rFonts w:ascii="Times New Roman" w:hAnsi="Times New Roman" w:cs="Times New Roman"/>
          <w:sz w:val="28"/>
          <w:szCs w:val="28"/>
        </w:rPr>
        <w:t xml:space="preserve"> и мультимедийные технологии», «Автотракторный», «Безопасность автоматических систем», «Графический дизайн», «Электроэнергетика и электротехника», «Экология и природопользование», «Теплоэнергетика и теплотехника», «Дизайн среды», «Радиоэлект</w:t>
      </w:r>
      <w:r w:rsidR="00730B26">
        <w:rPr>
          <w:rFonts w:ascii="Times New Roman" w:hAnsi="Times New Roman" w:cs="Times New Roman"/>
          <w:sz w:val="28"/>
          <w:szCs w:val="28"/>
        </w:rPr>
        <w:t>рон</w:t>
      </w:r>
      <w:r w:rsidR="00DC743D">
        <w:rPr>
          <w:rFonts w:ascii="Times New Roman" w:hAnsi="Times New Roman" w:cs="Times New Roman"/>
          <w:sz w:val="28"/>
          <w:szCs w:val="28"/>
        </w:rPr>
        <w:t>ика и информационные технологии», «Автоматизация технического производства», «Прогр</w:t>
      </w:r>
      <w:r w:rsidR="00730B26">
        <w:rPr>
          <w:rFonts w:ascii="Times New Roman" w:hAnsi="Times New Roman" w:cs="Times New Roman"/>
          <w:sz w:val="28"/>
          <w:szCs w:val="28"/>
        </w:rPr>
        <w:t xml:space="preserve">аммная инженерия», «Физика </w:t>
      </w:r>
      <w:proofErr w:type="spellStart"/>
      <w:r w:rsidR="00730B26">
        <w:rPr>
          <w:rFonts w:ascii="Times New Roman" w:hAnsi="Times New Roman" w:cs="Times New Roman"/>
          <w:sz w:val="28"/>
          <w:szCs w:val="28"/>
        </w:rPr>
        <w:t>нано</w:t>
      </w:r>
      <w:r w:rsidR="00DC743D">
        <w:rPr>
          <w:rFonts w:ascii="Times New Roman" w:hAnsi="Times New Roman" w:cs="Times New Roman"/>
          <w:sz w:val="28"/>
          <w:szCs w:val="28"/>
        </w:rPr>
        <w:t>технологий</w:t>
      </w:r>
      <w:proofErr w:type="spellEnd"/>
      <w:r w:rsidR="00DC743D">
        <w:rPr>
          <w:rFonts w:ascii="Times New Roman" w:hAnsi="Times New Roman" w:cs="Times New Roman"/>
          <w:sz w:val="28"/>
          <w:szCs w:val="28"/>
        </w:rPr>
        <w:t xml:space="preserve"> и телекоммуникаций», «</w:t>
      </w:r>
      <w:proofErr w:type="spellStart"/>
      <w:r w:rsidR="00DC743D">
        <w:rPr>
          <w:rFonts w:ascii="Times New Roman" w:hAnsi="Times New Roman" w:cs="Times New Roman"/>
          <w:sz w:val="28"/>
          <w:szCs w:val="28"/>
        </w:rPr>
        <w:t>Мехатроника</w:t>
      </w:r>
      <w:proofErr w:type="spellEnd"/>
      <w:r w:rsidR="00DC743D">
        <w:rPr>
          <w:rFonts w:ascii="Times New Roman" w:hAnsi="Times New Roman" w:cs="Times New Roman"/>
          <w:sz w:val="28"/>
          <w:szCs w:val="28"/>
        </w:rPr>
        <w:t xml:space="preserve"> и робототехника», «Строительство уникальных зданий и с</w:t>
      </w:r>
      <w:r w:rsidR="00730B26">
        <w:rPr>
          <w:rFonts w:ascii="Times New Roman" w:hAnsi="Times New Roman" w:cs="Times New Roman"/>
          <w:sz w:val="28"/>
          <w:szCs w:val="28"/>
        </w:rPr>
        <w:t xml:space="preserve">ооружений», «Электроника и </w:t>
      </w:r>
      <w:proofErr w:type="spellStart"/>
      <w:r w:rsidR="00730B26">
        <w:rPr>
          <w:rFonts w:ascii="Times New Roman" w:hAnsi="Times New Roman" w:cs="Times New Roman"/>
          <w:sz w:val="28"/>
          <w:szCs w:val="28"/>
        </w:rPr>
        <w:t>нано</w:t>
      </w:r>
      <w:r w:rsidR="00DC743D">
        <w:rPr>
          <w:rFonts w:ascii="Times New Roman" w:hAnsi="Times New Roman" w:cs="Times New Roman"/>
          <w:sz w:val="28"/>
          <w:szCs w:val="28"/>
        </w:rPr>
        <w:t>электроника</w:t>
      </w:r>
      <w:proofErr w:type="spellEnd"/>
      <w:r w:rsidR="00DC743D">
        <w:rPr>
          <w:rFonts w:ascii="Times New Roman" w:hAnsi="Times New Roman" w:cs="Times New Roman"/>
          <w:sz w:val="28"/>
          <w:szCs w:val="28"/>
        </w:rPr>
        <w:t>», «Электроэнергетика», «Радиофизика</w:t>
      </w:r>
      <w:proofErr w:type="gramEnd"/>
      <w:r w:rsidR="00DC743D">
        <w:rPr>
          <w:rFonts w:ascii="Times New Roman" w:hAnsi="Times New Roman" w:cs="Times New Roman"/>
          <w:sz w:val="28"/>
          <w:szCs w:val="28"/>
        </w:rPr>
        <w:t>», «Эксплуатация тра</w:t>
      </w:r>
      <w:r w:rsidR="00730B26">
        <w:rPr>
          <w:rFonts w:ascii="Times New Roman" w:hAnsi="Times New Roman" w:cs="Times New Roman"/>
          <w:sz w:val="28"/>
          <w:szCs w:val="28"/>
        </w:rPr>
        <w:t>нспортно-технологических машин и</w:t>
      </w:r>
      <w:r w:rsidR="00DC743D">
        <w:rPr>
          <w:rFonts w:ascii="Times New Roman" w:hAnsi="Times New Roman" w:cs="Times New Roman"/>
          <w:sz w:val="28"/>
          <w:szCs w:val="28"/>
        </w:rPr>
        <w:t xml:space="preserve"> комплексов» и т.д.</w:t>
      </w:r>
    </w:p>
    <w:p w:rsidR="007D2704" w:rsidRPr="0023547D" w:rsidRDefault="007D2704" w:rsidP="00CD28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2704" w:rsidRPr="0023547D" w:rsidSect="00730B26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176F"/>
    <w:multiLevelType w:val="hybridMultilevel"/>
    <w:tmpl w:val="6F544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81672"/>
    <w:multiLevelType w:val="hybridMultilevel"/>
    <w:tmpl w:val="FD8C93B8"/>
    <w:lvl w:ilvl="0" w:tplc="0BDAFF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40"/>
    <w:rsid w:val="00050953"/>
    <w:rsid w:val="0023547D"/>
    <w:rsid w:val="004F2A51"/>
    <w:rsid w:val="006E4A00"/>
    <w:rsid w:val="00730B26"/>
    <w:rsid w:val="0077325C"/>
    <w:rsid w:val="007D2704"/>
    <w:rsid w:val="007F6EE1"/>
    <w:rsid w:val="00896BFB"/>
    <w:rsid w:val="009945C6"/>
    <w:rsid w:val="00A572F8"/>
    <w:rsid w:val="00BB7066"/>
    <w:rsid w:val="00BE4704"/>
    <w:rsid w:val="00CD28BF"/>
    <w:rsid w:val="00D56B6F"/>
    <w:rsid w:val="00D836D8"/>
    <w:rsid w:val="00D94CA4"/>
    <w:rsid w:val="00DC743D"/>
    <w:rsid w:val="00DE28C9"/>
    <w:rsid w:val="00DE6FD1"/>
    <w:rsid w:val="00F1332C"/>
    <w:rsid w:val="00F45640"/>
    <w:rsid w:val="00F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5640"/>
    <w:rPr>
      <w:b/>
      <w:bCs/>
    </w:rPr>
  </w:style>
  <w:style w:type="paragraph" w:styleId="a4">
    <w:name w:val="List Paragraph"/>
    <w:basedOn w:val="a"/>
    <w:uiPriority w:val="34"/>
    <w:qFormat/>
    <w:rsid w:val="00994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5640"/>
    <w:rPr>
      <w:b/>
      <w:bCs/>
    </w:rPr>
  </w:style>
  <w:style w:type="paragraph" w:styleId="a4">
    <w:name w:val="List Paragraph"/>
    <w:basedOn w:val="a"/>
    <w:uiPriority w:val="34"/>
    <w:qFormat/>
    <w:rsid w:val="00994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zamnmr</cp:lastModifiedBy>
  <cp:revision>3</cp:revision>
  <dcterms:created xsi:type="dcterms:W3CDTF">2018-11-07T07:24:00Z</dcterms:created>
  <dcterms:modified xsi:type="dcterms:W3CDTF">2018-11-07T10:42:00Z</dcterms:modified>
</cp:coreProperties>
</file>