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59" w:rsidRPr="00F75559" w:rsidRDefault="00F75559" w:rsidP="00F75559">
      <w:pPr>
        <w:spacing w:line="276" w:lineRule="auto"/>
        <w:jc w:val="center"/>
        <w:rPr>
          <w:b/>
          <w:lang w:eastAsia="ru-RU"/>
        </w:rPr>
      </w:pPr>
      <w:r w:rsidRPr="00F75559">
        <w:rPr>
          <w:b/>
          <w:lang w:eastAsia="ru-RU"/>
        </w:rPr>
        <w:t>Основная образовательная программа основного общего образования</w:t>
      </w:r>
    </w:p>
    <w:p w:rsidR="00F75559" w:rsidRPr="00F75559" w:rsidRDefault="00F75559" w:rsidP="00F75559">
      <w:pPr>
        <w:spacing w:line="276" w:lineRule="auto"/>
        <w:jc w:val="center"/>
        <w:rPr>
          <w:b/>
          <w:lang w:eastAsia="ru-RU"/>
        </w:rPr>
      </w:pPr>
      <w:r w:rsidRPr="00F75559">
        <w:rPr>
          <w:b/>
          <w:lang w:eastAsia="ru-RU"/>
        </w:rPr>
        <w:t xml:space="preserve">МБОУ «Лицей № 120 </w:t>
      </w:r>
      <w:proofErr w:type="spellStart"/>
      <w:r w:rsidRPr="00F75559">
        <w:rPr>
          <w:b/>
          <w:lang w:eastAsia="ru-RU"/>
        </w:rPr>
        <w:t>г</w:t>
      </w:r>
      <w:proofErr w:type="gramStart"/>
      <w:r w:rsidRPr="00F75559">
        <w:rPr>
          <w:b/>
          <w:lang w:eastAsia="ru-RU"/>
        </w:rPr>
        <w:t>.Ч</w:t>
      </w:r>
      <w:proofErr w:type="gramEnd"/>
      <w:r w:rsidRPr="00F75559">
        <w:rPr>
          <w:b/>
          <w:lang w:eastAsia="ru-RU"/>
        </w:rPr>
        <w:t>елябинска</w:t>
      </w:r>
      <w:proofErr w:type="spellEnd"/>
      <w:r w:rsidRPr="00F75559">
        <w:rPr>
          <w:b/>
          <w:lang w:eastAsia="ru-RU"/>
        </w:rPr>
        <w:t>»</w:t>
      </w:r>
    </w:p>
    <w:p w:rsidR="00F75559" w:rsidRPr="00F75559" w:rsidRDefault="00F75559" w:rsidP="00F75559">
      <w:pPr>
        <w:spacing w:line="276" w:lineRule="auto"/>
        <w:jc w:val="center"/>
        <w:rPr>
          <w:b/>
          <w:lang w:eastAsia="ru-RU"/>
        </w:rPr>
      </w:pPr>
    </w:p>
    <w:p w:rsidR="00F75559" w:rsidRPr="00F75559" w:rsidRDefault="00F75559" w:rsidP="00F75559">
      <w:pPr>
        <w:tabs>
          <w:tab w:val="left" w:pos="6450"/>
        </w:tabs>
        <w:spacing w:line="276" w:lineRule="auto"/>
        <w:jc w:val="right"/>
        <w:rPr>
          <w:b/>
          <w:lang w:eastAsia="ru-RU"/>
        </w:rPr>
      </w:pPr>
      <w:r w:rsidRPr="00F75559">
        <w:rPr>
          <w:b/>
          <w:lang w:eastAsia="ru-RU"/>
        </w:rPr>
        <w:tab/>
        <w:t xml:space="preserve">Приложение 2 </w:t>
      </w:r>
    </w:p>
    <w:p w:rsidR="00F75559" w:rsidRPr="00F75559" w:rsidRDefault="00F75559" w:rsidP="00F75559">
      <w:pPr>
        <w:tabs>
          <w:tab w:val="left" w:pos="6450"/>
        </w:tabs>
        <w:spacing w:line="276" w:lineRule="auto"/>
        <w:jc w:val="right"/>
        <w:rPr>
          <w:b/>
          <w:lang w:eastAsia="ru-RU"/>
        </w:rPr>
      </w:pPr>
      <w:r w:rsidRPr="00F75559">
        <w:rPr>
          <w:b/>
          <w:lang w:eastAsia="ru-RU"/>
        </w:rPr>
        <w:t>«Рабочие программы курсов внеурочной деятельности»</w:t>
      </w:r>
    </w:p>
    <w:p w:rsidR="00F75559" w:rsidRPr="00F75559" w:rsidRDefault="00F75559" w:rsidP="00F75559">
      <w:pPr>
        <w:spacing w:line="276" w:lineRule="auto"/>
        <w:jc w:val="left"/>
        <w:rPr>
          <w:b/>
          <w:lang w:eastAsia="ru-RU"/>
        </w:rPr>
      </w:pPr>
    </w:p>
    <w:p w:rsidR="00F75559" w:rsidRPr="00F75559" w:rsidRDefault="00F75559" w:rsidP="00F75559">
      <w:pPr>
        <w:spacing w:after="200" w:line="276" w:lineRule="auto"/>
        <w:jc w:val="left"/>
        <w:rPr>
          <w:lang w:eastAsia="ru-RU"/>
        </w:rPr>
      </w:pPr>
    </w:p>
    <w:p w:rsidR="00F75559" w:rsidRPr="00F75559" w:rsidRDefault="00F75559" w:rsidP="00F75559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F75559" w:rsidRPr="00F75559" w:rsidRDefault="00F75559" w:rsidP="00F75559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F75559" w:rsidRPr="00F75559" w:rsidRDefault="00F75559" w:rsidP="00F75559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F75559" w:rsidRPr="00F75559" w:rsidRDefault="00F75559" w:rsidP="00F75559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F75559" w:rsidRPr="00F75559" w:rsidRDefault="00F75559" w:rsidP="00F75559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F75559" w:rsidRPr="00F75559" w:rsidRDefault="00F75559" w:rsidP="00F75559">
      <w:pPr>
        <w:spacing w:after="200" w:line="276" w:lineRule="auto"/>
        <w:jc w:val="left"/>
        <w:rPr>
          <w:sz w:val="22"/>
          <w:szCs w:val="22"/>
          <w:lang w:eastAsia="ru-RU"/>
        </w:rPr>
      </w:pPr>
    </w:p>
    <w:p w:rsidR="00F75559" w:rsidRPr="00F75559" w:rsidRDefault="00F75559" w:rsidP="00F75559">
      <w:pPr>
        <w:spacing w:after="200" w:line="276" w:lineRule="auto"/>
        <w:ind w:left="720"/>
        <w:contextualSpacing/>
        <w:jc w:val="left"/>
        <w:rPr>
          <w:sz w:val="22"/>
          <w:szCs w:val="22"/>
          <w:lang w:eastAsia="ru-RU"/>
        </w:rPr>
      </w:pPr>
      <w:r w:rsidRPr="00F75559">
        <w:rPr>
          <w:rFonts w:ascii="Calibri" w:hAnsi="Calibri"/>
          <w:sz w:val="22"/>
          <w:szCs w:val="22"/>
          <w:lang w:eastAsia="ru-RU"/>
        </w:rPr>
        <w:tab/>
      </w:r>
    </w:p>
    <w:p w:rsidR="00F75559" w:rsidRPr="00F75559" w:rsidRDefault="00F75559" w:rsidP="00F75559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F75559">
        <w:rPr>
          <w:b/>
          <w:sz w:val="28"/>
          <w:szCs w:val="28"/>
          <w:lang w:eastAsia="ru-RU"/>
        </w:rPr>
        <w:t>РАБОЧАЯ ПРОГРАММА</w:t>
      </w:r>
    </w:p>
    <w:p w:rsidR="00F75559" w:rsidRPr="00F75559" w:rsidRDefault="00F75559" w:rsidP="00F75559">
      <w:pPr>
        <w:spacing w:line="276" w:lineRule="auto"/>
        <w:jc w:val="left"/>
        <w:rPr>
          <w:b/>
          <w:sz w:val="32"/>
          <w:szCs w:val="32"/>
          <w:lang w:eastAsia="ru-RU"/>
        </w:rPr>
      </w:pPr>
    </w:p>
    <w:p w:rsidR="00F75559" w:rsidRPr="00F75559" w:rsidRDefault="00F75559" w:rsidP="00F75559">
      <w:pPr>
        <w:spacing w:line="276" w:lineRule="auto"/>
        <w:jc w:val="center"/>
        <w:rPr>
          <w:sz w:val="28"/>
          <w:szCs w:val="28"/>
          <w:lang w:eastAsia="ru-RU"/>
        </w:rPr>
      </w:pPr>
      <w:r w:rsidRPr="00F75559">
        <w:rPr>
          <w:sz w:val="28"/>
          <w:szCs w:val="28"/>
          <w:lang w:eastAsia="ru-RU"/>
        </w:rPr>
        <w:t>курса внеурочной деятельности</w:t>
      </w:r>
    </w:p>
    <w:p w:rsidR="00F75559" w:rsidRPr="00F75559" w:rsidRDefault="00F75559" w:rsidP="00F75559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F75559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Земля загадок</w:t>
      </w:r>
      <w:r w:rsidRPr="00F75559">
        <w:rPr>
          <w:b/>
          <w:sz w:val="28"/>
          <w:szCs w:val="28"/>
          <w:lang w:eastAsia="ru-RU"/>
        </w:rPr>
        <w:t>»</w:t>
      </w:r>
    </w:p>
    <w:p w:rsidR="00F75559" w:rsidRPr="00F75559" w:rsidRDefault="00F75559" w:rsidP="00F75559">
      <w:pPr>
        <w:tabs>
          <w:tab w:val="left" w:pos="1755"/>
        </w:tabs>
        <w:jc w:val="center"/>
        <w:rPr>
          <w:b/>
          <w:bCs/>
          <w:sz w:val="28"/>
          <w:szCs w:val="28"/>
          <w:lang w:eastAsia="ru-RU"/>
        </w:rPr>
      </w:pPr>
      <w:r w:rsidRPr="00F75559">
        <w:rPr>
          <w:b/>
          <w:bCs/>
          <w:sz w:val="28"/>
          <w:szCs w:val="28"/>
          <w:lang w:eastAsia="ru-RU"/>
        </w:rPr>
        <w:t>(</w:t>
      </w:r>
      <w:r>
        <w:rPr>
          <w:b/>
          <w:bCs/>
          <w:sz w:val="28"/>
          <w:szCs w:val="28"/>
          <w:lang w:eastAsia="ru-RU"/>
        </w:rPr>
        <w:t>6</w:t>
      </w:r>
      <w:r w:rsidRPr="00F75559">
        <w:rPr>
          <w:b/>
          <w:bCs/>
          <w:sz w:val="28"/>
          <w:szCs w:val="28"/>
          <w:lang w:eastAsia="ru-RU"/>
        </w:rPr>
        <w:t xml:space="preserve"> класс)</w:t>
      </w:r>
    </w:p>
    <w:p w:rsidR="00F75559" w:rsidRPr="00F75559" w:rsidRDefault="00F75559" w:rsidP="00F75559">
      <w:pPr>
        <w:tabs>
          <w:tab w:val="left" w:pos="1755"/>
        </w:tabs>
        <w:jc w:val="center"/>
        <w:rPr>
          <w:bCs/>
        </w:rPr>
      </w:pPr>
      <w:r w:rsidRPr="00F75559">
        <w:rPr>
          <w:bCs/>
        </w:rPr>
        <w:t xml:space="preserve"> </w:t>
      </w:r>
    </w:p>
    <w:p w:rsidR="00F75559" w:rsidRPr="00F75559" w:rsidRDefault="00F75559" w:rsidP="00F75559">
      <w:pPr>
        <w:tabs>
          <w:tab w:val="left" w:pos="1755"/>
        </w:tabs>
        <w:jc w:val="center"/>
        <w:rPr>
          <w:bCs/>
        </w:rPr>
      </w:pPr>
      <w:r w:rsidRPr="00F75559">
        <w:rPr>
          <w:bCs/>
        </w:rPr>
        <w:t xml:space="preserve">Направление деятельности  – </w:t>
      </w:r>
      <w:proofErr w:type="spellStart"/>
      <w:r w:rsidRPr="00F75559">
        <w:rPr>
          <w:bCs/>
        </w:rPr>
        <w:t>общеинтеллектуальное</w:t>
      </w:r>
      <w:proofErr w:type="spellEnd"/>
    </w:p>
    <w:p w:rsidR="00F75559" w:rsidRPr="00F75559" w:rsidRDefault="00F75559" w:rsidP="00F75559">
      <w:pPr>
        <w:tabs>
          <w:tab w:val="left" w:pos="1755"/>
        </w:tabs>
        <w:jc w:val="center"/>
        <w:rPr>
          <w:bCs/>
        </w:rPr>
      </w:pPr>
      <w:r w:rsidRPr="00F75559">
        <w:rPr>
          <w:bCs/>
        </w:rPr>
        <w:t>Срок реализации – 1 год</w:t>
      </w:r>
    </w:p>
    <w:p w:rsidR="00F75559" w:rsidRPr="00F75559" w:rsidRDefault="00F75559" w:rsidP="00F75559">
      <w:pPr>
        <w:tabs>
          <w:tab w:val="left" w:pos="1755"/>
        </w:tabs>
        <w:rPr>
          <w:b/>
          <w:bCs/>
        </w:rPr>
      </w:pPr>
    </w:p>
    <w:p w:rsidR="00F75559" w:rsidRPr="00F75559" w:rsidRDefault="00F75559" w:rsidP="00F75559">
      <w:pPr>
        <w:tabs>
          <w:tab w:val="left" w:pos="1755"/>
        </w:tabs>
        <w:rPr>
          <w:b/>
          <w:bCs/>
        </w:rPr>
      </w:pPr>
    </w:p>
    <w:p w:rsidR="00F75559" w:rsidRPr="00F75559" w:rsidRDefault="00F75559" w:rsidP="00F75559">
      <w:pPr>
        <w:tabs>
          <w:tab w:val="left" w:pos="1755"/>
        </w:tabs>
        <w:rPr>
          <w:b/>
          <w:bCs/>
        </w:rPr>
      </w:pPr>
    </w:p>
    <w:p w:rsidR="00F75559" w:rsidRPr="00F75559" w:rsidRDefault="00F75559" w:rsidP="00F75559">
      <w:pPr>
        <w:rPr>
          <w:b/>
        </w:rPr>
      </w:pPr>
    </w:p>
    <w:p w:rsidR="00F75559" w:rsidRDefault="00F75559" w:rsidP="00F75559">
      <w:pPr>
        <w:spacing w:line="360" w:lineRule="auto"/>
        <w:jc w:val="center"/>
      </w:pPr>
    </w:p>
    <w:p w:rsidR="00BF11C7" w:rsidRDefault="00BF11C7" w:rsidP="00F75559">
      <w:pPr>
        <w:spacing w:line="360" w:lineRule="auto"/>
        <w:jc w:val="center"/>
      </w:pPr>
      <w:bookmarkStart w:id="0" w:name="_GoBack"/>
      <w:bookmarkEnd w:id="0"/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F75559" w:rsidRDefault="00F75559" w:rsidP="00F75559">
      <w:pPr>
        <w:spacing w:line="360" w:lineRule="auto"/>
        <w:jc w:val="center"/>
      </w:pPr>
    </w:p>
    <w:p w:rsidR="00B33768" w:rsidRPr="00F75559" w:rsidRDefault="00B33768" w:rsidP="00F75559">
      <w:pPr>
        <w:spacing w:line="360" w:lineRule="auto"/>
        <w:jc w:val="center"/>
        <w:rPr>
          <w:b/>
          <w:lang w:eastAsia="ru-RU"/>
        </w:rPr>
      </w:pPr>
      <w:r w:rsidRPr="00F75559">
        <w:rPr>
          <w:b/>
          <w:lang w:eastAsia="ru-RU"/>
        </w:rPr>
        <w:lastRenderedPageBreak/>
        <w:t>Программа внеурочной деятельности</w:t>
      </w:r>
    </w:p>
    <w:p w:rsidR="00B33768" w:rsidRPr="00F75559" w:rsidRDefault="00B33768" w:rsidP="00DC74FF">
      <w:pPr>
        <w:spacing w:line="360" w:lineRule="auto"/>
        <w:jc w:val="center"/>
        <w:rPr>
          <w:b/>
          <w:lang w:eastAsia="ru-RU"/>
        </w:rPr>
      </w:pPr>
      <w:r w:rsidRPr="00F75559">
        <w:rPr>
          <w:b/>
          <w:lang w:eastAsia="ru-RU"/>
        </w:rPr>
        <w:t>«Земля загадок»</w:t>
      </w:r>
    </w:p>
    <w:p w:rsidR="00B33768" w:rsidRPr="00F75559" w:rsidRDefault="00B33768" w:rsidP="00DC74FF">
      <w:pPr>
        <w:spacing w:line="360" w:lineRule="auto"/>
        <w:ind w:right="-699"/>
        <w:jc w:val="center"/>
      </w:pPr>
      <w:r w:rsidRPr="00F75559">
        <w:rPr>
          <w:b/>
          <w:bCs/>
          <w:i/>
          <w:iCs/>
        </w:rPr>
        <w:t>Пояснительная записка</w:t>
      </w:r>
    </w:p>
    <w:p w:rsidR="00B33768" w:rsidRPr="00F75559" w:rsidRDefault="00B33768" w:rsidP="00F75559">
      <w:pPr>
        <w:spacing w:line="276" w:lineRule="auto"/>
        <w:ind w:right="260" w:firstLine="708"/>
      </w:pPr>
      <w:r w:rsidRPr="00F75559">
        <w:t>Данная рабочая программа конкретизирует содержание курса внеурочной деятельности, дает распределение учебных часов по разделам курса и последовательность изучения тем и разделов. Рабочая программа учебного курса внеурочной деятельности "Земля загадок" рассчитана на учащихся 6 класса. Данный курс позволяет расширить и углубить практическое применение полученных учащимися теоретических знаний по географии. Курс рассчитан на 35 учебных часов, 1 час в неделю. Курс ориентирован на углубление и расширение знаний, на развитие любознательности и интереса к географии, на совершенствование экологического сознания и необходимости ответственного, бережного отношения к окружающей среде.</w:t>
      </w:r>
    </w:p>
    <w:p w:rsidR="00B33768" w:rsidRPr="00F75559" w:rsidRDefault="00B33768" w:rsidP="00F75559">
      <w:pPr>
        <w:spacing w:line="276" w:lineRule="auto"/>
        <w:ind w:right="20" w:firstLine="708"/>
      </w:pPr>
      <w:r w:rsidRPr="00F75559">
        <w:t>Данный курс предназначен как для учащихся 6 классов, желающих увеличить свой багаж географических знаний, более глубоко осознавать ценности географических знаний, как важнейшего компонента научной картины мира.</w:t>
      </w:r>
    </w:p>
    <w:p w:rsidR="00DC74FF" w:rsidRPr="00F75559" w:rsidRDefault="00DC74FF" w:rsidP="00F75559">
      <w:pPr>
        <w:spacing w:line="276" w:lineRule="auto"/>
        <w:ind w:left="700"/>
      </w:pPr>
      <w:r w:rsidRPr="00F75559">
        <w:rPr>
          <w:bCs/>
        </w:rPr>
        <w:t>Цели</w:t>
      </w:r>
      <w:r w:rsidRPr="00F75559">
        <w:rPr>
          <w:b/>
          <w:bCs/>
        </w:rPr>
        <w:t xml:space="preserve"> </w:t>
      </w:r>
      <w:r w:rsidRPr="00F75559">
        <w:t>изучения курса внеурочной деятельности  "Земля загадок":</w:t>
      </w:r>
    </w:p>
    <w:p w:rsidR="00DC74FF" w:rsidRPr="00F75559" w:rsidRDefault="00DC74FF" w:rsidP="00F75559">
      <w:pPr>
        <w:numPr>
          <w:ilvl w:val="0"/>
          <w:numId w:val="1"/>
        </w:numPr>
        <w:spacing w:line="276" w:lineRule="auto"/>
        <w:ind w:left="426"/>
        <w:rPr>
          <w:lang w:eastAsia="ru-RU"/>
        </w:rPr>
      </w:pPr>
      <w:r w:rsidRPr="00F75559">
        <w:rPr>
          <w:i/>
          <w:lang w:eastAsia="ru-RU"/>
        </w:rPr>
        <w:t>обогащение</w:t>
      </w:r>
      <w:r w:rsidRPr="00F75559">
        <w:rPr>
          <w:lang w:eastAsia="ru-RU"/>
        </w:rPr>
        <w:t xml:space="preserve"> познавательного и эмоционально-смыслового личного опыта восприятия географии путем расширения знаний, выходящих за рамки обязательной учебной программы;</w:t>
      </w:r>
    </w:p>
    <w:p w:rsidR="00DC74FF" w:rsidRPr="00F75559" w:rsidRDefault="00DC74FF" w:rsidP="00F75559">
      <w:pPr>
        <w:numPr>
          <w:ilvl w:val="0"/>
          <w:numId w:val="1"/>
        </w:numPr>
        <w:spacing w:line="276" w:lineRule="auto"/>
        <w:ind w:left="426"/>
      </w:pPr>
      <w:r w:rsidRPr="00F75559">
        <w:rPr>
          <w:i/>
          <w:iCs/>
        </w:rPr>
        <w:t xml:space="preserve">воспитание </w:t>
      </w:r>
      <w:r w:rsidRPr="00F75559">
        <w:t>отношения к географии как к одному из фундаментальных компонентов</w:t>
      </w:r>
      <w:r w:rsidRPr="00F75559">
        <w:rPr>
          <w:i/>
          <w:iCs/>
        </w:rPr>
        <w:t xml:space="preserve"> </w:t>
      </w:r>
      <w:r w:rsidRPr="00F75559">
        <w:t>общественных наук и элементу общечеловеческой культуры;</w:t>
      </w:r>
    </w:p>
    <w:p w:rsidR="00DC74FF" w:rsidRPr="00F75559" w:rsidRDefault="00DC74FF" w:rsidP="00F75559">
      <w:pPr>
        <w:numPr>
          <w:ilvl w:val="0"/>
          <w:numId w:val="1"/>
        </w:numPr>
        <w:spacing w:line="276" w:lineRule="auto"/>
        <w:ind w:left="426"/>
        <w:rPr>
          <w:lang w:eastAsia="ru-RU"/>
        </w:rPr>
      </w:pPr>
      <w:r w:rsidRPr="00F75559">
        <w:rPr>
          <w:i/>
          <w:iCs/>
        </w:rPr>
        <w:t xml:space="preserve">применение полученных знаний и умений </w:t>
      </w:r>
      <w:r w:rsidRPr="00F75559">
        <w:t>для рационального использования широко распространенных инструментов и технических средств информационных технологий.</w:t>
      </w:r>
    </w:p>
    <w:p w:rsidR="00431F5D" w:rsidRPr="00F75559" w:rsidRDefault="00431F5D" w:rsidP="00F75559">
      <w:pPr>
        <w:spacing w:line="276" w:lineRule="auto"/>
        <w:ind w:left="66"/>
        <w:rPr>
          <w:lang w:eastAsia="ru-RU"/>
        </w:rPr>
      </w:pPr>
    </w:p>
    <w:p w:rsidR="00431F5D" w:rsidRPr="00F75559" w:rsidRDefault="00431F5D" w:rsidP="00F75559">
      <w:pPr>
        <w:spacing w:line="276" w:lineRule="auto"/>
        <w:rPr>
          <w:b/>
        </w:rPr>
      </w:pPr>
      <w:r w:rsidRPr="00F75559">
        <w:rPr>
          <w:b/>
        </w:rPr>
        <w:t>1. Результаты освоения курса внеурочной деятельности</w:t>
      </w:r>
    </w:p>
    <w:p w:rsidR="00431F5D" w:rsidRPr="00F75559" w:rsidRDefault="00431F5D" w:rsidP="00F75559">
      <w:pPr>
        <w:pStyle w:val="a3"/>
        <w:numPr>
          <w:ilvl w:val="0"/>
          <w:numId w:val="2"/>
        </w:numPr>
        <w:spacing w:line="276" w:lineRule="auto"/>
        <w:ind w:left="0" w:firstLine="709"/>
        <w:rPr>
          <w:lang w:eastAsia="ru-RU"/>
        </w:rPr>
      </w:pPr>
      <w:r w:rsidRPr="00F75559">
        <w:rPr>
          <w:lang w:eastAsia="ru-RU"/>
        </w:rPr>
        <w:t>Личностные результаты</w:t>
      </w:r>
    </w:p>
    <w:p w:rsidR="00431F5D" w:rsidRPr="00F75559" w:rsidRDefault="00431F5D" w:rsidP="00F75559">
      <w:pPr>
        <w:spacing w:line="276" w:lineRule="auto"/>
        <w:ind w:left="66" w:right="120" w:firstLine="709"/>
      </w:pPr>
      <w:r w:rsidRPr="00F75559">
        <w:t>Личностными результатами реализации внеурочной деятельности по географии «Планета загадок» является формирование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431F5D" w:rsidRPr="00F75559" w:rsidRDefault="00431F5D" w:rsidP="00F75559">
      <w:pPr>
        <w:spacing w:line="276" w:lineRule="auto"/>
        <w:ind w:left="66" w:right="120" w:firstLine="709"/>
      </w:pPr>
      <w:r w:rsidRPr="00F75559">
        <w:t>Реализация внеурочной деятельности по географии «Планета загадок» способствует достижению следующих результатов личностного развития:</w:t>
      </w:r>
    </w:p>
    <w:p w:rsidR="00F124F6" w:rsidRPr="00F75559" w:rsidRDefault="00431F5D" w:rsidP="00F75559">
      <w:pPr>
        <w:pStyle w:val="a3"/>
        <w:numPr>
          <w:ilvl w:val="0"/>
          <w:numId w:val="3"/>
        </w:numPr>
        <w:spacing w:line="276" w:lineRule="auto"/>
        <w:ind w:left="0" w:firstLine="709"/>
      </w:pPr>
      <w:r w:rsidRPr="00F75559">
        <w:t>воспитание любви и уважения к Отечеству;</w:t>
      </w:r>
    </w:p>
    <w:p w:rsidR="00431F5D" w:rsidRPr="00F75559" w:rsidRDefault="00431F5D" w:rsidP="00F75559">
      <w:pPr>
        <w:numPr>
          <w:ilvl w:val="0"/>
          <w:numId w:val="3"/>
        </w:numPr>
        <w:tabs>
          <w:tab w:val="left" w:pos="1076"/>
        </w:tabs>
        <w:spacing w:line="276" w:lineRule="auto"/>
        <w:ind w:left="0" w:firstLine="709"/>
        <w:rPr>
          <w:rFonts w:ascii="Symbol" w:eastAsia="Symbol" w:hAnsi="Symbol" w:cs="Symbol"/>
        </w:rPr>
      </w:pPr>
      <w:r w:rsidRPr="00F75559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431F5D" w:rsidRPr="00F75559" w:rsidRDefault="00431F5D" w:rsidP="00F75559">
      <w:pPr>
        <w:numPr>
          <w:ilvl w:val="0"/>
          <w:numId w:val="3"/>
        </w:numPr>
        <w:tabs>
          <w:tab w:val="left" w:pos="1076"/>
        </w:tabs>
        <w:spacing w:line="276" w:lineRule="auto"/>
        <w:ind w:left="0" w:firstLine="709"/>
        <w:rPr>
          <w:rFonts w:ascii="Symbol" w:eastAsia="Symbol" w:hAnsi="Symbol" w:cs="Symbol"/>
        </w:rPr>
      </w:pPr>
      <w:r w:rsidRPr="00F75559"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учётом устойчивых познавательных интересов;</w:t>
      </w:r>
    </w:p>
    <w:p w:rsidR="00431F5D" w:rsidRPr="00F75559" w:rsidRDefault="00431F5D" w:rsidP="00F75559">
      <w:pPr>
        <w:numPr>
          <w:ilvl w:val="0"/>
          <w:numId w:val="3"/>
        </w:numPr>
        <w:tabs>
          <w:tab w:val="left" w:pos="1076"/>
        </w:tabs>
        <w:spacing w:line="276" w:lineRule="auto"/>
        <w:ind w:left="0" w:right="20" w:firstLine="709"/>
        <w:rPr>
          <w:rFonts w:ascii="Symbol" w:eastAsia="Symbol" w:hAnsi="Symbol" w:cs="Symbol"/>
        </w:rPr>
      </w:pPr>
      <w:r w:rsidRPr="00F75559">
        <w:lastRenderedPageBreak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431F5D" w:rsidRPr="00F75559" w:rsidRDefault="00431F5D" w:rsidP="00F75559">
      <w:pPr>
        <w:numPr>
          <w:ilvl w:val="0"/>
          <w:numId w:val="3"/>
        </w:numPr>
        <w:tabs>
          <w:tab w:val="left" w:pos="1076"/>
        </w:tabs>
        <w:spacing w:line="276" w:lineRule="auto"/>
        <w:ind w:left="0" w:firstLine="709"/>
        <w:rPr>
          <w:rFonts w:ascii="Symbol" w:eastAsia="Symbol" w:hAnsi="Symbol" w:cs="Symbol"/>
        </w:rPr>
      </w:pPr>
      <w:r w:rsidRPr="00F75559"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431F5D" w:rsidRPr="00F75559" w:rsidRDefault="00431F5D" w:rsidP="00F75559">
      <w:pPr>
        <w:numPr>
          <w:ilvl w:val="0"/>
          <w:numId w:val="3"/>
        </w:numPr>
        <w:tabs>
          <w:tab w:val="left" w:pos="1076"/>
        </w:tabs>
        <w:spacing w:line="276" w:lineRule="auto"/>
        <w:ind w:left="0" w:right="20" w:firstLine="709"/>
        <w:rPr>
          <w:rFonts w:ascii="Symbol" w:eastAsia="Symbol" w:hAnsi="Symbol" w:cs="Symbol"/>
        </w:rPr>
      </w:pPr>
      <w:r w:rsidRPr="00F75559">
        <w:t>формирование основ экологического сознания и необходимости ответственного, бережного отношения к окружающей среде.</w:t>
      </w:r>
    </w:p>
    <w:p w:rsidR="00431F5D" w:rsidRPr="00F75559" w:rsidRDefault="00431F5D" w:rsidP="00F75559">
      <w:pPr>
        <w:spacing w:line="276" w:lineRule="auto"/>
        <w:ind w:firstLine="709"/>
      </w:pPr>
    </w:p>
    <w:p w:rsidR="00431F5D" w:rsidRPr="00F75559" w:rsidRDefault="00431F5D" w:rsidP="00F75559">
      <w:pPr>
        <w:spacing w:line="276" w:lineRule="auto"/>
        <w:ind w:firstLine="709"/>
        <w:rPr>
          <w:rFonts w:ascii="Symbol" w:eastAsia="Symbol" w:hAnsi="Symbol" w:cs="Symbol"/>
        </w:rPr>
      </w:pPr>
      <w:r w:rsidRPr="00F75559">
        <w:rPr>
          <w:b/>
          <w:bCs/>
        </w:rPr>
        <w:t>Формируемые УУД:</w:t>
      </w:r>
    </w:p>
    <w:p w:rsidR="00431F5D" w:rsidRPr="00F75559" w:rsidRDefault="00431F5D" w:rsidP="00F75559">
      <w:pPr>
        <w:numPr>
          <w:ilvl w:val="0"/>
          <w:numId w:val="4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овладение законченной системой географических знаний и умений, навыками их применения в различных жизненных ситуациях;</w:t>
      </w:r>
    </w:p>
    <w:p w:rsidR="00431F5D" w:rsidRPr="00F75559" w:rsidRDefault="00431F5D" w:rsidP="00F75559">
      <w:pPr>
        <w:numPr>
          <w:ilvl w:val="0"/>
          <w:numId w:val="4"/>
        </w:numPr>
        <w:tabs>
          <w:tab w:val="left" w:pos="1076"/>
        </w:tabs>
        <w:spacing w:line="276" w:lineRule="auto"/>
        <w:ind w:right="23" w:firstLine="709"/>
        <w:rPr>
          <w:rFonts w:ascii="Symbol" w:eastAsia="Symbol" w:hAnsi="Symbol" w:cs="Symbol"/>
        </w:rPr>
      </w:pPr>
      <w:r w:rsidRPr="00F75559">
        <w:t>осознание ценности географических знаний, как важнейшего компонента научной картины мира;</w:t>
      </w:r>
    </w:p>
    <w:p w:rsidR="00431F5D" w:rsidRPr="00F75559" w:rsidRDefault="00431F5D" w:rsidP="00F75559">
      <w:pPr>
        <w:numPr>
          <w:ilvl w:val="0"/>
          <w:numId w:val="4"/>
        </w:numPr>
        <w:tabs>
          <w:tab w:val="left" w:pos="1076"/>
        </w:tabs>
        <w:spacing w:line="276" w:lineRule="auto"/>
        <w:ind w:right="23" w:firstLine="709"/>
        <w:rPr>
          <w:rFonts w:ascii="Symbol" w:eastAsia="Symbol" w:hAnsi="Symbol" w:cs="Symbol"/>
        </w:rPr>
      </w:pPr>
      <w:r w:rsidRPr="00F75559">
        <w:t>воспитание уважения к Отечеству, к своему краю;</w:t>
      </w:r>
    </w:p>
    <w:p w:rsidR="00431F5D" w:rsidRPr="00F75559" w:rsidRDefault="00431F5D" w:rsidP="00F75559">
      <w:pPr>
        <w:numPr>
          <w:ilvl w:val="0"/>
          <w:numId w:val="4"/>
        </w:numPr>
        <w:tabs>
          <w:tab w:val="left" w:pos="1076"/>
        </w:tabs>
        <w:spacing w:line="276" w:lineRule="auto"/>
        <w:ind w:right="23" w:firstLine="709"/>
        <w:rPr>
          <w:rFonts w:ascii="Symbol" w:eastAsia="Symbol" w:hAnsi="Symbol" w:cs="Symbol"/>
        </w:rPr>
      </w:pPr>
      <w:r w:rsidRPr="00F75559">
        <w:t>формирование ответственного отношения к учению, готовности и способности к саморазвитию и самообразованию;</w:t>
      </w:r>
    </w:p>
    <w:p w:rsidR="00431F5D" w:rsidRPr="00F75559" w:rsidRDefault="00431F5D" w:rsidP="00F75559">
      <w:pPr>
        <w:numPr>
          <w:ilvl w:val="0"/>
          <w:numId w:val="4"/>
        </w:numPr>
        <w:tabs>
          <w:tab w:val="left" w:pos="1076"/>
        </w:tabs>
        <w:spacing w:line="276" w:lineRule="auto"/>
        <w:ind w:right="23" w:firstLine="709"/>
        <w:rPr>
          <w:rFonts w:ascii="Symbol" w:eastAsia="Symbol" w:hAnsi="Symbol" w:cs="Symbol"/>
        </w:rPr>
      </w:pPr>
      <w:r w:rsidRPr="00F75559">
        <w:t>формирование целостного мировоззрения;</w:t>
      </w:r>
    </w:p>
    <w:p w:rsidR="00431F5D" w:rsidRPr="00F75559" w:rsidRDefault="00431F5D" w:rsidP="00F75559">
      <w:pPr>
        <w:numPr>
          <w:ilvl w:val="0"/>
          <w:numId w:val="4"/>
        </w:numPr>
        <w:tabs>
          <w:tab w:val="left" w:pos="1076"/>
        </w:tabs>
        <w:spacing w:line="276" w:lineRule="auto"/>
        <w:ind w:right="23" w:firstLine="709"/>
        <w:rPr>
          <w:rFonts w:ascii="Symbol" w:eastAsia="Symbol" w:hAnsi="Symbol" w:cs="Symbol"/>
        </w:rPr>
      </w:pPr>
      <w:r w:rsidRPr="00F75559"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1F5D" w:rsidRPr="00F75559" w:rsidRDefault="00431F5D" w:rsidP="00F75559">
      <w:pPr>
        <w:numPr>
          <w:ilvl w:val="0"/>
          <w:numId w:val="4"/>
        </w:numPr>
        <w:tabs>
          <w:tab w:val="left" w:pos="1076"/>
        </w:tabs>
        <w:spacing w:line="276" w:lineRule="auto"/>
        <w:ind w:right="23" w:firstLine="709"/>
        <w:rPr>
          <w:rFonts w:ascii="Symbol" w:eastAsia="Symbol" w:hAnsi="Symbol" w:cs="Symbol"/>
        </w:rPr>
      </w:pPr>
      <w:r w:rsidRPr="00F75559">
        <w:t>формирование основ экологической культуры.</w:t>
      </w:r>
    </w:p>
    <w:p w:rsidR="00431F5D" w:rsidRPr="00F75559" w:rsidRDefault="00431F5D" w:rsidP="00F75559">
      <w:p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</w:p>
    <w:p w:rsidR="00431F5D" w:rsidRPr="00F75559" w:rsidRDefault="00431F5D" w:rsidP="00F75559">
      <w:pPr>
        <w:tabs>
          <w:tab w:val="left" w:pos="0"/>
        </w:tabs>
        <w:spacing w:line="276" w:lineRule="auto"/>
        <w:ind w:firstLine="709"/>
        <w:rPr>
          <w:bCs/>
        </w:rPr>
      </w:pPr>
      <w:r w:rsidRPr="00F75559">
        <w:rPr>
          <w:bCs/>
        </w:rPr>
        <w:t xml:space="preserve">2) </w:t>
      </w:r>
      <w:proofErr w:type="spellStart"/>
      <w:r w:rsidRPr="00F75559">
        <w:rPr>
          <w:bCs/>
        </w:rPr>
        <w:t>Метапредметные</w:t>
      </w:r>
      <w:proofErr w:type="spellEnd"/>
      <w:r w:rsidRPr="00F75559">
        <w:rPr>
          <w:bCs/>
        </w:rPr>
        <w:t xml:space="preserve"> результаты</w:t>
      </w:r>
    </w:p>
    <w:p w:rsidR="00431F5D" w:rsidRPr="00F75559" w:rsidRDefault="00431F5D" w:rsidP="00F75559">
      <w:pPr>
        <w:spacing w:line="276" w:lineRule="auto"/>
        <w:ind w:right="20" w:firstLine="709"/>
      </w:pPr>
      <w:proofErr w:type="spellStart"/>
      <w:r w:rsidRPr="00F75559">
        <w:t>Метапредметными</w:t>
      </w:r>
      <w:proofErr w:type="spellEnd"/>
      <w:r w:rsidRPr="00F75559">
        <w:t xml:space="preserve"> результатами реализации внеурочной деятельности по географии «Планета загадок» являются:</w:t>
      </w:r>
    </w:p>
    <w:p w:rsidR="00431F5D" w:rsidRPr="00F75559" w:rsidRDefault="00431F5D" w:rsidP="00F75559">
      <w:pPr>
        <w:numPr>
          <w:ilvl w:val="0"/>
          <w:numId w:val="5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овладение навыками самостоятельного приобретения новых знаний, организации своей деятельности и поиска средств её осуществления;</w:t>
      </w:r>
    </w:p>
    <w:p w:rsidR="00431F5D" w:rsidRPr="00F75559" w:rsidRDefault="00431F5D" w:rsidP="00F75559">
      <w:pPr>
        <w:numPr>
          <w:ilvl w:val="0"/>
          <w:numId w:val="5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F75559">
        <w:t>логическое рассуждение</w:t>
      </w:r>
      <w:proofErr w:type="gramEnd"/>
      <w:r w:rsidRPr="00F75559"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формирование осознанной адекватной и критической оценки в учебной деятельности, умения самостоятельно оценивать свои действия и действия сверстников,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определённой сложности;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lastRenderedPageBreak/>
        <w:t xml:space="preserve">формирование и развитие учебной и </w:t>
      </w:r>
      <w:proofErr w:type="spellStart"/>
      <w:r w:rsidRPr="00F75559">
        <w:t>общепользовательской</w:t>
      </w:r>
      <w:proofErr w:type="spellEnd"/>
      <w:r w:rsidRPr="00F75559">
        <w:t xml:space="preserve"> компетентности в области использования технических средств информационно-коммуникативных технологий (ИКТ) как инструментальной основы развития коммуникативных и познавательных УУД;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proofErr w:type="gramStart"/>
      <w:r w:rsidRPr="00F75559"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партнёра, формулировать и аргументировать своё мнение, корректно отстаивать его и координировать мнение с позиции партнёров, в том числе в ситуации столкновения интересов и позиций всех их участников, поиска и оценки альтернативных способов разрешения конфликтов.</w:t>
      </w:r>
      <w:proofErr w:type="gramEnd"/>
    </w:p>
    <w:p w:rsidR="006E0DF8" w:rsidRPr="00F75559" w:rsidRDefault="006E0DF8" w:rsidP="00F75559">
      <w:pPr>
        <w:spacing w:line="276" w:lineRule="auto"/>
        <w:ind w:firstLine="709"/>
        <w:rPr>
          <w:b/>
          <w:bCs/>
        </w:rPr>
      </w:pPr>
    </w:p>
    <w:p w:rsidR="00431F5D" w:rsidRPr="00F75559" w:rsidRDefault="00431F5D" w:rsidP="00F75559">
      <w:pPr>
        <w:spacing w:line="276" w:lineRule="auto"/>
        <w:ind w:firstLine="709"/>
        <w:rPr>
          <w:rFonts w:ascii="Symbol" w:eastAsia="Symbol" w:hAnsi="Symbol" w:cs="Symbol"/>
        </w:rPr>
      </w:pPr>
      <w:r w:rsidRPr="00F75559">
        <w:rPr>
          <w:b/>
          <w:bCs/>
        </w:rPr>
        <w:t>Формируемые УУД:</w:t>
      </w:r>
    </w:p>
    <w:p w:rsidR="00431F5D" w:rsidRPr="00F75559" w:rsidRDefault="00431F5D" w:rsidP="00F75559">
      <w:pPr>
        <w:spacing w:line="276" w:lineRule="auto"/>
        <w:ind w:firstLine="709"/>
        <w:rPr>
          <w:rFonts w:ascii="Symbol" w:eastAsia="Symbol" w:hAnsi="Symbol" w:cs="Symbol"/>
        </w:rPr>
      </w:pPr>
      <w:r w:rsidRPr="00F75559">
        <w:rPr>
          <w:b/>
          <w:bCs/>
          <w:i/>
          <w:iCs/>
          <w:u w:val="single"/>
        </w:rPr>
        <w:t>2.</w:t>
      </w:r>
      <w:r w:rsidR="006E0DF8" w:rsidRPr="00F75559">
        <w:rPr>
          <w:b/>
          <w:bCs/>
          <w:i/>
          <w:iCs/>
          <w:u w:val="single"/>
        </w:rPr>
        <w:t>1</w:t>
      </w:r>
      <w:r w:rsidRPr="00F75559">
        <w:rPr>
          <w:b/>
          <w:bCs/>
          <w:i/>
          <w:iCs/>
          <w:u w:val="single"/>
        </w:rPr>
        <w:t>. Регулятивные: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способность к самостоятельному приобретению новых знаний и практических умений;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умения управлять своей познавательной деятельностью;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умение организовывать свою деятельность;</w:t>
      </w:r>
    </w:p>
    <w:p w:rsidR="00431F5D" w:rsidRPr="00F75559" w:rsidRDefault="00431F5D" w:rsidP="00F75559">
      <w:pPr>
        <w:numPr>
          <w:ilvl w:val="0"/>
          <w:numId w:val="6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определять её цели и задачи;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умение планировать пути достижения целей под руководством учителя;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умение создавать модели и схемы для решения учебных и познавательных задач;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смысловое чтение;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выбирать средства и применять их на практике;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умение оценивать правильность выполнения учебной задачи, собственные возможности её решения;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владение основами самоконтроля, самооценки;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оценивать достигнутые результаты.</w:t>
      </w:r>
    </w:p>
    <w:p w:rsidR="00431F5D" w:rsidRPr="00F75559" w:rsidRDefault="00431F5D" w:rsidP="00F75559">
      <w:pPr>
        <w:spacing w:line="276" w:lineRule="auto"/>
        <w:ind w:firstLine="709"/>
        <w:rPr>
          <w:rFonts w:ascii="Symbol" w:eastAsia="Symbol" w:hAnsi="Symbol" w:cs="Symbol"/>
        </w:rPr>
      </w:pPr>
      <w:r w:rsidRPr="00F75559">
        <w:rPr>
          <w:b/>
          <w:bCs/>
          <w:i/>
          <w:iCs/>
          <w:u w:val="single"/>
        </w:rPr>
        <w:t>2.</w:t>
      </w:r>
      <w:r w:rsidR="006E0DF8" w:rsidRPr="00F75559">
        <w:rPr>
          <w:b/>
          <w:bCs/>
          <w:i/>
          <w:iCs/>
          <w:u w:val="single"/>
        </w:rPr>
        <w:t>2</w:t>
      </w:r>
      <w:r w:rsidRPr="00F75559">
        <w:rPr>
          <w:b/>
          <w:bCs/>
          <w:i/>
          <w:iCs/>
          <w:u w:val="single"/>
        </w:rPr>
        <w:t>. Познавательные: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формирование и развитие компетентности в области использования ИКТ;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формирование и развитие экологического мышления;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right="20" w:firstLine="709"/>
        <w:rPr>
          <w:rFonts w:ascii="Symbol" w:eastAsia="Symbol" w:hAnsi="Symbol" w:cs="Symbol"/>
        </w:rPr>
      </w:pPr>
      <w:r w:rsidRPr="00F75559"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431F5D" w:rsidRPr="00F75559" w:rsidRDefault="00431F5D" w:rsidP="00F75559">
      <w:pPr>
        <w:spacing w:line="276" w:lineRule="auto"/>
        <w:ind w:firstLine="709"/>
        <w:rPr>
          <w:rFonts w:ascii="Symbol" w:eastAsia="Symbol" w:hAnsi="Symbol" w:cs="Symbol"/>
        </w:rPr>
      </w:pPr>
      <w:r w:rsidRPr="00F75559">
        <w:rPr>
          <w:b/>
          <w:bCs/>
          <w:i/>
          <w:iCs/>
          <w:u w:val="single"/>
        </w:rPr>
        <w:t>2.</w:t>
      </w:r>
      <w:r w:rsidR="006E0DF8" w:rsidRPr="00F75559">
        <w:rPr>
          <w:b/>
          <w:bCs/>
          <w:i/>
          <w:iCs/>
          <w:u w:val="single"/>
        </w:rPr>
        <w:t>3</w:t>
      </w:r>
      <w:r w:rsidRPr="00F75559">
        <w:rPr>
          <w:b/>
          <w:bCs/>
          <w:i/>
          <w:iCs/>
          <w:u w:val="single"/>
        </w:rPr>
        <w:t>. Коммуникативные: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right="820" w:firstLine="709"/>
        <w:rPr>
          <w:rFonts w:ascii="Symbol" w:eastAsia="Symbol" w:hAnsi="Symbol" w:cs="Symbol"/>
        </w:rPr>
      </w:pPr>
      <w:r w:rsidRPr="00F75559"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431F5D" w:rsidRPr="00F75559" w:rsidRDefault="00431F5D" w:rsidP="00F75559">
      <w:pPr>
        <w:numPr>
          <w:ilvl w:val="0"/>
          <w:numId w:val="7"/>
        </w:numPr>
        <w:tabs>
          <w:tab w:val="left" w:pos="1076"/>
        </w:tabs>
        <w:spacing w:line="276" w:lineRule="auto"/>
        <w:ind w:firstLine="709"/>
        <w:rPr>
          <w:rFonts w:ascii="Symbol" w:eastAsia="Symbol" w:hAnsi="Symbol" w:cs="Symbol"/>
        </w:rPr>
      </w:pPr>
      <w:r w:rsidRPr="00F75559">
        <w:t>умение соотносить свои действия с планируемыми результатами;</w:t>
      </w:r>
    </w:p>
    <w:p w:rsidR="00431F5D" w:rsidRPr="00F75559" w:rsidRDefault="00431F5D" w:rsidP="00F75559">
      <w:pPr>
        <w:tabs>
          <w:tab w:val="left" w:pos="1076"/>
        </w:tabs>
        <w:spacing w:line="276" w:lineRule="auto"/>
        <w:ind w:firstLine="709"/>
      </w:pPr>
      <w:r w:rsidRPr="00F75559"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431F5D" w:rsidRDefault="00431F5D" w:rsidP="00431F5D">
      <w:pPr>
        <w:rPr>
          <w:sz w:val="28"/>
          <w:szCs w:val="28"/>
        </w:rPr>
      </w:pPr>
    </w:p>
    <w:p w:rsidR="00431F5D" w:rsidRPr="00F75559" w:rsidRDefault="00431F5D" w:rsidP="00F75559">
      <w:pPr>
        <w:spacing w:line="276" w:lineRule="auto"/>
        <w:rPr>
          <w:b/>
        </w:rPr>
      </w:pPr>
      <w:r w:rsidRPr="00F75559">
        <w:rPr>
          <w:b/>
        </w:rPr>
        <w:t>2. Содержание курса внеурочной деятельности; с указанием форм и видов деятельности</w:t>
      </w:r>
    </w:p>
    <w:p w:rsidR="006E0DF8" w:rsidRPr="00F75559" w:rsidRDefault="006E0DF8" w:rsidP="00F75559">
      <w:pPr>
        <w:spacing w:line="276" w:lineRule="auto"/>
        <w:rPr>
          <w:b/>
        </w:rPr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  <w:i/>
          <w:iCs/>
        </w:rPr>
        <w:t>Вселенная (4 ч)</w:t>
      </w:r>
    </w:p>
    <w:p w:rsidR="00431F5D" w:rsidRPr="00F75559" w:rsidRDefault="00431F5D" w:rsidP="00F75559">
      <w:pPr>
        <w:spacing w:line="276" w:lineRule="auto"/>
        <w:ind w:firstLine="709"/>
      </w:pPr>
      <w:r w:rsidRPr="00F75559">
        <w:t xml:space="preserve">Знакомство с Вселенной. Просмотр </w:t>
      </w:r>
      <w:r w:rsidR="00F061CE" w:rsidRPr="00F75559">
        <w:t>презентации</w:t>
      </w:r>
      <w:r w:rsidRPr="00F75559">
        <w:t xml:space="preserve"> (дискуссия).</w:t>
      </w:r>
      <w:r w:rsidR="00A53B88" w:rsidRPr="00F75559">
        <w:t xml:space="preserve"> </w:t>
      </w:r>
      <w:r w:rsidRPr="00F75559">
        <w:t xml:space="preserve">Мир звезд, созвездия. Просмотр </w:t>
      </w:r>
      <w:r w:rsidR="00F061CE" w:rsidRPr="00F75559">
        <w:t>презентации</w:t>
      </w:r>
      <w:r w:rsidRPr="00F75559">
        <w:t>.</w:t>
      </w:r>
      <w:r w:rsidR="00A53B88" w:rsidRPr="00F75559">
        <w:t xml:space="preserve"> </w:t>
      </w:r>
      <w:r w:rsidRPr="00F75559">
        <w:t>Создание моделей планет (дискуссия, практическая работа).</w:t>
      </w:r>
      <w:r w:rsidR="00A53B88" w:rsidRPr="00F75559">
        <w:t xml:space="preserve"> </w:t>
      </w:r>
      <w:r w:rsidRPr="00F75559">
        <w:t>Рождение Земли. Составление календаря природы (практическая работа).</w:t>
      </w:r>
    </w:p>
    <w:p w:rsidR="00431F5D" w:rsidRPr="00F75559" w:rsidRDefault="00431F5D" w:rsidP="00F75559">
      <w:pPr>
        <w:spacing w:line="276" w:lineRule="auto"/>
        <w:ind w:firstLine="709"/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  <w:i/>
          <w:iCs/>
        </w:rPr>
        <w:t>История географических открытий (5ч)</w:t>
      </w:r>
    </w:p>
    <w:p w:rsidR="00431F5D" w:rsidRPr="00F75559" w:rsidRDefault="00431F5D" w:rsidP="00F75559">
      <w:pPr>
        <w:spacing w:line="276" w:lineRule="auto"/>
        <w:ind w:firstLine="709"/>
      </w:pPr>
      <w:r w:rsidRPr="00F75559">
        <w:t>Почувствуйте себя древними путешественниками! Составить справочник «Европейские путешественники Средних веков» (проек</w:t>
      </w:r>
      <w:proofErr w:type="gramStart"/>
      <w:r w:rsidRPr="00F75559">
        <w:t>т-</w:t>
      </w:r>
      <w:proofErr w:type="gramEnd"/>
      <w:r w:rsidRPr="00F75559">
        <w:t xml:space="preserve"> исследование).</w:t>
      </w:r>
      <w:r w:rsidR="00A53B88" w:rsidRPr="00F75559">
        <w:t xml:space="preserve"> </w:t>
      </w:r>
      <w:r w:rsidRPr="00F75559">
        <w:t>Осваиваем метод моделирования – делаем компас! Построить компас своими руками (проек</w:t>
      </w:r>
      <w:proofErr w:type="gramStart"/>
      <w:r w:rsidRPr="00F75559">
        <w:t>т-</w:t>
      </w:r>
      <w:proofErr w:type="gramEnd"/>
      <w:r w:rsidRPr="00F75559">
        <w:t xml:space="preserve"> исследование).</w:t>
      </w:r>
      <w:r w:rsidR="00A53B88" w:rsidRPr="00F75559">
        <w:t xml:space="preserve"> </w:t>
      </w:r>
      <w:r w:rsidRPr="00F75559">
        <w:t>Почувствуйте себя древними путешественниками - историками! Составить ленты времени «Великие географические открытия» (проек</w:t>
      </w:r>
      <w:proofErr w:type="gramStart"/>
      <w:r w:rsidRPr="00F75559">
        <w:t>т-</w:t>
      </w:r>
      <w:proofErr w:type="gramEnd"/>
      <w:r w:rsidRPr="00F75559">
        <w:t xml:space="preserve"> исследование).</w:t>
      </w:r>
      <w:r w:rsidR="00A53B88" w:rsidRPr="00F75559">
        <w:t xml:space="preserve"> </w:t>
      </w:r>
      <w:r w:rsidRPr="00F75559">
        <w:t>Почувствуйте себя учеными! Составить коллаж «Памятники природы нашей местности» (проек</w:t>
      </w:r>
      <w:proofErr w:type="gramStart"/>
      <w:r w:rsidRPr="00F75559">
        <w:t>т-</w:t>
      </w:r>
      <w:proofErr w:type="gramEnd"/>
      <w:r w:rsidRPr="00F75559">
        <w:t xml:space="preserve"> исследование).</w:t>
      </w:r>
      <w:r w:rsidR="00A53B88" w:rsidRPr="00F75559">
        <w:t xml:space="preserve"> </w:t>
      </w:r>
      <w:r w:rsidRPr="00F75559">
        <w:t>Почувствуйте себя журналистами! Разработать выпуск научного журнала «Антарктида и Арктика: вчера, сегодня, завтра» (презентация, буклет).</w:t>
      </w:r>
    </w:p>
    <w:p w:rsidR="00431F5D" w:rsidRPr="00F75559" w:rsidRDefault="00431F5D" w:rsidP="00F75559">
      <w:pPr>
        <w:spacing w:line="276" w:lineRule="auto"/>
        <w:ind w:firstLine="709"/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</w:rPr>
        <w:t xml:space="preserve">Изображение земной поверхности (5 </w:t>
      </w:r>
      <w:r w:rsidRPr="00F75559">
        <w:rPr>
          <w:b/>
          <w:bCs/>
          <w:i/>
          <w:iCs/>
        </w:rPr>
        <w:t>ч</w:t>
      </w:r>
      <w:r w:rsidRPr="00F75559">
        <w:rPr>
          <w:b/>
          <w:bCs/>
        </w:rPr>
        <w:t>)</w:t>
      </w:r>
    </w:p>
    <w:p w:rsidR="00431F5D" w:rsidRPr="00F75559" w:rsidRDefault="00431F5D" w:rsidP="00F75559">
      <w:pPr>
        <w:spacing w:line="276" w:lineRule="auto"/>
        <w:ind w:right="20" w:firstLine="709"/>
      </w:pPr>
      <w:r w:rsidRPr="00F75559">
        <w:t xml:space="preserve">Осваиваем метод моделирования! Строим свою модель холма (практическая работа). </w:t>
      </w:r>
      <w:r w:rsidR="00A53B88" w:rsidRPr="00F75559">
        <w:t xml:space="preserve"> </w:t>
      </w:r>
      <w:r w:rsidRPr="00F75559">
        <w:t xml:space="preserve">Почувствуйте себя картографами! Уметь работать с материалами </w:t>
      </w:r>
      <w:proofErr w:type="spellStart"/>
      <w:r w:rsidRPr="00F75559">
        <w:t>интернет-ресурсов</w:t>
      </w:r>
      <w:proofErr w:type="spellEnd"/>
      <w:r w:rsidRPr="00F75559">
        <w:t xml:space="preserve">. </w:t>
      </w:r>
      <w:r w:rsidR="00A53B88" w:rsidRPr="00F75559">
        <w:t xml:space="preserve"> </w:t>
      </w:r>
      <w:r w:rsidRPr="00F75559">
        <w:t>Создайте географическую игротеку! (игра на закрепление умений определение объекта по географическим координатам). Продолжить развитие познавательного интереса, интеллектуальных способностей.</w:t>
      </w:r>
      <w:r w:rsidR="00A53B88" w:rsidRPr="00F75559">
        <w:t xml:space="preserve"> </w:t>
      </w:r>
      <w:r w:rsidRPr="00F75559">
        <w:t>Осваиваем метод моделирования! Создаем рельефную карту материков. Уметь создавать рельефную карту.</w:t>
      </w:r>
      <w:r w:rsidR="00A53B88" w:rsidRPr="00F75559">
        <w:t xml:space="preserve"> </w:t>
      </w:r>
      <w:r w:rsidRPr="00F75559">
        <w:t>Создайте географическую игротеку! (игра на закрепление умений чтения условных знаков). Продолжить развитие познавательного интереса, интеллектуальных способностей.</w:t>
      </w:r>
    </w:p>
    <w:p w:rsidR="00431F5D" w:rsidRPr="00F75559" w:rsidRDefault="00431F5D" w:rsidP="00F75559">
      <w:pPr>
        <w:spacing w:line="276" w:lineRule="auto"/>
        <w:ind w:firstLine="709"/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</w:rPr>
        <w:t>Литосфера (4 ч)</w:t>
      </w:r>
    </w:p>
    <w:p w:rsidR="00431F5D" w:rsidRPr="00F75559" w:rsidRDefault="00431F5D" w:rsidP="00F75559">
      <w:pPr>
        <w:spacing w:line="276" w:lineRule="auto"/>
        <w:ind w:right="20" w:firstLine="709"/>
      </w:pPr>
      <w:r w:rsidRPr="00F75559">
        <w:t>Почувствуйте себя минералогами! Изучить полезных ископаемых родного края. Почувствуйте себя спелеологами! (разработка виртуального путешествия по пещерам России). Уметь использовать различные источники географической информации для разработки виртуального путешествия по пещерам России.</w:t>
      </w:r>
      <w:r w:rsidR="00A53B88" w:rsidRPr="00F75559">
        <w:t xml:space="preserve"> </w:t>
      </w:r>
      <w:r w:rsidRPr="00F75559">
        <w:t>Почувствуйте себя учеными! (составление справочника «Величайшие горы и равнины мира»). Уметь работать с географической информацией и выделять главное.</w:t>
      </w:r>
    </w:p>
    <w:p w:rsidR="00431F5D" w:rsidRPr="00F75559" w:rsidRDefault="00431F5D" w:rsidP="00F75559">
      <w:pPr>
        <w:spacing w:line="276" w:lineRule="auto"/>
        <w:ind w:firstLine="709"/>
        <w:rPr>
          <w:b/>
          <w:bCs/>
        </w:rPr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</w:rPr>
        <w:t>Атмосфера (3 ч)</w:t>
      </w:r>
    </w:p>
    <w:p w:rsidR="00431F5D" w:rsidRPr="00F75559" w:rsidRDefault="00431F5D" w:rsidP="00F75559">
      <w:pPr>
        <w:spacing w:line="276" w:lineRule="auto"/>
        <w:ind w:right="20" w:firstLine="709"/>
      </w:pPr>
      <w:r w:rsidRPr="00F75559">
        <w:t>Изучаем работу барометра-анероида! Разработать барометрическую карту Вашего населенного пункта.</w:t>
      </w:r>
      <w:r w:rsidR="00A53B88" w:rsidRPr="00F75559">
        <w:t xml:space="preserve"> </w:t>
      </w:r>
      <w:r w:rsidRPr="00F75559">
        <w:t>Осваиваем методы моделирования и проектирования! Сделать воздушный шар своими руками и разработать маршрут кругосветного путешествия на воздушном шаре.</w:t>
      </w:r>
      <w:r w:rsidR="00A53B88" w:rsidRPr="00F75559">
        <w:t xml:space="preserve"> </w:t>
      </w:r>
      <w:r w:rsidRPr="00F75559">
        <w:t>Почувствуйте себя учеными-географами! Разработать выпуск атласа «Облака нашей местности».</w:t>
      </w:r>
    </w:p>
    <w:p w:rsidR="00EB5519" w:rsidRPr="00F75559" w:rsidRDefault="00EB5519" w:rsidP="00F75559">
      <w:pPr>
        <w:spacing w:line="276" w:lineRule="auto"/>
        <w:ind w:firstLine="709"/>
        <w:rPr>
          <w:b/>
          <w:bCs/>
        </w:rPr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</w:rPr>
        <w:lastRenderedPageBreak/>
        <w:t>Биосфера и почвенный покров (3 ч)</w:t>
      </w:r>
    </w:p>
    <w:p w:rsidR="00431F5D" w:rsidRPr="00F75559" w:rsidRDefault="00431F5D" w:rsidP="00F75559">
      <w:pPr>
        <w:spacing w:line="276" w:lineRule="auto"/>
        <w:ind w:right="20" w:firstLine="709"/>
      </w:pPr>
      <w:r w:rsidRPr="00F75559">
        <w:t>Почувствуйте себя почвоведами! Научиться закладывать почвенный профиль, выделение и описание почвенных горизонтов.</w:t>
      </w:r>
      <w:r w:rsidR="00A53B88" w:rsidRPr="00F75559">
        <w:t xml:space="preserve"> </w:t>
      </w:r>
      <w:r w:rsidRPr="00F75559">
        <w:t>Почувствуйте себя антропологами! Составить справочник «Описание коренных жителей материков».</w:t>
      </w:r>
      <w:r w:rsidR="00A53B88" w:rsidRPr="00F75559">
        <w:t xml:space="preserve"> </w:t>
      </w:r>
      <w:r w:rsidRPr="00F75559">
        <w:t xml:space="preserve">Почувствуйте себя </w:t>
      </w:r>
      <w:proofErr w:type="spellStart"/>
      <w:r w:rsidRPr="00F75559">
        <w:t>экотуристами</w:t>
      </w:r>
      <w:proofErr w:type="spellEnd"/>
      <w:r w:rsidRPr="00F75559">
        <w:t>! Разработка маршрута путешествия по наиболее интересным и значимым географическим объектам.</w:t>
      </w:r>
    </w:p>
    <w:p w:rsidR="00EB5519" w:rsidRPr="00F75559" w:rsidRDefault="00EB5519" w:rsidP="00F75559">
      <w:pPr>
        <w:spacing w:line="276" w:lineRule="auto"/>
        <w:ind w:firstLine="709"/>
        <w:rPr>
          <w:b/>
          <w:bCs/>
        </w:rPr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</w:rPr>
        <w:t>Занимательная география (7 ч)</w:t>
      </w:r>
    </w:p>
    <w:p w:rsidR="00431F5D" w:rsidRPr="00F75559" w:rsidRDefault="00431F5D" w:rsidP="00F75559">
      <w:pPr>
        <w:spacing w:line="276" w:lineRule="auto"/>
        <w:ind w:firstLine="709"/>
      </w:pPr>
      <w:r w:rsidRPr="00F75559">
        <w:t>Создайте географическую игротеку! Продолжить развитие познавательного интереса, интеллектуальных и творческих способностей (создание топографического домино) (ситуационная игра) 2 ч.</w:t>
      </w:r>
      <w:r w:rsidR="00A53B88" w:rsidRPr="00F75559">
        <w:t xml:space="preserve"> </w:t>
      </w:r>
      <w:r w:rsidRPr="00F75559">
        <w:t>Создайте географическую игротеку! Продолжить развитие познавательного интереса, интеллектуальных и творческих способностей (создание туристических буклетов) (ситуационная игра) 2 ч.</w:t>
      </w:r>
      <w:r w:rsidR="00A53B88" w:rsidRPr="00F75559">
        <w:t xml:space="preserve"> </w:t>
      </w:r>
      <w:r w:rsidRPr="00F75559">
        <w:t>Создайте географическую игротеку! Продолжить развитие познавательного интереса, интеллектуальных и творческих способностей (создание географических кроссвордов, ребусов) (ситуационная игра) 2 ч.</w:t>
      </w:r>
    </w:p>
    <w:p w:rsidR="00431F5D" w:rsidRPr="00F75559" w:rsidRDefault="00431F5D" w:rsidP="00F75559">
      <w:pPr>
        <w:spacing w:line="276" w:lineRule="auto"/>
        <w:ind w:firstLine="709"/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</w:rPr>
        <w:t>Гидросфера (2 ч)</w:t>
      </w:r>
    </w:p>
    <w:p w:rsidR="00431F5D" w:rsidRPr="00F75559" w:rsidRDefault="00431F5D" w:rsidP="00F75559">
      <w:pPr>
        <w:spacing w:line="276" w:lineRule="auto"/>
        <w:ind w:firstLine="709"/>
      </w:pPr>
      <w:r w:rsidRPr="00F75559">
        <w:t>Осваиваем методы моделирования! Сделать своими руками модели объектов вод суши.</w:t>
      </w:r>
      <w:r w:rsidR="00A53B88" w:rsidRPr="00F75559">
        <w:t xml:space="preserve"> </w:t>
      </w:r>
      <w:r w:rsidRPr="00F75559">
        <w:t xml:space="preserve">Воды своей местности. </w:t>
      </w:r>
      <w:r w:rsidR="006E0DF8" w:rsidRPr="00F75559">
        <w:t>С</w:t>
      </w:r>
      <w:r w:rsidRPr="00F75559">
        <w:t>оздание газеты.</w:t>
      </w:r>
    </w:p>
    <w:p w:rsidR="00EB5519" w:rsidRPr="00F75559" w:rsidRDefault="00EB5519" w:rsidP="00F75559">
      <w:pPr>
        <w:spacing w:line="276" w:lineRule="auto"/>
        <w:ind w:firstLine="709"/>
        <w:rPr>
          <w:b/>
          <w:bCs/>
        </w:rPr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rPr>
          <w:b/>
          <w:bCs/>
        </w:rPr>
        <w:t>Природа и человек (2 ч)</w:t>
      </w:r>
    </w:p>
    <w:p w:rsidR="00431F5D" w:rsidRPr="00F75559" w:rsidRDefault="00431F5D" w:rsidP="00F75559">
      <w:pPr>
        <w:spacing w:line="276" w:lineRule="auto"/>
        <w:ind w:firstLine="709"/>
      </w:pPr>
      <w:r w:rsidRPr="00F75559">
        <w:t>Легенды мира. Рассказ о понравившейся легенде мира (презентация).</w:t>
      </w:r>
      <w:r w:rsidR="00A53B88" w:rsidRPr="00F75559">
        <w:t xml:space="preserve"> </w:t>
      </w:r>
      <w:r w:rsidR="006E0DF8" w:rsidRPr="00F75559">
        <w:t>Защита рефератов по темам занятий, рассматриваемых в ходе внеурочной деятельности.</w:t>
      </w:r>
    </w:p>
    <w:p w:rsidR="006E0DF8" w:rsidRPr="00F75559" w:rsidRDefault="006E0DF8" w:rsidP="00F75559">
      <w:pPr>
        <w:spacing w:line="276" w:lineRule="auto"/>
        <w:ind w:firstLine="709"/>
      </w:pPr>
    </w:p>
    <w:p w:rsidR="00431F5D" w:rsidRPr="00F75559" w:rsidRDefault="00431F5D" w:rsidP="00F75559">
      <w:pPr>
        <w:spacing w:line="276" w:lineRule="auto"/>
        <w:ind w:firstLine="709"/>
      </w:pPr>
      <w:r w:rsidRPr="00F75559">
        <w:t>Виды внеурочной деятельности:</w:t>
      </w:r>
    </w:p>
    <w:p w:rsidR="00EB5519" w:rsidRPr="00F75559" w:rsidRDefault="00EB5519" w:rsidP="00F75559">
      <w:pPr>
        <w:numPr>
          <w:ilvl w:val="0"/>
          <w:numId w:val="12"/>
        </w:numPr>
        <w:tabs>
          <w:tab w:val="left" w:pos="0"/>
        </w:tabs>
        <w:spacing w:line="276" w:lineRule="auto"/>
        <w:ind w:firstLine="851"/>
      </w:pPr>
      <w:r w:rsidRPr="00F75559">
        <w:t xml:space="preserve"> </w:t>
      </w:r>
      <w:r w:rsidR="00431F5D" w:rsidRPr="00F75559">
        <w:t>Игровая;</w:t>
      </w:r>
    </w:p>
    <w:p w:rsidR="00431F5D" w:rsidRPr="00F75559" w:rsidRDefault="00EB5519" w:rsidP="00F75559">
      <w:pPr>
        <w:numPr>
          <w:ilvl w:val="0"/>
          <w:numId w:val="12"/>
        </w:numPr>
        <w:tabs>
          <w:tab w:val="left" w:pos="0"/>
        </w:tabs>
        <w:spacing w:line="276" w:lineRule="auto"/>
        <w:ind w:firstLine="851"/>
      </w:pPr>
      <w:r w:rsidRPr="00F75559">
        <w:t xml:space="preserve"> </w:t>
      </w:r>
      <w:r w:rsidR="00431F5D" w:rsidRPr="00F75559">
        <w:t>Познавательная;</w:t>
      </w:r>
    </w:p>
    <w:p w:rsidR="00431F5D" w:rsidRPr="00F75559" w:rsidRDefault="00EB5519" w:rsidP="00F75559">
      <w:pPr>
        <w:numPr>
          <w:ilvl w:val="0"/>
          <w:numId w:val="12"/>
        </w:numPr>
        <w:tabs>
          <w:tab w:val="left" w:pos="0"/>
        </w:tabs>
        <w:spacing w:line="276" w:lineRule="auto"/>
        <w:ind w:firstLine="851"/>
      </w:pPr>
      <w:r w:rsidRPr="00F75559">
        <w:t xml:space="preserve"> </w:t>
      </w:r>
      <w:r w:rsidR="00431F5D" w:rsidRPr="00F75559">
        <w:t>Проблемно-ценностное общение;</w:t>
      </w:r>
    </w:p>
    <w:p w:rsidR="00431F5D" w:rsidRPr="00F75559" w:rsidRDefault="00EB5519" w:rsidP="00F75559">
      <w:pPr>
        <w:numPr>
          <w:ilvl w:val="0"/>
          <w:numId w:val="12"/>
        </w:numPr>
        <w:tabs>
          <w:tab w:val="left" w:pos="0"/>
        </w:tabs>
        <w:spacing w:line="276" w:lineRule="auto"/>
        <w:ind w:firstLine="851"/>
      </w:pPr>
      <w:r w:rsidRPr="00F75559">
        <w:t xml:space="preserve"> </w:t>
      </w:r>
      <w:r w:rsidR="00431F5D" w:rsidRPr="00F75559">
        <w:t>Досугово-развлекательная деятельность (досуговое общение);</w:t>
      </w:r>
    </w:p>
    <w:p w:rsidR="00431F5D" w:rsidRPr="00F75559" w:rsidRDefault="00EB5519" w:rsidP="00F75559">
      <w:pPr>
        <w:numPr>
          <w:ilvl w:val="0"/>
          <w:numId w:val="12"/>
        </w:numPr>
        <w:tabs>
          <w:tab w:val="left" w:pos="0"/>
        </w:tabs>
        <w:spacing w:line="276" w:lineRule="auto"/>
        <w:ind w:firstLine="851"/>
      </w:pPr>
      <w:r w:rsidRPr="00F75559">
        <w:t xml:space="preserve"> </w:t>
      </w:r>
      <w:r w:rsidR="00431F5D" w:rsidRPr="00F75559">
        <w:t>Художественное творчество;</w:t>
      </w:r>
    </w:p>
    <w:p w:rsidR="00EB5519" w:rsidRPr="00F75559" w:rsidRDefault="00EB5519" w:rsidP="00F75559">
      <w:pPr>
        <w:numPr>
          <w:ilvl w:val="0"/>
          <w:numId w:val="12"/>
        </w:numPr>
        <w:tabs>
          <w:tab w:val="left" w:pos="0"/>
        </w:tabs>
        <w:spacing w:line="276" w:lineRule="auto"/>
        <w:ind w:firstLine="851"/>
      </w:pPr>
      <w:r w:rsidRPr="00F75559">
        <w:t xml:space="preserve"> </w:t>
      </w:r>
      <w:r w:rsidR="00431F5D" w:rsidRPr="00F75559">
        <w:t>Социальное творчество (социально преобразующая добровольческая деятельность);</w:t>
      </w:r>
    </w:p>
    <w:p w:rsidR="00431F5D" w:rsidRPr="00F75559" w:rsidRDefault="00EB5519" w:rsidP="00F75559">
      <w:pPr>
        <w:numPr>
          <w:ilvl w:val="0"/>
          <w:numId w:val="12"/>
        </w:numPr>
        <w:tabs>
          <w:tab w:val="left" w:pos="0"/>
        </w:tabs>
        <w:spacing w:line="276" w:lineRule="auto"/>
        <w:ind w:firstLine="851"/>
      </w:pPr>
      <w:r w:rsidRPr="00F75559">
        <w:t xml:space="preserve"> </w:t>
      </w:r>
      <w:r w:rsidR="00431F5D" w:rsidRPr="00F75559">
        <w:t>Туристско-краеведческая деятельность.</w:t>
      </w:r>
    </w:p>
    <w:p w:rsidR="00EB5519" w:rsidRPr="00F75559" w:rsidRDefault="00EB5519" w:rsidP="00F75559">
      <w:pPr>
        <w:spacing w:line="276" w:lineRule="auto"/>
        <w:ind w:firstLine="709"/>
      </w:pPr>
    </w:p>
    <w:p w:rsidR="00EB5519" w:rsidRPr="00F75559" w:rsidRDefault="00431F5D" w:rsidP="00F75559">
      <w:pPr>
        <w:spacing w:line="276" w:lineRule="auto"/>
        <w:ind w:firstLine="709"/>
      </w:pPr>
      <w:r w:rsidRPr="00F75559">
        <w:t>Формы организации внеурочной деятельности:</w:t>
      </w:r>
    </w:p>
    <w:p w:rsidR="00EB5519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Экскурсии</w:t>
      </w:r>
    </w:p>
    <w:p w:rsidR="00EB5519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Круглые столы</w:t>
      </w:r>
    </w:p>
    <w:p w:rsidR="00EB5519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Конференции</w:t>
      </w:r>
    </w:p>
    <w:p w:rsidR="00EB5519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Диспуты</w:t>
      </w:r>
    </w:p>
    <w:p w:rsidR="00EB5519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Проекты</w:t>
      </w:r>
    </w:p>
    <w:p w:rsidR="00EB5519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Конкурсы</w:t>
      </w:r>
    </w:p>
    <w:p w:rsidR="00EB5519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Викторины</w:t>
      </w:r>
    </w:p>
    <w:p w:rsidR="00997563" w:rsidRPr="00F75559" w:rsidRDefault="00431F5D" w:rsidP="00F75559">
      <w:pPr>
        <w:pStyle w:val="a3"/>
        <w:numPr>
          <w:ilvl w:val="0"/>
          <w:numId w:val="11"/>
        </w:numPr>
        <w:spacing w:line="276" w:lineRule="auto"/>
        <w:ind w:left="0" w:firstLine="709"/>
      </w:pPr>
      <w:r w:rsidRPr="00F75559">
        <w:t>Познавательные игры и др.</w:t>
      </w:r>
    </w:p>
    <w:p w:rsidR="006E0DF8" w:rsidRPr="00F75559" w:rsidRDefault="006E0DF8" w:rsidP="00F75559">
      <w:pPr>
        <w:spacing w:after="200" w:line="276" w:lineRule="auto"/>
      </w:pPr>
    </w:p>
    <w:p w:rsidR="006E0DF8" w:rsidRPr="00F75559" w:rsidRDefault="006E0DF8" w:rsidP="00F75559">
      <w:pPr>
        <w:spacing w:after="200" w:line="276" w:lineRule="auto"/>
      </w:pPr>
      <w:r w:rsidRPr="00F75559">
        <w:lastRenderedPageBreak/>
        <w:t>Форма контроля</w:t>
      </w:r>
    </w:p>
    <w:p w:rsidR="00997563" w:rsidRDefault="006E0DF8" w:rsidP="00F75559">
      <w:pPr>
        <w:spacing w:after="200" w:line="276" w:lineRule="auto"/>
      </w:pPr>
      <w:r w:rsidRPr="00F75559">
        <w:t>Форма контроля осуществляется в виде защиты рефератов по темам занятий, рассматриваемых в ходе внеурочной деятельности.</w:t>
      </w:r>
    </w:p>
    <w:p w:rsidR="00F75559" w:rsidRPr="00F75559" w:rsidRDefault="00F75559" w:rsidP="00F75559">
      <w:pPr>
        <w:autoSpaceDE w:val="0"/>
        <w:autoSpaceDN w:val="0"/>
        <w:adjustRightInd w:val="0"/>
        <w:spacing w:line="276" w:lineRule="auto"/>
        <w:ind w:firstLine="567"/>
        <w:textAlignment w:val="center"/>
        <w:rPr>
          <w:color w:val="000000"/>
          <w:lang w:eastAsia="ru-RU"/>
        </w:rPr>
      </w:pPr>
      <w:r w:rsidRPr="00F75559">
        <w:rPr>
          <w:lang w:eastAsia="ru-RU"/>
        </w:rPr>
        <w:t xml:space="preserve">Оценивание  </w:t>
      </w:r>
      <w:proofErr w:type="spellStart"/>
      <w:r w:rsidRPr="00F75559">
        <w:rPr>
          <w:lang w:eastAsia="ru-RU"/>
        </w:rPr>
        <w:t>метапредметных</w:t>
      </w:r>
      <w:proofErr w:type="spellEnd"/>
      <w:r w:rsidRPr="00F75559">
        <w:rPr>
          <w:lang w:eastAsia="ru-RU"/>
        </w:rPr>
        <w:t xml:space="preserve"> достижений </w:t>
      </w:r>
      <w:r w:rsidRPr="00F75559">
        <w:rPr>
          <w:color w:val="000000"/>
          <w:lang w:eastAsia="ru-RU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F75559" w:rsidRPr="00F75559" w:rsidRDefault="00F75559" w:rsidP="00F75559">
      <w:pPr>
        <w:spacing w:line="276" w:lineRule="auto"/>
      </w:pPr>
      <w:r w:rsidRPr="00F75559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</w:t>
      </w:r>
    </w:p>
    <w:p w:rsidR="00F75559" w:rsidRDefault="00F75559" w:rsidP="00F75559">
      <w:pPr>
        <w:spacing w:after="200" w:line="276" w:lineRule="auto"/>
        <w:rPr>
          <w:sz w:val="28"/>
          <w:szCs w:val="28"/>
        </w:rPr>
      </w:pPr>
    </w:p>
    <w:p w:rsidR="00997563" w:rsidRPr="00997563" w:rsidRDefault="00997563" w:rsidP="00997563">
      <w:pPr>
        <w:ind w:right="-295"/>
        <w:jc w:val="center"/>
        <w:rPr>
          <w:sz w:val="28"/>
          <w:szCs w:val="28"/>
        </w:rPr>
      </w:pPr>
      <w:r w:rsidRPr="00997563">
        <w:rPr>
          <w:b/>
          <w:bCs/>
          <w:sz w:val="28"/>
          <w:szCs w:val="28"/>
        </w:rPr>
        <w:t>3. Тематическое планирование</w:t>
      </w:r>
    </w:p>
    <w:p w:rsidR="00997563" w:rsidRPr="00997563" w:rsidRDefault="00997563" w:rsidP="00997563">
      <w:pPr>
        <w:spacing w:line="1" w:lineRule="exact"/>
        <w:rPr>
          <w:sz w:val="28"/>
          <w:szCs w:val="28"/>
        </w:rPr>
      </w:pPr>
    </w:p>
    <w:p w:rsidR="00431F5D" w:rsidRDefault="00431F5D" w:rsidP="00997563">
      <w:pPr>
        <w:spacing w:line="360" w:lineRule="auto"/>
        <w:rPr>
          <w:sz w:val="28"/>
          <w:szCs w:val="28"/>
        </w:rPr>
      </w:pPr>
    </w:p>
    <w:tbl>
      <w:tblPr>
        <w:tblW w:w="994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0"/>
        <w:gridCol w:w="2220"/>
        <w:gridCol w:w="340"/>
        <w:gridCol w:w="4280"/>
        <w:gridCol w:w="2420"/>
      </w:tblGrid>
      <w:tr w:rsidR="00997563" w:rsidRPr="003C7C00" w:rsidTr="007614F8">
        <w:trPr>
          <w:trHeight w:val="300"/>
        </w:trPr>
        <w:tc>
          <w:tcPr>
            <w:tcW w:w="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№</w:t>
            </w:r>
          </w:p>
        </w:tc>
        <w:tc>
          <w:tcPr>
            <w:tcW w:w="10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222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34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42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ind w:left="100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</w:rPr>
              <w:t>Тема раздела</w:t>
            </w:r>
          </w:p>
        </w:tc>
        <w:tc>
          <w:tcPr>
            <w:tcW w:w="24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Кол-во часов</w:t>
            </w:r>
          </w:p>
        </w:tc>
      </w:tr>
      <w:tr w:rsidR="00997563" w:rsidRPr="003C7C00" w:rsidTr="007614F8">
        <w:trPr>
          <w:trHeight w:val="28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428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74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8"/>
              </w:rPr>
              <w:t>Вселенная (4 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/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5" w:lineRule="exact"/>
              <w:ind w:right="140"/>
              <w:jc w:val="right"/>
              <w:rPr>
                <w:sz w:val="20"/>
                <w:szCs w:val="20"/>
              </w:rPr>
            </w:pPr>
            <w:r w:rsidRPr="003C7C00">
              <w:t>1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5" w:lineRule="exact"/>
              <w:rPr>
                <w:sz w:val="20"/>
                <w:szCs w:val="20"/>
              </w:rPr>
            </w:pPr>
            <w:r w:rsidRPr="003C7C00">
              <w:rPr>
                <w:w w:val="98"/>
                <w:highlight w:val="white"/>
              </w:rPr>
              <w:t>Знакомство с Вселенной.</w:t>
            </w:r>
          </w:p>
        </w:tc>
        <w:tc>
          <w:tcPr>
            <w:tcW w:w="4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4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5" w:lineRule="exact"/>
              <w:rPr>
                <w:sz w:val="20"/>
                <w:szCs w:val="20"/>
              </w:rPr>
            </w:pPr>
            <w:r w:rsidRPr="003C7C00">
              <w:rPr>
                <w:w w:val="98"/>
                <w:highlight w:val="white"/>
              </w:rPr>
              <w:t>Мир звезд, созвездия.</w:t>
            </w:r>
          </w:p>
        </w:tc>
        <w:tc>
          <w:tcPr>
            <w:tcW w:w="46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74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3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74" w:lineRule="exact"/>
              <w:rPr>
                <w:sz w:val="20"/>
                <w:szCs w:val="20"/>
              </w:rPr>
            </w:pPr>
            <w:r w:rsidRPr="003C7C00">
              <w:rPr>
                <w:w w:val="98"/>
                <w:highlight w:val="white"/>
              </w:rPr>
              <w:t>Мир звезд, созвездия.</w:t>
            </w:r>
          </w:p>
        </w:tc>
        <w:tc>
          <w:tcPr>
            <w:tcW w:w="46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 w:rsidRPr="003C7C00">
              <w:rPr>
                <w:i/>
                <w:iCs/>
              </w:rPr>
              <w:t>4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Рождение Земли.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left="158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История географических открытий (5ч)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49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5</w:t>
            </w:r>
          </w:p>
        </w:tc>
        <w:tc>
          <w:tcPr>
            <w:tcW w:w="100" w:type="dxa"/>
            <w:vAlign w:val="bottom"/>
          </w:tcPr>
          <w:p w:rsidR="00997563" w:rsidRPr="003C7C00" w:rsidRDefault="00997563" w:rsidP="007614F8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gridSpan w:val="3"/>
            <w:tcBorders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9" w:lineRule="exact"/>
              <w:rPr>
                <w:sz w:val="20"/>
                <w:szCs w:val="20"/>
              </w:rPr>
            </w:pPr>
            <w:r w:rsidRPr="003C7C00">
              <w:t>Почувствуйте себя древними путешественниками! веков»</w:t>
            </w:r>
          </w:p>
        </w:tc>
        <w:tc>
          <w:tcPr>
            <w:tcW w:w="2420" w:type="dxa"/>
            <w:tcBorders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93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/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  <w:r w:rsidRPr="003C7C00">
              <w:t>(проек</w:t>
            </w:r>
            <w:proofErr w:type="gramStart"/>
            <w:r w:rsidRPr="003C7C00">
              <w:t>т-</w:t>
            </w:r>
            <w:proofErr w:type="gramEnd"/>
            <w:r w:rsidRPr="003C7C00">
              <w:t xml:space="preserve"> исследование).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/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6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Осваиваем метод моделирования – делаем компас!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7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древними путешественниками - историками!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8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учеными!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9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журналистами!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left="158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Изображение земной поверхности (5 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Осваиваем метод моделирования!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картографами!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12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13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Осваиваем метод моделирования!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14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74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</w:rPr>
              <w:t>Литосфера (4ч)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15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минералогами!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305"/>
        </w:trPr>
        <w:tc>
          <w:tcPr>
            <w:tcW w:w="5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16</w:t>
            </w:r>
          </w:p>
        </w:tc>
        <w:tc>
          <w:tcPr>
            <w:tcW w:w="100" w:type="dxa"/>
            <w:vAlign w:val="bottom"/>
          </w:tcPr>
          <w:p w:rsidR="00997563" w:rsidRPr="003C7C00" w:rsidRDefault="00997563" w:rsidP="007614F8"/>
        </w:tc>
        <w:tc>
          <w:tcPr>
            <w:tcW w:w="6840" w:type="dxa"/>
            <w:gridSpan w:val="3"/>
            <w:tcBorders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  <w:r w:rsidRPr="003C7C00">
              <w:t>Почувствуйте себя спелеологами!</w:t>
            </w:r>
          </w:p>
        </w:tc>
        <w:tc>
          <w:tcPr>
            <w:tcW w:w="2420" w:type="dxa"/>
            <w:tcBorders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37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0"/>
                <w:szCs w:val="20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17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учеными!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Вулканы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74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Атмосфера (3 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19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Изучаем работу барометра-анероида!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20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Осваиваем методы моделирования и проектирования!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21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учеными-географами!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40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Биосфера и почвенный покров (3 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22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почвоведами!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23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Почувствуйте себя антропологами!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24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 xml:space="preserve">Почувствуйте себя </w:t>
            </w:r>
            <w:proofErr w:type="spellStart"/>
            <w:r w:rsidRPr="003C7C00">
              <w:t>экотуристами</w:t>
            </w:r>
            <w:proofErr w:type="spellEnd"/>
            <w:r w:rsidRPr="003C7C00">
              <w:t>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74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Занимательная география (7 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lastRenderedPageBreak/>
              <w:t>25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26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27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28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29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30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Создайте географическую игротеку!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31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Растительность своей местности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74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Гидросфера (2 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32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Осваиваем методы моделирования!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33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Воды своей местности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ind w:right="740"/>
              <w:jc w:val="center"/>
              <w:rPr>
                <w:sz w:val="20"/>
                <w:szCs w:val="20"/>
              </w:rPr>
            </w:pPr>
            <w:r w:rsidRPr="003C7C00">
              <w:rPr>
                <w:b/>
                <w:bCs/>
                <w:i/>
                <w:iCs/>
                <w:w w:val="99"/>
              </w:rPr>
              <w:t>Природа и человек (2 ч)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34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rPr>
                <w:sz w:val="20"/>
                <w:szCs w:val="20"/>
              </w:rPr>
            </w:pPr>
            <w:r w:rsidRPr="003C7C00">
              <w:t>Легенды мира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  <w:tr w:rsidR="00997563" w:rsidRPr="003C7C00" w:rsidTr="007614F8">
        <w:trPr>
          <w:trHeight w:val="266"/>
        </w:trPr>
        <w:tc>
          <w:tcPr>
            <w:tcW w:w="5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35</w:t>
            </w: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6E0DF8" w:rsidP="007614F8">
            <w:pPr>
              <w:spacing w:line="266" w:lineRule="exact"/>
              <w:rPr>
                <w:sz w:val="20"/>
                <w:szCs w:val="20"/>
              </w:rPr>
            </w:pPr>
            <w:r w:rsidRPr="006E0DF8">
              <w:t>Защита рефератов по темам занятий, рассматриваемых в ходе внеурочной деятельности</w:t>
            </w:r>
          </w:p>
        </w:tc>
        <w:tc>
          <w:tcPr>
            <w:tcW w:w="2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97563" w:rsidRPr="003C7C00" w:rsidRDefault="00997563" w:rsidP="007614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3C7C00">
              <w:rPr>
                <w:w w:val="99"/>
              </w:rPr>
              <w:t>1</w:t>
            </w:r>
          </w:p>
        </w:tc>
      </w:tr>
    </w:tbl>
    <w:p w:rsidR="00C334F3" w:rsidRPr="00997563" w:rsidRDefault="00C334F3" w:rsidP="00F75559">
      <w:pPr>
        <w:spacing w:line="360" w:lineRule="auto"/>
        <w:jc w:val="center"/>
        <w:rPr>
          <w:sz w:val="28"/>
          <w:szCs w:val="28"/>
        </w:rPr>
      </w:pPr>
    </w:p>
    <w:sectPr w:rsidR="00C334F3" w:rsidRPr="00997563" w:rsidSect="00F1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738A1A76"/>
    <w:lvl w:ilvl="0" w:tplc="944229EE">
      <w:start w:val="1"/>
      <w:numFmt w:val="bullet"/>
      <w:lvlText w:val="•"/>
      <w:lvlJc w:val="left"/>
    </w:lvl>
    <w:lvl w:ilvl="1" w:tplc="06A2F4A2">
      <w:numFmt w:val="decimal"/>
      <w:lvlText w:val=""/>
      <w:lvlJc w:val="left"/>
    </w:lvl>
    <w:lvl w:ilvl="2" w:tplc="820694FC">
      <w:numFmt w:val="decimal"/>
      <w:lvlText w:val=""/>
      <w:lvlJc w:val="left"/>
    </w:lvl>
    <w:lvl w:ilvl="3" w:tplc="F17A6076">
      <w:numFmt w:val="decimal"/>
      <w:lvlText w:val=""/>
      <w:lvlJc w:val="left"/>
    </w:lvl>
    <w:lvl w:ilvl="4" w:tplc="F0D6E490">
      <w:numFmt w:val="decimal"/>
      <w:lvlText w:val=""/>
      <w:lvlJc w:val="left"/>
    </w:lvl>
    <w:lvl w:ilvl="5" w:tplc="0DEA28AC">
      <w:numFmt w:val="decimal"/>
      <w:lvlText w:val=""/>
      <w:lvlJc w:val="left"/>
    </w:lvl>
    <w:lvl w:ilvl="6" w:tplc="C19CF6B2">
      <w:numFmt w:val="decimal"/>
      <w:lvlText w:val=""/>
      <w:lvlJc w:val="left"/>
    </w:lvl>
    <w:lvl w:ilvl="7" w:tplc="8C2CE6BC">
      <w:numFmt w:val="decimal"/>
      <w:lvlText w:val=""/>
      <w:lvlJc w:val="left"/>
    </w:lvl>
    <w:lvl w:ilvl="8" w:tplc="5568F4E8">
      <w:numFmt w:val="decimal"/>
      <w:lvlText w:val=""/>
      <w:lvlJc w:val="left"/>
    </w:lvl>
  </w:abstractNum>
  <w:abstractNum w:abstractNumId="1">
    <w:nsid w:val="00001649"/>
    <w:multiLevelType w:val="hybridMultilevel"/>
    <w:tmpl w:val="8020F15A"/>
    <w:lvl w:ilvl="0" w:tplc="1D8024DE">
      <w:start w:val="1"/>
      <w:numFmt w:val="bullet"/>
      <w:lvlText w:val=""/>
      <w:lvlJc w:val="left"/>
    </w:lvl>
    <w:lvl w:ilvl="1" w:tplc="04190011">
      <w:start w:val="1"/>
      <w:numFmt w:val="decimal"/>
      <w:lvlText w:val="%2)"/>
      <w:lvlJc w:val="left"/>
    </w:lvl>
    <w:lvl w:ilvl="2" w:tplc="E3E8FA5E">
      <w:numFmt w:val="decimal"/>
      <w:lvlText w:val=""/>
      <w:lvlJc w:val="left"/>
    </w:lvl>
    <w:lvl w:ilvl="3" w:tplc="A09CFFEA">
      <w:numFmt w:val="decimal"/>
      <w:lvlText w:val=""/>
      <w:lvlJc w:val="left"/>
    </w:lvl>
    <w:lvl w:ilvl="4" w:tplc="3796D9C2">
      <w:numFmt w:val="decimal"/>
      <w:lvlText w:val=""/>
      <w:lvlJc w:val="left"/>
    </w:lvl>
    <w:lvl w:ilvl="5" w:tplc="6AA0FCE2">
      <w:numFmt w:val="decimal"/>
      <w:lvlText w:val=""/>
      <w:lvlJc w:val="left"/>
    </w:lvl>
    <w:lvl w:ilvl="6" w:tplc="29C49988">
      <w:numFmt w:val="decimal"/>
      <w:lvlText w:val=""/>
      <w:lvlJc w:val="left"/>
    </w:lvl>
    <w:lvl w:ilvl="7" w:tplc="6302A698">
      <w:numFmt w:val="decimal"/>
      <w:lvlText w:val=""/>
      <w:lvlJc w:val="left"/>
    </w:lvl>
    <w:lvl w:ilvl="8" w:tplc="800E2D0A">
      <w:numFmt w:val="decimal"/>
      <w:lvlText w:val=""/>
      <w:lvlJc w:val="left"/>
    </w:lvl>
  </w:abstractNum>
  <w:abstractNum w:abstractNumId="2">
    <w:nsid w:val="00002EA6"/>
    <w:multiLevelType w:val="hybridMultilevel"/>
    <w:tmpl w:val="22B2715C"/>
    <w:lvl w:ilvl="0" w:tplc="3A7291A0">
      <w:start w:val="1"/>
      <w:numFmt w:val="bullet"/>
      <w:lvlText w:val=""/>
      <w:lvlJc w:val="left"/>
    </w:lvl>
    <w:lvl w:ilvl="1" w:tplc="369C5852">
      <w:numFmt w:val="decimal"/>
      <w:lvlText w:val=""/>
      <w:lvlJc w:val="left"/>
    </w:lvl>
    <w:lvl w:ilvl="2" w:tplc="A40E4A08">
      <w:numFmt w:val="decimal"/>
      <w:lvlText w:val=""/>
      <w:lvlJc w:val="left"/>
    </w:lvl>
    <w:lvl w:ilvl="3" w:tplc="8DF68E02">
      <w:numFmt w:val="decimal"/>
      <w:lvlText w:val=""/>
      <w:lvlJc w:val="left"/>
    </w:lvl>
    <w:lvl w:ilvl="4" w:tplc="511CF97A">
      <w:numFmt w:val="decimal"/>
      <w:lvlText w:val=""/>
      <w:lvlJc w:val="left"/>
    </w:lvl>
    <w:lvl w:ilvl="5" w:tplc="8194AC78">
      <w:numFmt w:val="decimal"/>
      <w:lvlText w:val=""/>
      <w:lvlJc w:val="left"/>
    </w:lvl>
    <w:lvl w:ilvl="6" w:tplc="EF669EF8">
      <w:numFmt w:val="decimal"/>
      <w:lvlText w:val=""/>
      <w:lvlJc w:val="left"/>
    </w:lvl>
    <w:lvl w:ilvl="7" w:tplc="0A6AFB3E">
      <w:numFmt w:val="decimal"/>
      <w:lvlText w:val=""/>
      <w:lvlJc w:val="left"/>
    </w:lvl>
    <w:lvl w:ilvl="8" w:tplc="FDB24462">
      <w:numFmt w:val="decimal"/>
      <w:lvlText w:val=""/>
      <w:lvlJc w:val="left"/>
    </w:lvl>
  </w:abstractNum>
  <w:abstractNum w:abstractNumId="3">
    <w:nsid w:val="000041BB"/>
    <w:multiLevelType w:val="hybridMultilevel"/>
    <w:tmpl w:val="32D0A1A6"/>
    <w:lvl w:ilvl="0" w:tplc="C7FA430E">
      <w:start w:val="1"/>
      <w:numFmt w:val="bullet"/>
      <w:lvlText w:val=""/>
      <w:lvlJc w:val="left"/>
    </w:lvl>
    <w:lvl w:ilvl="1" w:tplc="E57C7270">
      <w:numFmt w:val="decimal"/>
      <w:lvlText w:val=""/>
      <w:lvlJc w:val="left"/>
    </w:lvl>
    <w:lvl w:ilvl="2" w:tplc="A7248C66">
      <w:numFmt w:val="decimal"/>
      <w:lvlText w:val=""/>
      <w:lvlJc w:val="left"/>
    </w:lvl>
    <w:lvl w:ilvl="3" w:tplc="C3D67612">
      <w:numFmt w:val="decimal"/>
      <w:lvlText w:val=""/>
      <w:lvlJc w:val="left"/>
    </w:lvl>
    <w:lvl w:ilvl="4" w:tplc="298E8AF6">
      <w:numFmt w:val="decimal"/>
      <w:lvlText w:val=""/>
      <w:lvlJc w:val="left"/>
    </w:lvl>
    <w:lvl w:ilvl="5" w:tplc="78FCEEB6">
      <w:numFmt w:val="decimal"/>
      <w:lvlText w:val=""/>
      <w:lvlJc w:val="left"/>
    </w:lvl>
    <w:lvl w:ilvl="6" w:tplc="4FA4BC5A">
      <w:numFmt w:val="decimal"/>
      <w:lvlText w:val=""/>
      <w:lvlJc w:val="left"/>
    </w:lvl>
    <w:lvl w:ilvl="7" w:tplc="5D109546">
      <w:numFmt w:val="decimal"/>
      <w:lvlText w:val=""/>
      <w:lvlJc w:val="left"/>
    </w:lvl>
    <w:lvl w:ilvl="8" w:tplc="3788A3C0">
      <w:numFmt w:val="decimal"/>
      <w:lvlText w:val=""/>
      <w:lvlJc w:val="left"/>
    </w:lvl>
  </w:abstractNum>
  <w:abstractNum w:abstractNumId="4">
    <w:nsid w:val="00005AF1"/>
    <w:multiLevelType w:val="hybridMultilevel"/>
    <w:tmpl w:val="CF3E2B58"/>
    <w:lvl w:ilvl="0" w:tplc="12686BCA">
      <w:start w:val="1"/>
      <w:numFmt w:val="bullet"/>
      <w:lvlText w:val=""/>
      <w:lvlJc w:val="left"/>
    </w:lvl>
    <w:lvl w:ilvl="1" w:tplc="AE9045E2">
      <w:numFmt w:val="decimal"/>
      <w:lvlText w:val=""/>
      <w:lvlJc w:val="left"/>
    </w:lvl>
    <w:lvl w:ilvl="2" w:tplc="695C7D12">
      <w:numFmt w:val="decimal"/>
      <w:lvlText w:val=""/>
      <w:lvlJc w:val="left"/>
    </w:lvl>
    <w:lvl w:ilvl="3" w:tplc="8E12DA80">
      <w:numFmt w:val="decimal"/>
      <w:lvlText w:val=""/>
      <w:lvlJc w:val="left"/>
    </w:lvl>
    <w:lvl w:ilvl="4" w:tplc="0792EA86">
      <w:numFmt w:val="decimal"/>
      <w:lvlText w:val=""/>
      <w:lvlJc w:val="left"/>
    </w:lvl>
    <w:lvl w:ilvl="5" w:tplc="B3C41EAE">
      <w:numFmt w:val="decimal"/>
      <w:lvlText w:val=""/>
      <w:lvlJc w:val="left"/>
    </w:lvl>
    <w:lvl w:ilvl="6" w:tplc="7ADA804A">
      <w:numFmt w:val="decimal"/>
      <w:lvlText w:val=""/>
      <w:lvlJc w:val="left"/>
    </w:lvl>
    <w:lvl w:ilvl="7" w:tplc="35185008">
      <w:numFmt w:val="decimal"/>
      <w:lvlText w:val=""/>
      <w:lvlJc w:val="left"/>
    </w:lvl>
    <w:lvl w:ilvl="8" w:tplc="99FA882A">
      <w:numFmt w:val="decimal"/>
      <w:lvlText w:val=""/>
      <w:lvlJc w:val="left"/>
    </w:lvl>
  </w:abstractNum>
  <w:abstractNum w:abstractNumId="5">
    <w:nsid w:val="00006DF1"/>
    <w:multiLevelType w:val="hybridMultilevel"/>
    <w:tmpl w:val="6AE2E0A2"/>
    <w:lvl w:ilvl="0" w:tplc="7FBA8AFE">
      <w:start w:val="1"/>
      <w:numFmt w:val="bullet"/>
      <w:lvlText w:val=""/>
      <w:lvlJc w:val="left"/>
    </w:lvl>
    <w:lvl w:ilvl="1" w:tplc="B7B4F866">
      <w:numFmt w:val="decimal"/>
      <w:lvlText w:val=""/>
      <w:lvlJc w:val="left"/>
    </w:lvl>
    <w:lvl w:ilvl="2" w:tplc="1BC8379A">
      <w:numFmt w:val="decimal"/>
      <w:lvlText w:val=""/>
      <w:lvlJc w:val="left"/>
    </w:lvl>
    <w:lvl w:ilvl="3" w:tplc="A058C2A6">
      <w:numFmt w:val="decimal"/>
      <w:lvlText w:val=""/>
      <w:lvlJc w:val="left"/>
    </w:lvl>
    <w:lvl w:ilvl="4" w:tplc="FB544F3A">
      <w:numFmt w:val="decimal"/>
      <w:lvlText w:val=""/>
      <w:lvlJc w:val="left"/>
    </w:lvl>
    <w:lvl w:ilvl="5" w:tplc="CAE40926">
      <w:numFmt w:val="decimal"/>
      <w:lvlText w:val=""/>
      <w:lvlJc w:val="left"/>
    </w:lvl>
    <w:lvl w:ilvl="6" w:tplc="3E468E02">
      <w:numFmt w:val="decimal"/>
      <w:lvlText w:val=""/>
      <w:lvlJc w:val="left"/>
    </w:lvl>
    <w:lvl w:ilvl="7" w:tplc="6B4A4E28">
      <w:numFmt w:val="decimal"/>
      <w:lvlText w:val=""/>
      <w:lvlJc w:val="left"/>
    </w:lvl>
    <w:lvl w:ilvl="8" w:tplc="D48C872A">
      <w:numFmt w:val="decimal"/>
      <w:lvlText w:val=""/>
      <w:lvlJc w:val="left"/>
    </w:lvl>
  </w:abstractNum>
  <w:abstractNum w:abstractNumId="6">
    <w:nsid w:val="5BF46F35"/>
    <w:multiLevelType w:val="hybridMultilevel"/>
    <w:tmpl w:val="197A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B4438"/>
    <w:multiLevelType w:val="hybridMultilevel"/>
    <w:tmpl w:val="956A83D2"/>
    <w:lvl w:ilvl="0" w:tplc="7FBA8AFE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5A4777"/>
    <w:multiLevelType w:val="hybridMultilevel"/>
    <w:tmpl w:val="7DD491C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6A2F4A2">
      <w:numFmt w:val="decimal"/>
      <w:lvlText w:val=""/>
      <w:lvlJc w:val="left"/>
    </w:lvl>
    <w:lvl w:ilvl="2" w:tplc="820694FC">
      <w:numFmt w:val="decimal"/>
      <w:lvlText w:val=""/>
      <w:lvlJc w:val="left"/>
    </w:lvl>
    <w:lvl w:ilvl="3" w:tplc="F17A6076">
      <w:numFmt w:val="decimal"/>
      <w:lvlText w:val=""/>
      <w:lvlJc w:val="left"/>
    </w:lvl>
    <w:lvl w:ilvl="4" w:tplc="F0D6E490">
      <w:numFmt w:val="decimal"/>
      <w:lvlText w:val=""/>
      <w:lvlJc w:val="left"/>
    </w:lvl>
    <w:lvl w:ilvl="5" w:tplc="0DEA28AC">
      <w:numFmt w:val="decimal"/>
      <w:lvlText w:val=""/>
      <w:lvlJc w:val="left"/>
    </w:lvl>
    <w:lvl w:ilvl="6" w:tplc="C19CF6B2">
      <w:numFmt w:val="decimal"/>
      <w:lvlText w:val=""/>
      <w:lvlJc w:val="left"/>
    </w:lvl>
    <w:lvl w:ilvl="7" w:tplc="8C2CE6BC">
      <w:numFmt w:val="decimal"/>
      <w:lvlText w:val=""/>
      <w:lvlJc w:val="left"/>
    </w:lvl>
    <w:lvl w:ilvl="8" w:tplc="5568F4E8">
      <w:numFmt w:val="decimal"/>
      <w:lvlText w:val=""/>
      <w:lvlJc w:val="left"/>
    </w:lvl>
  </w:abstractNum>
  <w:abstractNum w:abstractNumId="9">
    <w:nsid w:val="6D4A756E"/>
    <w:multiLevelType w:val="hybridMultilevel"/>
    <w:tmpl w:val="7F02F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B1351C"/>
    <w:multiLevelType w:val="hybridMultilevel"/>
    <w:tmpl w:val="D6DE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5AA0"/>
    <w:multiLevelType w:val="hybridMultilevel"/>
    <w:tmpl w:val="4DC632C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6D4BB3"/>
    <w:multiLevelType w:val="hybridMultilevel"/>
    <w:tmpl w:val="AE929C5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68"/>
    <w:rsid w:val="000074C5"/>
    <w:rsid w:val="0022348B"/>
    <w:rsid w:val="00431F5D"/>
    <w:rsid w:val="004B2D16"/>
    <w:rsid w:val="005E1DF5"/>
    <w:rsid w:val="006E0DF8"/>
    <w:rsid w:val="00997563"/>
    <w:rsid w:val="00A53B88"/>
    <w:rsid w:val="00B33768"/>
    <w:rsid w:val="00BF11C7"/>
    <w:rsid w:val="00C334F3"/>
    <w:rsid w:val="00DC74FF"/>
    <w:rsid w:val="00EB5519"/>
    <w:rsid w:val="00F061CE"/>
    <w:rsid w:val="00F124F6"/>
    <w:rsid w:val="00F75559"/>
    <w:rsid w:val="00F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OlyaPC</dc:creator>
  <cp:lastModifiedBy>user</cp:lastModifiedBy>
  <cp:revision>3</cp:revision>
  <cp:lastPrinted>2019-11-24T07:19:00Z</cp:lastPrinted>
  <dcterms:created xsi:type="dcterms:W3CDTF">2019-11-24T07:16:00Z</dcterms:created>
  <dcterms:modified xsi:type="dcterms:W3CDTF">2019-11-24T07:19:00Z</dcterms:modified>
</cp:coreProperties>
</file>