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47" w:rsidRPr="00D31CCB" w:rsidRDefault="00A56E47" w:rsidP="00A5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CB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A56E47" w:rsidRPr="00D31CCB" w:rsidRDefault="00A56E47" w:rsidP="00A5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CB">
        <w:rPr>
          <w:rFonts w:ascii="Times New Roman" w:hAnsi="Times New Roman" w:cs="Times New Roman"/>
          <w:b/>
          <w:sz w:val="24"/>
          <w:szCs w:val="24"/>
        </w:rPr>
        <w:t xml:space="preserve">МБОУ «Лицей № 120 </w:t>
      </w:r>
      <w:proofErr w:type="spellStart"/>
      <w:r w:rsidRPr="00D31CC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31CCB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D31CCB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  <w:r w:rsidRPr="00D31CCB">
        <w:rPr>
          <w:rFonts w:ascii="Times New Roman" w:hAnsi="Times New Roman" w:cs="Times New Roman"/>
          <w:b/>
          <w:sz w:val="24"/>
          <w:szCs w:val="24"/>
        </w:rPr>
        <w:t>»</w:t>
      </w:r>
    </w:p>
    <w:p w:rsidR="00A56E47" w:rsidRPr="00D31CCB" w:rsidRDefault="00A56E47" w:rsidP="00A5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47" w:rsidRPr="00D31CCB" w:rsidRDefault="00A56E47" w:rsidP="00A56E47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</w:t>
      </w:r>
      <w:r w:rsidRPr="00C04709">
        <w:rPr>
          <w:rFonts w:ascii="Times New Roman" w:hAnsi="Times New Roman" w:cs="Times New Roman"/>
          <w:b/>
          <w:sz w:val="24"/>
          <w:szCs w:val="24"/>
        </w:rPr>
        <w:t>2</w:t>
      </w:r>
      <w:r w:rsidRPr="005D3B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56E47" w:rsidRPr="00D31CCB" w:rsidRDefault="00A56E47" w:rsidP="00A56E47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1CCB">
        <w:rPr>
          <w:rFonts w:ascii="Times New Roman" w:hAnsi="Times New Roman" w:cs="Times New Roman"/>
          <w:b/>
          <w:sz w:val="24"/>
          <w:szCs w:val="24"/>
        </w:rPr>
        <w:t xml:space="preserve">«Рабочие программы учебных </w:t>
      </w:r>
      <w:r>
        <w:rPr>
          <w:rFonts w:ascii="Times New Roman" w:hAnsi="Times New Roman" w:cs="Times New Roman"/>
          <w:b/>
          <w:sz w:val="24"/>
          <w:szCs w:val="24"/>
        </w:rPr>
        <w:t>курсов</w:t>
      </w:r>
      <w:r w:rsidRPr="00D31CCB">
        <w:rPr>
          <w:rFonts w:ascii="Times New Roman" w:hAnsi="Times New Roman" w:cs="Times New Roman"/>
          <w:b/>
          <w:sz w:val="24"/>
          <w:szCs w:val="24"/>
        </w:rPr>
        <w:t>»</w:t>
      </w:r>
    </w:p>
    <w:p w:rsidR="00A56E47" w:rsidRPr="00D31CCB" w:rsidRDefault="00A56E47" w:rsidP="00A56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E47" w:rsidRPr="00D31CCB" w:rsidRDefault="00A56E47" w:rsidP="00A56E47">
      <w:pPr>
        <w:rPr>
          <w:rFonts w:ascii="Times New Roman" w:hAnsi="Times New Roman" w:cs="Times New Roman"/>
          <w:sz w:val="24"/>
          <w:szCs w:val="24"/>
        </w:rPr>
      </w:pPr>
    </w:p>
    <w:p w:rsidR="00A56E47" w:rsidRPr="004D0132" w:rsidRDefault="00A56E47" w:rsidP="00A56E47">
      <w:pPr>
        <w:rPr>
          <w:rFonts w:ascii="Times New Roman" w:hAnsi="Times New Roman" w:cs="Times New Roman"/>
        </w:rPr>
      </w:pPr>
    </w:p>
    <w:p w:rsidR="00A56E47" w:rsidRPr="004D0132" w:rsidRDefault="00A56E47" w:rsidP="00A56E47">
      <w:pPr>
        <w:rPr>
          <w:rFonts w:ascii="Times New Roman" w:hAnsi="Times New Roman" w:cs="Times New Roman"/>
        </w:rPr>
      </w:pPr>
    </w:p>
    <w:p w:rsidR="00A56E47" w:rsidRPr="004D0132" w:rsidRDefault="00A56E47" w:rsidP="00A56E47">
      <w:pPr>
        <w:rPr>
          <w:rFonts w:ascii="Times New Roman" w:hAnsi="Times New Roman" w:cs="Times New Roman"/>
        </w:rPr>
      </w:pPr>
    </w:p>
    <w:p w:rsidR="00A56E47" w:rsidRPr="004D0132" w:rsidRDefault="00A56E47" w:rsidP="00A56E47">
      <w:pPr>
        <w:rPr>
          <w:rFonts w:ascii="Times New Roman" w:hAnsi="Times New Roman" w:cs="Times New Roman"/>
        </w:rPr>
      </w:pPr>
    </w:p>
    <w:p w:rsidR="00A56E47" w:rsidRPr="00D532A1" w:rsidRDefault="00A56E47" w:rsidP="00D532A1">
      <w:pPr>
        <w:rPr>
          <w:rFonts w:ascii="Times New Roman" w:hAnsi="Times New Roman"/>
        </w:rPr>
      </w:pPr>
    </w:p>
    <w:p w:rsidR="00A56E47" w:rsidRPr="004D0132" w:rsidRDefault="00A56E47" w:rsidP="00A56E47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4709" w:rsidRPr="00C04709" w:rsidRDefault="00C04709" w:rsidP="00C047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70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04709" w:rsidRPr="00C04709" w:rsidRDefault="00C04709" w:rsidP="00C04709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04709" w:rsidRPr="00C04709" w:rsidRDefault="00C04709" w:rsidP="00C047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709"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</w:t>
      </w:r>
    </w:p>
    <w:p w:rsidR="00C04709" w:rsidRPr="00C04709" w:rsidRDefault="00C04709" w:rsidP="00C047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7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Наш край – Южный Урал. История и культура </w:t>
      </w:r>
      <w:r w:rsidR="00051FD6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Урала</w:t>
      </w:r>
      <w:r w:rsidRPr="00C047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4709" w:rsidRPr="00C04709" w:rsidRDefault="00C04709" w:rsidP="00C047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C04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C04709" w:rsidRPr="00C04709" w:rsidRDefault="00C04709" w:rsidP="00C047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47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духовно-нравственное</w:t>
      </w:r>
    </w:p>
    <w:p w:rsidR="00C04709" w:rsidRPr="00C04709" w:rsidRDefault="00C04709" w:rsidP="00C04709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47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A56E47" w:rsidRPr="004D0132" w:rsidRDefault="00A56E47" w:rsidP="00A56E47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04709" w:rsidRDefault="00C04709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D532A1" w:rsidRPr="00C04709" w:rsidRDefault="00D532A1" w:rsidP="00A56E47">
      <w:pPr>
        <w:tabs>
          <w:tab w:val="left" w:pos="1755"/>
        </w:tabs>
        <w:rPr>
          <w:b/>
          <w:bCs/>
          <w:sz w:val="28"/>
          <w:szCs w:val="28"/>
        </w:rPr>
      </w:pPr>
    </w:p>
    <w:p w:rsidR="00C04709" w:rsidRPr="00C04709" w:rsidRDefault="00C04709" w:rsidP="006809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4E4" w:rsidRPr="006809C5" w:rsidRDefault="007714E4" w:rsidP="006809C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Краеведение – </w:t>
      </w:r>
      <w:r w:rsidR="006809C5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>, позволяющая воспитывать у детей любовь к родному городу, краю, Отечеству. Краеведение помогает формированию у подростков целостного представления о своём крае, сохранения и развития социально</w:t>
      </w:r>
      <w:r w:rsidR="00680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 xml:space="preserve">- экономических и культурных достижений и традиций края за счёт становления ключевых компетенций. Это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 не только учащимися, но и родителями; </w:t>
      </w:r>
      <w:r w:rsidR="00680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региона  через семейные архивы</w:t>
      </w:r>
      <w:r w:rsidR="000C680E" w:rsidRPr="00832A92">
        <w:rPr>
          <w:rFonts w:ascii="Times New Roman" w:eastAsia="Times New Roman" w:hAnsi="Times New Roman" w:cs="Times New Roman"/>
          <w:sz w:val="24"/>
          <w:szCs w:val="24"/>
        </w:rPr>
        <w:t>, рассказы</w:t>
      </w:r>
      <w:r w:rsidR="00A56E47">
        <w:rPr>
          <w:rFonts w:ascii="Times New Roman" w:eastAsia="Times New Roman" w:hAnsi="Times New Roman" w:cs="Times New Roman"/>
          <w:sz w:val="24"/>
          <w:szCs w:val="24"/>
        </w:rPr>
        <w:t xml:space="preserve"> родственников;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2A92">
        <w:rPr>
          <w:rFonts w:ascii="Times New Roman" w:eastAsia="Times New Roman" w:hAnsi="Times New Roman" w:cs="Times New Roman"/>
          <w:sz w:val="24"/>
          <w:szCs w:val="24"/>
        </w:rPr>
        <w:t>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 жизни, видению своего места в решении местных проблем сегодня и тех вопросов, которые будут стоять перед ними в будущем.</w:t>
      </w:r>
      <w:proofErr w:type="gramEnd"/>
    </w:p>
    <w:p w:rsidR="00ED463A" w:rsidRDefault="007714E4" w:rsidP="006809C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sz w:val="24"/>
          <w:szCs w:val="24"/>
        </w:rPr>
        <w:t> Программа внеу</w:t>
      </w:r>
      <w:r w:rsidR="000C680E" w:rsidRPr="00832A92">
        <w:rPr>
          <w:rFonts w:ascii="Times New Roman" w:eastAsia="Times New Roman" w:hAnsi="Times New Roman" w:cs="Times New Roman"/>
          <w:sz w:val="24"/>
          <w:szCs w:val="24"/>
        </w:rPr>
        <w:t>рочной деятельности «Наш край Южный Урал</w:t>
      </w:r>
      <w:r w:rsidR="006809C5">
        <w:rPr>
          <w:rFonts w:ascii="Times New Roman" w:eastAsia="Times New Roman" w:hAnsi="Times New Roman" w:cs="Times New Roman"/>
          <w:sz w:val="24"/>
          <w:szCs w:val="24"/>
        </w:rPr>
        <w:t xml:space="preserve">. История и культура   </w:t>
      </w:r>
      <w:r w:rsidR="00051FD6">
        <w:rPr>
          <w:rFonts w:ascii="Times New Roman" w:eastAsia="Times New Roman" w:hAnsi="Times New Roman" w:cs="Times New Roman"/>
          <w:sz w:val="24"/>
          <w:szCs w:val="24"/>
        </w:rPr>
        <w:t xml:space="preserve">Южного </w:t>
      </w:r>
      <w:r w:rsidR="006809C5">
        <w:rPr>
          <w:rFonts w:ascii="Times New Roman" w:eastAsia="Times New Roman" w:hAnsi="Times New Roman" w:cs="Times New Roman"/>
          <w:sz w:val="24"/>
          <w:szCs w:val="24"/>
        </w:rPr>
        <w:t>Урала</w:t>
      </w:r>
      <w:r w:rsidR="000C680E" w:rsidRPr="00832A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>» является актуальной т.к. занимается решением данной проблемы – воспитанием юных патриотов своей Родины.  Каждый человек связан с прошлым, настоящим и будущим своей страны, поэтому необходимо, чтобы дети хорошо знали свои истоки, историю, культуру</w:t>
      </w:r>
      <w:r w:rsidR="000114BF" w:rsidRPr="00832A92">
        <w:rPr>
          <w:rFonts w:ascii="Times New Roman" w:eastAsia="Times New Roman" w:hAnsi="Times New Roman" w:cs="Times New Roman"/>
          <w:sz w:val="24"/>
          <w:szCs w:val="24"/>
        </w:rPr>
        <w:t>, природу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 xml:space="preserve"> своего края.</w:t>
      </w:r>
    </w:p>
    <w:p w:rsidR="00B21A1D" w:rsidRPr="00D31CCB" w:rsidRDefault="00B21A1D" w:rsidP="00051F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внеурочной деятельности </w:t>
      </w:r>
      <w:r w:rsidRPr="00560E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Наш край Южный Урал. История и культура </w:t>
      </w:r>
      <w:r w:rsidR="00051FD6">
        <w:rPr>
          <w:rFonts w:ascii="Times New Roman" w:hAnsi="Times New Roman" w:cs="Times New Roman"/>
          <w:sz w:val="24"/>
          <w:szCs w:val="24"/>
        </w:rPr>
        <w:t xml:space="preserve">Южного </w:t>
      </w:r>
      <w:r>
        <w:rPr>
          <w:rFonts w:ascii="Times New Roman" w:hAnsi="Times New Roman" w:cs="Times New Roman"/>
          <w:sz w:val="24"/>
          <w:szCs w:val="24"/>
        </w:rPr>
        <w:t>Урала</w:t>
      </w:r>
      <w:r w:rsidRPr="00560E31">
        <w:rPr>
          <w:rFonts w:ascii="Times New Roman" w:hAnsi="Times New Roman" w:cs="Times New Roman"/>
          <w:sz w:val="24"/>
          <w:szCs w:val="24"/>
        </w:rPr>
        <w:t>»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1CCB">
        <w:rPr>
          <w:rFonts w:ascii="Times New Roman" w:hAnsi="Times New Roman"/>
          <w:sz w:val="24"/>
          <w:szCs w:val="24"/>
        </w:rPr>
        <w:t xml:space="preserve">Структура рабочей программы соответствует Положению  о рабочих программах учебных предметов, курсов МБОУ «Лицей № 120 </w:t>
      </w:r>
      <w:proofErr w:type="spellStart"/>
      <w:r w:rsidRPr="00D31CCB">
        <w:rPr>
          <w:rFonts w:ascii="Times New Roman" w:hAnsi="Times New Roman"/>
          <w:sz w:val="24"/>
          <w:szCs w:val="24"/>
        </w:rPr>
        <w:t>г</w:t>
      </w:r>
      <w:proofErr w:type="gramStart"/>
      <w:r w:rsidRPr="00D31CCB">
        <w:rPr>
          <w:rFonts w:ascii="Times New Roman" w:hAnsi="Times New Roman"/>
          <w:sz w:val="24"/>
          <w:szCs w:val="24"/>
        </w:rPr>
        <w:t>.Ч</w:t>
      </w:r>
      <w:proofErr w:type="gramEnd"/>
      <w:r w:rsidRPr="00D31CCB">
        <w:rPr>
          <w:rFonts w:ascii="Times New Roman" w:hAnsi="Times New Roman"/>
          <w:sz w:val="24"/>
          <w:szCs w:val="24"/>
        </w:rPr>
        <w:t>елябинска</w:t>
      </w:r>
      <w:proofErr w:type="spellEnd"/>
      <w:r w:rsidRPr="00D31CCB">
        <w:rPr>
          <w:rFonts w:ascii="Times New Roman" w:hAnsi="Times New Roman"/>
          <w:sz w:val="24"/>
          <w:szCs w:val="24"/>
        </w:rPr>
        <w:t xml:space="preserve">». Рабочая программа учебного </w:t>
      </w:r>
      <w:r>
        <w:rPr>
          <w:rFonts w:ascii="Times New Roman" w:hAnsi="Times New Roman"/>
          <w:sz w:val="24"/>
          <w:szCs w:val="24"/>
        </w:rPr>
        <w:t>курса внеурочной деятельности</w:t>
      </w:r>
      <w:r w:rsidRPr="00D31CC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Наш край Южный Урал. История и культура </w:t>
      </w:r>
      <w:r w:rsidR="00051FD6">
        <w:rPr>
          <w:rFonts w:ascii="Times New Roman" w:hAnsi="Times New Roman" w:cs="Times New Roman"/>
          <w:sz w:val="24"/>
          <w:szCs w:val="24"/>
        </w:rPr>
        <w:t xml:space="preserve">Южного </w:t>
      </w:r>
      <w:r>
        <w:rPr>
          <w:rFonts w:ascii="Times New Roman" w:hAnsi="Times New Roman" w:cs="Times New Roman"/>
          <w:sz w:val="24"/>
          <w:szCs w:val="24"/>
        </w:rPr>
        <w:t>Урала</w:t>
      </w:r>
      <w:r w:rsidRPr="00560E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CB">
        <w:rPr>
          <w:rFonts w:ascii="Times New Roman" w:hAnsi="Times New Roman"/>
          <w:sz w:val="24"/>
          <w:szCs w:val="24"/>
        </w:rPr>
        <w:t xml:space="preserve">включает разделы: </w:t>
      </w:r>
    </w:p>
    <w:p w:rsidR="00B21A1D" w:rsidRPr="00D31CCB" w:rsidRDefault="00B21A1D" w:rsidP="00051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1) планируемые результаты освоения учебного </w:t>
      </w:r>
      <w:r>
        <w:rPr>
          <w:rFonts w:ascii="Times New Roman" w:hAnsi="Times New Roman"/>
          <w:sz w:val="24"/>
          <w:szCs w:val="24"/>
        </w:rPr>
        <w:t xml:space="preserve">курса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31CCB">
        <w:rPr>
          <w:rFonts w:ascii="Times New Roman" w:hAnsi="Times New Roman"/>
          <w:sz w:val="24"/>
          <w:szCs w:val="24"/>
        </w:rPr>
        <w:t xml:space="preserve">; </w:t>
      </w:r>
    </w:p>
    <w:p w:rsidR="00B21A1D" w:rsidRPr="00D31CCB" w:rsidRDefault="00B21A1D" w:rsidP="00051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2) содержание учебного </w:t>
      </w:r>
      <w:r>
        <w:rPr>
          <w:rFonts w:ascii="Times New Roman" w:hAnsi="Times New Roman"/>
          <w:sz w:val="24"/>
          <w:szCs w:val="24"/>
        </w:rPr>
        <w:t>курса</w:t>
      </w:r>
      <w:r w:rsidRPr="00D31CCB">
        <w:rPr>
          <w:rFonts w:ascii="Times New Roman" w:hAnsi="Times New Roman"/>
          <w:sz w:val="24"/>
          <w:szCs w:val="24"/>
        </w:rPr>
        <w:t xml:space="preserve">; </w:t>
      </w:r>
    </w:p>
    <w:p w:rsidR="00B21A1D" w:rsidRPr="005D3B78" w:rsidRDefault="00B21A1D" w:rsidP="00051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5F6395" w:rsidRDefault="00B21A1D" w:rsidP="005F63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95" w:rsidRDefault="005F6395" w:rsidP="005F63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создана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</w:t>
      </w:r>
      <w:r w:rsidRPr="00832A92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  В. М. Кузнецова </w:t>
      </w:r>
      <w:r w:rsidRPr="00832A92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Челябинской области «Краеведение».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92">
        <w:rPr>
          <w:rFonts w:ascii="Times New Roman" w:hAnsi="Times New Roman" w:cs="Times New Roman"/>
          <w:sz w:val="24"/>
          <w:szCs w:val="24"/>
        </w:rPr>
        <w:t xml:space="preserve">Челябинск: АБРИС, 2011 </w:t>
      </w:r>
    </w:p>
    <w:p w:rsidR="00272B69" w:rsidRDefault="00272B69" w:rsidP="006809C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69" w:rsidRPr="005F6395" w:rsidRDefault="00272B69" w:rsidP="005F6395">
      <w:pPr>
        <w:pStyle w:val="a6"/>
        <w:spacing w:before="0" w:beforeAutospacing="0" w:after="120" w:line="276" w:lineRule="auto"/>
        <w:ind w:firstLine="567"/>
        <w:jc w:val="both"/>
        <w:rPr>
          <w:bCs/>
          <w:color w:val="333300"/>
        </w:rPr>
      </w:pPr>
      <w:proofErr w:type="gramStart"/>
      <w:r w:rsidRPr="00560E31">
        <w:rPr>
          <w:b/>
          <w:bCs/>
        </w:rPr>
        <w:t>Цель программы внеурочной деятельности</w:t>
      </w:r>
      <w:r w:rsidRPr="00560E31">
        <w:t>: создание условий для активизации познавательного интереса</w:t>
      </w:r>
      <w:r w:rsidRPr="00560E31">
        <w:rPr>
          <w:shd w:val="clear" w:color="auto" w:fill="FFFFFF"/>
        </w:rPr>
        <w:t xml:space="preserve"> к изучению истории </w:t>
      </w:r>
      <w:r>
        <w:rPr>
          <w:shd w:val="clear" w:color="auto" w:fill="FFFFFF"/>
        </w:rPr>
        <w:t xml:space="preserve">своей малой Родины </w:t>
      </w:r>
      <w:r w:rsidRPr="00560E31">
        <w:rPr>
          <w:shd w:val="clear" w:color="auto" w:fill="FFFFFF"/>
        </w:rPr>
        <w:t>через самостоятельную исследовательскую работу</w:t>
      </w:r>
      <w:r w:rsidRPr="00560E31">
        <w:t xml:space="preserve"> </w:t>
      </w:r>
      <w:r>
        <w:t>и изучение  семейных архивов</w:t>
      </w:r>
      <w:r w:rsidRPr="00832A92">
        <w:t>, рассказы</w:t>
      </w:r>
      <w:r w:rsidR="005F6395">
        <w:t xml:space="preserve"> родственников; </w:t>
      </w:r>
      <w:r w:rsidR="005F6395" w:rsidRPr="00832A92">
        <w:rPr>
          <w:bCs/>
          <w:color w:val="333300"/>
        </w:rPr>
        <w:t>создание условий для проявления и развития ребенком своих интересов в области краеведения, постижения особенностей природного и общественного развития, духовно-нравственных ценностей и культурных традиций родного края.</w:t>
      </w:r>
      <w:proofErr w:type="gramEnd"/>
    </w:p>
    <w:p w:rsidR="00272B69" w:rsidRDefault="00272B69" w:rsidP="00272B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поставленных целей необходимо решение следующих практических </w:t>
      </w: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560E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6395" w:rsidRPr="005F6395" w:rsidRDefault="005F6395" w:rsidP="005F63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95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lastRenderedPageBreak/>
        <w:t>- создать условия для непосредственного  ознакомления  с природой, культурой,  историей и современной жизнью Челябинска и  Южного Урала,  как опорного края России;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92">
        <w:rPr>
          <w:rFonts w:ascii="Times New Roman" w:hAnsi="Times New Roman" w:cs="Times New Roman"/>
          <w:sz w:val="24"/>
          <w:szCs w:val="24"/>
        </w:rPr>
        <w:t>формировать  представления о различных сторонах жизни  Челябинска  и области, показать  сложную  структуру населения: многонациональный и многоконфессиональный состав</w:t>
      </w:r>
      <w:proofErr w:type="gramStart"/>
      <w:r w:rsidRPr="00832A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 изучить  проблемы  культурного, социального и экономического развития Южного Урала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 развивать умения сочетать панорамный взгляд на регион с вычленением отдельных деталей повседневного бытия конкретной местности.</w:t>
      </w:r>
    </w:p>
    <w:p w:rsidR="005F6395" w:rsidRPr="005F6395" w:rsidRDefault="005F6395" w:rsidP="005F63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9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5F6395">
        <w:rPr>
          <w:rFonts w:ascii="Times New Roman" w:hAnsi="Times New Roman" w:cs="Times New Roman"/>
          <w:sz w:val="24"/>
          <w:szCs w:val="24"/>
        </w:rPr>
        <w:t xml:space="preserve"> </w:t>
      </w:r>
      <w:r w:rsidRPr="005F639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6395">
        <w:rPr>
          <w:rFonts w:ascii="Times New Roman" w:hAnsi="Times New Roman" w:cs="Times New Roman"/>
          <w:sz w:val="24"/>
          <w:szCs w:val="24"/>
        </w:rPr>
        <w:t>: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 xml:space="preserve">- развивать  гражданские  качества, патриотические  отношения к России и своему краю, формировать личностно - ценностное  отношение к своему родному краю, пробуждать </w:t>
      </w:r>
      <w:proofErr w:type="gramStart"/>
      <w:r w:rsidRPr="00832A92">
        <w:rPr>
          <w:rFonts w:ascii="Times New Roman" w:hAnsi="Times New Roman" w:cs="Times New Roman"/>
          <w:sz w:val="24"/>
          <w:szCs w:val="24"/>
        </w:rPr>
        <w:t>деятельную</w:t>
      </w:r>
      <w:proofErr w:type="gramEnd"/>
      <w:r w:rsidRPr="00832A92">
        <w:rPr>
          <w:rFonts w:ascii="Times New Roman" w:hAnsi="Times New Roman" w:cs="Times New Roman"/>
          <w:sz w:val="24"/>
          <w:szCs w:val="24"/>
        </w:rPr>
        <w:t xml:space="preserve">  любви  к родному месту жительства;</w:t>
      </w:r>
    </w:p>
    <w:p w:rsidR="005F6395" w:rsidRPr="00832A92" w:rsidRDefault="005F6395" w:rsidP="005F639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 укреплять  семейные  связи: заинтересовывать  содержанием программы  не только учащихся, но и их родителей; изыскивать  возможности  для большого количества учащихся изучения истории края через семейные архивы, рассказы родителей, бабушек и дедушек, других родственников;</w:t>
      </w:r>
    </w:p>
    <w:p w:rsidR="005F6395" w:rsidRPr="00832A92" w:rsidRDefault="005F6395" w:rsidP="005F639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 xml:space="preserve">- воспитывать любовь к </w:t>
      </w:r>
      <w:r w:rsidR="00051FD6">
        <w:rPr>
          <w:rFonts w:ascii="Times New Roman" w:hAnsi="Times New Roman" w:cs="Times New Roman"/>
          <w:sz w:val="24"/>
          <w:szCs w:val="24"/>
        </w:rPr>
        <w:t>м</w:t>
      </w:r>
      <w:r w:rsidRPr="00832A92">
        <w:rPr>
          <w:rFonts w:ascii="Times New Roman" w:hAnsi="Times New Roman" w:cs="Times New Roman"/>
          <w:sz w:val="24"/>
          <w:szCs w:val="24"/>
        </w:rPr>
        <w:t xml:space="preserve">алой Родине через беседы с ветеранами и выдающимися людьми области,  чтение краеведческой литературы,  книг местных писателей,  экскурсии, просмотр </w:t>
      </w:r>
      <w:proofErr w:type="spellStart"/>
      <w:r w:rsidRPr="00832A92">
        <w:rPr>
          <w:rFonts w:ascii="Times New Roman" w:hAnsi="Times New Roman" w:cs="Times New Roman"/>
          <w:sz w:val="24"/>
          <w:szCs w:val="24"/>
        </w:rPr>
        <w:t>телематериалов</w:t>
      </w:r>
      <w:proofErr w:type="spellEnd"/>
      <w:r w:rsidRPr="00832A92">
        <w:rPr>
          <w:rFonts w:ascii="Times New Roman" w:hAnsi="Times New Roman" w:cs="Times New Roman"/>
          <w:sz w:val="24"/>
          <w:szCs w:val="24"/>
        </w:rPr>
        <w:t xml:space="preserve"> и видеофильмов;</w:t>
      </w:r>
    </w:p>
    <w:p w:rsidR="005F6395" w:rsidRPr="00832A92" w:rsidRDefault="005F6395" w:rsidP="005F639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 формировать и укреплять семейные традиции  через  общую работу  детей и родителей в деле охраны и восстановления природы, городской среды</w:t>
      </w:r>
      <w:r>
        <w:rPr>
          <w:rFonts w:ascii="Times New Roman" w:hAnsi="Times New Roman" w:cs="Times New Roman"/>
          <w:sz w:val="24"/>
          <w:szCs w:val="24"/>
        </w:rPr>
        <w:t>, памятников истории и культуры.</w:t>
      </w:r>
    </w:p>
    <w:p w:rsidR="005F6395" w:rsidRPr="005F6395" w:rsidRDefault="005F6395" w:rsidP="005F6395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95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-стимулировать  самостоятельную  познавательную  деятельность подростков;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 формировать  представление  о месте подрастающего поколения  в решении актуальных проблем региона  сегодня и тех вопросов, которые будут стоять перед ними в будущем, развивать  установки на стремление внести личный вклад в совершенствование жизни своей малой Родины;</w:t>
      </w:r>
    </w:p>
    <w:p w:rsidR="005F6395" w:rsidRPr="00832A92" w:rsidRDefault="005F6395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-проводить  адаптацию  к реальной действительности, к местной социально-экономической и социокультурной ситуации;</w:t>
      </w:r>
    </w:p>
    <w:p w:rsidR="00272B69" w:rsidRPr="005F6395" w:rsidRDefault="005F6395" w:rsidP="005F6395">
      <w:pPr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 xml:space="preserve">-ориентировать подростков  при решении вопросов дальнейшего образования, </w:t>
      </w:r>
      <w:r>
        <w:rPr>
          <w:rFonts w:ascii="Times New Roman" w:hAnsi="Times New Roman" w:cs="Times New Roman"/>
          <w:sz w:val="24"/>
          <w:szCs w:val="24"/>
        </w:rPr>
        <w:t>выбора профессии и места работы.</w:t>
      </w:r>
    </w:p>
    <w:p w:rsidR="00272B69" w:rsidRPr="00560E31" w:rsidRDefault="00272B69" w:rsidP="00272B69">
      <w:pPr>
        <w:pStyle w:val="c8c15c14c2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60E31">
        <w:rPr>
          <w:rStyle w:val="c7"/>
          <w:color w:val="000000"/>
        </w:rPr>
        <w:t xml:space="preserve">Обязательным требованием достижения поставленных задач является соблюдение </w:t>
      </w:r>
      <w:r w:rsidRPr="00560E31">
        <w:rPr>
          <w:rStyle w:val="c3c24"/>
          <w:b/>
          <w:bCs/>
          <w:color w:val="000000"/>
        </w:rPr>
        <w:t>следующих принципов:</w:t>
      </w:r>
    </w:p>
    <w:p w:rsidR="00272B69" w:rsidRPr="00560E31" w:rsidRDefault="00272B69" w:rsidP="00272B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системность и последовательность занятий:</w:t>
      </w:r>
      <w:r w:rsidRPr="00560E3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1 раз в неделю; обеспечение преемственности обучения;</w:t>
      </w:r>
    </w:p>
    <w:p w:rsidR="00272B69" w:rsidRPr="00560E31" w:rsidRDefault="00272B69" w:rsidP="005F6395">
      <w:pPr>
        <w:shd w:val="clear" w:color="auto" w:fill="FFFFFF"/>
        <w:spacing w:after="0"/>
        <w:ind w:firstLine="709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научность:</w:t>
      </w:r>
      <w:r w:rsidRPr="00560E3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соблюдение логики изложения материала в соответствии развития современных научных знаний;</w:t>
      </w:r>
    </w:p>
    <w:p w:rsidR="00272B69" w:rsidRPr="00560E31" w:rsidRDefault="00272B69" w:rsidP="00272B69">
      <w:pPr>
        <w:shd w:val="clear" w:color="auto" w:fill="FFFFFF"/>
        <w:spacing w:after="0"/>
        <w:ind w:firstLine="709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прочность знаний:</w:t>
      </w:r>
      <w:r w:rsidRPr="00560E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завершение каждой темы итоговым занятием, которое  должно закрепить полученные знания и навыки; </w:t>
      </w:r>
    </w:p>
    <w:p w:rsidR="00272B69" w:rsidRPr="00560E31" w:rsidRDefault="00272B69" w:rsidP="00272B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доступность:</w:t>
      </w:r>
      <w:r w:rsidRPr="00560E3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от легкого к трудному, от простого к сложному, от    неизвестного к известному, использование методов соответствующих данному возрасту детей и их  развитию;</w:t>
      </w:r>
      <w:proofErr w:type="gramEnd"/>
    </w:p>
    <w:p w:rsidR="00272B69" w:rsidRPr="00560E31" w:rsidRDefault="00272B69" w:rsidP="00272B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- наглядность:</w:t>
      </w:r>
      <w:r w:rsidRPr="00560E3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использование наглядных пособий, иллюстраций, авторских  работ, дополнительной научной и справочной литературы, ИКТ;</w:t>
      </w:r>
    </w:p>
    <w:p w:rsidR="00272B69" w:rsidRPr="00560E31" w:rsidRDefault="00272B69" w:rsidP="00272B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подход:</w:t>
      </w:r>
      <w:r w:rsidRPr="00560E3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использование проблемного материала,  постановка проблемы, поиск решения проблемы с учителем и  самостоятельно;</w:t>
      </w:r>
    </w:p>
    <w:p w:rsidR="005F6395" w:rsidRPr="00B21A1D" w:rsidRDefault="00272B69" w:rsidP="00B21A1D">
      <w:pPr>
        <w:shd w:val="clear" w:color="auto" w:fill="FFFFFF"/>
        <w:spacing w:after="0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6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активность и сознательность:</w:t>
      </w:r>
      <w:r w:rsidRPr="00560E3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60E31">
        <w:rPr>
          <w:rStyle w:val="c7"/>
          <w:rFonts w:ascii="Times New Roman" w:hAnsi="Times New Roman" w:cs="Times New Roman"/>
          <w:color w:val="000000"/>
          <w:sz w:val="24"/>
          <w:szCs w:val="24"/>
        </w:rPr>
        <w:t>понимаются цели и задачи учеником, ученик обучается самоанализу и самооценке, думает и действует  самостоятельно.</w:t>
      </w:r>
    </w:p>
    <w:p w:rsidR="005F6395" w:rsidRDefault="005F6395" w:rsidP="00272B69">
      <w:pPr>
        <w:shd w:val="clear" w:color="auto" w:fill="FFFFFF"/>
        <w:spacing w:after="0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:rsidR="00272B69" w:rsidRPr="005F6395" w:rsidRDefault="00272B69" w:rsidP="005F6395">
      <w:pPr>
        <w:shd w:val="clear" w:color="auto" w:fill="FFFFFF"/>
        <w:spacing w:after="0"/>
        <w:ind w:firstLine="708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5F6395">
        <w:rPr>
          <w:rStyle w:val="a9"/>
          <w:rFonts w:ascii="Times New Roman" w:hAnsi="Times New Roman" w:cs="Times New Roman"/>
          <w:color w:val="000000"/>
          <w:sz w:val="24"/>
          <w:szCs w:val="24"/>
        </w:rPr>
        <w:t>Методы реализации программы:</w:t>
      </w:r>
    </w:p>
    <w:p w:rsidR="00272B69" w:rsidRPr="005F6395" w:rsidRDefault="00272B69" w:rsidP="00272B69">
      <w:pPr>
        <w:shd w:val="clear" w:color="auto" w:fill="FFFFFF"/>
        <w:spacing w:after="0"/>
        <w:ind w:firstLine="709"/>
        <w:jc w:val="both"/>
        <w:rPr>
          <w:rStyle w:val="ae"/>
          <w:i w:val="0"/>
          <w:color w:val="000000"/>
          <w:sz w:val="24"/>
          <w:szCs w:val="24"/>
        </w:rPr>
      </w:pPr>
      <w:r w:rsidRPr="005F6395">
        <w:rPr>
          <w:rFonts w:ascii="Times New Roman" w:hAnsi="Times New Roman" w:cs="Times New Roman"/>
          <w:color w:val="000000"/>
          <w:sz w:val="24"/>
          <w:szCs w:val="24"/>
        </w:rPr>
        <w:t xml:space="preserve">1. Наглядный </w:t>
      </w:r>
      <w:r w:rsidRPr="005F6395">
        <w:rPr>
          <w:rStyle w:val="ae"/>
          <w:color w:val="000000"/>
          <w:sz w:val="24"/>
          <w:szCs w:val="24"/>
        </w:rPr>
        <w:t>(иллюстративный рассказ (лекция) с обсуждением наиболее сложных вопросов темы; проведение дидактических игр; работа с текстами, иллюстрирование исторических сюжетов</w:t>
      </w:r>
      <w:r w:rsidR="005F6395">
        <w:rPr>
          <w:rStyle w:val="ae"/>
          <w:color w:val="000000"/>
          <w:sz w:val="24"/>
          <w:szCs w:val="24"/>
        </w:rPr>
        <w:t>; организация экскурсий);</w:t>
      </w:r>
    </w:p>
    <w:p w:rsidR="00272B69" w:rsidRPr="005F6395" w:rsidRDefault="00272B69" w:rsidP="00272B69">
      <w:pPr>
        <w:shd w:val="clear" w:color="auto" w:fill="FFFFFF"/>
        <w:spacing w:after="0"/>
        <w:ind w:firstLine="709"/>
        <w:jc w:val="both"/>
        <w:rPr>
          <w:rStyle w:val="ae"/>
          <w:i w:val="0"/>
          <w:color w:val="000000"/>
          <w:sz w:val="24"/>
          <w:szCs w:val="24"/>
        </w:rPr>
      </w:pPr>
      <w:r w:rsidRPr="005F6395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5F6395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5F6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395">
        <w:rPr>
          <w:rStyle w:val="ae"/>
          <w:color w:val="000000"/>
          <w:sz w:val="24"/>
          <w:szCs w:val="24"/>
        </w:rPr>
        <w:t>(чтение исторических источников с последующим обсуждением и творческим заданием; беседа с закреплением материала в творческих работах под руководством учителя).</w:t>
      </w:r>
    </w:p>
    <w:p w:rsidR="00272B69" w:rsidRPr="005F6395" w:rsidRDefault="00272B69" w:rsidP="00272B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39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F6395">
        <w:rPr>
          <w:rFonts w:ascii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 w:rsidRPr="005F6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395">
        <w:rPr>
          <w:rStyle w:val="ae"/>
          <w:color w:val="000000"/>
          <w:sz w:val="24"/>
          <w:szCs w:val="24"/>
        </w:rPr>
        <w:t xml:space="preserve">(организация продуктивной деятельности учащихся). </w:t>
      </w:r>
    </w:p>
    <w:p w:rsidR="00FC501C" w:rsidRPr="005F6395" w:rsidRDefault="00FC501C" w:rsidP="005F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7E6" w:rsidRDefault="00A725AD" w:rsidP="005F6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b/>
          <w:sz w:val="24"/>
          <w:szCs w:val="24"/>
        </w:rPr>
        <w:t>Отличительной о</w:t>
      </w:r>
      <w:r w:rsidR="001C531C" w:rsidRPr="00832A92">
        <w:rPr>
          <w:rFonts w:ascii="Times New Roman" w:hAnsi="Times New Roman" w:cs="Times New Roman"/>
          <w:b/>
          <w:sz w:val="24"/>
          <w:szCs w:val="24"/>
        </w:rPr>
        <w:t>с</w:t>
      </w:r>
      <w:r w:rsidR="00051FD6">
        <w:rPr>
          <w:rFonts w:ascii="Times New Roman" w:hAnsi="Times New Roman" w:cs="Times New Roman"/>
          <w:b/>
          <w:sz w:val="24"/>
          <w:szCs w:val="24"/>
        </w:rPr>
        <w:t>обенностью программы «Наш край -</w:t>
      </w:r>
      <w:r w:rsidR="00ED4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31C" w:rsidRPr="00832A92">
        <w:rPr>
          <w:rFonts w:ascii="Times New Roman" w:hAnsi="Times New Roman" w:cs="Times New Roman"/>
          <w:b/>
          <w:sz w:val="24"/>
          <w:szCs w:val="24"/>
        </w:rPr>
        <w:t>Южный Урал</w:t>
      </w:r>
      <w:proofErr w:type="gramStart"/>
      <w:r w:rsidR="00051F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51FD6">
        <w:rPr>
          <w:rFonts w:ascii="Times New Roman" w:hAnsi="Times New Roman" w:cs="Times New Roman"/>
          <w:b/>
          <w:sz w:val="24"/>
          <w:szCs w:val="24"/>
        </w:rPr>
        <w:t xml:space="preserve"> История и культура Южного Урала</w:t>
      </w:r>
      <w:bookmarkStart w:id="0" w:name="_GoBack"/>
      <w:bookmarkEnd w:id="0"/>
      <w:r w:rsidR="001C531C" w:rsidRPr="00832A92">
        <w:rPr>
          <w:rFonts w:ascii="Times New Roman" w:hAnsi="Times New Roman" w:cs="Times New Roman"/>
          <w:b/>
          <w:sz w:val="24"/>
          <w:szCs w:val="24"/>
        </w:rPr>
        <w:t>»</w:t>
      </w:r>
      <w:r w:rsidR="001C531C" w:rsidRPr="00832A92">
        <w:rPr>
          <w:rFonts w:ascii="Times New Roman" w:hAnsi="Times New Roman" w:cs="Times New Roman"/>
          <w:sz w:val="24"/>
          <w:szCs w:val="24"/>
        </w:rPr>
        <w:t xml:space="preserve"> может служить её  интегрированность со </w:t>
      </w:r>
      <w:r w:rsidRPr="00832A92">
        <w:rPr>
          <w:rFonts w:ascii="Times New Roman" w:hAnsi="Times New Roman" w:cs="Times New Roman"/>
          <w:sz w:val="24"/>
          <w:szCs w:val="24"/>
        </w:rPr>
        <w:t>всеми</w:t>
      </w:r>
      <w:r w:rsidR="001C531C" w:rsidRPr="00832A92">
        <w:rPr>
          <w:rFonts w:ascii="Times New Roman" w:hAnsi="Times New Roman" w:cs="Times New Roman"/>
          <w:sz w:val="24"/>
          <w:szCs w:val="24"/>
        </w:rPr>
        <w:t xml:space="preserve"> предметами социально гуманитарного и естественного циклов в образовательном процессе лицея. </w:t>
      </w:r>
      <w:r w:rsidR="00A56E47">
        <w:rPr>
          <w:rFonts w:ascii="Times New Roman" w:hAnsi="Times New Roman" w:cs="Times New Roman"/>
          <w:sz w:val="24"/>
          <w:szCs w:val="24"/>
        </w:rPr>
        <w:t xml:space="preserve"> </w:t>
      </w:r>
      <w:r w:rsidR="00FC501C" w:rsidRPr="00832A92">
        <w:rPr>
          <w:rFonts w:ascii="Times New Roman" w:hAnsi="Times New Roman" w:cs="Times New Roman"/>
          <w:sz w:val="24"/>
          <w:szCs w:val="24"/>
        </w:rPr>
        <w:t>Основными</w:t>
      </w:r>
      <w:r w:rsidR="001C531C" w:rsidRPr="00832A92">
        <w:rPr>
          <w:rFonts w:ascii="Times New Roman" w:hAnsi="Times New Roman" w:cs="Times New Roman"/>
          <w:sz w:val="24"/>
          <w:szCs w:val="24"/>
        </w:rPr>
        <w:t xml:space="preserve"> чертами программы являются: её</w:t>
      </w:r>
      <w:r w:rsidR="00FC501C" w:rsidRPr="00832A92">
        <w:rPr>
          <w:rFonts w:ascii="Times New Roman" w:hAnsi="Times New Roman" w:cs="Times New Roman"/>
          <w:sz w:val="24"/>
          <w:szCs w:val="24"/>
        </w:rPr>
        <w:t xml:space="preserve"> интегративный характер, который позволяет формировать целостный взгляд учащихся на край, при этом происходит углубление представлений, получаемых при изучении различных предметов. </w:t>
      </w:r>
      <w:r w:rsidR="00A5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A6B" w:rsidRPr="00C864AB" w:rsidRDefault="001F1A6B" w:rsidP="006051FB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1F1A6B" w:rsidRPr="00C864AB" w:rsidRDefault="001F1A6B" w:rsidP="001F1A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4AB"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количество учебных часов по рабоче</w:t>
      </w:r>
      <w:r>
        <w:rPr>
          <w:rFonts w:ascii="Times New Roman" w:hAnsi="Times New Roman" w:cs="Times New Roman"/>
          <w:color w:val="000000"/>
          <w:sz w:val="24"/>
          <w:szCs w:val="24"/>
        </w:rPr>
        <w:t>й программе – 1 час в неделю, 35 часов</w:t>
      </w:r>
      <w:r w:rsidRPr="00C864AB">
        <w:rPr>
          <w:rFonts w:ascii="Times New Roman" w:hAnsi="Times New Roman" w:cs="Times New Roman"/>
          <w:color w:val="000000"/>
          <w:sz w:val="24"/>
          <w:szCs w:val="24"/>
        </w:rPr>
        <w:t xml:space="preserve"> в год. Программа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межпредетной</w:t>
      </w:r>
      <w:proofErr w:type="spellEnd"/>
      <w:r w:rsidRPr="00C864AB">
        <w:rPr>
          <w:rFonts w:ascii="Times New Roman" w:hAnsi="Times New Roman" w:cs="Times New Roman"/>
          <w:color w:val="000000"/>
          <w:sz w:val="24"/>
          <w:szCs w:val="24"/>
        </w:rPr>
        <w:t>, она дает возможность получения дополнительных н</w:t>
      </w:r>
      <w:r>
        <w:rPr>
          <w:rFonts w:ascii="Times New Roman" w:hAnsi="Times New Roman" w:cs="Times New Roman"/>
          <w:color w:val="000000"/>
          <w:sz w:val="24"/>
          <w:szCs w:val="24"/>
        </w:rPr>
        <w:t>аучных знаний для изучения курсов</w:t>
      </w:r>
      <w:r w:rsidRPr="00C864AB">
        <w:rPr>
          <w:rFonts w:ascii="Times New Roman" w:hAnsi="Times New Roman" w:cs="Times New Roman"/>
          <w:color w:val="000000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, географии, искусства, литературы.</w:t>
      </w:r>
    </w:p>
    <w:p w:rsidR="001F1A6B" w:rsidRDefault="001F1A6B" w:rsidP="001F1A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4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курса внеурочной деятельности </w:t>
      </w:r>
      <w:r w:rsidRPr="00C864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Наш край Южный Урал. История и культура Южного Урала</w:t>
      </w:r>
      <w:r w:rsidRPr="00C864AB">
        <w:rPr>
          <w:rFonts w:ascii="Times New Roman" w:hAnsi="Times New Roman" w:cs="Times New Roman"/>
          <w:sz w:val="24"/>
          <w:szCs w:val="24"/>
        </w:rPr>
        <w:t>»</w:t>
      </w:r>
      <w:r w:rsidRPr="00C864A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направленности. По характеру реализации тип образовательной программы внеурочной деятельности относится к тематическим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ательным программам и способствует  </w:t>
      </w:r>
      <w:r w:rsidRPr="00C864AB">
        <w:rPr>
          <w:rFonts w:ascii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hAnsi="Times New Roman" w:cs="Times New Roman"/>
          <w:color w:val="000000"/>
          <w:sz w:val="24"/>
          <w:szCs w:val="24"/>
        </w:rPr>
        <w:t>риотическому воспитанию школьников</w:t>
      </w:r>
      <w:r w:rsidRPr="00C864AB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внеурочной деятельности направлена на реализацию Программы воспитания и социализации. </w:t>
      </w:r>
    </w:p>
    <w:p w:rsidR="006051FB" w:rsidRPr="00C864AB" w:rsidRDefault="006051FB" w:rsidP="001F1A6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A6B" w:rsidRPr="00B21A1D" w:rsidRDefault="00B21A1D" w:rsidP="006051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1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  <w:r w:rsidR="006051FB">
        <w:rPr>
          <w:rFonts w:ascii="Times New Roman" w:hAnsi="Times New Roman"/>
          <w:b/>
          <w:sz w:val="24"/>
          <w:szCs w:val="24"/>
        </w:rPr>
        <w:t>:</w:t>
      </w:r>
    </w:p>
    <w:p w:rsidR="005C77E6" w:rsidRPr="00832A92" w:rsidRDefault="00272B69" w:rsidP="00605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C77E6" w:rsidRPr="00832A92">
        <w:rPr>
          <w:rFonts w:ascii="Times New Roman" w:hAnsi="Times New Roman" w:cs="Times New Roman"/>
          <w:b/>
          <w:i/>
          <w:sz w:val="24"/>
          <w:szCs w:val="24"/>
        </w:rPr>
        <w:t>ичностным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65054" w:rsidRPr="00832A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77E6" w:rsidRPr="00832A92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C77E6" w:rsidRPr="00832A92">
        <w:rPr>
          <w:rFonts w:ascii="Times New Roman" w:hAnsi="Times New Roman" w:cs="Times New Roman"/>
          <w:sz w:val="24"/>
          <w:szCs w:val="24"/>
        </w:rPr>
        <w:t xml:space="preserve"> изучения краеведческого материала в основной школе относятся следующие убеждения и качества: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освоение гуманистических традиций и ценностей современного общества, уважение прав и свобод человека;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72B69" w:rsidRPr="00272B69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понимание культурного многообразия мира, уважение к культуре своего и других народов, толерантность.</w:t>
      </w:r>
    </w:p>
    <w:p w:rsidR="00272B69" w:rsidRPr="00272B69" w:rsidRDefault="00272B69" w:rsidP="00272B69">
      <w:pPr>
        <w:pStyle w:val="Default"/>
        <w:spacing w:line="276" w:lineRule="auto"/>
        <w:jc w:val="both"/>
      </w:pPr>
      <w:r w:rsidRPr="00272B69">
        <w:lastRenderedPageBreak/>
        <w:t xml:space="preserve">- осознание значимости региона в истории страны; </w:t>
      </w:r>
    </w:p>
    <w:p w:rsidR="00272B69" w:rsidRPr="00832A92" w:rsidRDefault="00272B69" w:rsidP="006051FB">
      <w:pPr>
        <w:pStyle w:val="Default"/>
        <w:spacing w:line="276" w:lineRule="auto"/>
        <w:jc w:val="both"/>
      </w:pPr>
      <w:r w:rsidRPr="00272B69">
        <w:t xml:space="preserve">- любовь к родине. </w:t>
      </w:r>
    </w:p>
    <w:p w:rsidR="005C77E6" w:rsidRPr="00832A92" w:rsidRDefault="005C77E6" w:rsidP="00605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9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32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054" w:rsidRPr="00832A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32A92">
        <w:rPr>
          <w:rFonts w:ascii="Times New Roman" w:hAnsi="Times New Roman" w:cs="Times New Roman"/>
          <w:sz w:val="24"/>
          <w:szCs w:val="24"/>
        </w:rPr>
        <w:t>результаты изучения краеведческого материала  в основной школе выражаются в следующих качествах: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способность сознательно организовывать и регулировать свою деятельность — учебную, общественную и др.;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 xml:space="preserve">· владение умениями работать с  внешкольной информацией (анализировать и обобщать факты, </w:t>
      </w:r>
      <w:proofErr w:type="gramStart"/>
      <w:r w:rsidRPr="00832A92">
        <w:rPr>
          <w:rFonts w:ascii="Times New Roman" w:hAnsi="Times New Roman" w:cs="Times New Roman"/>
          <w:sz w:val="24"/>
          <w:szCs w:val="24"/>
        </w:rPr>
        <w:t>составлять простые  сообщения</w:t>
      </w:r>
      <w:proofErr w:type="gramEnd"/>
      <w:r w:rsidRPr="00832A92">
        <w:rPr>
          <w:rFonts w:ascii="Times New Roman" w:hAnsi="Times New Roman" w:cs="Times New Roman"/>
          <w:sz w:val="24"/>
          <w:szCs w:val="24"/>
        </w:rPr>
        <w:t xml:space="preserve">  и развернутые доклады и сложны рефераты, 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C77E6" w:rsidRPr="00832A92" w:rsidRDefault="005C77E6" w:rsidP="0027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72B69" w:rsidRPr="001F1A6B" w:rsidRDefault="005C77E6" w:rsidP="001F1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92">
        <w:rPr>
          <w:rFonts w:ascii="Times New Roman" w:hAnsi="Times New Roman" w:cs="Times New Roman"/>
          <w:sz w:val="24"/>
          <w:szCs w:val="24"/>
        </w:rPr>
        <w:t>· готовность к сотрудничеству с соучениками, коллективной работе, освоение основ межкультурного взаимодействия в лицее и соци</w:t>
      </w:r>
      <w:r w:rsidR="001F1A6B">
        <w:rPr>
          <w:rFonts w:ascii="Times New Roman" w:hAnsi="Times New Roman" w:cs="Times New Roman"/>
          <w:sz w:val="24"/>
          <w:szCs w:val="24"/>
        </w:rPr>
        <w:t>альном окружении и др.;</w:t>
      </w:r>
    </w:p>
    <w:p w:rsidR="00272B69" w:rsidRPr="00272B69" w:rsidRDefault="00272B69" w:rsidP="00272B6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B69">
        <w:rPr>
          <w:rFonts w:ascii="Times New Roman" w:hAnsi="Times New Roman" w:cs="Times New Roman"/>
          <w:sz w:val="24"/>
          <w:szCs w:val="24"/>
        </w:rPr>
        <w:t>- умение выступать перед аудиторией с сообщением, публично представлять проект.</w:t>
      </w:r>
    </w:p>
    <w:p w:rsidR="00330F3B" w:rsidRPr="00832A92" w:rsidRDefault="00330F3B" w:rsidP="001F1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A6B" w:rsidRPr="00C864AB" w:rsidRDefault="001F1A6B" w:rsidP="001F1A6B">
      <w:pPr>
        <w:pStyle w:val="Default"/>
        <w:spacing w:line="276" w:lineRule="auto"/>
        <w:ind w:firstLine="709"/>
        <w:jc w:val="center"/>
      </w:pPr>
      <w:r w:rsidRPr="00C864AB">
        <w:rPr>
          <w:b/>
          <w:bCs/>
        </w:rPr>
        <w:t>Прогнозируемые результаты освоения курса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>Личностные универсальные учебные действия: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  <w:rPr>
          <w:i/>
        </w:rPr>
      </w:pPr>
      <w:r w:rsidRPr="00C864AB">
        <w:rPr>
          <w:i/>
        </w:rPr>
        <w:t>В рамках когнитивного компонента формируется: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t>Образ социально-политического устройства</w:t>
      </w:r>
      <w:r>
        <w:t xml:space="preserve"> Южного Урала; о</w:t>
      </w:r>
      <w:r w:rsidRPr="00C864AB">
        <w:t>сновы социально-критического мышления, ориентация в особенностях социальных отношений и взаимодействий; установление взаимосвязи между общественными и политическими событиями.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i/>
        </w:rPr>
        <w:t>В рамках ценностного и эмоционального компонентов будут сформированы:</w:t>
      </w:r>
      <w:r w:rsidRPr="00C864AB">
        <w:rPr>
          <w:i/>
        </w:rPr>
        <w:br/>
      </w:r>
      <w:r>
        <w:t>Гражданский патриотизм; л</w:t>
      </w:r>
      <w:r w:rsidRPr="00C864AB">
        <w:t>юбовь к Родине, чувство гордости за свою страну</w:t>
      </w:r>
      <w:r>
        <w:t xml:space="preserve"> и свой край; у</w:t>
      </w:r>
      <w:r w:rsidRPr="00C864AB">
        <w:t>важение к истории, культурным и историческим памятникам</w:t>
      </w:r>
      <w:r>
        <w:t xml:space="preserve"> Южного Урала.</w:t>
      </w:r>
      <w:r w:rsidRPr="00C864AB">
        <w:t xml:space="preserve"> Эмоционально положительное принятие своей этнической идентичности; Уважение </w:t>
      </w:r>
      <w:r>
        <w:t>к народам, проживающим на Урале</w:t>
      </w:r>
      <w:r w:rsidRPr="00C864AB">
        <w:t>, межэтническая толерантность, готовность к сотрудничеству.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t xml:space="preserve">В рамках </w:t>
      </w:r>
      <w:proofErr w:type="spellStart"/>
      <w:r w:rsidRPr="00C864AB">
        <w:t>деятельностного</w:t>
      </w:r>
      <w:proofErr w:type="spellEnd"/>
      <w:r w:rsidRPr="00C864AB">
        <w:t xml:space="preserve"> (поведенческого) компонента будут сформированы: </w:t>
      </w:r>
      <w:r w:rsidR="00F11D4E">
        <w:t>у</w:t>
      </w:r>
      <w:r w:rsidRPr="00C864AB">
        <w:t xml:space="preserve">мение вести диалог на основе равноправных отношений и взаимного уважения; </w:t>
      </w:r>
      <w:r w:rsidR="00F11D4E">
        <w:t>у</w:t>
      </w:r>
      <w:r w:rsidRPr="00C864AB">
        <w:t>мение строить жизненные планы с учётом конкретных социально-исторических условий</w:t>
      </w:r>
      <w:r w:rsidR="00F11D4E">
        <w:t>;</w:t>
      </w:r>
      <w:r w:rsidRPr="00C864AB">
        <w:t xml:space="preserve"> </w:t>
      </w:r>
      <w:r w:rsidR="00F11D4E">
        <w:t>у</w:t>
      </w:r>
      <w:r w:rsidRPr="00C864AB">
        <w:t xml:space="preserve">стойчивый познавательный интерес и становление </w:t>
      </w:r>
      <w:proofErr w:type="spellStart"/>
      <w:r w:rsidRPr="00C864AB">
        <w:t>смыслообразующей</w:t>
      </w:r>
      <w:proofErr w:type="spellEnd"/>
      <w:r w:rsidRPr="00C864AB">
        <w:t xml:space="preserve"> функции познавательного мотива.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>Регулятивные универсальные учебные действия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i/>
        </w:rPr>
        <w:t>Ученик научится</w:t>
      </w:r>
      <w:r w:rsidR="00F11D4E">
        <w:t>: Целеполаганию, п</w:t>
      </w:r>
      <w:r w:rsidRPr="00C864AB">
        <w:t>л</w:t>
      </w:r>
      <w:r w:rsidR="00F11D4E">
        <w:t>анировать пути достижения целей;</w:t>
      </w:r>
      <w:r w:rsidRPr="00C864AB">
        <w:t xml:space="preserve"> </w:t>
      </w:r>
      <w:r w:rsidR="00F11D4E">
        <w:t>у</w:t>
      </w:r>
      <w:r w:rsidRPr="00C864AB">
        <w:t>станавли</w:t>
      </w:r>
      <w:r w:rsidR="00F11D4E">
        <w:t>вать целевые приоритеты</w:t>
      </w:r>
      <w:proofErr w:type="gramStart"/>
      <w:r w:rsidR="00F11D4E">
        <w:t>4</w:t>
      </w:r>
      <w:proofErr w:type="gramEnd"/>
      <w:r w:rsidR="00F11D4E">
        <w:t xml:space="preserve"> у</w:t>
      </w:r>
      <w:r w:rsidRPr="00C864AB">
        <w:t>меть самостоятельно контролиро</w:t>
      </w:r>
      <w:r w:rsidR="00F11D4E">
        <w:t>вать своё время и управлять им; о</w:t>
      </w:r>
      <w:r w:rsidRPr="00C864AB">
        <w:t>существлять самостоятельный контроль, адекватно оценивать правильность выполнения действия и вносить необходимые коррективы как в конце действия, так и по ходу его реализации.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>Коммуникативные универсальные учебные действия</w:t>
      </w:r>
    </w:p>
    <w:p w:rsidR="001F1A6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i/>
        </w:rPr>
        <w:t>Ученик научится</w:t>
      </w:r>
      <w:r w:rsidRPr="00C864AB">
        <w:t xml:space="preserve">: Учитывать разные мнения и стремиться к координации различных позиций в сотрудничестве; </w:t>
      </w:r>
      <w:r>
        <w:t>ф</w:t>
      </w:r>
      <w:r w:rsidRPr="00C864AB">
        <w:t xml:space="preserve">ормулировать собственное мнение и позицию, аргументировать его и координировать с позицией партнёров, для выработки общего </w:t>
      </w:r>
      <w:r w:rsidRPr="00C864AB">
        <w:lastRenderedPageBreak/>
        <w:t xml:space="preserve">решения; </w:t>
      </w:r>
      <w:r>
        <w:t>у</w:t>
      </w:r>
      <w:r w:rsidRPr="00C864AB">
        <w:t xml:space="preserve">станавливать и сравнивать различные точки зрения на основе выбора; </w:t>
      </w:r>
      <w:r>
        <w:t>задавать вопросы; р</w:t>
      </w:r>
      <w:r w:rsidRPr="00C864AB">
        <w:t xml:space="preserve">аботать в группе; </w:t>
      </w:r>
      <w:r>
        <w:t>о</w:t>
      </w:r>
      <w:r w:rsidRPr="00C864AB">
        <w:t>сновам коммуникативной ре</w:t>
      </w:r>
      <w:r>
        <w:t>флексии.</w:t>
      </w:r>
    </w:p>
    <w:p w:rsidR="006051FB" w:rsidRPr="00C864AB" w:rsidRDefault="006051FB" w:rsidP="001F1A6B">
      <w:pPr>
        <w:pStyle w:val="Default"/>
        <w:spacing w:line="276" w:lineRule="auto"/>
        <w:ind w:firstLine="709"/>
        <w:jc w:val="both"/>
      </w:pP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>Познавательные универсальные учебные действия.</w:t>
      </w:r>
      <w:r w:rsidRPr="00C864AB">
        <w:t xml:space="preserve"> 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i/>
        </w:rPr>
        <w:t>Ученик научится</w:t>
      </w:r>
      <w:r w:rsidRPr="00C864AB">
        <w:t xml:space="preserve">: Основам реализации проектно-исследовательской деятельности; </w:t>
      </w:r>
      <w:r>
        <w:t>о</w:t>
      </w:r>
      <w:r w:rsidRPr="00C864AB">
        <w:t xml:space="preserve">существлять расширенный поиск информации с использованием различных источников; </w:t>
      </w:r>
      <w:r>
        <w:t>о</w:t>
      </w:r>
      <w:r w:rsidRPr="00C864AB">
        <w:t xml:space="preserve">существлять сравнение и классификацию самостоятельно выбирая основания; </w:t>
      </w:r>
      <w:r>
        <w:t>с</w:t>
      </w:r>
      <w:r w:rsidRPr="00C864AB">
        <w:t>троить логические суждения, включая установление причинно-следствен</w:t>
      </w:r>
      <w:r>
        <w:t>ных связей; с</w:t>
      </w:r>
      <w:r w:rsidRPr="00C864AB">
        <w:t>труктурировать тексты.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>Формирование ИКТ компетентности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i/>
        </w:rPr>
        <w:t>Ученик научится:</w:t>
      </w:r>
      <w:r w:rsidRPr="00C864AB">
        <w:t xml:space="preserve"> Осуществлять информационное подключение к локальной сети и глобальной сети Интернет; </w:t>
      </w:r>
      <w:r>
        <w:t>и</w:t>
      </w:r>
      <w:r w:rsidRPr="00C864AB">
        <w:t xml:space="preserve">скать информацию, использую различные базы данных, в </w:t>
      </w:r>
      <w:r>
        <w:t>том числе электронные каталоги; в</w:t>
      </w:r>
      <w:r w:rsidRPr="00C864AB">
        <w:t>ыступ</w:t>
      </w:r>
      <w:r>
        <w:t>ать с аудио и видео поддержкой.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  <w:rPr>
          <w:b/>
          <w:bCs/>
        </w:rPr>
      </w:pPr>
      <w:r w:rsidRPr="00C864AB">
        <w:rPr>
          <w:b/>
          <w:bCs/>
        </w:rPr>
        <w:t>Основы учебно-исследовательской и проектной деятельности</w:t>
      </w:r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t xml:space="preserve"> </w:t>
      </w:r>
      <w:r w:rsidRPr="00C864AB">
        <w:rPr>
          <w:i/>
        </w:rPr>
        <w:t>Ученик научится</w:t>
      </w:r>
      <w:r w:rsidRPr="00C864AB">
        <w:t xml:space="preserve">: </w:t>
      </w:r>
      <w:proofErr w:type="gramStart"/>
      <w:r w:rsidRPr="00C864AB">
        <w:t xml:space="preserve">Планировать и выполнять учебное исследование и учебный проект; </w:t>
      </w:r>
      <w:r w:rsidR="00F11D4E">
        <w:t>в</w:t>
      </w:r>
      <w:r w:rsidRPr="00C864AB">
        <w:t>ыбирать и использовать методы релевантные рассматриваемой проблеме;</w:t>
      </w:r>
      <w:r w:rsidR="00F11D4E">
        <w:t xml:space="preserve">  р</w:t>
      </w:r>
      <w:r w:rsidRPr="00C864AB">
        <w:t>аспознавать и ставить вопросы, отбирать адекватные м</w:t>
      </w:r>
      <w:r w:rsidR="00F11D4E">
        <w:t>етоды получения на них ответа; и</w:t>
      </w:r>
      <w:r w:rsidRPr="00C864AB">
        <w:t>спользовать методы знаний, характерные для социальных и исторических наук: постановка проблемы, опросы, описание, сравнительно-историческое описание, использование статистических данных,  описание и интерпретации фактов;</w:t>
      </w:r>
      <w:proofErr w:type="gramEnd"/>
    </w:p>
    <w:p w:rsidR="001F1A6B" w:rsidRPr="00C864AB" w:rsidRDefault="001F1A6B" w:rsidP="001F1A6B">
      <w:pPr>
        <w:pStyle w:val="Default"/>
        <w:spacing w:line="276" w:lineRule="auto"/>
        <w:ind w:firstLine="709"/>
        <w:jc w:val="both"/>
      </w:pPr>
      <w:r w:rsidRPr="00C864AB">
        <w:rPr>
          <w:b/>
          <w:bCs/>
        </w:rPr>
        <w:t xml:space="preserve">Работа с текстом, поиск информации, понимание </w:t>
      </w:r>
      <w:proofErr w:type="gramStart"/>
      <w:r w:rsidRPr="00C864AB">
        <w:rPr>
          <w:b/>
          <w:bCs/>
        </w:rPr>
        <w:t>прочитанного</w:t>
      </w:r>
      <w:proofErr w:type="gramEnd"/>
      <w:r w:rsidRPr="00C864AB">
        <w:rPr>
          <w:b/>
          <w:bCs/>
        </w:rPr>
        <w:t>:</w:t>
      </w:r>
    </w:p>
    <w:p w:rsidR="00635436" w:rsidRDefault="00F11D4E" w:rsidP="006051FB">
      <w:pPr>
        <w:pStyle w:val="Default"/>
        <w:spacing w:line="276" w:lineRule="auto"/>
        <w:ind w:firstLine="709"/>
        <w:jc w:val="both"/>
      </w:pPr>
      <w:r>
        <w:t>Ученик научится: н</w:t>
      </w:r>
      <w:r w:rsidR="001F1A6B" w:rsidRPr="00C864AB">
        <w:t>аходить в</w:t>
      </w:r>
      <w:r>
        <w:t xml:space="preserve"> тексте, требуемую информацию; р</w:t>
      </w:r>
      <w:r w:rsidR="001F1A6B" w:rsidRPr="00C864AB">
        <w:t>ешать учебно-познавательные и учебно-практические задачи, требующие полного и критического понимания текста.</w:t>
      </w:r>
    </w:p>
    <w:p w:rsidR="00F11D4E" w:rsidRDefault="00F11D4E" w:rsidP="00F11D4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D4E" w:rsidRPr="00F11D4E" w:rsidRDefault="00F11D4E" w:rsidP="00F11D4E">
      <w:pPr>
        <w:pStyle w:val="Default"/>
        <w:spacing w:line="276" w:lineRule="auto"/>
        <w:jc w:val="both"/>
      </w:pPr>
      <w:r w:rsidRPr="00F11D4E">
        <w:rPr>
          <w:b/>
          <w:bCs/>
        </w:rPr>
        <w:t xml:space="preserve">2. Содержание курса внеурочной деятельности с указанием форм ее организации и видов деятельности </w:t>
      </w:r>
    </w:p>
    <w:p w:rsidR="00F11D4E" w:rsidRPr="00F11D4E" w:rsidRDefault="00F11D4E" w:rsidP="00F11D4E">
      <w:pPr>
        <w:pStyle w:val="Default"/>
        <w:spacing w:line="276" w:lineRule="auto"/>
        <w:ind w:firstLine="708"/>
        <w:jc w:val="both"/>
      </w:pPr>
      <w:r w:rsidRPr="00F11D4E">
        <w:rPr>
          <w:b/>
          <w:bCs/>
        </w:rPr>
        <w:t xml:space="preserve">Введение </w:t>
      </w:r>
    </w:p>
    <w:p w:rsidR="00F11D4E" w:rsidRPr="00F11D4E" w:rsidRDefault="00F11D4E" w:rsidP="00F11D4E">
      <w:pPr>
        <w:pStyle w:val="Default"/>
        <w:spacing w:line="276" w:lineRule="auto"/>
        <w:jc w:val="both"/>
      </w:pPr>
      <w:r w:rsidRPr="00F11D4E">
        <w:t xml:space="preserve">Что такое краеведение и </w:t>
      </w:r>
      <w:proofErr w:type="spellStart"/>
      <w:r w:rsidRPr="00F11D4E">
        <w:t>лингвокраеведение</w:t>
      </w:r>
      <w:proofErr w:type="spellEnd"/>
      <w:r w:rsidRPr="00F11D4E">
        <w:t xml:space="preserve">? Лингвистическое краеведение и его связь с другими дисциплинами. Лингвистическое краеведение на Южном Урале. </w:t>
      </w:r>
    </w:p>
    <w:p w:rsidR="00F11D4E" w:rsidRPr="00F11D4E" w:rsidRDefault="00F11D4E" w:rsidP="00F11D4E">
      <w:pPr>
        <w:pStyle w:val="Default"/>
        <w:spacing w:line="276" w:lineRule="auto"/>
        <w:ind w:firstLine="708"/>
        <w:jc w:val="both"/>
      </w:pPr>
      <w:r w:rsidRPr="00F11D4E">
        <w:rPr>
          <w:b/>
          <w:bCs/>
        </w:rPr>
        <w:t xml:space="preserve">География Южного Урала и топонимика </w:t>
      </w:r>
    </w:p>
    <w:p w:rsidR="00F11D4E" w:rsidRPr="00F11D4E" w:rsidRDefault="00F11D4E" w:rsidP="00F11D4E">
      <w:pPr>
        <w:pStyle w:val="Default"/>
        <w:spacing w:line="276" w:lineRule="auto"/>
        <w:jc w:val="both"/>
      </w:pPr>
      <w:r w:rsidRPr="00F11D4E">
        <w:t xml:space="preserve">Граница Европы и Азии. Каменный пояс. Области и города Южного Урала. </w:t>
      </w:r>
    </w:p>
    <w:p w:rsidR="00F11D4E" w:rsidRPr="00F11D4E" w:rsidRDefault="00F11D4E" w:rsidP="00F11D4E">
      <w:pPr>
        <w:pStyle w:val="Default"/>
        <w:spacing w:line="276" w:lineRule="auto"/>
        <w:ind w:firstLine="708"/>
        <w:jc w:val="both"/>
      </w:pPr>
      <w:r w:rsidRPr="00F11D4E">
        <w:rPr>
          <w:b/>
          <w:bCs/>
        </w:rPr>
        <w:t xml:space="preserve">История Урала и Южного Урала </w:t>
      </w:r>
    </w:p>
    <w:p w:rsidR="00F11D4E" w:rsidRPr="008364C8" w:rsidRDefault="00F11D4E" w:rsidP="008364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C8">
        <w:rPr>
          <w:rFonts w:ascii="Times New Roman" w:hAnsi="Times New Roman" w:cs="Times New Roman"/>
          <w:sz w:val="24"/>
          <w:szCs w:val="24"/>
        </w:rPr>
        <w:t xml:space="preserve">Первые сведения об Урале. Первые поселения на Урале. История Южного Урала. </w:t>
      </w:r>
      <w:r w:rsidR="008364C8" w:rsidRPr="008364C8">
        <w:rPr>
          <w:rFonts w:ascii="Times New Roman" w:eastAsia="Times New Roman" w:hAnsi="Times New Roman" w:cs="Times New Roman"/>
          <w:color w:val="000000"/>
          <w:sz w:val="24"/>
          <w:szCs w:val="24"/>
        </w:rPr>
        <w:t>«Судьба семьи в истории страны». </w:t>
      </w:r>
      <w:r w:rsidR="008364C8" w:rsidRPr="0083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Презентация проектов. </w:t>
      </w:r>
      <w:r w:rsidR="008364C8" w:rsidRPr="008364C8">
        <w:rPr>
          <w:rFonts w:ascii="Times New Roman" w:eastAsia="Times New Roman" w:hAnsi="Times New Roman" w:cs="Times New Roman"/>
          <w:color w:val="000000"/>
          <w:sz w:val="24"/>
          <w:szCs w:val="24"/>
        </w:rPr>
        <w:t>«Родословное древо». Генеалогические схемы своей семьи или знаменитых земляков.</w:t>
      </w:r>
      <w:r w:rsidR="008364C8" w:rsidRPr="0083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11D4E" w:rsidRPr="00F11D4E" w:rsidRDefault="00F11D4E" w:rsidP="00F11D4E">
      <w:pPr>
        <w:pStyle w:val="Default"/>
        <w:spacing w:line="276" w:lineRule="auto"/>
        <w:ind w:firstLine="708"/>
        <w:jc w:val="both"/>
      </w:pPr>
      <w:r w:rsidRPr="00F11D4E">
        <w:rPr>
          <w:b/>
          <w:bCs/>
        </w:rPr>
        <w:t xml:space="preserve">Ономастика Южного Урала. Челябинская область </w:t>
      </w:r>
    </w:p>
    <w:p w:rsidR="00F11D4E" w:rsidRPr="004935AA" w:rsidRDefault="00F11D4E" w:rsidP="004935AA">
      <w:pPr>
        <w:pStyle w:val="Default"/>
        <w:spacing w:line="276" w:lineRule="auto"/>
        <w:jc w:val="both"/>
      </w:pPr>
      <w:r w:rsidRPr="00F11D4E">
        <w:t xml:space="preserve">Ономастика Южного Урала: топонимика и антропонимика. Топонимика как наука. Основные принципы названий географических объектов. Классификация топонимов. Топонимические словари. Антропонимика и ее соотношение с общерусской традицией именования людей. Антропонимические словари. История возникновения города Челябинска и Челябинской области. Природа Челябинской области. История названий городов Челябинской области. Миасс – наша река. Край озер (история названия озер Челябинской области). </w:t>
      </w:r>
    </w:p>
    <w:p w:rsidR="00FE266A" w:rsidRPr="00832A92" w:rsidRDefault="00FE266A" w:rsidP="00053C8A">
      <w:pPr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A92">
        <w:rPr>
          <w:rFonts w:ascii="Times New Roman" w:eastAsia="Calibri" w:hAnsi="Times New Roman" w:cs="Times New Roman"/>
          <w:b/>
          <w:sz w:val="24"/>
          <w:szCs w:val="24"/>
        </w:rPr>
        <w:t>Куль</w:t>
      </w:r>
      <w:r w:rsidR="004A7001">
        <w:rPr>
          <w:rFonts w:ascii="Times New Roman" w:eastAsia="Calibri" w:hAnsi="Times New Roman" w:cs="Times New Roman"/>
          <w:b/>
          <w:sz w:val="24"/>
          <w:szCs w:val="24"/>
        </w:rPr>
        <w:t>тура народов Челябинского Урала</w:t>
      </w:r>
      <w:r w:rsidRPr="00832A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266A" w:rsidRDefault="00FE266A" w:rsidP="007B0C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Многонациональность как специфика населения Челябинского Урала.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истории народов Южного Урала в древности и средневековье. Жители дореволюционного Челябинска.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Лабораторная работа по анализу статистических данных.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Заселение района (города, села) и историческая память местных жителей.</w:t>
      </w:r>
    </w:p>
    <w:p w:rsidR="008364C8" w:rsidRPr="00832A92" w:rsidRDefault="008364C8" w:rsidP="007B0C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«Сто лет перемен»: этнические процессы в ХХ веке.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национальном составе населения Южного Урала в ХХ вв. Сравнительные данные численности основных национальностей в Челябинской области. Переселенцы из Ближнего и Дальнего Зарубежья. Взаимодействие народов. Деятельность национально-культурных центров.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Бажовский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 народного творчества.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Лабораторная работа по анализу статистических данных.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«Масленица и сабантуй»: традиционный календарь и народные праздники.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Занятие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конференция.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Весенне-летний и осенне-зимний циклы праздников. Русско-башкирские параллели в праздничном календаре. Народные праздники в советское время. Рождество и «Новый год». Масленица и «проводы русской зимы». Возрождение традиционной праздничной обрядности. Сабантуй – «праздник плуга». Праздничные атрибуты.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«Изба и юрта»: традиционные жилища и подворья. Пятистенки и крестовики.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E266A" w:rsidRPr="00832A92" w:rsidRDefault="00FE266A" w:rsidP="008364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«Старинные моды»: одежда наших предков.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проектов.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мужская и женская, повседневная и праздничная, зимняя и летняя. Народный стиль в современной одежде.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 и искусство на Челябинском Урале </w:t>
      </w:r>
      <w:r w:rsidR="0005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«Школьный мир»: общее образование в Челябинске.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Занятие -</w:t>
      </w:r>
      <w:r w:rsidR="00053C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конференция.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Народное просвещение в дореволюционный период. Школьное образование в советское время. Современные школы, лицеи и гимназии. Уклад школьной жизни. Известные просветители, заслуженные педагоги и учителя-новаторы.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«Куда пойти учиться»: учреждения профессионального образования в Челябинской области и города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Старейшие вузы города; современное высшее образование: спектр направлений профессиональной подготовки. Начальное и среднее профессиональное образование.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«Гриф секретности снят»: архивы.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Экскурсия в архив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Комплектование архивных фондов и хранение документов. Публикационная деятельность архивов. Роль архивов в сохранении исторической памяти.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Практическая работа по заполнению сравнительной таблицы.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«Строительное искусство»: архитектура Челябинского Урала.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Занятие - практикум.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архитектуры как вида искусства. Функциональное назначение зданий в архитектуре Южного Урала (фортификационные, производственные, общественные, культурные, культовые, жилые здания). Архитектурные стили общественных и культовых зданий Южного Урала.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«Искусство ваяния»: скульптора. Особенности скульптуры как вида искусства. Художественные темы в скульптуре Южного Урала. Памятники деятелям и событиям дореволюционной истории России. Памятники, посвященные революционерам и событиям гражданской войны. Памятники воинам-защитникам Отечества. Памятники трудовой славы края. Памятники деятелям искусства и культуры. Памятники бытового жанра. Жизнь и творчество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южноуральских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скульпторов.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«Узор чугунных кружев»: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каслинское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кусинское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литьё. Образцы изделий художественного литья в Челябинске. Технология чугунно-литейного производства. 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Бронзовое литье. История художественного литья в портретах мастеров и их произведениях. </w:t>
      </w:r>
      <w:r w:rsidRPr="0083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Экскурсия в музеи г. Касли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Живопись.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Экскурсия.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Выставочный зал 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елябинска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. Тема Урала в изобразительном искусстве.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школы, училища и вузы.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«Иванко-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крылатко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златоустовская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гравюра. Приемы художественной обработки металла. Украшенное оружие. Сувенирная продукция советского периода. Художественное творчество современных мастеров Златоуста. </w:t>
      </w:r>
      <w:r w:rsidRPr="00832A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Экскурсия в краеведческий музей г. Златоуста.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«Звуков волшебство»: музыка. Музыкальная жизнь Южного Урала в прошлом и настоящем. Музыкальные театры, концертные залы, филармонии. Оркестры и хоры. Музыкальные школы, училища и вузы. Композиторы, дирижеры и исполнители; преподаватели музыки. Тема Урала в музыке.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«У театральной афиши»: театр.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Занятие </w:t>
      </w:r>
      <w:proofErr w:type="gramStart"/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-к</w:t>
      </w:r>
      <w:proofErr w:type="gramEnd"/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онференция.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 и репертуар челябинских театров. 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Лабораторная работа с театральными афишами.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 Театральные фестивали.</w:t>
      </w:r>
    </w:p>
    <w:p w:rsidR="00FE266A" w:rsidRPr="00832A92" w:rsidRDefault="00FE266A" w:rsidP="00053C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«Тайны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закулисья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»: оперный театр. Виртуальная  экскурсия</w:t>
      </w:r>
      <w:r w:rsidRPr="00832A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Челябинский театр оперы и балета им.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М.И.Глинки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Архитектура театрального здания. Внешнее убранство и оформление интерьеров. Зрительный зал. Устройство сцены. </w:t>
      </w:r>
      <w:proofErr w:type="spellStart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>Гримуборные</w:t>
      </w:r>
      <w:proofErr w:type="spellEnd"/>
      <w:r w:rsidRPr="00832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артистов. Репетиционные залы. Костюмерный цех. </w:t>
      </w:r>
      <w:r w:rsidR="0005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436" w:rsidRDefault="00053C8A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4709" w:rsidRPr="00C04709" w:rsidRDefault="00C04709" w:rsidP="00C04709">
      <w:pPr>
        <w:widowControl w:val="0"/>
        <w:overflowPunct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7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Виды деятельности</w:t>
      </w:r>
      <w:r w:rsidRPr="00C04709">
        <w:rPr>
          <w:rFonts w:ascii="Times New Roman" w:eastAsia="Calibri" w:hAnsi="Times New Roman" w:cs="Times New Roman"/>
          <w:sz w:val="24"/>
          <w:szCs w:val="24"/>
          <w:lang w:eastAsia="en-US"/>
        </w:rPr>
        <w:t>: познавательная, проблемно-ценностное общение, туристско-краеведческая, игровая</w:t>
      </w:r>
    </w:p>
    <w:p w:rsidR="00C04709" w:rsidRPr="00C04709" w:rsidRDefault="00C04709" w:rsidP="00C04709">
      <w:pPr>
        <w:widowControl w:val="0"/>
        <w:overflowPunct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4709" w:rsidRPr="00C04709" w:rsidRDefault="00C04709" w:rsidP="00C04709">
      <w:pPr>
        <w:widowControl w:val="0"/>
        <w:overflowPunct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047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контроля</w:t>
      </w:r>
      <w:r w:rsidRPr="00C047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создание (подготовка) презентаций, брошюр, буклетов, альбомов, путеводителей, макетов, моделей,  картосхем, сообщений, алгоритмов работы. </w:t>
      </w:r>
      <w:proofErr w:type="gramEnd"/>
    </w:p>
    <w:p w:rsidR="00C04709" w:rsidRPr="00C04709" w:rsidRDefault="00C04709" w:rsidP="00C0470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04709" w:rsidRPr="00C04709" w:rsidRDefault="00C04709" w:rsidP="00C04709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709">
        <w:rPr>
          <w:rFonts w:ascii="Times New Roman" w:eastAsia="Times New Roman" w:hAnsi="Times New Roman" w:cs="Times New Roman"/>
          <w:sz w:val="24"/>
          <w:szCs w:val="24"/>
        </w:rPr>
        <w:t xml:space="preserve">Оценивание  </w:t>
      </w:r>
      <w:proofErr w:type="spellStart"/>
      <w:r w:rsidRPr="00C0470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04709">
        <w:rPr>
          <w:rFonts w:ascii="Times New Roman" w:eastAsia="Times New Roman" w:hAnsi="Times New Roman" w:cs="Times New Roman"/>
          <w:sz w:val="24"/>
          <w:szCs w:val="24"/>
        </w:rPr>
        <w:t xml:space="preserve"> достижений </w:t>
      </w:r>
      <w:r w:rsidRPr="00C047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C04709" w:rsidRPr="00C04709" w:rsidRDefault="00C04709" w:rsidP="00C047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</w:t>
      </w: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5AA" w:rsidRDefault="004935AA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35AA" w:rsidRDefault="004935AA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35AA" w:rsidRDefault="004935AA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4935AA" w:rsidSect="0051692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Тематическое планирование учебного курса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6662"/>
        <w:gridCol w:w="6237"/>
      </w:tblGrid>
      <w:tr w:rsidR="004935AA" w:rsidTr="00F665F1">
        <w:tc>
          <w:tcPr>
            <w:tcW w:w="675" w:type="dxa"/>
          </w:tcPr>
          <w:p w:rsidR="004935AA" w:rsidRPr="006051FB" w:rsidRDefault="004935AA" w:rsidP="004935AA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5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935AA" w:rsidRPr="006051FB" w:rsidRDefault="004935AA" w:rsidP="004935AA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Pr="006051FB" w:rsidRDefault="004935AA" w:rsidP="006051FB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6051FB" w:rsidRDefault="004935AA" w:rsidP="006051FB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занятия</w:t>
            </w:r>
          </w:p>
        </w:tc>
      </w:tr>
      <w:tr w:rsidR="004935AA" w:rsidTr="004936A0">
        <w:tc>
          <w:tcPr>
            <w:tcW w:w="14567" w:type="dxa"/>
            <w:gridSpan w:val="4"/>
          </w:tcPr>
          <w:p w:rsidR="004935AA" w:rsidRPr="006051FB" w:rsidRDefault="004935AA" w:rsidP="004935AA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1 час</w:t>
            </w:r>
          </w:p>
        </w:tc>
      </w:tr>
      <w:tr w:rsidR="004935AA" w:rsidTr="00F665F1">
        <w:tc>
          <w:tcPr>
            <w:tcW w:w="675" w:type="dxa"/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Лингвистическое краеведение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4935AA" w:rsidRDefault="004935AA" w:rsidP="004935AA">
            <w:pPr>
              <w:pStyle w:val="Default"/>
              <w:spacing w:line="276" w:lineRule="auto"/>
              <w:jc w:val="both"/>
            </w:pPr>
            <w:r w:rsidRPr="00F11D4E">
              <w:t xml:space="preserve">Что такое краеведение и </w:t>
            </w:r>
            <w:proofErr w:type="spellStart"/>
            <w:r w:rsidRPr="00F11D4E">
              <w:t>лингвокраеведение</w:t>
            </w:r>
            <w:proofErr w:type="spellEnd"/>
            <w:r w:rsidRPr="00F11D4E">
              <w:t xml:space="preserve">? Лингвистическое краеведение и его связь с другими дисциплинами. Лингвистическое краеведение на Южном Урале. </w:t>
            </w:r>
          </w:p>
        </w:tc>
      </w:tr>
      <w:tr w:rsidR="004935AA" w:rsidTr="00D97003">
        <w:tc>
          <w:tcPr>
            <w:tcW w:w="14567" w:type="dxa"/>
            <w:gridSpan w:val="4"/>
          </w:tcPr>
          <w:p w:rsidR="004935AA" w:rsidRPr="00F11D4E" w:rsidRDefault="004935AA" w:rsidP="004935AA">
            <w:pPr>
              <w:pStyle w:val="Default"/>
              <w:spacing w:line="276" w:lineRule="auto"/>
              <w:ind w:firstLine="708"/>
              <w:jc w:val="center"/>
            </w:pPr>
            <w:r w:rsidRPr="00F11D4E">
              <w:rPr>
                <w:b/>
                <w:bCs/>
              </w:rPr>
              <w:t>География Южного Урала и топонимика</w:t>
            </w:r>
            <w:r w:rsidR="0078304E">
              <w:rPr>
                <w:b/>
                <w:bCs/>
              </w:rPr>
              <w:t xml:space="preserve"> (5</w:t>
            </w:r>
            <w:r>
              <w:rPr>
                <w:b/>
                <w:bCs/>
              </w:rPr>
              <w:t xml:space="preserve"> часов)</w:t>
            </w:r>
          </w:p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5AA" w:rsidTr="00F665F1">
        <w:tc>
          <w:tcPr>
            <w:tcW w:w="675" w:type="dxa"/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4935A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карте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F665F1">
            <w:pPr>
              <w:pStyle w:val="Default"/>
              <w:spacing w:line="276" w:lineRule="auto"/>
              <w:jc w:val="both"/>
            </w:pPr>
            <w:r w:rsidRPr="00F11D4E">
              <w:t xml:space="preserve">Граница Европы и Азии. Каменный пояс. Области и города Южного Урала. 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Европа-Азия. Урал-Сибирь (виртуальная экскурсия по Уралу)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Pr="00F665F1" w:rsidRDefault="00F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Граница Европы и Азии. Каменный пояс. Области и города Южного Урала. 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Легенды об Урале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Pr="00F665F1" w:rsidRDefault="00F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Граница Европы и Азии. Каменный пояс. Области и города Южного Урала. 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названий городов Южного Урала (основные принципы возникновения названий)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Pr="00F665F1" w:rsidRDefault="00F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Граница Европы и Азии. Каменный пояс. Области и города Южного Урала. </w:t>
            </w:r>
          </w:p>
        </w:tc>
      </w:tr>
      <w:tr w:rsidR="0078304E" w:rsidTr="005073DE">
        <w:tc>
          <w:tcPr>
            <w:tcW w:w="14567" w:type="dxa"/>
            <w:gridSpan w:val="4"/>
          </w:tcPr>
          <w:p w:rsidR="0078304E" w:rsidRDefault="0078304E" w:rsidP="0078304E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История </w:t>
            </w:r>
            <w:r w:rsidR="004A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Урала и Южного Урала (5</w:t>
            </w:r>
            <w:r w:rsidR="00F66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  <w:r w:rsidRPr="00783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665F1" w:rsidRPr="0078304E" w:rsidRDefault="00F665F1" w:rsidP="0078304E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78304E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нашего родного края (экскурсия в краеведческий музей)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Default="00F665F1" w:rsidP="00F665F1">
            <w:r w:rsidRPr="00DF1789">
              <w:rPr>
                <w:rFonts w:ascii="Times New Roman" w:hAnsi="Times New Roman" w:cs="Times New Roman"/>
                <w:sz w:val="24"/>
                <w:szCs w:val="24"/>
              </w:rPr>
              <w:t>Первые сведения об Урале. Первые поселения на Урале. История Южного Урала</w:t>
            </w:r>
            <w:proofErr w:type="gramStart"/>
            <w:r w:rsidRPr="00DF1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Урала (просмотр документальных фильмов)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Default="00F665F1" w:rsidP="00F665F1">
            <w:r w:rsidRPr="00DF1789">
              <w:rPr>
                <w:rFonts w:ascii="Times New Roman" w:hAnsi="Times New Roman" w:cs="Times New Roman"/>
                <w:sz w:val="24"/>
                <w:szCs w:val="24"/>
              </w:rPr>
              <w:t>Первые сведения об Урале. Первые поселения на Урале. История Южного Урала.</w:t>
            </w:r>
            <w:proofErr w:type="gramStart"/>
            <w:r w:rsidRPr="00DF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1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4A7001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моей семьи в историю родного края (круглый стол, рассказ о родственниках)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Default="00F665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Южного Урала. </w:t>
            </w:r>
            <w:r w:rsidRPr="00DF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«Судьба семьи в истории страны». </w:t>
            </w:r>
            <w:r w:rsidRPr="00DF1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Презентация проектов. </w:t>
            </w:r>
            <w:r w:rsidRPr="00DF1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«Родословное древо». Генеалогические схемы своей семьи или знаменитых земляков.</w:t>
            </w:r>
            <w:r w:rsidRPr="00DF17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665F1" w:rsidRDefault="00F665F1"/>
        </w:tc>
      </w:tr>
      <w:tr w:rsidR="0078304E" w:rsidTr="00F3528A">
        <w:tc>
          <w:tcPr>
            <w:tcW w:w="14567" w:type="dxa"/>
            <w:gridSpan w:val="4"/>
          </w:tcPr>
          <w:p w:rsidR="0078304E" w:rsidRDefault="0078304E" w:rsidP="0078304E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Ономастика Южного Урала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Челябинской области</w:t>
            </w:r>
            <w:r w:rsidR="004A7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(10 часов)</w:t>
            </w:r>
          </w:p>
          <w:p w:rsidR="00F665F1" w:rsidRPr="0078304E" w:rsidRDefault="00F665F1" w:rsidP="0078304E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35AA" w:rsidTr="00F665F1">
        <w:tc>
          <w:tcPr>
            <w:tcW w:w="675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78304E" w:rsidP="0078304E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Топонимы и антропонимы   Челябинска (беседа)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F665F1">
            <w:pPr>
              <w:pStyle w:val="Default"/>
              <w:spacing w:line="276" w:lineRule="auto"/>
              <w:jc w:val="both"/>
            </w:pPr>
            <w:r w:rsidRPr="00F11D4E">
              <w:t xml:space="preserve">Ономастика Южного Урала: топонимика и антропонимика. Топонимика как наука. Основные принципы названий географических объектов. Классификация топонимов. Топонимические словари. Антропонимика и ее соотношение с общерусской традицией именования людей. Антропонимические словари. </w:t>
            </w:r>
          </w:p>
        </w:tc>
      </w:tr>
      <w:tr w:rsidR="004935AA" w:rsidTr="00F665F1">
        <w:tc>
          <w:tcPr>
            <w:tcW w:w="675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Топонимы и антропонимы   Челябинска (планирование проекта)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F665F1">
            <w:pPr>
              <w:pStyle w:val="Default"/>
              <w:spacing w:line="276" w:lineRule="auto"/>
              <w:jc w:val="both"/>
            </w:pPr>
            <w:r w:rsidRPr="00F11D4E">
              <w:t xml:space="preserve">История возникновения города Челябинска и Челябинской области. </w:t>
            </w:r>
            <w:r>
              <w:t xml:space="preserve"> </w:t>
            </w:r>
          </w:p>
        </w:tc>
      </w:tr>
      <w:tr w:rsidR="004935AA" w:rsidTr="00F665F1">
        <w:tc>
          <w:tcPr>
            <w:tcW w:w="675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78304E" w:rsidP="0078304E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Топонимы и антропонимы   Челябинска (сбор материала, оформление работы</w:t>
            </w:r>
            <w:r w:rsidR="004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сообщения)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 Челябинска и Челябинской области.</w:t>
            </w:r>
          </w:p>
        </w:tc>
      </w:tr>
      <w:tr w:rsidR="004935AA" w:rsidTr="00F665F1">
        <w:tc>
          <w:tcPr>
            <w:tcW w:w="675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8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35AA" w:rsidRDefault="0078304E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78304E" w:rsidP="004A7001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Топонимы и антропонимы   Челябинска (</w:t>
            </w:r>
            <w:r w:rsidR="004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 Челябинска и Челябинской области.</w:t>
            </w:r>
          </w:p>
        </w:tc>
      </w:tr>
      <w:tr w:rsidR="004935AA" w:rsidTr="00F665F1">
        <w:tc>
          <w:tcPr>
            <w:tcW w:w="675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Челябинской области (беседа, планирование проекта)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города Челябинска и Челябинской области.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Челябинской области (сбор материала, оформление работы, подготовка сообщения)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Pr="00F665F1" w:rsidRDefault="00F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названий городов Челябинской области.   </w:t>
            </w:r>
          </w:p>
        </w:tc>
      </w:tr>
      <w:tr w:rsidR="00F665F1" w:rsidTr="00F665F1">
        <w:tc>
          <w:tcPr>
            <w:tcW w:w="675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993" w:type="dxa"/>
          </w:tcPr>
          <w:p w:rsid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5F1" w:rsidRDefault="00F665F1" w:rsidP="004A7001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Челябинской области (представление проектов)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665F1" w:rsidRPr="00F665F1" w:rsidRDefault="00F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названий городов Челябинской области.   </w:t>
            </w:r>
          </w:p>
        </w:tc>
      </w:tr>
      <w:tr w:rsidR="004935AA" w:rsidTr="00F665F1">
        <w:tc>
          <w:tcPr>
            <w:tcW w:w="675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 рек и озер (беседа за круглым столом)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F665F1" w:rsidRDefault="00F665F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Природа Челябинской </w:t>
            </w:r>
            <w:proofErr w:type="spellStart"/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65F1">
              <w:rPr>
                <w:rFonts w:ascii="Times New Roman" w:hAnsi="Times New Roman" w:cs="Times New Roman"/>
                <w:sz w:val="24"/>
                <w:szCs w:val="24"/>
              </w:rPr>
              <w:t>иасс</w:t>
            </w:r>
            <w:proofErr w:type="spellEnd"/>
            <w:r w:rsidRPr="00F665F1">
              <w:rPr>
                <w:rFonts w:ascii="Times New Roman" w:hAnsi="Times New Roman" w:cs="Times New Roman"/>
                <w:sz w:val="24"/>
                <w:szCs w:val="24"/>
              </w:rPr>
              <w:t xml:space="preserve"> – наша река. Край озер (история названия озер Челябинской области)</w:t>
            </w:r>
          </w:p>
        </w:tc>
      </w:tr>
      <w:tr w:rsidR="004A7001" w:rsidTr="00C36424">
        <w:tc>
          <w:tcPr>
            <w:tcW w:w="14567" w:type="dxa"/>
            <w:gridSpan w:val="4"/>
          </w:tcPr>
          <w:p w:rsidR="004A7001" w:rsidRDefault="004A7001" w:rsidP="00F665F1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народов Челябинского Урала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6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 часов)</w:t>
            </w:r>
          </w:p>
          <w:p w:rsidR="00F665F1" w:rsidRDefault="00F665F1" w:rsidP="00F665F1">
            <w:pPr>
              <w:tabs>
                <w:tab w:val="left" w:pos="9355"/>
              </w:tabs>
              <w:spacing w:befor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5AA" w:rsidTr="00F665F1">
        <w:tc>
          <w:tcPr>
            <w:tcW w:w="675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4A7001" w:rsidP="008364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Народы Южного Урала</w:t>
            </w:r>
            <w:r w:rsidR="0083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364C8"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Лабораторная работа по анализу статистических данных. </w:t>
            </w:r>
            <w:r w:rsidR="00836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B0C90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истории народов Южного Урала в древности и средневековье. Жители дореволюционного Челябинска.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Лабораторная работа по анализу статистических данных.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Заселение района (города, села) и историческая память местных жителей.</w:t>
            </w:r>
          </w:p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«Сто лет перемен»: этнические процессы в ХХ веке.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Лабораторная работа с контурной картой, диаграммами и графиками.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национальном составе населения Южного 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в ХХ вв.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Бажовский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фестиваль народного творчества.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5AA" w:rsidTr="00F665F1">
        <w:tc>
          <w:tcPr>
            <w:tcW w:w="675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4935AA" w:rsidRDefault="004A7001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и праздники на Южном Урале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 и сабантуй»: традиционный календарь и народные праздники.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Занятие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конференция.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Весенне-летний и осенне-зимний циклы праздников. Русско-башкирские параллели в праздничном календаре. Народные праздники в советское время. Рождество и «Новый год». Масленица и «проводы русской зимы». Возрождение традиционной праздничной обрядности. Сабантуй – «праздник плуга». Праздничные атрибуты.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Быт: жилища, одежда наших предков (представление проектов)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B0C90" w:rsidRPr="00832A92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«Изба и юрта»: традиционные жилища и подворья. Пятистенки и крестовики.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«Старинные моды»: одежда наших предков.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 проектов.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мужская и женская, повседневная и праздничная, зимняя и летняя. Народный стиль в современной одежде.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и искусство на Челябинском Урале</w:t>
            </w:r>
            <w:proofErr w:type="gram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0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77A"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пойти учиться»: учреждения профессионального образования в Челябинской области и города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B0C90" w:rsidRPr="00832A92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Просвещение и искусство на Челябинском Урале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мир»: общее образование в Челябинске. Народное просвещение в дореволюционный период. Школьное образование в советское время. Современные школы, лицеи и гимназии. Уклад школьной жизни. Известные просветители, заслуженные педагоги и учителя-новаторы.</w:t>
            </w:r>
          </w:p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«Куда пойти учиться»: учреждения профессионального образования в Челябинской области и города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Старейшие вузы города; современное высшее образование: спектр направлений профессиональной подготовки. Начальное и среднее профессиональное образование.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7B0C90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Урала в изобразительном искусстве (экскурсия в Выставочный зал)</w:t>
            </w:r>
            <w:r w:rsidR="0050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7B0C90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Живопись.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Экскурсия.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Выставочный зал 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Урала в изобразительном 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искусстве.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школы, училища и вузы.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«Гриф секретности снят»: архивы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(экскурсия в архив)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«Гриф секретности снят»: архивы.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Экскурсия в архив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Комплектование архивных фондов и хранение документов. Публикационная деятельность архивов. Роль архивов в сохранении исторической памяти.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Практическая работа по заполнению сравнительной таблицы.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«Строительное искусство»: архитектура Челябинского Урала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«Строительное искусство»: архитектура Челябинского Урала.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Занятие - практикум.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архитектуры как вида искусства. Функциональное назначение зданий в архитектуре Южного Урала (фортификационные, производственные, общественные, культурные, культовые, жилые здания). Архитектурные стили общественных и культовых зданий Южного Урала.</w:t>
            </w:r>
          </w:p>
        </w:tc>
      </w:tr>
      <w:tr w:rsidR="004935AA" w:rsidTr="00F665F1">
        <w:tc>
          <w:tcPr>
            <w:tcW w:w="675" w:type="dxa"/>
          </w:tcPr>
          <w:p w:rsidR="004935AA" w:rsidRDefault="008364C8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«Искусство ваяния»: скульптора.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50077A" w:rsidP="00500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«Искусство ваяния»: скульптора. Особенности скульптуры как вида искусства. Художественные темы в скульптуре Южного Урала. Памятники деятелям и событиям дореволюционной истории России. Памятники, посвященные революционерам и событиям гражданской войны. Памятники воинам-защитникам Отечества. Памятники трудовой славы края. Памятники деятелям искусства и культуры. Памятники бытового жанра. Жизнь и творчество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южноуральских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скульпторов.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«Узор чугунных кружев»: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каслинское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кусинское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литьё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(виртуальная экскурсия в Касли и Кыштым)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7B0C90" w:rsidP="007B0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«Узор чугунных кружев»: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каслинское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кусинское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литьё. Образцы изделий художественного литья в Челябинске. Технология чугунно-литейного производства. Бронзовое литье. История художественного литья в портретах мастеров и их произведениях.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Виртуальная э</w:t>
            </w:r>
            <w:r w:rsidRPr="00832A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кскурсия в музеи г. Касли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«Иванко-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крылатко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златоустовская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гравюра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Pr="0050077A" w:rsidRDefault="0050077A" w:rsidP="005007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«Иванко-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крылатко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златоустовская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гравюра. Приемы художественной обработки металла. Украшенное оружие. Сувенирная продукция советского периода. 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Художественное творчество современных мастеров Златоуста. </w:t>
            </w:r>
            <w:r w:rsidRPr="00832A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Экскурсия в краеведческий музей г. Златоуста.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«Звуков волшебство»: музыка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50077A" w:rsidP="00500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«Звуков волшебство»: музыка. Музыкальная жизнь Южного Урала в прошлом и настоящем. Музыкальные театры, концертные залы, филармонии. Оркестры и хоры. Музыкальные школы, училища и вузы. Композиторы, дирижеры и исполнители; преподаватели музыки. Тема Урала в музыке.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театральной афиши»: театр. 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50077A" w:rsidP="00500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театральной афиши»: театр.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Занятие </w:t>
            </w:r>
            <w:proofErr w:type="gramStart"/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-к</w:t>
            </w:r>
            <w:proofErr w:type="gramEnd"/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онференция.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История и репертуар челябинских театров. 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Лабораторная работа с театральными афишами.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Театральные фестивали.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«Тайны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закулисья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оперный театр. Виртуальная  экскурсия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Челябинский театр оперы и балета им.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М.И.Глинки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50077A" w:rsidP="005007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«Тайны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закулисья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оперный театр. Виртуальная  экскурсия</w:t>
            </w:r>
            <w:r w:rsidRPr="00832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Челябинский театр оперы и балета им.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М.И.Глинки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Архитектура театрального здания. Внешнее убранство и оформление интерьеров. Зрительный зал. Устройство сцены. </w:t>
            </w:r>
            <w:proofErr w:type="spellStart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Гримуборные</w:t>
            </w:r>
            <w:proofErr w:type="spellEnd"/>
            <w:r w:rsidRPr="008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артистов. Репетиционные залы. Костюмерный цех.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5AA" w:rsidTr="00F665F1">
        <w:tc>
          <w:tcPr>
            <w:tcW w:w="675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учебного курса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4935AA" w:rsidRDefault="0050077A" w:rsidP="00053C8A">
            <w:pPr>
              <w:tabs>
                <w:tab w:val="left" w:pos="9355"/>
              </w:tabs>
              <w:spacing w:before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Зачетная работа</w:t>
            </w:r>
          </w:p>
        </w:tc>
      </w:tr>
    </w:tbl>
    <w:p w:rsidR="006051FB" w:rsidRP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1FB" w:rsidRDefault="006051FB" w:rsidP="00053C8A">
      <w:pPr>
        <w:shd w:val="clear" w:color="auto" w:fill="FFFFFF"/>
        <w:tabs>
          <w:tab w:val="left" w:pos="9355"/>
        </w:tabs>
        <w:spacing w:before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D4E" w:rsidRPr="00832A92" w:rsidRDefault="00F11D4E" w:rsidP="00516925">
      <w:pPr>
        <w:shd w:val="clear" w:color="auto" w:fill="FFFFFF"/>
        <w:tabs>
          <w:tab w:val="left" w:pos="9355"/>
        </w:tabs>
        <w:spacing w:before="5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5F1" w:rsidRDefault="00F665F1" w:rsidP="006051FB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F665F1" w:rsidRDefault="00F665F1" w:rsidP="006051FB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F665F1" w:rsidRDefault="00F665F1" w:rsidP="006051FB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F665F1" w:rsidRDefault="00F665F1" w:rsidP="006051FB">
      <w:pPr>
        <w:pStyle w:val="Default"/>
        <w:spacing w:line="276" w:lineRule="auto"/>
        <w:ind w:firstLine="709"/>
        <w:jc w:val="center"/>
        <w:rPr>
          <w:b/>
          <w:bCs/>
        </w:rPr>
      </w:pPr>
    </w:p>
    <w:p w:rsidR="00F665F1" w:rsidRDefault="00F665F1" w:rsidP="00C04709">
      <w:pPr>
        <w:pStyle w:val="Default"/>
        <w:spacing w:line="276" w:lineRule="auto"/>
        <w:ind w:firstLine="709"/>
        <w:rPr>
          <w:b/>
          <w:bCs/>
        </w:rPr>
        <w:sectPr w:rsidR="00F665F1" w:rsidSect="004935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665F1" w:rsidRDefault="00F665F1" w:rsidP="00C04709">
      <w:pPr>
        <w:pStyle w:val="Default"/>
        <w:spacing w:line="276" w:lineRule="auto"/>
        <w:rPr>
          <w:b/>
          <w:bCs/>
        </w:rPr>
      </w:pPr>
    </w:p>
    <w:sectPr w:rsidR="00F665F1" w:rsidSect="00F665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97" w:rsidRDefault="00576597" w:rsidP="00832A92">
      <w:pPr>
        <w:spacing w:after="0" w:line="240" w:lineRule="auto"/>
      </w:pPr>
      <w:r>
        <w:separator/>
      </w:r>
    </w:p>
  </w:endnote>
  <w:endnote w:type="continuationSeparator" w:id="0">
    <w:p w:rsidR="00576597" w:rsidRDefault="00576597" w:rsidP="0083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97" w:rsidRDefault="00576597" w:rsidP="00832A92">
      <w:pPr>
        <w:spacing w:after="0" w:line="240" w:lineRule="auto"/>
      </w:pPr>
      <w:r>
        <w:separator/>
      </w:r>
    </w:p>
  </w:footnote>
  <w:footnote w:type="continuationSeparator" w:id="0">
    <w:p w:rsidR="00576597" w:rsidRDefault="00576597" w:rsidP="0083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BE1"/>
    <w:multiLevelType w:val="multilevel"/>
    <w:tmpl w:val="B38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558C6"/>
    <w:multiLevelType w:val="hybridMultilevel"/>
    <w:tmpl w:val="82EE46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FF7095"/>
    <w:multiLevelType w:val="multilevel"/>
    <w:tmpl w:val="882A5354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nsid w:val="1A5C7727"/>
    <w:multiLevelType w:val="hybridMultilevel"/>
    <w:tmpl w:val="B4E2CD28"/>
    <w:lvl w:ilvl="0" w:tplc="E0E071A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331C"/>
    <w:multiLevelType w:val="hybridMultilevel"/>
    <w:tmpl w:val="B8C02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719C1"/>
    <w:multiLevelType w:val="multilevel"/>
    <w:tmpl w:val="E2D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71462"/>
    <w:multiLevelType w:val="hybridMultilevel"/>
    <w:tmpl w:val="74B24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3A5E"/>
    <w:multiLevelType w:val="multilevel"/>
    <w:tmpl w:val="F102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632A4"/>
    <w:multiLevelType w:val="hybridMultilevel"/>
    <w:tmpl w:val="368C1178"/>
    <w:lvl w:ilvl="0" w:tplc="D76499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60B4B"/>
    <w:multiLevelType w:val="multilevel"/>
    <w:tmpl w:val="B5A0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E7E8A"/>
    <w:multiLevelType w:val="multilevel"/>
    <w:tmpl w:val="A6A6D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955CA"/>
    <w:multiLevelType w:val="hybridMultilevel"/>
    <w:tmpl w:val="F3B4D6C0"/>
    <w:lvl w:ilvl="0" w:tplc="3E0CACC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3AA3"/>
    <w:multiLevelType w:val="multilevel"/>
    <w:tmpl w:val="57908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A1C1C"/>
    <w:multiLevelType w:val="hybridMultilevel"/>
    <w:tmpl w:val="201A06AE"/>
    <w:lvl w:ilvl="0" w:tplc="939EBECC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E636AA3"/>
    <w:multiLevelType w:val="hybridMultilevel"/>
    <w:tmpl w:val="E12ABF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9B"/>
    <w:rsid w:val="000114BF"/>
    <w:rsid w:val="00044E04"/>
    <w:rsid w:val="00051FD6"/>
    <w:rsid w:val="00053C8A"/>
    <w:rsid w:val="0005570B"/>
    <w:rsid w:val="00090988"/>
    <w:rsid w:val="000C680E"/>
    <w:rsid w:val="00155117"/>
    <w:rsid w:val="00170F15"/>
    <w:rsid w:val="001733B7"/>
    <w:rsid w:val="001C531C"/>
    <w:rsid w:val="001D61A1"/>
    <w:rsid w:val="001E6B70"/>
    <w:rsid w:val="001F1A6B"/>
    <w:rsid w:val="00222C2C"/>
    <w:rsid w:val="00240377"/>
    <w:rsid w:val="002677AB"/>
    <w:rsid w:val="00272B69"/>
    <w:rsid w:val="002F4157"/>
    <w:rsid w:val="00330F3B"/>
    <w:rsid w:val="00387E0C"/>
    <w:rsid w:val="00396503"/>
    <w:rsid w:val="003A0146"/>
    <w:rsid w:val="004478E8"/>
    <w:rsid w:val="00465054"/>
    <w:rsid w:val="00474475"/>
    <w:rsid w:val="00482577"/>
    <w:rsid w:val="004935AA"/>
    <w:rsid w:val="004A7001"/>
    <w:rsid w:val="004D0F6A"/>
    <w:rsid w:val="0050077A"/>
    <w:rsid w:val="00516925"/>
    <w:rsid w:val="00576597"/>
    <w:rsid w:val="005907BD"/>
    <w:rsid w:val="005936AA"/>
    <w:rsid w:val="005B042E"/>
    <w:rsid w:val="005C175B"/>
    <w:rsid w:val="005C77E6"/>
    <w:rsid w:val="005D1AF2"/>
    <w:rsid w:val="005D6EBE"/>
    <w:rsid w:val="005F259E"/>
    <w:rsid w:val="005F6395"/>
    <w:rsid w:val="006013A1"/>
    <w:rsid w:val="006051FB"/>
    <w:rsid w:val="00635436"/>
    <w:rsid w:val="006809C5"/>
    <w:rsid w:val="0068612C"/>
    <w:rsid w:val="00697FD5"/>
    <w:rsid w:val="006A50BB"/>
    <w:rsid w:val="007714E4"/>
    <w:rsid w:val="0078304E"/>
    <w:rsid w:val="007B0753"/>
    <w:rsid w:val="007B0C90"/>
    <w:rsid w:val="008021A8"/>
    <w:rsid w:val="00832A92"/>
    <w:rsid w:val="008364C8"/>
    <w:rsid w:val="008A44DE"/>
    <w:rsid w:val="008B0F0A"/>
    <w:rsid w:val="008F6355"/>
    <w:rsid w:val="009A61C9"/>
    <w:rsid w:val="009B4F06"/>
    <w:rsid w:val="009E21E4"/>
    <w:rsid w:val="009E55FA"/>
    <w:rsid w:val="00A27734"/>
    <w:rsid w:val="00A32748"/>
    <w:rsid w:val="00A56E47"/>
    <w:rsid w:val="00A603BA"/>
    <w:rsid w:val="00A72599"/>
    <w:rsid w:val="00A725AD"/>
    <w:rsid w:val="00A934C7"/>
    <w:rsid w:val="00AD3B01"/>
    <w:rsid w:val="00B21A1D"/>
    <w:rsid w:val="00B40C8B"/>
    <w:rsid w:val="00B956EB"/>
    <w:rsid w:val="00BE7188"/>
    <w:rsid w:val="00C04709"/>
    <w:rsid w:val="00C14A12"/>
    <w:rsid w:val="00C3229B"/>
    <w:rsid w:val="00C54FB9"/>
    <w:rsid w:val="00C831B4"/>
    <w:rsid w:val="00C86A57"/>
    <w:rsid w:val="00C93549"/>
    <w:rsid w:val="00CD0717"/>
    <w:rsid w:val="00CE1263"/>
    <w:rsid w:val="00D532A1"/>
    <w:rsid w:val="00D81706"/>
    <w:rsid w:val="00D96687"/>
    <w:rsid w:val="00DD01C2"/>
    <w:rsid w:val="00DD783F"/>
    <w:rsid w:val="00E36A63"/>
    <w:rsid w:val="00ED463A"/>
    <w:rsid w:val="00F11D4E"/>
    <w:rsid w:val="00F42B89"/>
    <w:rsid w:val="00F43C42"/>
    <w:rsid w:val="00F57B1D"/>
    <w:rsid w:val="00F61E0F"/>
    <w:rsid w:val="00F665F1"/>
    <w:rsid w:val="00FC501C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29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93549"/>
    <w:pPr>
      <w:ind w:left="720"/>
      <w:contextualSpacing/>
    </w:pPr>
  </w:style>
  <w:style w:type="paragraph" w:styleId="a6">
    <w:name w:val="Normal (Web)"/>
    <w:basedOn w:val="a"/>
    <w:uiPriority w:val="99"/>
    <w:rsid w:val="00C935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6EB"/>
  </w:style>
  <w:style w:type="paragraph" w:styleId="a7">
    <w:name w:val="Balloon Text"/>
    <w:basedOn w:val="a"/>
    <w:link w:val="a8"/>
    <w:uiPriority w:val="99"/>
    <w:semiHidden/>
    <w:unhideWhenUsed/>
    <w:rsid w:val="007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8170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3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7E0C"/>
  </w:style>
  <w:style w:type="character" w:customStyle="1" w:styleId="c12">
    <w:name w:val="c12"/>
    <w:basedOn w:val="a0"/>
    <w:rsid w:val="00387E0C"/>
  </w:style>
  <w:style w:type="character" w:customStyle="1" w:styleId="c41">
    <w:name w:val="c41"/>
    <w:basedOn w:val="a0"/>
    <w:rsid w:val="00387E0C"/>
  </w:style>
  <w:style w:type="paragraph" w:customStyle="1" w:styleId="c5">
    <w:name w:val="c5"/>
    <w:basedOn w:val="a"/>
    <w:rsid w:val="003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C175B"/>
    <w:rPr>
      <w:b/>
      <w:bCs/>
    </w:rPr>
  </w:style>
  <w:style w:type="paragraph" w:customStyle="1" w:styleId="c3">
    <w:name w:val="c3"/>
    <w:basedOn w:val="a"/>
    <w:rsid w:val="005C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175B"/>
  </w:style>
  <w:style w:type="paragraph" w:styleId="aa">
    <w:name w:val="header"/>
    <w:basedOn w:val="a"/>
    <w:link w:val="ab"/>
    <w:uiPriority w:val="99"/>
    <w:semiHidden/>
    <w:unhideWhenUsed/>
    <w:rsid w:val="0083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A9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2A92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A56E47"/>
    <w:rPr>
      <w:rFonts w:eastAsiaTheme="minorEastAsia"/>
      <w:lang w:eastAsia="ru-RU"/>
    </w:rPr>
  </w:style>
  <w:style w:type="paragraph" w:customStyle="1" w:styleId="Default">
    <w:name w:val="Default"/>
    <w:rsid w:val="00272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qFormat/>
    <w:rsid w:val="00272B69"/>
    <w:rPr>
      <w:rFonts w:ascii="Times New Roman" w:hAnsi="Times New Roman" w:cs="Times New Roman" w:hint="default"/>
      <w:i/>
      <w:iCs/>
    </w:rPr>
  </w:style>
  <w:style w:type="paragraph" w:customStyle="1" w:styleId="c8c15c14c25">
    <w:name w:val="c8 c15 c14 c25"/>
    <w:basedOn w:val="a"/>
    <w:rsid w:val="002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72B69"/>
  </w:style>
  <w:style w:type="character" w:customStyle="1" w:styleId="c3c24">
    <w:name w:val="c3 c24"/>
    <w:basedOn w:val="a0"/>
    <w:rsid w:val="00272B69"/>
  </w:style>
  <w:style w:type="table" w:styleId="af">
    <w:name w:val="Table Grid"/>
    <w:basedOn w:val="a1"/>
    <w:uiPriority w:val="59"/>
    <w:rsid w:val="0060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C047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04709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04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29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93549"/>
    <w:pPr>
      <w:ind w:left="720"/>
      <w:contextualSpacing/>
    </w:pPr>
  </w:style>
  <w:style w:type="paragraph" w:styleId="a6">
    <w:name w:val="Normal (Web)"/>
    <w:basedOn w:val="a"/>
    <w:uiPriority w:val="99"/>
    <w:rsid w:val="00C935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56EB"/>
  </w:style>
  <w:style w:type="paragraph" w:styleId="a7">
    <w:name w:val="Balloon Text"/>
    <w:basedOn w:val="a"/>
    <w:link w:val="a8"/>
    <w:uiPriority w:val="99"/>
    <w:semiHidden/>
    <w:unhideWhenUsed/>
    <w:rsid w:val="007B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D8170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3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7E0C"/>
  </w:style>
  <w:style w:type="character" w:customStyle="1" w:styleId="c12">
    <w:name w:val="c12"/>
    <w:basedOn w:val="a0"/>
    <w:rsid w:val="00387E0C"/>
  </w:style>
  <w:style w:type="character" w:customStyle="1" w:styleId="c41">
    <w:name w:val="c41"/>
    <w:basedOn w:val="a0"/>
    <w:rsid w:val="00387E0C"/>
  </w:style>
  <w:style w:type="paragraph" w:customStyle="1" w:styleId="c5">
    <w:name w:val="c5"/>
    <w:basedOn w:val="a"/>
    <w:rsid w:val="0038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C175B"/>
    <w:rPr>
      <w:b/>
      <w:bCs/>
    </w:rPr>
  </w:style>
  <w:style w:type="paragraph" w:customStyle="1" w:styleId="c3">
    <w:name w:val="c3"/>
    <w:basedOn w:val="a"/>
    <w:rsid w:val="005C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175B"/>
  </w:style>
  <w:style w:type="paragraph" w:styleId="aa">
    <w:name w:val="header"/>
    <w:basedOn w:val="a"/>
    <w:link w:val="ab"/>
    <w:uiPriority w:val="99"/>
    <w:semiHidden/>
    <w:unhideWhenUsed/>
    <w:rsid w:val="0083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A9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2A92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A56E47"/>
    <w:rPr>
      <w:rFonts w:eastAsiaTheme="minorEastAsia"/>
      <w:lang w:eastAsia="ru-RU"/>
    </w:rPr>
  </w:style>
  <w:style w:type="paragraph" w:customStyle="1" w:styleId="Default">
    <w:name w:val="Default"/>
    <w:rsid w:val="00272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qFormat/>
    <w:rsid w:val="00272B69"/>
    <w:rPr>
      <w:rFonts w:ascii="Times New Roman" w:hAnsi="Times New Roman" w:cs="Times New Roman" w:hint="default"/>
      <w:i/>
      <w:iCs/>
    </w:rPr>
  </w:style>
  <w:style w:type="paragraph" w:customStyle="1" w:styleId="c8c15c14c25">
    <w:name w:val="c8 c15 c14 c25"/>
    <w:basedOn w:val="a"/>
    <w:rsid w:val="002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72B69"/>
  </w:style>
  <w:style w:type="character" w:customStyle="1" w:styleId="c3c24">
    <w:name w:val="c3 c24"/>
    <w:basedOn w:val="a0"/>
    <w:rsid w:val="00272B69"/>
  </w:style>
  <w:style w:type="table" w:styleId="af">
    <w:name w:val="Table Grid"/>
    <w:basedOn w:val="a1"/>
    <w:uiPriority w:val="59"/>
    <w:rsid w:val="0060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C047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04709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04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3E38-10EA-4729-A79C-84F13C23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dcterms:created xsi:type="dcterms:W3CDTF">2019-11-23T19:45:00Z</dcterms:created>
  <dcterms:modified xsi:type="dcterms:W3CDTF">2019-11-24T07:23:00Z</dcterms:modified>
</cp:coreProperties>
</file>