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A7" w:rsidRPr="008818A7" w:rsidRDefault="008818A7" w:rsidP="008818A7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8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8818A7" w:rsidRPr="008818A7" w:rsidRDefault="008818A7" w:rsidP="008818A7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8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МБОУ «Лицей № 120 </w:t>
      </w:r>
      <w:proofErr w:type="spellStart"/>
      <w:r w:rsidRPr="008818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8818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8818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елябинска</w:t>
      </w:r>
      <w:proofErr w:type="spellEnd"/>
      <w:r w:rsidRPr="008818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8818A7" w:rsidRPr="008818A7" w:rsidRDefault="008818A7" w:rsidP="008818A7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18A7" w:rsidRPr="008818A7" w:rsidRDefault="008818A7" w:rsidP="008818A7">
      <w:pPr>
        <w:tabs>
          <w:tab w:val="left" w:pos="6450"/>
        </w:tabs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8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Приложение 2 </w:t>
      </w:r>
    </w:p>
    <w:p w:rsidR="008818A7" w:rsidRPr="008818A7" w:rsidRDefault="008818A7" w:rsidP="008818A7">
      <w:pPr>
        <w:tabs>
          <w:tab w:val="left" w:pos="6450"/>
        </w:tabs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18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«Рабочие программы курсов внеурочной деятельности»</w:t>
      </w:r>
    </w:p>
    <w:p w:rsidR="008818A7" w:rsidRPr="008818A7" w:rsidRDefault="008818A7" w:rsidP="008818A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18A7" w:rsidRPr="008818A7" w:rsidRDefault="008818A7" w:rsidP="008818A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18A7" w:rsidRPr="008818A7" w:rsidRDefault="008818A7" w:rsidP="008818A7">
      <w:pPr>
        <w:rPr>
          <w:rFonts w:ascii="Times New Roman" w:eastAsiaTheme="minorEastAsia" w:hAnsi="Times New Roman" w:cs="Times New Roman"/>
          <w:lang w:eastAsia="ru-RU"/>
        </w:rPr>
      </w:pPr>
    </w:p>
    <w:p w:rsidR="008818A7" w:rsidRPr="008818A7" w:rsidRDefault="008818A7" w:rsidP="008818A7">
      <w:pPr>
        <w:rPr>
          <w:rFonts w:ascii="Times New Roman" w:eastAsiaTheme="minorEastAsia" w:hAnsi="Times New Roman" w:cs="Times New Roman"/>
          <w:lang w:eastAsia="ru-RU"/>
        </w:rPr>
      </w:pPr>
    </w:p>
    <w:p w:rsidR="008818A7" w:rsidRPr="008818A7" w:rsidRDefault="008818A7" w:rsidP="008818A7">
      <w:pPr>
        <w:rPr>
          <w:rFonts w:ascii="Times New Roman" w:eastAsiaTheme="minorEastAsia" w:hAnsi="Times New Roman" w:cs="Times New Roman"/>
          <w:lang w:eastAsia="ru-RU"/>
        </w:rPr>
      </w:pPr>
    </w:p>
    <w:p w:rsidR="008818A7" w:rsidRPr="008818A7" w:rsidRDefault="008818A7" w:rsidP="008818A7">
      <w:pPr>
        <w:rPr>
          <w:rFonts w:ascii="Times New Roman" w:eastAsiaTheme="minorEastAsia" w:hAnsi="Times New Roman" w:cs="Times New Roman"/>
          <w:lang w:eastAsia="ru-RU"/>
        </w:rPr>
      </w:pPr>
    </w:p>
    <w:p w:rsidR="008818A7" w:rsidRPr="008818A7" w:rsidRDefault="008818A7" w:rsidP="008818A7">
      <w:pPr>
        <w:rPr>
          <w:rFonts w:ascii="Times New Roman" w:eastAsiaTheme="minorEastAsia" w:hAnsi="Times New Roman" w:cs="Times New Roman"/>
          <w:lang w:eastAsia="ru-RU"/>
        </w:rPr>
      </w:pPr>
    </w:p>
    <w:p w:rsidR="008818A7" w:rsidRPr="008818A7" w:rsidRDefault="008818A7" w:rsidP="008818A7">
      <w:pPr>
        <w:rPr>
          <w:rFonts w:ascii="Times New Roman" w:eastAsiaTheme="minorEastAsia" w:hAnsi="Times New Roman" w:cs="Times New Roman"/>
          <w:lang w:eastAsia="ru-RU"/>
        </w:rPr>
      </w:pPr>
    </w:p>
    <w:p w:rsidR="008818A7" w:rsidRPr="008818A7" w:rsidRDefault="008818A7" w:rsidP="008818A7">
      <w:pPr>
        <w:ind w:left="720"/>
        <w:contextualSpacing/>
        <w:rPr>
          <w:rFonts w:ascii="Times New Roman" w:eastAsiaTheme="minorEastAsia" w:hAnsi="Times New Roman"/>
          <w:lang w:eastAsia="ru-RU"/>
        </w:rPr>
      </w:pPr>
      <w:r w:rsidRPr="008818A7">
        <w:rPr>
          <w:rFonts w:eastAsiaTheme="minorEastAsia"/>
          <w:lang w:eastAsia="ru-RU"/>
        </w:rPr>
        <w:tab/>
      </w:r>
    </w:p>
    <w:p w:rsidR="008818A7" w:rsidRPr="008818A7" w:rsidRDefault="008818A7" w:rsidP="008818A7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18A7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РАБОЧАЯ ПРОГРАММА</w:t>
      </w:r>
    </w:p>
    <w:p w:rsidR="008818A7" w:rsidRPr="008818A7" w:rsidRDefault="008818A7" w:rsidP="008818A7">
      <w:pPr>
        <w:spacing w:after="0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8818A7" w:rsidRPr="008818A7" w:rsidRDefault="008818A7" w:rsidP="008818A7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818A7">
        <w:rPr>
          <w:rFonts w:ascii="Times New Roman" w:eastAsiaTheme="minorEastAsia" w:hAnsi="Times New Roman"/>
          <w:sz w:val="28"/>
          <w:szCs w:val="28"/>
          <w:lang w:eastAsia="ru-RU"/>
        </w:rPr>
        <w:t>курса внеурочной деятельности</w:t>
      </w:r>
    </w:p>
    <w:p w:rsidR="008818A7" w:rsidRPr="008818A7" w:rsidRDefault="008818A7" w:rsidP="008818A7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18A7">
        <w:rPr>
          <w:rFonts w:ascii="Times New Roman" w:eastAsiaTheme="minorEastAsia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Доступная математика</w:t>
      </w:r>
      <w:r w:rsidRPr="008818A7"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</w:p>
    <w:p w:rsidR="008818A7" w:rsidRPr="008818A7" w:rsidRDefault="008818A7" w:rsidP="008818A7">
      <w:pPr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8</w:t>
      </w:r>
      <w:r w:rsidRPr="008818A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класс</w:t>
      </w:r>
    </w:p>
    <w:p w:rsidR="002D391F" w:rsidRPr="002D391F" w:rsidRDefault="002D391F" w:rsidP="002D391F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9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общеинтеллектуальное</w:t>
      </w:r>
      <w:proofErr w:type="spellEnd"/>
    </w:p>
    <w:p w:rsidR="002D391F" w:rsidRPr="002D391F" w:rsidRDefault="002D391F" w:rsidP="002D391F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9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2D391F" w:rsidRPr="002D391F" w:rsidRDefault="002D391F" w:rsidP="002D391F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391F" w:rsidRPr="002D391F" w:rsidRDefault="002D391F" w:rsidP="002D391F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391F" w:rsidRPr="002D391F" w:rsidRDefault="002D391F" w:rsidP="002D391F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391F" w:rsidRPr="002D391F" w:rsidRDefault="002D391F" w:rsidP="002D3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91F" w:rsidRPr="002D391F" w:rsidRDefault="002D391F" w:rsidP="002D39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Мартыненко Любовь Владимировна</w:t>
      </w:r>
      <w:r w:rsidRPr="002D39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391F" w:rsidRPr="002D391F" w:rsidRDefault="002D391F" w:rsidP="002D39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3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математики</w:t>
      </w:r>
    </w:p>
    <w:p w:rsidR="002D391F" w:rsidRPr="002D391F" w:rsidRDefault="002D391F" w:rsidP="002D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8A7" w:rsidRPr="008818A7" w:rsidRDefault="008818A7" w:rsidP="008818A7">
      <w:pPr>
        <w:tabs>
          <w:tab w:val="left" w:pos="1755"/>
        </w:tabs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8818A7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818A7" w:rsidRPr="008818A7" w:rsidRDefault="008818A7" w:rsidP="008818A7">
      <w:pPr>
        <w:tabs>
          <w:tab w:val="left" w:pos="1755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18A7" w:rsidRPr="008818A7" w:rsidRDefault="008818A7" w:rsidP="008818A7">
      <w:pPr>
        <w:tabs>
          <w:tab w:val="left" w:pos="1755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18A7" w:rsidRPr="008818A7" w:rsidRDefault="008818A7" w:rsidP="008818A7">
      <w:pPr>
        <w:tabs>
          <w:tab w:val="left" w:pos="1755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818A7" w:rsidRPr="008818A7" w:rsidRDefault="008818A7" w:rsidP="008818A7">
      <w:pPr>
        <w:tabs>
          <w:tab w:val="left" w:pos="1755"/>
        </w:tabs>
        <w:rPr>
          <w:rFonts w:eastAsiaTheme="minorEastAsia"/>
          <w:b/>
          <w:bCs/>
          <w:sz w:val="28"/>
          <w:szCs w:val="28"/>
          <w:lang w:eastAsia="ru-RU"/>
        </w:rPr>
      </w:pPr>
    </w:p>
    <w:p w:rsidR="008818A7" w:rsidRPr="008818A7" w:rsidRDefault="008818A7" w:rsidP="008818A7">
      <w:pPr>
        <w:tabs>
          <w:tab w:val="left" w:pos="1755"/>
        </w:tabs>
        <w:rPr>
          <w:rFonts w:eastAsiaTheme="minorEastAsia"/>
          <w:b/>
          <w:bCs/>
          <w:sz w:val="28"/>
          <w:szCs w:val="28"/>
          <w:lang w:eastAsia="ru-RU"/>
        </w:rPr>
      </w:pPr>
    </w:p>
    <w:p w:rsidR="008818A7" w:rsidRDefault="008818A7" w:rsidP="002D391F">
      <w:pPr>
        <w:pStyle w:val="a6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391F" w:rsidRDefault="002D391F" w:rsidP="002D391F">
      <w:pPr>
        <w:pStyle w:val="a6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D69FB" w:rsidRPr="00ED24B7" w:rsidRDefault="003D69FB" w:rsidP="00ED24B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E481C" w:rsidRPr="00ED24B7" w:rsidRDefault="002E481C" w:rsidP="00ED24B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9FB" w:rsidRPr="00ED24B7" w:rsidRDefault="003D69FB" w:rsidP="00ED24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4B7">
        <w:rPr>
          <w:rFonts w:ascii="Times New Roman" w:hAnsi="Times New Roman" w:cs="Times New Roman"/>
          <w:sz w:val="24"/>
          <w:szCs w:val="24"/>
        </w:rPr>
        <w:t>Данная программа внеурочной д</w:t>
      </w:r>
      <w:r w:rsidR="002E481C" w:rsidRPr="00ED24B7">
        <w:rPr>
          <w:rFonts w:ascii="Times New Roman" w:hAnsi="Times New Roman" w:cs="Times New Roman"/>
          <w:sz w:val="24"/>
          <w:szCs w:val="24"/>
        </w:rPr>
        <w:t>еятельности «Доступная математика</w:t>
      </w:r>
      <w:r w:rsidRPr="00ED24B7">
        <w:rPr>
          <w:rFonts w:ascii="Times New Roman" w:hAnsi="Times New Roman" w:cs="Times New Roman"/>
          <w:sz w:val="24"/>
          <w:szCs w:val="24"/>
        </w:rPr>
        <w:t xml:space="preserve">» позволяет учащимся ознакомиться со многими интересными вопросами математики школьной программы и вопросами, выходящими за рамки школьной программы, расширить целостное представление о математической науке. Решение математических задач, связанных с логическим мышлением, практическим применением математики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3D69FB" w:rsidRPr="00ED24B7" w:rsidRDefault="009003FB" w:rsidP="00ED24B7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69FB"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составлена в полном соответствии с требованиями составления программ внеурочной деятельности в рамках реализации ФГОС 2-го поколения. Содержит  базовые теоретические идеи: развитие познавательного интереса к математике, углубление и расширение тем учебного курса, формирование УУД. </w:t>
      </w:r>
      <w:proofErr w:type="spellStart"/>
      <w:r w:rsidR="003D69FB"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3D69FB"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творческий, интегрированный и 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социуме.   Программа построена с учетом возраста и психологических особенностей учащихся. </w:t>
      </w:r>
    </w:p>
    <w:p w:rsidR="003D69FB" w:rsidRPr="00ED24B7" w:rsidRDefault="003D69FB" w:rsidP="00ED24B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69FB" w:rsidRPr="00ED24B7" w:rsidRDefault="009003FB" w:rsidP="00ED24B7">
      <w:pPr>
        <w:spacing w:after="0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D24B7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3D69FB" w:rsidRPr="00ED24B7" w:rsidRDefault="009003FB" w:rsidP="00ED24B7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3D69FB"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ичностные</w:t>
      </w:r>
      <w:proofErr w:type="gramStart"/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69FB"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математической деятельности;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задач.</w:t>
      </w:r>
    </w:p>
    <w:p w:rsidR="008818A7" w:rsidRPr="00ED24B7" w:rsidRDefault="008818A7" w:rsidP="00ED24B7">
      <w:pPr>
        <w:pStyle w:val="a6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69FB" w:rsidRPr="00ED24B7" w:rsidRDefault="003D69FB" w:rsidP="00ED24B7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69FB" w:rsidRPr="00ED24B7" w:rsidRDefault="003D69FB" w:rsidP="00ED24B7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Регулятивные.</w:t>
      </w:r>
    </w:p>
    <w:p w:rsidR="003D69FB" w:rsidRPr="00ED24B7" w:rsidRDefault="003D69FB" w:rsidP="00ED24B7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предвидеть возможность получения конкретного результата при решении задач;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осуществлять констатирующий и прогнозирующий контроль по результату и способу действия;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3D69FB" w:rsidRPr="00ED24B7" w:rsidRDefault="003D69FB" w:rsidP="00ED24B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Познавательные.</w:t>
      </w:r>
    </w:p>
    <w:p w:rsidR="003D69FB" w:rsidRPr="00ED24B7" w:rsidRDefault="003D69FB" w:rsidP="00ED24B7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окружающей жизни;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гипотезу при решении учебных задач и понимать необходимость их проверки;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эффективные и рациональные способы решения задач;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информацию (критическая оценка, оценка достоверности).</w:t>
      </w:r>
    </w:p>
    <w:p w:rsidR="003D69FB" w:rsidRPr="00ED24B7" w:rsidRDefault="003D69FB" w:rsidP="00ED24B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Коммуникативные.</w:t>
      </w:r>
    </w:p>
    <w:p w:rsidR="003D69FB" w:rsidRPr="00ED24B7" w:rsidRDefault="003D69FB" w:rsidP="00ED24B7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прогнозировать возникновение конфликтов при наличии различных точек зрения;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3D69FB" w:rsidRPr="00ED24B7" w:rsidRDefault="003D69FB" w:rsidP="00ED24B7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3D69FB" w:rsidRPr="00ED24B7" w:rsidRDefault="003D69FB" w:rsidP="00ED24B7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9FB" w:rsidRPr="00ED24B7" w:rsidRDefault="003D69FB" w:rsidP="00ED24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</w:t>
      </w:r>
      <w:proofErr w:type="spellStart"/>
      <w:r w:rsidRPr="00ED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деятельностного</w:t>
      </w:r>
      <w:proofErr w:type="spellEnd"/>
      <w:r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работа  с детьми проводится индивидуальная и групповая, предполагает проведение практических и теоретических занятий, использование исследовательских и познавательных заданий, заданий разного уровня, использование модулей. </w:t>
      </w:r>
    </w:p>
    <w:p w:rsidR="003D69FB" w:rsidRPr="00ED24B7" w:rsidRDefault="003D69FB" w:rsidP="00ED24B7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</w:t>
      </w:r>
      <w:r w:rsidRPr="00ED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учебно-воспитательной деятельности: личностно-ориентированный подход, дифференцированный подход, </w:t>
      </w:r>
      <w:proofErr w:type="spellStart"/>
      <w:r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D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проблемно-исследовательский метод, активные методы получения знаний, диалогические методы взаимодействия, информационные технологии. </w:t>
      </w:r>
    </w:p>
    <w:p w:rsidR="003D69FB" w:rsidRPr="00ED24B7" w:rsidRDefault="003D69FB" w:rsidP="00ED24B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4B7">
        <w:rPr>
          <w:rFonts w:ascii="Times New Roman" w:hAnsi="Times New Roman" w:cs="Times New Roman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проведение  1</w:t>
      </w:r>
      <w:r w:rsidR="002E481C" w:rsidRPr="00ED24B7">
        <w:rPr>
          <w:rFonts w:ascii="Times New Roman" w:hAnsi="Times New Roman" w:cs="Times New Roman"/>
          <w:sz w:val="24"/>
          <w:szCs w:val="24"/>
        </w:rPr>
        <w:t xml:space="preserve"> часа в неделю,  35 часов </w:t>
      </w:r>
      <w:r w:rsidRPr="00ED24B7">
        <w:rPr>
          <w:rFonts w:ascii="Times New Roman" w:hAnsi="Times New Roman" w:cs="Times New Roman"/>
          <w:sz w:val="24"/>
          <w:szCs w:val="24"/>
        </w:rPr>
        <w:t xml:space="preserve"> в год. </w:t>
      </w:r>
      <w:proofErr w:type="gramEnd"/>
    </w:p>
    <w:p w:rsidR="00C579D6" w:rsidRPr="00ED24B7" w:rsidRDefault="00C579D6" w:rsidP="00ED24B7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C579D6" w:rsidRPr="00ED24B7" w:rsidRDefault="00C579D6" w:rsidP="00ED24B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p w:rsidR="003D69FB" w:rsidRPr="00ED24B7" w:rsidRDefault="003D69FB" w:rsidP="00ED24B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Содержание программы</w:t>
      </w:r>
    </w:p>
    <w:p w:rsidR="003D69FB" w:rsidRPr="00ED24B7" w:rsidRDefault="003D69FB" w:rsidP="00ED24B7">
      <w:pPr>
        <w:pStyle w:val="a6"/>
        <w:widowControl w:val="0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Элементы математической логики</w:t>
      </w:r>
      <w:r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. </w:t>
      </w:r>
      <w:r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Теория чисел</w:t>
      </w:r>
      <w:r w:rsidR="009F32AB"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="009F32AB"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(7 часов).</w:t>
      </w:r>
      <w:r w:rsidR="009F32AB"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</w:t>
      </w:r>
      <w:r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Логика высказываний. Диаграммы Эйлера-Венна. Простые и сложные высказывания. </w:t>
      </w:r>
      <w:proofErr w:type="spellStart"/>
      <w:r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Высказывательные</w:t>
      </w:r>
      <w:proofErr w:type="spellEnd"/>
      <w:r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формы и операции над ними. Задачи на комбинации и расположение. Применение теории делимости к решению олимпиадных и конкурсных задач. Задачи на делимость, связанные с разложением выражений на множители. Степень числа. Уравнение первой степени с двумя неизвестными в целых числах. Графы в решении задач. Принцип Дирихле.</w:t>
      </w:r>
    </w:p>
    <w:p w:rsidR="003D69FB" w:rsidRPr="00ED24B7" w:rsidRDefault="003D69FB" w:rsidP="00ED24B7">
      <w:pPr>
        <w:pStyle w:val="a6"/>
        <w:widowControl w:val="0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Геометрия многоугольников</w:t>
      </w:r>
      <w:r w:rsidR="009F32AB"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(9 часов).</w:t>
      </w:r>
      <w:r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Площади. История развития геометрии. Вычисление площадей в древности, в древней Греции. Геометрия на клеточной бумаге. Разделение геометрических фигур на части. Формулы для вычисления объемов многогранников. Герон Александрийский и его формула. Пифагор и его последователи. Различные способы доказательства теоремы Пифагора. Пифагоровы тройки. Геометрия в древней индии. Геометрические головоломки. Олимпиадные и конкурсные геометрические  задачи. О делении отрезка в данном отношении. Задачи на применение подобия, золотое сечение. Пропорциональный циркуль. Из истории преобразований. </w:t>
      </w:r>
    </w:p>
    <w:p w:rsidR="003D69FB" w:rsidRPr="00ED24B7" w:rsidRDefault="003D69FB" w:rsidP="00ED24B7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24B7">
        <w:rPr>
          <w:rFonts w:ascii="Times New Roman" w:hAnsi="Times New Roman"/>
          <w:b/>
          <w:sz w:val="24"/>
          <w:szCs w:val="24"/>
        </w:rPr>
        <w:t>Геометрия окружности</w:t>
      </w:r>
      <w:r w:rsidR="009F32AB"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(4 часа).</w:t>
      </w:r>
      <w:r w:rsidRPr="00ED24B7">
        <w:rPr>
          <w:rFonts w:ascii="Times New Roman" w:hAnsi="Times New Roman"/>
          <w:sz w:val="24"/>
          <w:szCs w:val="24"/>
        </w:rPr>
        <w:t xml:space="preserve"> Архимед о длине окружности и площади круга. О числе Пи. Окружности, вписанные углы, вневписанные углы  в олимпиадных задачах.</w:t>
      </w:r>
    </w:p>
    <w:p w:rsidR="003D69FB" w:rsidRPr="00ED24B7" w:rsidRDefault="003D69FB" w:rsidP="00ED24B7">
      <w:pPr>
        <w:pStyle w:val="a6"/>
        <w:widowControl w:val="0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Теория вероятностей</w:t>
      </w:r>
      <w:r w:rsidR="009F32AB"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(4 часа).</w:t>
      </w:r>
      <w:r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Место схоластики в современном мире. Классическое определение вероятности. Геометрическая вероятность. Основные теоремы теории вероятности и их применение к решению задач. </w:t>
      </w:r>
    </w:p>
    <w:p w:rsidR="003D69FB" w:rsidRPr="00ED24B7" w:rsidRDefault="003D69FB" w:rsidP="00ED24B7">
      <w:pPr>
        <w:pStyle w:val="a6"/>
        <w:widowControl w:val="0"/>
        <w:numPr>
          <w:ilvl w:val="0"/>
          <w:numId w:val="12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Уравнения и неравенства</w:t>
      </w:r>
      <w:r w:rsidR="009F32AB"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(6 часов).</w:t>
      </w:r>
      <w:r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Уравнения с параметрами – общие подходы к решению. Разложение  на множители. Деление многочлена на многочлен. </w:t>
      </w:r>
      <w:r w:rsidRPr="00ED24B7">
        <w:rPr>
          <w:rFonts w:ascii="Times New Roman" w:hAnsi="Times New Roman" w:cs="Times New Roman"/>
          <w:sz w:val="24"/>
          <w:szCs w:val="24"/>
        </w:rPr>
        <w:t>Теорема  Безу о делителях свободного члена,  деление «уголком», решение  уравнений и неравенств. Модуль числа. Уравнения и неравенства с модулем.</w:t>
      </w:r>
    </w:p>
    <w:p w:rsidR="003D69FB" w:rsidRPr="00ED24B7" w:rsidRDefault="009F32AB" w:rsidP="00ED24B7">
      <w:pPr>
        <w:pStyle w:val="a6"/>
        <w:widowControl w:val="0"/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Проекты (5 часов).</w:t>
      </w:r>
      <w:r w:rsidR="003D69FB"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Что такое проект. Виды проектов (индивидуальный, групповой). Как провести исследование. Работа над проектами.</w:t>
      </w:r>
      <w:r w:rsidR="008818A7" w:rsidRPr="00ED24B7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Защита проектов</w:t>
      </w:r>
    </w:p>
    <w:p w:rsidR="00ED24B7" w:rsidRDefault="00ED24B7" w:rsidP="00ED24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4B7" w:rsidRPr="00ED24B7" w:rsidRDefault="00ED24B7" w:rsidP="00ED24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D2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работы: </w:t>
      </w:r>
      <w:r w:rsidRPr="00ED24B7">
        <w:rPr>
          <w:rFonts w:ascii="Times New Roman" w:hAnsi="Times New Roman" w:cs="Times New Roman"/>
          <w:sz w:val="24"/>
          <w:szCs w:val="24"/>
        </w:rPr>
        <w:t xml:space="preserve">практическая работа, игра, наблюдение, экспресс-исследование, коллективные и индивидуальные исследования, самостоятельная работа, мини-конференция, </w:t>
      </w:r>
      <w:r w:rsidRPr="00ED24B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конкурсы, тематические беседы, викторины, учебный проект, мини-проекты.</w:t>
      </w:r>
      <w:proofErr w:type="gramEnd"/>
    </w:p>
    <w:p w:rsidR="00ED24B7" w:rsidRPr="00ED24B7" w:rsidRDefault="00ED24B7" w:rsidP="00ED24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4B7" w:rsidRDefault="00ED24B7" w:rsidP="00ED24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61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1B1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проектная, познавательная, проблемно-ценностное общение</w:t>
      </w:r>
    </w:p>
    <w:p w:rsidR="003D69FB" w:rsidRDefault="003D69FB" w:rsidP="003D69F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0D6F1C" w:rsidRPr="00ED24B7" w:rsidRDefault="000D6F1C" w:rsidP="00ED24B7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24B7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ED24B7">
        <w:rPr>
          <w:rFonts w:ascii="Times New Roman" w:hAnsi="Times New Roman" w:cs="Times New Roman"/>
          <w:sz w:val="24"/>
          <w:szCs w:val="24"/>
        </w:rPr>
        <w:t>:</w:t>
      </w:r>
    </w:p>
    <w:p w:rsidR="000D6F1C" w:rsidRPr="00ED24B7" w:rsidRDefault="000D6F1C" w:rsidP="00ED24B7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24B7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0D6F1C" w:rsidRPr="00ED24B7" w:rsidRDefault="000D6F1C" w:rsidP="00ED24B7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24B7">
        <w:rPr>
          <w:rFonts w:ascii="Times New Roman" w:hAnsi="Times New Roman" w:cs="Times New Roman"/>
          <w:sz w:val="24"/>
          <w:szCs w:val="24"/>
        </w:rPr>
        <w:t>- индивидуальное  задание;</w:t>
      </w:r>
    </w:p>
    <w:p w:rsidR="000D6F1C" w:rsidRPr="00ED24B7" w:rsidRDefault="000D6F1C" w:rsidP="00ED24B7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24B7">
        <w:rPr>
          <w:rFonts w:ascii="Times New Roman" w:hAnsi="Times New Roman" w:cs="Times New Roman"/>
          <w:sz w:val="24"/>
          <w:szCs w:val="24"/>
        </w:rPr>
        <w:t>- творческое задание</w:t>
      </w:r>
    </w:p>
    <w:p w:rsidR="000D6F1C" w:rsidRPr="00ED24B7" w:rsidRDefault="000D6F1C" w:rsidP="00ED24B7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24B7">
        <w:rPr>
          <w:rFonts w:ascii="Times New Roman" w:hAnsi="Times New Roman" w:cs="Times New Roman"/>
          <w:sz w:val="24"/>
          <w:szCs w:val="24"/>
        </w:rPr>
        <w:t>- зачет;</w:t>
      </w:r>
    </w:p>
    <w:p w:rsidR="003D69FB" w:rsidRPr="002D391F" w:rsidRDefault="00ED24B7" w:rsidP="002D391F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проект.</w:t>
      </w:r>
      <w:bookmarkStart w:id="0" w:name="_GoBack"/>
      <w:bookmarkEnd w:id="0"/>
    </w:p>
    <w:p w:rsidR="002D391F" w:rsidRPr="002D391F" w:rsidRDefault="002D391F" w:rsidP="002D391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 </w:t>
      </w:r>
      <w:proofErr w:type="spellStart"/>
      <w:r w:rsidRPr="002D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D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2D391F" w:rsidRPr="002D391F" w:rsidRDefault="002D391F" w:rsidP="002D3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ED24B7" w:rsidRDefault="00ED24B7" w:rsidP="003D69F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3D69FB" w:rsidRPr="00ED24B7" w:rsidRDefault="000E14FA" w:rsidP="009F32AB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</w:t>
      </w:r>
      <w:r w:rsidR="009F32AB"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ематическое </w:t>
      </w:r>
      <w:r w:rsidR="003D69FB" w:rsidRPr="00ED24B7"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планирование курса</w:t>
      </w:r>
    </w:p>
    <w:p w:rsidR="009F32AB" w:rsidRPr="00ED24B7" w:rsidRDefault="009F32AB" w:rsidP="009F32AB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268"/>
      </w:tblGrid>
      <w:tr w:rsidR="000E14FA" w:rsidRPr="00ED24B7" w:rsidTr="000E14FA">
        <w:tc>
          <w:tcPr>
            <w:tcW w:w="534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268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0E14FA" w:rsidRPr="00ED24B7" w:rsidTr="000E14FA">
        <w:tc>
          <w:tcPr>
            <w:tcW w:w="534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pStyle w:val="a6"/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1. Элементы математической логики</w:t>
            </w: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Теория чисел</w:t>
            </w: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7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Логика высказываний. Диаграммы Эйлера-Венна.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Простые и сложные высказывания. </w:t>
            </w:r>
            <w:proofErr w:type="spellStart"/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Высказывательные</w:t>
            </w:r>
            <w:proofErr w:type="spellEnd"/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формы и операции над ними.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Задачи на комбинации и расположение.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Применение теории делимости к решению олимпиадных и конкурсных задач.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Задачи на делимость, связанные с разложением выражений на множители.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Степень числа. Уравнение первой степени с двумя неизвестными в целых числах.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Графы в решении задач. Принцип Дирихле.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pStyle w:val="a6"/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2. Геометрия многоугольников.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9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Площади. История развития геометрии. Вычисление площадей в древности, в древней Греции.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Геометрия на клеточной бумаге. Разделение геометрических фигур на части.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Пифагор и его последователи. Различные способы доказательства теоремы Пифагора.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Различные способы доказательства теоремы Пифагора. Пифагоровы тройки. Геометрия в древней индии.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Пропорциональный циркуль. Из истории преобразований. 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hAnsi="Times New Roman"/>
                <w:b/>
                <w:sz w:val="24"/>
                <w:szCs w:val="24"/>
              </w:rPr>
              <w:t>Тема 3. Геометрия окружности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4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hAnsi="Times New Roman"/>
                <w:sz w:val="24"/>
                <w:szCs w:val="24"/>
              </w:rPr>
              <w:t>Архимед о длине окружности и площади круга. О числе Пи.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7">
              <w:rPr>
                <w:rFonts w:ascii="Times New Roman" w:hAnsi="Times New Roman"/>
                <w:sz w:val="24"/>
                <w:szCs w:val="24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7">
              <w:rPr>
                <w:rFonts w:ascii="Times New Roman" w:hAnsi="Times New Roman"/>
                <w:sz w:val="24"/>
                <w:szCs w:val="24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7">
              <w:rPr>
                <w:rFonts w:ascii="Times New Roman" w:hAnsi="Times New Roman"/>
                <w:sz w:val="24"/>
                <w:szCs w:val="24"/>
              </w:rPr>
              <w:t>Решение задач с окружностью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4. Теория вероятностей</w:t>
            </w: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4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Место схоластики в современном мире. Классическое определение вероятности.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Геометрическая вероятность.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5. Уравнения и неравенства.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6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Уравнения с параметрами – общие подходы к решению.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Разложение  на множители.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Деление многочлена на многочлен. </w:t>
            </w:r>
            <w:r w:rsidRPr="00ED24B7">
              <w:rPr>
                <w:rFonts w:ascii="Times New Roman" w:hAnsi="Times New Roman" w:cs="Times New Roman"/>
                <w:sz w:val="24"/>
                <w:szCs w:val="24"/>
              </w:rPr>
              <w:t>Теорема  Безу о делителях свободного члена,  деление «уголком»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7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D24B7">
              <w:rPr>
                <w:rFonts w:ascii="Times New Roman" w:hAnsi="Times New Roman" w:cs="Times New Roman"/>
                <w:sz w:val="24"/>
                <w:szCs w:val="24"/>
              </w:rPr>
              <w:t>Модуль числа. Уравнения и неравенства с модулем.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6. Проекты.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5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Что такое проект. Виды проектов (индивидуальный, групповой). Как провести исследование.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B27F4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проектом. Как провести исследование. Работа с источниками информации.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над проектами.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Защита проектов.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E14FA" w:rsidRPr="00ED24B7" w:rsidTr="000E14FA">
        <w:tc>
          <w:tcPr>
            <w:tcW w:w="534" w:type="dxa"/>
          </w:tcPr>
          <w:p w:rsidR="000E14FA" w:rsidRPr="00ED24B7" w:rsidRDefault="000E14FA" w:rsidP="003D69FB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6095" w:type="dxa"/>
          </w:tcPr>
          <w:p w:rsidR="000E14FA" w:rsidRPr="00ED24B7" w:rsidRDefault="000E14FA" w:rsidP="00210A5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Защита проектов. Заключительное занятие.</w:t>
            </w:r>
          </w:p>
        </w:tc>
        <w:tc>
          <w:tcPr>
            <w:tcW w:w="2268" w:type="dxa"/>
          </w:tcPr>
          <w:p w:rsidR="000E14FA" w:rsidRPr="00ED24B7" w:rsidRDefault="000E14FA" w:rsidP="009F32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ED24B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090F57" w:rsidRDefault="00090F57" w:rsidP="003D69F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090F57" w:rsidRDefault="00090F57" w:rsidP="003D69F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090F57" w:rsidRDefault="00090F57" w:rsidP="003D69F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sectPr w:rsidR="00090F57" w:rsidSect="00DF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94E"/>
    <w:multiLevelType w:val="hybridMultilevel"/>
    <w:tmpl w:val="61B034D8"/>
    <w:lvl w:ilvl="0" w:tplc="92FE8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02696"/>
    <w:multiLevelType w:val="hybridMultilevel"/>
    <w:tmpl w:val="19CCE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27ADF"/>
    <w:multiLevelType w:val="hybridMultilevel"/>
    <w:tmpl w:val="53625BB2"/>
    <w:lvl w:ilvl="0" w:tplc="8B5CC9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B9"/>
    <w:rsid w:val="00090F57"/>
    <w:rsid w:val="000D6F1C"/>
    <w:rsid w:val="000E14FA"/>
    <w:rsid w:val="001B44A6"/>
    <w:rsid w:val="00292534"/>
    <w:rsid w:val="002D391F"/>
    <w:rsid w:val="002E481C"/>
    <w:rsid w:val="003035BF"/>
    <w:rsid w:val="003D69FB"/>
    <w:rsid w:val="0041432A"/>
    <w:rsid w:val="0062450A"/>
    <w:rsid w:val="007C1B00"/>
    <w:rsid w:val="008818A7"/>
    <w:rsid w:val="008E52B9"/>
    <w:rsid w:val="009003FB"/>
    <w:rsid w:val="009F32AB"/>
    <w:rsid w:val="00B20CA5"/>
    <w:rsid w:val="00C579D6"/>
    <w:rsid w:val="00CF4386"/>
    <w:rsid w:val="00ED24B7"/>
    <w:rsid w:val="00F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9FB"/>
  </w:style>
  <w:style w:type="paragraph" w:styleId="a3">
    <w:name w:val="No Spacing"/>
    <w:uiPriority w:val="1"/>
    <w:qFormat/>
    <w:rsid w:val="003D69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Title"/>
    <w:basedOn w:val="a"/>
    <w:link w:val="a5"/>
    <w:qFormat/>
    <w:rsid w:val="003D69F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3D69F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3D69FB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3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D69FB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8">
    <w:name w:val="Стиль"/>
    <w:rsid w:val="003D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9FB"/>
  </w:style>
  <w:style w:type="table" w:styleId="a9">
    <w:name w:val="Table Grid"/>
    <w:basedOn w:val="a1"/>
    <w:uiPriority w:val="59"/>
    <w:rsid w:val="003D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D69FB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C579D6"/>
    <w:rPr>
      <w:rFonts w:cs="Times New Roman"/>
      <w:b/>
      <w:bCs/>
    </w:rPr>
  </w:style>
  <w:style w:type="character" w:styleId="ad">
    <w:name w:val="FollowedHyperlink"/>
    <w:basedOn w:val="a0"/>
    <w:uiPriority w:val="99"/>
    <w:semiHidden/>
    <w:unhideWhenUsed/>
    <w:rsid w:val="00090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9FB"/>
  </w:style>
  <w:style w:type="paragraph" w:styleId="a3">
    <w:name w:val="No Spacing"/>
    <w:uiPriority w:val="1"/>
    <w:qFormat/>
    <w:rsid w:val="003D69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Title"/>
    <w:basedOn w:val="a"/>
    <w:link w:val="a5"/>
    <w:qFormat/>
    <w:rsid w:val="003D69F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3D69F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3D69FB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3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D69FB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8">
    <w:name w:val="Стиль"/>
    <w:rsid w:val="003D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9FB"/>
  </w:style>
  <w:style w:type="table" w:styleId="a9">
    <w:name w:val="Table Grid"/>
    <w:basedOn w:val="a1"/>
    <w:uiPriority w:val="59"/>
    <w:rsid w:val="003D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D69FB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C579D6"/>
    <w:rPr>
      <w:rFonts w:cs="Times New Roman"/>
      <w:b/>
      <w:bCs/>
    </w:rPr>
  </w:style>
  <w:style w:type="character" w:styleId="ad">
    <w:name w:val="FollowedHyperlink"/>
    <w:basedOn w:val="a0"/>
    <w:uiPriority w:val="99"/>
    <w:semiHidden/>
    <w:unhideWhenUsed/>
    <w:rsid w:val="00090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Елена</cp:lastModifiedBy>
  <cp:revision>2</cp:revision>
  <dcterms:created xsi:type="dcterms:W3CDTF">2019-11-21T20:27:00Z</dcterms:created>
  <dcterms:modified xsi:type="dcterms:W3CDTF">2019-11-21T20:27:00Z</dcterms:modified>
</cp:coreProperties>
</file>